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A2AE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2024级数学与应用数学专业学生试讲要求</w:t>
      </w:r>
    </w:p>
    <w:p w14:paraId="624D456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各位同学：</w:t>
      </w:r>
    </w:p>
    <w:p w14:paraId="73304DE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562" w:firstLineChars="200"/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请大家务必重视本次试讲指导。希望大家克服期末考试的困难，合理安排时间完成本学期的试讲。期末将进行纯板书教学考核，并作为教师职业技能训练（二）的课程期末成绩。</w:t>
      </w:r>
    </w:p>
    <w:p w14:paraId="795048D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210" w:leftChars="0" w:right="0" w:righ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试讲内容</w:t>
      </w:r>
    </w:p>
    <w:p w14:paraId="49F2C4CF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right="0" w:rightChars="0" w:firstLine="280" w:firstLineChars="1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学生试讲需要交一份教学设计给指导老师，试讲内容主要是高中数学概念课、命题课或者高考题讲解（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必须在概念课或者命题课教学通过指导老师认可之后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）。概念课、命题课必须有包括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u w:val="single"/>
          <w:lang w:val="en-US" w:eastAsia="zh-CN"/>
        </w:rPr>
        <w:t>导入+概念或命题讲解+例题讲解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。相关的教材内容也要复印给指导老师。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教学内容以中学高一和高二下的内容为主（针对下学期实习），也可选择高一上和高二上（可为下学期实习前考核准备）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</w:p>
    <w:p w14:paraId="5C19FEBA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right="0" w:rightChars="0" w:firstLine="280" w:firstLineChars="1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试讲时间控制在15分钟以内.期末的板书考核一般是10分钟，下学期的实习前考核一般是12-15分钟。</w:t>
      </w:r>
      <w:bookmarkStart w:id="0" w:name="_GoBack"/>
      <w:bookmarkEnd w:id="0"/>
    </w:p>
    <w:p w14:paraId="02FE076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240" w:leftChars="0" w:right="0" w:right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3、试讲指导要求</w:t>
      </w:r>
    </w:p>
    <w:p w14:paraId="47593B6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240" w:leftChars="0" w:right="0" w:righ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第一次试讲中表现较好的，也就是整个试讲过程流畅，符合后面的具体要求规定的，可在指导老师指导后自己再试讲</w:t>
      </w:r>
      <w:r>
        <w:rPr>
          <w:rFonts w:hint="default" w:ascii="Times New Roman" w:hAnsi="Times New Roman" w:eastAsia="宋体" w:cs="Times New Roman"/>
          <w:b/>
          <w:bCs/>
          <w:color w:val="FF0000"/>
          <w:sz w:val="28"/>
          <w:szCs w:val="28"/>
          <w:lang w:val="en-US" w:eastAsia="zh-CN"/>
        </w:rPr>
        <w:t>2-3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次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后再给指导老师检查指导。优秀的同学教师指导的次数至少</w:t>
      </w:r>
      <w:r>
        <w:rPr>
          <w:rFonts w:hint="default" w:ascii="Times New Roman" w:hAnsi="Times New Roman" w:eastAsia="宋体" w:cs="Times New Roman"/>
          <w:b/>
          <w:bCs/>
          <w:color w:val="FF000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次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</w:p>
    <w:p w14:paraId="27B396B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240" w:leftChars="0" w:right="0" w:righ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对于第一次试讲中表现较差的，不能通过的，老师给予指导后，要求在组长的监督下自行试讲</w:t>
      </w:r>
      <w:r>
        <w:rPr>
          <w:rFonts w:hint="default" w:ascii="Times New Roman" w:hAnsi="Times New Roman" w:eastAsia="宋体" w:cs="Times New Roman"/>
          <w:b/>
          <w:bCs/>
          <w:color w:val="FF0000"/>
          <w:sz w:val="28"/>
          <w:szCs w:val="28"/>
          <w:lang w:val="en-US" w:eastAsia="zh-CN"/>
        </w:rPr>
        <w:t>3-4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次，再进行教师的第二次试讲指导。如第二次试讲还是不过，则继续，直到符合要求。</w:t>
      </w:r>
    </w:p>
    <w:p w14:paraId="059F3C63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240" w:leftChars="0" w:right="0" w:righ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试讲可用PPT或者板书教学，但无论哪种教学都必须有必要的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板书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标题、概念或命题内容、例题解题的完整过程。</w:t>
      </w:r>
    </w:p>
    <w:p w14:paraId="6BC5F702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240" w:leftChars="0" w:right="0" w:rightChars="0" w:firstLine="0" w:firstLineChars="0"/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u w:val="single"/>
          <w:lang w:val="en-US" w:eastAsia="zh-CN"/>
        </w:rPr>
        <w:t>作图必须尺规。</w:t>
      </w:r>
    </w:p>
    <w:p w14:paraId="79FDE68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240" w:leftChars="0" w:right="0" w:rightChars="0"/>
        <w:rPr>
          <w:rFonts w:hint="default" w:ascii="宋体" w:hAnsi="宋体" w:eastAsia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u w:val="none"/>
          <w:lang w:val="en-US" w:eastAsia="zh-CN"/>
        </w:rPr>
        <w:t>4.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  <w:t>记录表的填写.每次试讲结束组长要填写电子版的记录表，记录表要粘贴上本次训练指导的电子版照片。并把表格发给本班学习委员收集。</w:t>
      </w:r>
    </w:p>
    <w:p w14:paraId="5ECF0A1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二、试讲中对学生的要求</w:t>
      </w:r>
    </w:p>
    <w:p w14:paraId="37C600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一</w:t>
      </w:r>
      <w:r>
        <w:rPr>
          <w:rFonts w:hint="eastAsia" w:ascii="宋体" w:hAnsi="宋体" w:eastAsia="宋体" w:cs="宋体"/>
          <w:sz w:val="28"/>
          <w:szCs w:val="28"/>
        </w:rPr>
        <w:t>）仪表仪态</w:t>
      </w:r>
    </w:p>
    <w:p w14:paraId="579170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1.仪表整洁，符合教育职业和场景要求。</w:t>
      </w:r>
    </w:p>
    <w:p w14:paraId="5CFEADF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2.举止大方，符合教师礼仪要求。</w:t>
      </w:r>
    </w:p>
    <w:p w14:paraId="694582D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3.肢体语言得体，符合教学内容要求。</w:t>
      </w:r>
    </w:p>
    <w:p w14:paraId="647B21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二</w:t>
      </w:r>
      <w:r>
        <w:rPr>
          <w:rFonts w:hint="eastAsia" w:ascii="宋体" w:hAnsi="宋体" w:eastAsia="宋体" w:cs="宋体"/>
          <w:sz w:val="28"/>
          <w:szCs w:val="28"/>
        </w:rPr>
        <w:t>）言语表达</w:t>
      </w:r>
    </w:p>
    <w:p w14:paraId="1E84C7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1.语言清晰，语速适宜，表达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清晰、</w:t>
      </w:r>
      <w:r>
        <w:rPr>
          <w:rFonts w:hint="eastAsia" w:ascii="宋体" w:hAnsi="宋体" w:eastAsia="宋体" w:cs="宋体"/>
          <w:sz w:val="28"/>
          <w:szCs w:val="28"/>
        </w:rPr>
        <w:t>准确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0CDD92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2.口齿清楚，讲话流利，发音标准，声音洪亮，语速适宜。</w:t>
      </w:r>
    </w:p>
    <w:p w14:paraId="23BCDA8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3.讲话中心明确，层次分明，表达完整，有感染力。</w:t>
      </w:r>
    </w:p>
    <w:p w14:paraId="46891B4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4.善于倾听、交流，有亲和力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1A85A0D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三</w:t>
      </w:r>
      <w:r>
        <w:rPr>
          <w:rFonts w:hint="eastAsia" w:ascii="宋体" w:hAnsi="宋体" w:eastAsia="宋体" w:cs="宋体"/>
          <w:sz w:val="28"/>
          <w:szCs w:val="28"/>
        </w:rPr>
        <w:t>）教学设计</w:t>
      </w:r>
    </w:p>
    <w:p w14:paraId="631861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1.了解课程的目标和要求，准确把握教学内容</w:t>
      </w:r>
    </w:p>
    <w:p w14:paraId="2955F4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2.准确把握所教的教学内容、理解本课（本单元）在教材中的地位以及与其他单元的关系。</w:t>
      </w:r>
    </w:p>
    <w:p w14:paraId="20ECB1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3.根据教学内容和课程标准的要求确定教学目标、教学重点和难点</w:t>
      </w:r>
    </w:p>
    <w:p w14:paraId="676635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4.教学设计要体现学生的主体性，因材施教，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能</w:t>
      </w:r>
      <w:r>
        <w:rPr>
          <w:rFonts w:hint="eastAsia" w:ascii="宋体" w:hAnsi="宋体" w:eastAsia="宋体" w:cs="宋体"/>
          <w:sz w:val="28"/>
          <w:szCs w:val="28"/>
        </w:rPr>
        <w:t>根据学生认知特点和学科教学规律选择合适的教学形式与方法。</w:t>
      </w:r>
    </w:p>
    <w:p w14:paraId="437102E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（四）教学实施</w:t>
      </w:r>
    </w:p>
    <w:p w14:paraId="185CE7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1、</w:t>
      </w:r>
      <w:r>
        <w:rPr>
          <w:rFonts w:hint="eastAsia" w:ascii="宋体" w:hAnsi="宋体" w:eastAsia="宋体" w:cs="宋体"/>
          <w:sz w:val="28"/>
          <w:szCs w:val="28"/>
        </w:rPr>
        <w:t>能够根据教学需要运用教具、学具和现代教育技术辅助教学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755E8C8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2、课堂导入</w:t>
      </w:r>
      <w:r>
        <w:rPr>
          <w:rFonts w:hint="eastAsia" w:ascii="宋体" w:hAnsi="宋体" w:eastAsia="宋体" w:cs="宋体"/>
          <w:sz w:val="28"/>
          <w:szCs w:val="28"/>
        </w:rPr>
        <w:t>注重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创设合适的情境</w:t>
      </w:r>
      <w:r>
        <w:rPr>
          <w:rFonts w:hint="eastAsia" w:ascii="宋体" w:hAnsi="宋体" w:eastAsia="宋体" w:cs="宋体"/>
          <w:sz w:val="28"/>
          <w:szCs w:val="28"/>
        </w:rPr>
        <w:t>激发学生的学习兴趣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4F42BBE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3、教学中要有引导学生观察，归纳总结或者猜想，抽象本质的过程，要体现学生为主体，教师通过问题提问引导为辅，问题链清晰。</w:t>
      </w:r>
    </w:p>
    <w:p w14:paraId="18F522F0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3、</w:t>
      </w:r>
      <w:r>
        <w:rPr>
          <w:rFonts w:hint="eastAsia" w:ascii="宋体" w:hAnsi="宋体" w:eastAsia="宋体" w:cs="宋体"/>
          <w:sz w:val="28"/>
          <w:szCs w:val="28"/>
        </w:rPr>
        <w:t>能够科学准确的表达和呈现教学内容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概念讲解要解释清楚关键词，概念的内涵与外延；定理要体现学生猜想验证（直观观察）、证明的过程；例题讲解要分析题目条件，结论，能从分析题意、拟定计划，实施计划，回顾反思几个步骤进行。</w:t>
      </w:r>
    </w:p>
    <w:p w14:paraId="2B41F3D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4、能</w:t>
      </w:r>
      <w:r>
        <w:rPr>
          <w:rFonts w:hint="eastAsia" w:ascii="宋体" w:hAnsi="宋体" w:eastAsia="宋体" w:cs="宋体"/>
          <w:sz w:val="28"/>
          <w:szCs w:val="28"/>
        </w:rPr>
        <w:t>够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体现</w:t>
      </w:r>
      <w:r>
        <w:rPr>
          <w:rFonts w:hint="eastAsia" w:ascii="宋体" w:hAnsi="宋体" w:eastAsia="宋体" w:cs="宋体"/>
          <w:sz w:val="28"/>
          <w:szCs w:val="28"/>
        </w:rPr>
        <w:t>组织学生的学习活动，有与学生交流的意识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教学中要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u w:val="single"/>
          <w:lang w:val="en-US" w:eastAsia="zh-CN"/>
        </w:rPr>
        <w:t>模拟提问学生，学生回答的复述，以及对学生回答的适度评价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</w:p>
    <w:p w14:paraId="466BCBB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5、</w:t>
      </w:r>
      <w:r>
        <w:rPr>
          <w:rFonts w:hint="eastAsia" w:ascii="宋体" w:hAnsi="宋体" w:eastAsia="宋体" w:cs="宋体"/>
          <w:sz w:val="28"/>
          <w:szCs w:val="28"/>
        </w:rPr>
        <w:t>板书工整、美观、适量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书写规范、布局合理。概念或命题的文字表达，数学符号表达，图形表达要呈现。例题讲解，解题步骤板书要完整。</w:t>
      </w:r>
    </w:p>
    <w:p w14:paraId="45735D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6、</w:t>
      </w:r>
      <w:r>
        <w:rPr>
          <w:rFonts w:hint="eastAsia" w:ascii="宋体" w:hAnsi="宋体" w:eastAsia="宋体" w:cs="宋体"/>
          <w:sz w:val="28"/>
          <w:szCs w:val="28"/>
        </w:rPr>
        <w:t>能够较好地控制教学时间和教学节奏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一般导入3分钟，概念或命题讲解5-8分钟，例题讲解5-8分钟，</w:t>
      </w:r>
      <w:r>
        <w:rPr>
          <w:rFonts w:hint="eastAsia"/>
          <w:sz w:val="28"/>
          <w:szCs w:val="28"/>
          <w:lang w:eastAsia="zh-CN"/>
        </w:rPr>
        <w:t>）。</w:t>
      </w:r>
      <w:r>
        <w:rPr>
          <w:rFonts w:hint="eastAsia" w:ascii="宋体" w:hAnsi="宋体" w:eastAsia="宋体" w:cs="宋体"/>
          <w:sz w:val="28"/>
          <w:szCs w:val="28"/>
        </w:rPr>
        <w:t>合理的安排教与学的时间，较好地达成教学目标。</w:t>
      </w:r>
    </w:p>
    <w:p w14:paraId="451C3D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8"/>
          <w:szCs w:val="28"/>
          <w:u w:val="single"/>
          <w:lang w:val="en-US" w:eastAsia="zh-CN"/>
        </w:rPr>
        <w:t>同学们试讲过程要求每次试讲要自己准备逐字稿，也就是讲课中要讲哪些话，每个环节的衔接词都要优化。必须保证课堂的流畅。</w:t>
      </w:r>
    </w:p>
    <w:p w14:paraId="7F2BF9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</w:p>
    <w:p w14:paraId="5E9EE56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教师指导只是辅助，最重要的还是同学们自己加强训练！</w:t>
      </w:r>
    </w:p>
    <w:p w14:paraId="57D793D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如有问题请与以下老师联系</w:t>
      </w:r>
    </w:p>
    <w:p w14:paraId="5EE727E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罗荔龄老师：13977397589。</w:t>
      </w:r>
    </w:p>
    <w:p w14:paraId="423359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彭刚老师：13768917432。</w:t>
      </w:r>
    </w:p>
    <w:p w14:paraId="152CE2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34407A"/>
    <w:multiLevelType w:val="singleLevel"/>
    <w:tmpl w:val="C634407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8467055"/>
    <w:multiLevelType w:val="singleLevel"/>
    <w:tmpl w:val="2846705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060E3FA"/>
    <w:multiLevelType w:val="singleLevel"/>
    <w:tmpl w:val="6060E3FA"/>
    <w:lvl w:ilvl="0" w:tentative="0">
      <w:start w:val="1"/>
      <w:numFmt w:val="decimal"/>
      <w:suff w:val="nothing"/>
      <w:lvlText w:val="（%1）"/>
      <w:lvlJc w:val="left"/>
      <w:pPr>
        <w:ind w:left="240" w:leftChars="0" w:firstLine="0" w:firstLineChars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8DB3B1A"/>
    <w:rsid w:val="0ED17948"/>
    <w:rsid w:val="1A0248CB"/>
    <w:rsid w:val="1A675AAB"/>
    <w:rsid w:val="1B186E05"/>
    <w:rsid w:val="21000C08"/>
    <w:rsid w:val="237A4CDC"/>
    <w:rsid w:val="257F7F3E"/>
    <w:rsid w:val="3079528D"/>
    <w:rsid w:val="39E23413"/>
    <w:rsid w:val="5E325F31"/>
    <w:rsid w:val="69586DD8"/>
    <w:rsid w:val="7E9040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1405</Words>
  <Characters>1451</Characters>
  <Lines>0</Lines>
  <Paragraphs>0</Paragraphs>
  <TotalTime>124</TotalTime>
  <ScaleCrop>false</ScaleCrop>
  <LinksUpToDate>false</LinksUpToDate>
  <CharactersWithSpaces>1453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lll</dc:creator>
  <cp:lastModifiedBy>罗荔龄</cp:lastModifiedBy>
  <dcterms:modified xsi:type="dcterms:W3CDTF">2026-10-26T09:42:10Z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B62734DFD03F4DA39388A537D588D61F</vt:lpwstr>
  </property>
  <property fmtid="{D5CDD505-2E9C-101B-9397-08002B2CF9AE}" pid="4" name="KSOTemplateDocerSaveRecord">
    <vt:lpwstr>eyJoZGlkIjoiMzEwNTM5NzYwMDRjMzkwZTVkZjY2ODkwMGIxNGU0OTUiLCJ1c2VySWQiOiIzMjIxMzIwNjAifQ==</vt:lpwstr>
  </property>
</Properties>
</file>