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Calibri" w:cs="Calibri"/>
          <w:b/>
          <w:bCs/>
          <w:color w:val="000000"/>
          <w:sz w:val="36"/>
          <w:szCs w:val="36"/>
        </w:rPr>
        <w:t>TanStack Query — Reference Notes</w:t>
      </w:r>
    </w:p>
    <w:p>
      <w:pPr>
        <w:pStyle w:val="Normal"/>
        <w:spacing w:before="0" w:after="320"/>
        <w:jc w:val="center"/>
        <w:rPr/>
      </w:pPr>
      <w:r>
        <w:rPr>
          <w:rFonts w:eastAsia="Calibri" w:cs="Calibri"/>
          <w:i/>
          <w:iCs/>
          <w:color w:val="000000"/>
          <w:sz w:val="22"/>
          <w:szCs w:val="22"/>
        </w:rPr>
        <w:t>React Query v5 · TypeScript · Practical patterns</w:t>
      </w:r>
    </w:p>
    <w:p>
      <w:pPr>
        <w:pStyle w:val="Heading2"/>
        <w:pBdr>
          <w:bottom w:val="single" w:sz="4" w:space="4" w:color="AAAAAA"/>
        </w:pBdr>
        <w:spacing w:before="280" w:after="120"/>
        <w:rPr/>
      </w:pPr>
      <w:r>
        <w:rPr>
          <w:rFonts w:eastAsia="Calibri" w:cs="Calibri" w:ascii="Calibri" w:hAnsi="Calibri"/>
          <w:b/>
          <w:bCs/>
          <w:color w:val="000000"/>
          <w:sz w:val="28"/>
          <w:szCs w:val="28"/>
        </w:rPr>
        <w:t>1. What TanStack Query Actually Solves</w:t>
      </w:r>
    </w:p>
    <w:p>
      <w:pPr>
        <w:pStyle w:val="Normal"/>
        <w:spacing w:lineRule="exact" w:line="276" w:before="0" w:after="140"/>
        <w:rPr/>
      </w:pPr>
      <w:r>
        <w:rPr>
          <w:rFonts w:eastAsia="Calibri" w:cs="Calibri"/>
          <w:i w:val="false"/>
          <w:iCs w:val="false"/>
          <w:color w:val="000000"/>
          <w:sz w:val="24"/>
          <w:szCs w:val="24"/>
        </w:rPr>
        <w:t>TanStack Query (formerly React Query) is a server-state manager, not a client-state manager. Server state is data you don't own — it lives on a server, can go stale, and can change without your app knowing. Redux/Zustand/Context are built for client state (UI toggles, form state, auth flags) and are the wrong tool for caching API responses.</w:t>
      </w:r>
    </w:p>
    <w:p>
      <w:pPr>
        <w:pStyle w:val="Normal"/>
        <w:spacing w:lineRule="exact" w:line="276" w:before="0" w:after="140"/>
        <w:rPr/>
      </w:pPr>
      <w:r>
        <w:rPr>
          <w:rFonts w:eastAsia="Calibri" w:cs="Calibri"/>
          <w:i w:val="false"/>
          <w:iCs w:val="false"/>
          <w:color w:val="000000"/>
          <w:sz w:val="24"/>
          <w:szCs w:val="24"/>
        </w:rPr>
        <w:t>It handles, out of the box:</w:t>
      </w:r>
    </w:p>
    <w:p>
      <w:pPr>
        <w:pStyle w:val="ListParagraph"/>
        <w:numPr>
          <w:ilvl w:val="0"/>
          <w:numId w:val="3"/>
        </w:numPr>
        <w:spacing w:before="0" w:after="80"/>
        <w:rPr/>
      </w:pPr>
      <w:r>
        <w:rPr>
          <w:rFonts w:eastAsia="Calibri" w:cs="Calibri"/>
          <w:color w:val="000000"/>
          <w:sz w:val="24"/>
          <w:szCs w:val="24"/>
        </w:rPr>
        <w:t>Caching — avoid refetching data you already have.</w:t>
      </w:r>
    </w:p>
    <w:p>
      <w:pPr>
        <w:pStyle w:val="ListParagraph"/>
        <w:numPr>
          <w:ilvl w:val="0"/>
          <w:numId w:val="1"/>
        </w:numPr>
        <w:spacing w:before="0" w:after="80"/>
        <w:rPr/>
      </w:pPr>
      <w:r>
        <w:rPr>
          <w:rFonts w:eastAsia="Calibri" w:cs="Calibri"/>
          <w:color w:val="000000"/>
          <w:sz w:val="24"/>
          <w:szCs w:val="24"/>
        </w:rPr>
        <w:t>Deduplication — 5 components calling the same query fire one network request.</w:t>
      </w:r>
    </w:p>
    <w:p>
      <w:pPr>
        <w:pStyle w:val="ListParagraph"/>
        <w:numPr>
          <w:ilvl w:val="0"/>
          <w:numId w:val="1"/>
        </w:numPr>
        <w:spacing w:before="0" w:after="80"/>
        <w:rPr/>
      </w:pPr>
      <w:r>
        <w:rPr>
          <w:rFonts w:eastAsia="Calibri" w:cs="Calibri"/>
          <w:color w:val="000000"/>
          <w:sz w:val="24"/>
          <w:szCs w:val="24"/>
        </w:rPr>
        <w:t>Background refetching — keep data fresh without blocking the UI.</w:t>
      </w:r>
    </w:p>
    <w:p>
      <w:pPr>
        <w:pStyle w:val="ListParagraph"/>
        <w:numPr>
          <w:ilvl w:val="0"/>
          <w:numId w:val="1"/>
        </w:numPr>
        <w:spacing w:before="0" w:after="80"/>
        <w:rPr/>
      </w:pPr>
      <w:r>
        <w:rPr>
          <w:rFonts w:eastAsia="Calibri" w:cs="Calibri"/>
          <w:color w:val="000000"/>
          <w:sz w:val="24"/>
          <w:szCs w:val="24"/>
        </w:rPr>
        <w:t>Retries, pagination, infinite scroll, and request cancellation.</w:t>
      </w:r>
    </w:p>
    <w:p>
      <w:pPr>
        <w:pStyle w:val="ListParagraph"/>
        <w:numPr>
          <w:ilvl w:val="0"/>
          <w:numId w:val="1"/>
        </w:numPr>
        <w:spacing w:before="0" w:after="80"/>
        <w:rPr/>
      </w:pPr>
      <w:r>
        <w:rPr>
          <w:rFonts w:eastAsia="Calibri" w:cs="Calibri"/>
          <w:color w:val="000000"/>
          <w:sz w:val="24"/>
          <w:szCs w:val="24"/>
        </w:rPr>
        <w:t>Loading/error/success states without manual useState/useEffect wiring.</w:t>
      </w:r>
    </w:p>
    <w:p>
      <w:pPr>
        <w:pStyle w:val="Heading2"/>
        <w:pBdr>
          <w:bottom w:val="single" w:sz="4" w:space="4" w:color="AAAAAA"/>
        </w:pBdr>
        <w:spacing w:before="280" w:after="120"/>
        <w:rPr/>
      </w:pPr>
      <w:r>
        <w:rPr>
          <w:rFonts w:eastAsia="Calibri" w:cs="Calibri" w:ascii="Calibri" w:hAnsi="Calibri"/>
          <w:b/>
          <w:bCs/>
          <w:color w:val="000000"/>
          <w:sz w:val="28"/>
          <w:szCs w:val="28"/>
        </w:rPr>
        <w:t>2. Setup</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CCCCCC"/>
              <w:left w:val="single" w:sz="4" w:space="0" w:color="CCCCCC"/>
              <w:bottom w:val="single" w:sz="4" w:space="0" w:color="CCCCCC"/>
              <w:right w:val="single" w:sz="4" w:space="0" w:color="CCCCCC"/>
            </w:tcBorders>
            <w:shd w:color="auto" w:fill="F5F5F5" w:val="clear"/>
          </w:tcPr>
          <w:p>
            <w:pPr>
              <w:pStyle w:val="Normal"/>
              <w:spacing w:before="0" w:after="0"/>
              <w:rPr/>
            </w:pPr>
            <w:r>
              <w:rPr>
                <w:rFonts w:eastAsia="Consolas" w:cs="Consolas" w:ascii="Consolas" w:hAnsi="Consolas"/>
                <w:color w:val="000000"/>
                <w:sz w:val="20"/>
                <w:szCs w:val="20"/>
              </w:rPr>
              <w:t>// main.tsx</w:t>
            </w:r>
          </w:p>
          <w:p>
            <w:pPr>
              <w:pStyle w:val="Normal"/>
              <w:spacing w:before="0" w:after="0"/>
              <w:rPr/>
            </w:pPr>
            <w:r>
              <w:rPr>
                <w:rFonts w:eastAsia="Consolas" w:cs="Consolas" w:ascii="Consolas" w:hAnsi="Consolas"/>
                <w:color w:val="000000"/>
                <w:sz w:val="20"/>
                <w:szCs w:val="20"/>
              </w:rPr>
              <w:t>import { QueryClient, QueryClientProvider } from '@tanstack/react-query';</w:t>
            </w:r>
          </w:p>
          <w:p>
            <w:pPr>
              <w:pStyle w:val="Normal"/>
              <w:spacing w:before="0" w:after="0"/>
              <w:rPr/>
            </w:pPr>
            <w:r>
              <w:rPr>
                <w:rFonts w:eastAsia="Consolas" w:cs="Consolas" w:ascii="Consolas" w:hAnsi="Consolas"/>
                <w:color w:val="000000"/>
                <w:sz w:val="20"/>
                <w:szCs w:val="20"/>
              </w:rPr>
              <w:t xml:space="preserve"> </w:t>
            </w:r>
          </w:p>
          <w:p>
            <w:pPr>
              <w:pStyle w:val="Normal"/>
              <w:spacing w:before="0" w:after="0"/>
              <w:rPr/>
            </w:pPr>
            <w:r>
              <w:rPr>
                <w:rFonts w:eastAsia="Consolas" w:cs="Consolas" w:ascii="Consolas" w:hAnsi="Consolas"/>
                <w:color w:val="000000"/>
                <w:sz w:val="20"/>
                <w:szCs w:val="20"/>
              </w:rPr>
              <w:t>const queryClient = new QueryClient({</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defaultOptions: {</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queries: {</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 xml:space="preserve">staleTime: 60 * 1000,     </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retry: 1,</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refetchOnWindowFocus: false,</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w:t>
            </w:r>
          </w:p>
          <w:p>
            <w:pPr>
              <w:pStyle w:val="Normal"/>
              <w:spacing w:before="0" w:after="0"/>
              <w:rPr/>
            </w:pPr>
            <w:r>
              <w:rPr>
                <w:rFonts w:eastAsia="Consolas" w:cs="Consolas" w:ascii="Consolas" w:hAnsi="Consolas"/>
                <w:color w:val="000000"/>
                <w:sz w:val="20"/>
                <w:szCs w:val="20"/>
              </w:rPr>
              <w:t>});</w:t>
            </w:r>
          </w:p>
          <w:p>
            <w:pPr>
              <w:pStyle w:val="Normal"/>
              <w:spacing w:before="0" w:after="0"/>
              <w:rPr/>
            </w:pPr>
            <w:r>
              <w:rPr>
                <w:rFonts w:eastAsia="Consolas" w:cs="Consolas" w:ascii="Consolas" w:hAnsi="Consolas"/>
                <w:color w:val="000000"/>
                <w:sz w:val="20"/>
                <w:szCs w:val="20"/>
              </w:rPr>
              <w:t xml:space="preserve"> </w:t>
            </w:r>
          </w:p>
          <w:p>
            <w:pPr>
              <w:pStyle w:val="Normal"/>
              <w:spacing w:before="0" w:after="0"/>
              <w:rPr/>
            </w:pPr>
            <w:r>
              <w:rPr>
                <w:rFonts w:eastAsia="Consolas" w:cs="Consolas" w:ascii="Consolas" w:hAnsi="Consolas"/>
                <w:color w:val="000000"/>
                <w:sz w:val="20"/>
                <w:szCs w:val="20"/>
              </w:rPr>
              <w:t>&lt;QueryClientProvider client={queryClient}&gt;</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&lt;App /&gt;</w:t>
            </w:r>
          </w:p>
          <w:p>
            <w:pPr>
              <w:pStyle w:val="Normal"/>
              <w:spacing w:before="0" w:after="0"/>
              <w:rPr/>
            </w:pPr>
            <w:r>
              <w:rPr>
                <w:rFonts w:eastAsia="Consolas" w:cs="Consolas" w:ascii="Consolas" w:hAnsi="Consolas"/>
                <w:color w:val="000000"/>
                <w:sz w:val="20"/>
                <w:szCs w:val="20"/>
              </w:rPr>
              <w:t>&lt;/QueryClientProvider&gt;</w:t>
            </w:r>
          </w:p>
        </w:tc>
      </w:tr>
    </w:tbl>
    <w:p>
      <w:pPr>
        <w:pStyle w:val="Normal"/>
        <w:spacing w:before="0" w:after="100"/>
        <w:rPr/>
      </w:pPr>
      <w:r>
        <w:rPr/>
      </w:r>
    </w:p>
    <w:p>
      <w:pPr>
        <w:pStyle w:val="Normal"/>
        <w:spacing w:lineRule="exact" w:line="276" w:before="0" w:after="140"/>
        <w:rPr/>
      </w:pPr>
      <w:r>
        <w:rPr>
          <w:rFonts w:eastAsia="Calibri" w:cs="Calibri"/>
          <w:i w:val="false"/>
          <w:iCs w:val="false"/>
          <w:color w:val="000000"/>
          <w:sz w:val="24"/>
          <w:szCs w:val="24"/>
        </w:rPr>
        <w:t>One QueryClient per app. It holds the cache — don't recreate it on every render (define it outside the component, or memoize it).</w:t>
      </w:r>
    </w:p>
    <w:p>
      <w:pPr>
        <w:pStyle w:val="Heading2"/>
        <w:pBdr>
          <w:bottom w:val="single" w:sz="4" w:space="4" w:color="AAAAAA"/>
        </w:pBdr>
        <w:spacing w:before="280" w:after="120"/>
        <w:rPr/>
      </w:pPr>
      <w:r>
        <w:rPr>
          <w:rFonts w:eastAsia="Calibri" w:cs="Calibri" w:ascii="Calibri" w:hAnsi="Calibri"/>
          <w:b/>
          <w:bCs/>
          <w:color w:val="000000"/>
          <w:sz w:val="28"/>
          <w:szCs w:val="28"/>
        </w:rPr>
        <w:t>3. useQuery — Reading Data</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CCCCCC"/>
              <w:left w:val="single" w:sz="4" w:space="0" w:color="CCCCCC"/>
              <w:bottom w:val="single" w:sz="4" w:space="0" w:color="CCCCCC"/>
              <w:right w:val="single" w:sz="4" w:space="0" w:color="CCCCCC"/>
            </w:tcBorders>
            <w:shd w:color="auto" w:fill="F5F5F5" w:val="clear"/>
          </w:tcPr>
          <w:p>
            <w:pPr>
              <w:pStyle w:val="Normal"/>
              <w:spacing w:before="0" w:after="0"/>
              <w:rPr/>
            </w:pPr>
            <w:r>
              <w:rPr>
                <w:rFonts w:eastAsia="Consolas" w:cs="Consolas" w:ascii="Consolas" w:hAnsi="Consolas"/>
                <w:color w:val="000000"/>
                <w:sz w:val="20"/>
                <w:szCs w:val="20"/>
              </w:rPr>
              <w:t>const { data, isPending, isError, error, isFetching } = useQuery({</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queryKey: ['projects', { status: 'active' }],</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queryFn: () =&gt; fetchProjects({ status: 'active' }),</w:t>
            </w:r>
          </w:p>
          <w:p>
            <w:pPr>
              <w:pStyle w:val="Normal"/>
              <w:spacing w:before="0" w:after="0"/>
              <w:rPr/>
            </w:pPr>
            <w:r>
              <w:rPr>
                <w:rFonts w:eastAsia="Consolas" w:cs="Consolas" w:ascii="Consolas" w:hAnsi="Consolas"/>
                <w:color w:val="000000"/>
                <w:sz w:val="20"/>
                <w:szCs w:val="20"/>
              </w:rPr>
              <w:t>});</w:t>
            </w:r>
          </w:p>
        </w:tc>
      </w:tr>
    </w:tbl>
    <w:p>
      <w:pPr>
        <w:pStyle w:val="Normal"/>
        <w:spacing w:before="0" w:after="100"/>
        <w:rPr/>
      </w:pPr>
      <w:r>
        <w:rPr/>
      </w:r>
    </w:p>
    <w:p>
      <w:pPr>
        <w:pStyle w:val="Normal"/>
        <w:spacing w:before="200" w:after="80"/>
        <w:rPr/>
      </w:pPr>
      <w:r>
        <w:rPr>
          <w:rFonts w:eastAsia="Calibri" w:cs="Calibri"/>
          <w:b/>
          <w:bCs/>
          <w:color w:val="000000"/>
          <w:sz w:val="24"/>
          <w:szCs w:val="24"/>
        </w:rPr>
        <w:t>Query states you'll actually use</w:t>
      </w:r>
    </w:p>
    <w:p>
      <w:pPr>
        <w:pStyle w:val="ListParagraph"/>
        <w:numPr>
          <w:ilvl w:val="0"/>
          <w:numId w:val="1"/>
        </w:numPr>
        <w:spacing w:before="0" w:after="80"/>
        <w:rPr/>
      </w:pPr>
      <w:r>
        <w:rPr>
          <w:rFonts w:eastAsia="Calibri" w:cs="Calibri"/>
          <w:b/>
          <w:bCs/>
          <w:color w:val="000000"/>
          <w:sz w:val="24"/>
          <w:szCs w:val="24"/>
        </w:rPr>
        <w:t xml:space="preserve">isPending: </w:t>
      </w:r>
      <w:r>
        <w:rPr>
          <w:rFonts w:eastAsia="Calibri" w:cs="Calibri"/>
          <w:color w:val="000000"/>
          <w:sz w:val="24"/>
          <w:szCs w:val="24"/>
        </w:rPr>
        <w:t>true on the very first load for this query key — there is no data yet, cached or otherwise.</w:t>
      </w:r>
    </w:p>
    <w:p>
      <w:pPr>
        <w:pStyle w:val="ListParagraph"/>
        <w:numPr>
          <w:ilvl w:val="0"/>
          <w:numId w:val="1"/>
        </w:numPr>
        <w:spacing w:before="0" w:after="80"/>
        <w:rPr/>
      </w:pPr>
      <w:r>
        <w:rPr>
          <w:rFonts w:eastAsia="Calibri" w:cs="Calibri"/>
          <w:b/>
          <w:bCs/>
          <w:color w:val="000000"/>
          <w:sz w:val="24"/>
          <w:szCs w:val="24"/>
        </w:rPr>
        <w:t xml:space="preserve">isFetching: </w:t>
      </w:r>
      <w:r>
        <w:rPr>
          <w:rFonts w:eastAsia="Calibri" w:cs="Calibri"/>
          <w:color w:val="000000"/>
          <w:sz w:val="24"/>
          <w:szCs w:val="24"/>
        </w:rPr>
        <w:t>true whenever a request is in flight, including silent background refetches. Data can already exist while this is true.</w:t>
      </w:r>
    </w:p>
    <w:p>
      <w:pPr>
        <w:pStyle w:val="ListParagraph"/>
        <w:numPr>
          <w:ilvl w:val="0"/>
          <w:numId w:val="1"/>
        </w:numPr>
        <w:spacing w:before="0" w:after="80"/>
        <w:rPr/>
      </w:pPr>
      <w:r>
        <w:rPr>
          <w:rFonts w:eastAsia="Calibri" w:cs="Calibri"/>
          <w:b/>
          <w:bCs/>
          <w:color w:val="000000"/>
          <w:sz w:val="24"/>
          <w:szCs w:val="24"/>
        </w:rPr>
        <w:t xml:space="preserve">isError / error: </w:t>
      </w:r>
      <w:r>
        <w:rPr>
          <w:rFonts w:eastAsia="Calibri" w:cs="Calibri"/>
          <w:color w:val="000000"/>
          <w:sz w:val="24"/>
          <w:szCs w:val="24"/>
        </w:rPr>
        <w:t>set when the queryFn throws or rejects.</w:t>
      </w:r>
    </w:p>
    <w:p>
      <w:pPr>
        <w:pStyle w:val="ListParagraph"/>
        <w:numPr>
          <w:ilvl w:val="0"/>
          <w:numId w:val="1"/>
        </w:numPr>
        <w:spacing w:before="0" w:after="80"/>
        <w:rPr/>
      </w:pPr>
      <w:r>
        <w:rPr>
          <w:rFonts w:eastAsia="Calibri" w:cs="Calibri"/>
          <w:b/>
          <w:bCs/>
          <w:color w:val="000000"/>
          <w:sz w:val="24"/>
          <w:szCs w:val="24"/>
        </w:rPr>
        <w:t xml:space="preserve">isSuccess: </w:t>
      </w:r>
      <w:r>
        <w:rPr>
          <w:rFonts w:eastAsia="Calibri" w:cs="Calibri"/>
          <w:color w:val="000000"/>
          <w:sz w:val="24"/>
          <w:szCs w:val="24"/>
        </w:rPr>
        <w:t>data has been fetched at least once (from cache or network).</w:t>
      </w:r>
    </w:p>
    <w:p>
      <w:pPr>
        <w:pStyle w:val="Normal"/>
        <w:spacing w:before="0" w:after="100"/>
        <w:rPr/>
      </w:pPr>
      <w:r>
        <w:rPr/>
      </w:r>
    </w:p>
    <w:p>
      <w:pPr>
        <w:pStyle w:val="Normal"/>
        <w:spacing w:lineRule="exact" w:line="276" w:before="0" w:after="140"/>
        <w:rPr/>
      </w:pPr>
      <w:r>
        <w:rPr>
          <w:rFonts w:eastAsia="Calibri" w:cs="Calibri"/>
          <w:i w:val="false"/>
          <w:iCs w:val="false"/>
          <w:color w:val="000000"/>
          <w:sz w:val="24"/>
          <w:szCs w:val="24"/>
        </w:rPr>
        <w:t>Common mistake: using isPending to gate the whole UI on every refetch. isPending is only true when there's no data at all — use isFetching if you want a subtle "refreshing" indicator over existing data.</w:t>
      </w:r>
    </w:p>
    <w:p>
      <w:pPr>
        <w:pStyle w:val="Heading2"/>
        <w:pBdr>
          <w:bottom w:val="single" w:sz="4" w:space="4" w:color="AAAAAA"/>
        </w:pBdr>
        <w:spacing w:before="280" w:after="120"/>
        <w:rPr/>
      </w:pPr>
      <w:r>
        <w:rPr>
          <w:rFonts w:eastAsia="Calibri" w:cs="Calibri" w:ascii="Calibri" w:hAnsi="Calibri"/>
          <w:b/>
          <w:bCs/>
          <w:color w:val="000000"/>
          <w:sz w:val="28"/>
          <w:szCs w:val="28"/>
        </w:rPr>
        <w:t>4. Query Keys</w:t>
      </w:r>
    </w:p>
    <w:p>
      <w:pPr>
        <w:pStyle w:val="Normal"/>
        <w:spacing w:lineRule="exact" w:line="276" w:before="0" w:after="140"/>
        <w:rPr/>
      </w:pPr>
      <w:r>
        <w:rPr>
          <w:rFonts w:eastAsia="Calibri" w:cs="Calibri"/>
          <w:i w:val="false"/>
          <w:iCs w:val="false"/>
          <w:color w:val="000000"/>
          <w:sz w:val="24"/>
          <w:szCs w:val="24"/>
        </w:rPr>
        <w:t>Query keys are the cache's identity. Same key = same cache entry. TanStack Query serializes keys deterministically, so array order matters but object key order inside them doesn't.</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CCCCCC"/>
              <w:left w:val="single" w:sz="4" w:space="0" w:color="CCCCCC"/>
              <w:bottom w:val="single" w:sz="4" w:space="0" w:color="CCCCCC"/>
              <w:right w:val="single" w:sz="4" w:space="0" w:color="CCCCCC"/>
            </w:tcBorders>
            <w:shd w:color="auto" w:fill="F5F5F5" w:val="clear"/>
          </w:tcPr>
          <w:p>
            <w:pPr>
              <w:pStyle w:val="Normal"/>
              <w:spacing w:before="0" w:after="0"/>
              <w:rPr/>
            </w:pPr>
            <w:r>
              <w:rPr>
                <w:rFonts w:eastAsia="Consolas" w:cs="Consolas" w:ascii="Consolas" w:hAnsi="Consolas"/>
                <w:color w:val="000000"/>
                <w:sz w:val="20"/>
                <w:szCs w:val="20"/>
              </w:rPr>
              <w:t>['projects']                          // all projects</w:t>
            </w:r>
          </w:p>
          <w:p>
            <w:pPr>
              <w:pStyle w:val="Normal"/>
              <w:spacing w:before="0" w:after="0"/>
              <w:rPr/>
            </w:pPr>
            <w:r>
              <w:rPr>
                <w:rFonts w:eastAsia="Consolas" w:cs="Consolas" w:ascii="Consolas" w:hAnsi="Consolas"/>
                <w:color w:val="000000"/>
                <w:sz w:val="20"/>
                <w:szCs w:val="20"/>
              </w:rPr>
              <w:t>['projects', projectId]               // one project</w:t>
            </w:r>
          </w:p>
          <w:p>
            <w:pPr>
              <w:pStyle w:val="Normal"/>
              <w:spacing w:before="0" w:after="0"/>
              <w:rPr/>
            </w:pPr>
            <w:r>
              <w:rPr>
                <w:rFonts w:eastAsia="Consolas" w:cs="Consolas" w:ascii="Consolas" w:hAnsi="Consolas"/>
                <w:color w:val="000000"/>
                <w:sz w:val="20"/>
                <w:szCs w:val="20"/>
              </w:rPr>
              <w:t>['projects', { status, page }]        // filtered/paginated list</w:t>
            </w:r>
          </w:p>
          <w:p>
            <w:pPr>
              <w:pStyle w:val="Normal"/>
              <w:spacing w:before="0" w:after="0"/>
              <w:rPr/>
            </w:pPr>
            <w:r>
              <w:rPr>
                <w:rFonts w:eastAsia="Consolas" w:cs="Consolas" w:ascii="Consolas" w:hAnsi="Consolas"/>
                <w:color w:val="000000"/>
                <w:sz w:val="20"/>
                <w:szCs w:val="20"/>
              </w:rPr>
              <w:t>['projects', projectId, 'members']    // nested resource</w:t>
            </w:r>
          </w:p>
        </w:tc>
      </w:tr>
    </w:tbl>
    <w:p>
      <w:pPr>
        <w:pStyle w:val="Normal"/>
        <w:spacing w:before="0" w:after="100"/>
        <w:rPr/>
      </w:pPr>
      <w:r>
        <w:rPr/>
      </w:r>
    </w:p>
    <w:p>
      <w:pPr>
        <w:pStyle w:val="Normal"/>
        <w:spacing w:lineRule="exact" w:line="276" w:before="0" w:after="140"/>
        <w:rPr/>
      </w:pPr>
      <w:r>
        <w:rPr>
          <w:rFonts w:eastAsia="Calibri" w:cs="Calibri"/>
          <w:i w:val="false"/>
          <w:iCs w:val="false"/>
          <w:color w:val="000000"/>
          <w:sz w:val="24"/>
          <w:szCs w:val="24"/>
        </w:rPr>
        <w:t>Rule of thumb: structure keys from general to specific. This lets you invalidate broadly (['projects']) or narrowly (['projects', id]) depending on what changed.</w:t>
      </w:r>
    </w:p>
    <w:p>
      <w:pPr>
        <w:pStyle w:val="Normal"/>
        <w:spacing w:lineRule="exact" w:line="276" w:before="0" w:after="140"/>
        <w:rPr/>
      </w:pPr>
      <w:r>
        <w:rPr>
          <w:rFonts w:eastAsia="Calibri" w:cs="Calibri"/>
          <w:i w:val="false"/>
          <w:iCs w:val="false"/>
          <w:color w:val="000000"/>
          <w:sz w:val="24"/>
          <w:szCs w:val="24"/>
        </w:rPr>
        <w:t>For larger apps, define a query key factory instead of typing arrays by hand everywhere:</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CCCCCC"/>
              <w:left w:val="single" w:sz="4" w:space="0" w:color="CCCCCC"/>
              <w:bottom w:val="single" w:sz="4" w:space="0" w:color="CCCCCC"/>
              <w:right w:val="single" w:sz="4" w:space="0" w:color="CCCCCC"/>
            </w:tcBorders>
            <w:shd w:color="auto" w:fill="F5F5F5" w:val="clear"/>
          </w:tcPr>
          <w:p>
            <w:pPr>
              <w:pStyle w:val="Normal"/>
              <w:spacing w:before="0" w:after="0"/>
              <w:rPr/>
            </w:pPr>
            <w:r>
              <w:rPr>
                <w:rFonts w:eastAsia="Consolas" w:cs="Consolas" w:ascii="Consolas" w:hAnsi="Consolas"/>
                <w:color w:val="000000"/>
                <w:sz w:val="20"/>
                <w:szCs w:val="20"/>
              </w:rPr>
              <w:t>export const projectKeys = {</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all: ['projects'] as const,</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lists: () =&gt; [...projectKeys.all, 'list'] as const,</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list: (filters: ProjectFilters) =&gt; [...projectKeys.lists(), filters] as const,</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details: () =&gt; [...projectKeys.all, 'detail'] as const,</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detail: (id: string) =&gt; [...projectKeys.details(), id] as const,</w:t>
            </w:r>
          </w:p>
          <w:p>
            <w:pPr>
              <w:pStyle w:val="Normal"/>
              <w:spacing w:before="0" w:after="0"/>
              <w:rPr/>
            </w:pPr>
            <w:r>
              <w:rPr>
                <w:rFonts w:eastAsia="Consolas" w:cs="Consolas" w:ascii="Consolas" w:hAnsi="Consolas"/>
                <w:color w:val="000000"/>
                <w:sz w:val="20"/>
                <w:szCs w:val="20"/>
              </w:rPr>
              <w:t>};</w:t>
            </w:r>
          </w:p>
        </w:tc>
      </w:tr>
    </w:tbl>
    <w:p>
      <w:pPr>
        <w:pStyle w:val="Heading2"/>
        <w:pBdr>
          <w:bottom w:val="single" w:sz="4" w:space="4" w:color="AAAAAA"/>
        </w:pBdr>
        <w:spacing w:before="280" w:after="120"/>
        <w:rPr/>
      </w:pPr>
      <w:r>
        <w:rPr>
          <w:rFonts w:eastAsia="Calibri" w:cs="Calibri" w:ascii="Calibri" w:hAnsi="Calibri"/>
          <w:b/>
          <w:bCs/>
          <w:color w:val="000000"/>
          <w:sz w:val="28"/>
          <w:szCs w:val="28"/>
        </w:rPr>
        <w:t>5. staleTime vs gcTime — the concept people mix up most</w:t>
      </w:r>
    </w:p>
    <w:p>
      <w:pPr>
        <w:pStyle w:val="ListParagraph"/>
        <w:numPr>
          <w:ilvl w:val="0"/>
          <w:numId w:val="1"/>
        </w:numPr>
        <w:spacing w:before="0" w:after="80"/>
        <w:rPr/>
      </w:pPr>
      <w:r>
        <w:rPr>
          <w:rFonts w:eastAsia="Calibri" w:cs="Calibri"/>
          <w:b/>
          <w:bCs/>
          <w:color w:val="000000"/>
          <w:sz w:val="24"/>
          <w:szCs w:val="24"/>
        </w:rPr>
        <w:t xml:space="preserve">staleTime: </w:t>
      </w:r>
      <w:r>
        <w:rPr>
          <w:rFonts w:eastAsia="Calibri" w:cs="Calibri"/>
          <w:color w:val="000000"/>
          <w:sz w:val="24"/>
          <w:szCs w:val="24"/>
        </w:rPr>
        <w:t>how long fetched data is considered fresh. While fresh, TanStack Query serves it from cache with zero network calls, even for a brand-new component mount. Default: 0 (stale immediately).</w:t>
      </w:r>
    </w:p>
    <w:p>
      <w:pPr>
        <w:pStyle w:val="ListParagraph"/>
        <w:numPr>
          <w:ilvl w:val="0"/>
          <w:numId w:val="1"/>
        </w:numPr>
        <w:spacing w:before="0" w:after="80"/>
        <w:rPr/>
      </w:pPr>
      <w:r>
        <w:rPr>
          <w:rFonts w:eastAsia="Calibri" w:cs="Calibri"/>
          <w:b/>
          <w:bCs/>
          <w:color w:val="000000"/>
          <w:sz w:val="24"/>
          <w:szCs w:val="24"/>
        </w:rPr>
        <w:t xml:space="preserve">gcTime: </w:t>
      </w:r>
      <w:r>
        <w:rPr>
          <w:rFonts w:eastAsia="Calibri" w:cs="Calibri"/>
          <w:color w:val="000000"/>
          <w:sz w:val="24"/>
          <w:szCs w:val="24"/>
        </w:rPr>
        <w:t>(formerly cacheTime) how long unused data stays in memory after the last component using it unmounts, before being garbage collected. Default: 5 minutes.</w:t>
      </w:r>
    </w:p>
    <w:p>
      <w:pPr>
        <w:pStyle w:val="Normal"/>
        <w:spacing w:before="0" w:after="100"/>
        <w:rPr/>
      </w:pPr>
      <w:r>
        <w:rPr/>
      </w:r>
    </w:p>
    <w:p>
      <w:pPr>
        <w:pStyle w:val="Normal"/>
        <w:spacing w:lineRule="exact" w:line="276" w:before="0" w:after="140"/>
        <w:rPr/>
      </w:pPr>
      <w:r>
        <w:rPr>
          <w:rFonts w:eastAsia="Calibri" w:cs="Calibri"/>
          <w:i w:val="false"/>
          <w:iCs w:val="false"/>
          <w:color w:val="000000"/>
          <w:sz w:val="24"/>
          <w:szCs w:val="24"/>
        </w:rPr>
        <w:t>Practically: staleTime controls refetch frequency. gcTime controls how long you keep showing old data instantly when a user navigates back to a screen. A high staleTime with a short gcTime is unusual — you almost always want gcTime &gt;= staleTime.</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CCCCCC"/>
              <w:left w:val="single" w:sz="4" w:space="0" w:color="CCCCCC"/>
              <w:bottom w:val="single" w:sz="4" w:space="0" w:color="CCCCCC"/>
              <w:right w:val="single" w:sz="4" w:space="0" w:color="CCCCCC"/>
            </w:tcBorders>
            <w:shd w:color="auto" w:fill="F5F5F5" w:val="clear"/>
          </w:tcPr>
          <w:p>
            <w:pPr>
              <w:pStyle w:val="Normal"/>
              <w:spacing w:before="0" w:after="0"/>
              <w:rPr/>
            </w:pPr>
            <w:r>
              <w:rPr>
                <w:rFonts w:eastAsia="Consolas" w:cs="Consolas" w:ascii="Consolas" w:hAnsi="Consolas"/>
                <w:color w:val="000000"/>
                <w:sz w:val="20"/>
                <w:szCs w:val="20"/>
              </w:rPr>
              <w:t>useQuery({</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queryKey: projectKeys.list(filters),</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queryFn: () =&gt; fetchProjects(filters),</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staleTime: 5 * 60 * 1000,   // treat as fresh for 5 min</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gcTime: 10 * 60 * 1000,     // keep in memory 10 min after unmount</w:t>
            </w:r>
          </w:p>
          <w:p>
            <w:pPr>
              <w:pStyle w:val="Normal"/>
              <w:spacing w:before="0" w:after="0"/>
              <w:rPr/>
            </w:pPr>
            <w:r>
              <w:rPr>
                <w:rFonts w:eastAsia="Consolas" w:cs="Consolas" w:ascii="Consolas" w:hAnsi="Consolas"/>
                <w:color w:val="000000"/>
                <w:sz w:val="20"/>
                <w:szCs w:val="20"/>
              </w:rPr>
              <w:t>});</w:t>
            </w:r>
          </w:p>
        </w:tc>
      </w:tr>
    </w:tbl>
    <w:p>
      <w:pPr>
        <w:pStyle w:val="Heading2"/>
        <w:pBdr>
          <w:bottom w:val="single" w:sz="4" w:space="4" w:color="AAAAAA"/>
        </w:pBdr>
        <w:spacing w:before="280" w:after="120"/>
        <w:rPr/>
      </w:pPr>
      <w:r>
        <w:rPr>
          <w:rFonts w:eastAsia="Calibri" w:cs="Calibri" w:ascii="Calibri" w:hAnsi="Calibri"/>
          <w:b/>
          <w:bCs/>
          <w:color w:val="000000"/>
          <w:sz w:val="28"/>
          <w:szCs w:val="28"/>
        </w:rPr>
        <w:t>6. useMutation — Writing Data</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CCCCCC"/>
              <w:left w:val="single" w:sz="4" w:space="0" w:color="CCCCCC"/>
              <w:bottom w:val="single" w:sz="4" w:space="0" w:color="CCCCCC"/>
              <w:right w:val="single" w:sz="4" w:space="0" w:color="CCCCCC"/>
            </w:tcBorders>
            <w:shd w:color="auto" w:fill="F5F5F5" w:val="clear"/>
          </w:tcPr>
          <w:p>
            <w:pPr>
              <w:pStyle w:val="Normal"/>
              <w:spacing w:before="0" w:after="0"/>
              <w:rPr/>
            </w:pPr>
            <w:r>
              <w:rPr>
                <w:rFonts w:eastAsia="Consolas" w:cs="Consolas" w:ascii="Consolas" w:hAnsi="Consolas"/>
                <w:color w:val="000000"/>
                <w:sz w:val="20"/>
                <w:szCs w:val="20"/>
              </w:rPr>
              <w:t>const queryClient = useQueryClient();</w:t>
            </w:r>
          </w:p>
          <w:p>
            <w:pPr>
              <w:pStyle w:val="Normal"/>
              <w:spacing w:before="0" w:after="0"/>
              <w:rPr/>
            </w:pPr>
            <w:r>
              <w:rPr>
                <w:rFonts w:eastAsia="Consolas" w:cs="Consolas" w:ascii="Consolas" w:hAnsi="Consolas"/>
                <w:color w:val="000000"/>
                <w:sz w:val="20"/>
                <w:szCs w:val="20"/>
              </w:rPr>
              <w:t xml:space="preserve"> </w:t>
            </w:r>
          </w:p>
          <w:p>
            <w:pPr>
              <w:pStyle w:val="Normal"/>
              <w:spacing w:before="0" w:after="0"/>
              <w:rPr/>
            </w:pPr>
            <w:r>
              <w:rPr>
                <w:rFonts w:eastAsia="Consolas" w:cs="Consolas" w:ascii="Consolas" w:hAnsi="Consolas"/>
                <w:color w:val="000000"/>
                <w:sz w:val="20"/>
                <w:szCs w:val="20"/>
              </w:rPr>
              <w:t>const { mutate, isPending } = useMutation({</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mutationFn: (dto: CreateProjectDto) =&gt; createProject(dto),</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onSuccess: () =&gt; {</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queryClient.invalidateQueries({ queryKey: projectKeys.lists() });</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onError: (error) =&gt; {</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message.error(error.message);</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w:t>
            </w:r>
          </w:p>
          <w:p>
            <w:pPr>
              <w:pStyle w:val="Normal"/>
              <w:spacing w:before="0" w:after="0"/>
              <w:rPr/>
            </w:pPr>
            <w:r>
              <w:rPr>
                <w:rFonts w:eastAsia="Consolas" w:cs="Consolas" w:ascii="Consolas" w:hAnsi="Consolas"/>
                <w:color w:val="000000"/>
                <w:sz w:val="20"/>
                <w:szCs w:val="20"/>
              </w:rPr>
              <w:t>});</w:t>
            </w:r>
          </w:p>
          <w:p>
            <w:pPr>
              <w:pStyle w:val="Normal"/>
              <w:spacing w:before="0" w:after="0"/>
              <w:rPr/>
            </w:pPr>
            <w:r>
              <w:rPr>
                <w:rFonts w:eastAsia="Consolas" w:cs="Consolas" w:ascii="Consolas" w:hAnsi="Consolas"/>
                <w:color w:val="000000"/>
                <w:sz w:val="20"/>
                <w:szCs w:val="20"/>
              </w:rPr>
              <w:t xml:space="preserve"> </w:t>
            </w:r>
          </w:p>
          <w:p>
            <w:pPr>
              <w:pStyle w:val="Normal"/>
              <w:spacing w:before="0" w:after="0"/>
              <w:rPr/>
            </w:pPr>
            <w:r>
              <w:rPr>
                <w:rFonts w:eastAsia="Consolas" w:cs="Consolas" w:ascii="Consolas" w:hAnsi="Consolas"/>
                <w:color w:val="000000"/>
                <w:sz w:val="20"/>
                <w:szCs w:val="20"/>
              </w:rPr>
              <w:t>mutate(formValues);</w:t>
            </w:r>
          </w:p>
        </w:tc>
      </w:tr>
    </w:tbl>
    <w:p>
      <w:pPr>
        <w:pStyle w:val="Normal"/>
        <w:spacing w:before="0" w:after="100"/>
        <w:rPr/>
      </w:pPr>
      <w:r>
        <w:rPr/>
      </w:r>
    </w:p>
    <w:p>
      <w:pPr>
        <w:pStyle w:val="Normal"/>
        <w:spacing w:lineRule="exact" w:line="276" w:before="0" w:after="140"/>
        <w:rPr/>
      </w:pPr>
      <w:r>
        <w:rPr>
          <w:rFonts w:eastAsia="Calibri" w:cs="Calibri"/>
          <w:i w:val="false"/>
          <w:iCs w:val="false"/>
          <w:color w:val="000000"/>
          <w:sz w:val="24"/>
          <w:szCs w:val="24"/>
        </w:rPr>
        <w:t>mutationFn only runs when you call mutate()/mutateAsync() — unlike queryFn, it never runs automatically on mount. Use mutateAsync inside an async handler if you need to await the result (e.g. close a modal only after success).</w:t>
      </w:r>
    </w:p>
    <w:p>
      <w:pPr>
        <w:pStyle w:val="Heading2"/>
        <w:pBdr>
          <w:bottom w:val="single" w:sz="4" w:space="4" w:color="AAAAAA"/>
        </w:pBdr>
        <w:spacing w:before="280" w:after="120"/>
        <w:rPr/>
      </w:pPr>
      <w:r>
        <w:rPr>
          <w:rFonts w:eastAsia="Calibri" w:cs="Calibri" w:ascii="Calibri" w:hAnsi="Calibri"/>
          <w:b/>
          <w:bCs/>
          <w:color w:val="000000"/>
          <w:sz w:val="28"/>
          <w:szCs w:val="28"/>
        </w:rPr>
        <w:t>7. Invalidating &amp; Updating the Cache</w:t>
      </w:r>
    </w:p>
    <w:p>
      <w:pPr>
        <w:pStyle w:val="ListParagraph"/>
        <w:numPr>
          <w:ilvl w:val="0"/>
          <w:numId w:val="1"/>
        </w:numPr>
        <w:spacing w:before="0" w:after="80"/>
        <w:rPr/>
      </w:pPr>
      <w:r>
        <w:rPr>
          <w:rFonts w:eastAsia="Calibri" w:cs="Calibri"/>
          <w:b/>
          <w:bCs/>
          <w:color w:val="000000"/>
          <w:sz w:val="24"/>
          <w:szCs w:val="24"/>
        </w:rPr>
        <w:t xml:space="preserve">invalidateQueries: </w:t>
      </w:r>
      <w:r>
        <w:rPr>
          <w:rFonts w:eastAsia="Calibri" w:cs="Calibri"/>
          <w:color w:val="000000"/>
          <w:sz w:val="24"/>
          <w:szCs w:val="24"/>
        </w:rPr>
        <w:t>marks matching queries stale and triggers a refetch for any currently-mounted observers. This is the default, safest choice after a mutation.</w:t>
      </w:r>
    </w:p>
    <w:p>
      <w:pPr>
        <w:pStyle w:val="ListParagraph"/>
        <w:numPr>
          <w:ilvl w:val="0"/>
          <w:numId w:val="1"/>
        </w:numPr>
        <w:spacing w:before="0" w:after="80"/>
        <w:rPr/>
      </w:pPr>
      <w:r>
        <w:rPr>
          <w:rFonts w:eastAsia="Calibri" w:cs="Calibri"/>
          <w:b/>
          <w:bCs/>
          <w:color w:val="000000"/>
          <w:sz w:val="24"/>
          <w:szCs w:val="24"/>
        </w:rPr>
        <w:t xml:space="preserve">setQueryData: </w:t>
      </w:r>
      <w:r>
        <w:rPr>
          <w:rFonts w:eastAsia="Calibri" w:cs="Calibri"/>
          <w:color w:val="000000"/>
          <w:sz w:val="24"/>
          <w:szCs w:val="24"/>
        </w:rPr>
        <w:t>writes directly into the cache without a network call — useful for optimistic updates or when the mutation response already contains the full updated object.</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CCCCCC"/>
              <w:left w:val="single" w:sz="4" w:space="0" w:color="CCCCCC"/>
              <w:bottom w:val="single" w:sz="4" w:space="0" w:color="CCCCCC"/>
              <w:right w:val="single" w:sz="4" w:space="0" w:color="CCCCCC"/>
            </w:tcBorders>
            <w:shd w:color="auto" w:fill="F5F5F5" w:val="clear"/>
          </w:tcPr>
          <w:p>
            <w:pPr>
              <w:pStyle w:val="Normal"/>
              <w:spacing w:before="0" w:after="0"/>
              <w:rPr/>
            </w:pPr>
            <w:r>
              <w:rPr>
                <w:rFonts w:eastAsia="Consolas" w:cs="Consolas" w:ascii="Consolas" w:hAnsi="Consolas"/>
                <w:color w:val="000000"/>
                <w:sz w:val="20"/>
                <w:szCs w:val="20"/>
              </w:rPr>
              <w:t>// after editing a single project, patch it directly instead of refetching everything</w:t>
            </w:r>
          </w:p>
          <w:p>
            <w:pPr>
              <w:pStyle w:val="Normal"/>
              <w:spacing w:before="0" w:after="0"/>
              <w:rPr/>
            </w:pPr>
            <w:r>
              <w:rPr>
                <w:rFonts w:eastAsia="Consolas" w:cs="Consolas" w:ascii="Consolas" w:hAnsi="Consolas"/>
                <w:color w:val="000000"/>
                <w:sz w:val="20"/>
                <w:szCs w:val="20"/>
              </w:rPr>
              <w:t>onSuccess: (updatedProject) =&gt; {</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queryClient.setQueryData(</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projectKeys.detail(updatedProject.id),</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updatedProject</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queryClient.invalidateQueries({ queryKey: projectKeys.lists() });</w:t>
            </w:r>
          </w:p>
          <w:p>
            <w:pPr>
              <w:pStyle w:val="Normal"/>
              <w:spacing w:before="0" w:after="0"/>
              <w:rPr/>
            </w:pPr>
            <w:r>
              <w:rPr>
                <w:rFonts w:eastAsia="Consolas" w:cs="Consolas" w:ascii="Consolas" w:hAnsi="Consolas"/>
                <w:color w:val="000000"/>
                <w:sz w:val="20"/>
                <w:szCs w:val="20"/>
              </w:rPr>
              <w:t>},</w:t>
            </w:r>
          </w:p>
        </w:tc>
      </w:tr>
    </w:tbl>
    <w:p>
      <w:pPr>
        <w:pStyle w:val="Heading2"/>
        <w:pBdr>
          <w:bottom w:val="single" w:sz="4" w:space="4" w:color="AAAAAA"/>
        </w:pBdr>
        <w:spacing w:before="280" w:after="120"/>
        <w:rPr/>
      </w:pPr>
      <w:r>
        <w:rPr>
          <w:rFonts w:eastAsia="Calibri" w:cs="Calibri" w:ascii="Calibri" w:hAnsi="Calibri"/>
          <w:b/>
          <w:bCs/>
          <w:color w:val="000000"/>
          <w:sz w:val="28"/>
          <w:szCs w:val="28"/>
        </w:rPr>
        <w:t>8. Dependent Queries</w:t>
      </w:r>
    </w:p>
    <w:p>
      <w:pPr>
        <w:pStyle w:val="Normal"/>
        <w:spacing w:lineRule="exact" w:line="276" w:before="0" w:after="140"/>
        <w:rPr/>
      </w:pPr>
      <w:r>
        <w:rPr>
          <w:rFonts w:eastAsia="Calibri" w:cs="Calibri"/>
          <w:i w:val="false"/>
          <w:iCs w:val="false"/>
          <w:color w:val="000000"/>
          <w:sz w:val="24"/>
          <w:szCs w:val="24"/>
        </w:rPr>
        <w:t>Use the enabled option to delay a query until data it depends on is available. The query won't fire, and stays in a pending-but-inactive state, until enabled becomes true.</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CCCCCC"/>
              <w:left w:val="single" w:sz="4" w:space="0" w:color="CCCCCC"/>
              <w:bottom w:val="single" w:sz="4" w:space="0" w:color="CCCCCC"/>
              <w:right w:val="single" w:sz="4" w:space="0" w:color="CCCCCC"/>
            </w:tcBorders>
            <w:shd w:color="auto" w:fill="F5F5F5" w:val="clear"/>
          </w:tcPr>
          <w:p>
            <w:pPr>
              <w:pStyle w:val="Normal"/>
              <w:spacing w:before="0" w:after="0"/>
              <w:rPr/>
            </w:pPr>
            <w:r>
              <w:rPr>
                <w:rFonts w:eastAsia="Consolas" w:cs="Consolas" w:ascii="Consolas" w:hAnsi="Consolas"/>
                <w:color w:val="000000"/>
                <w:sz w:val="20"/>
                <w:szCs w:val="20"/>
              </w:rPr>
              <w:t>const { data: user } = useQuery({</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queryKey: ['user', userId],</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queryFn: () =&gt; fetchUser(userId),</w:t>
            </w:r>
          </w:p>
          <w:p>
            <w:pPr>
              <w:pStyle w:val="Normal"/>
              <w:spacing w:before="0" w:after="0"/>
              <w:rPr/>
            </w:pPr>
            <w:r>
              <w:rPr>
                <w:rFonts w:eastAsia="Consolas" w:cs="Consolas" w:ascii="Consolas" w:hAnsi="Consolas"/>
                <w:color w:val="000000"/>
                <w:sz w:val="20"/>
                <w:szCs w:val="20"/>
              </w:rPr>
              <w:t>});</w:t>
            </w:r>
          </w:p>
          <w:p>
            <w:pPr>
              <w:pStyle w:val="Normal"/>
              <w:spacing w:before="0" w:after="0"/>
              <w:rPr/>
            </w:pPr>
            <w:r>
              <w:rPr>
                <w:rFonts w:eastAsia="Consolas" w:cs="Consolas" w:ascii="Consolas" w:hAnsi="Consolas"/>
                <w:color w:val="000000"/>
                <w:sz w:val="20"/>
                <w:szCs w:val="20"/>
              </w:rPr>
              <w:t xml:space="preserve"> </w:t>
            </w:r>
          </w:p>
          <w:p>
            <w:pPr>
              <w:pStyle w:val="Normal"/>
              <w:spacing w:before="0" w:after="0"/>
              <w:rPr/>
            </w:pPr>
            <w:r>
              <w:rPr>
                <w:rFonts w:eastAsia="Consolas" w:cs="Consolas" w:ascii="Consolas" w:hAnsi="Consolas"/>
                <w:color w:val="000000"/>
                <w:sz w:val="20"/>
                <w:szCs w:val="20"/>
              </w:rPr>
              <w:t>const { data: projects } = useQuery({</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queryKey: ['projects', user?.teamId],</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queryFn: () =&gt; fetchProjectsForTeam(user!.teamId),</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enabled: !!user?.teamId,</w:t>
            </w:r>
          </w:p>
          <w:p>
            <w:pPr>
              <w:pStyle w:val="Normal"/>
              <w:spacing w:before="0" w:after="0"/>
              <w:rPr/>
            </w:pPr>
            <w:r>
              <w:rPr>
                <w:rFonts w:eastAsia="Consolas" w:cs="Consolas" w:ascii="Consolas" w:hAnsi="Consolas"/>
                <w:color w:val="000000"/>
                <w:sz w:val="20"/>
                <w:szCs w:val="20"/>
              </w:rPr>
              <w:t>});</w:t>
            </w:r>
          </w:p>
        </w:tc>
      </w:tr>
    </w:tbl>
    <w:p>
      <w:pPr>
        <w:pStyle w:val="Heading2"/>
        <w:pBdr>
          <w:bottom w:val="single" w:sz="4" w:space="4" w:color="AAAAAA"/>
        </w:pBdr>
        <w:spacing w:before="280" w:after="120"/>
        <w:rPr/>
      </w:pPr>
      <w:r>
        <w:rPr>
          <w:rFonts w:eastAsia="Calibri" w:cs="Calibri" w:ascii="Calibri" w:hAnsi="Calibri"/>
          <w:b/>
          <w:bCs/>
          <w:color w:val="000000"/>
          <w:sz w:val="28"/>
          <w:szCs w:val="28"/>
        </w:rPr>
        <w:t>9. Pagination &amp; Infinite Queries</w:t>
      </w:r>
    </w:p>
    <w:p>
      <w:pPr>
        <w:pStyle w:val="Normal"/>
        <w:spacing w:before="200" w:after="80"/>
        <w:rPr/>
      </w:pPr>
      <w:r>
        <w:rPr>
          <w:rFonts w:eastAsia="Calibri" w:cs="Calibri"/>
          <w:b/>
          <w:bCs/>
          <w:color w:val="000000"/>
          <w:sz w:val="24"/>
          <w:szCs w:val="24"/>
        </w:rPr>
        <w:t>Paginated (page-by-page)</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CCCCCC"/>
              <w:left w:val="single" w:sz="4" w:space="0" w:color="CCCCCC"/>
              <w:bottom w:val="single" w:sz="4" w:space="0" w:color="CCCCCC"/>
              <w:right w:val="single" w:sz="4" w:space="0" w:color="CCCCCC"/>
            </w:tcBorders>
            <w:shd w:color="auto" w:fill="F5F5F5" w:val="clear"/>
          </w:tcPr>
          <w:p>
            <w:pPr>
              <w:pStyle w:val="Normal"/>
              <w:spacing w:before="0" w:after="0"/>
              <w:rPr/>
            </w:pPr>
            <w:r>
              <w:rPr>
                <w:rFonts w:eastAsia="Consolas" w:cs="Consolas" w:ascii="Consolas" w:hAnsi="Consolas"/>
                <w:color w:val="000000"/>
                <w:sz w:val="20"/>
                <w:szCs w:val="20"/>
              </w:rPr>
              <w:t>const { data, isPlaceholderData } = useQuery({</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queryKey: ['projects', page],</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queryFn: () =&gt; fetchProjects(page),</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placeholderData: keepPreviousData, // avoids UI flashing back to loading on page change</w:t>
            </w:r>
          </w:p>
          <w:p>
            <w:pPr>
              <w:pStyle w:val="Normal"/>
              <w:spacing w:before="0" w:after="0"/>
              <w:rPr/>
            </w:pPr>
            <w:r>
              <w:rPr>
                <w:rFonts w:eastAsia="Consolas" w:cs="Consolas" w:ascii="Consolas" w:hAnsi="Consolas"/>
                <w:color w:val="000000"/>
                <w:sz w:val="20"/>
                <w:szCs w:val="20"/>
              </w:rPr>
              <w:t>});</w:t>
            </w:r>
          </w:p>
        </w:tc>
      </w:tr>
    </w:tbl>
    <w:p>
      <w:pPr>
        <w:pStyle w:val="Normal"/>
        <w:spacing w:before="200" w:after="80"/>
        <w:rPr/>
      </w:pPr>
      <w:r>
        <w:rPr>
          <w:rFonts w:eastAsia="Calibri" w:cs="Calibri"/>
          <w:b/>
          <w:bCs/>
          <w:color w:val="000000"/>
          <w:sz w:val="24"/>
          <w:szCs w:val="24"/>
        </w:rPr>
        <w:t>Infinite scroll</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CCCCCC"/>
              <w:left w:val="single" w:sz="4" w:space="0" w:color="CCCCCC"/>
              <w:bottom w:val="single" w:sz="4" w:space="0" w:color="CCCCCC"/>
              <w:right w:val="single" w:sz="4" w:space="0" w:color="CCCCCC"/>
            </w:tcBorders>
            <w:shd w:color="auto" w:fill="F5F5F5" w:val="clear"/>
          </w:tcPr>
          <w:p>
            <w:pPr>
              <w:pStyle w:val="Normal"/>
              <w:spacing w:before="0" w:after="0"/>
              <w:rPr/>
            </w:pPr>
            <w:r>
              <w:rPr>
                <w:rFonts w:eastAsia="Consolas" w:cs="Consolas" w:ascii="Consolas" w:hAnsi="Consolas"/>
                <w:color w:val="000000"/>
                <w:sz w:val="20"/>
                <w:szCs w:val="20"/>
              </w:rPr>
              <w:t>const { data, fetchNextPage, hasNextPage, isFetchingNextPage } = useInfiniteQuery({</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queryKey: ['projects', 'infinite'],</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queryFn: ({ pageParam }) =&gt; fetchProjects({ cursor: pageParam }),</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initialPageParam: null,</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getNextPageParam: (lastPage) =&gt; lastPage.nextCursor ?? undefined,</w:t>
            </w:r>
          </w:p>
          <w:p>
            <w:pPr>
              <w:pStyle w:val="Normal"/>
              <w:spacing w:before="0" w:after="0"/>
              <w:rPr/>
            </w:pPr>
            <w:r>
              <w:rPr>
                <w:rFonts w:eastAsia="Consolas" w:cs="Consolas" w:ascii="Consolas" w:hAnsi="Consolas"/>
                <w:color w:val="000000"/>
                <w:sz w:val="20"/>
                <w:szCs w:val="20"/>
              </w:rPr>
              <w:t>});</w:t>
            </w:r>
          </w:p>
          <w:p>
            <w:pPr>
              <w:pStyle w:val="Normal"/>
              <w:spacing w:before="0" w:after="0"/>
              <w:rPr/>
            </w:pPr>
            <w:r>
              <w:rPr>
                <w:rFonts w:eastAsia="Consolas" w:cs="Consolas" w:ascii="Consolas" w:hAnsi="Consolas"/>
                <w:color w:val="000000"/>
                <w:sz w:val="20"/>
                <w:szCs w:val="20"/>
              </w:rPr>
              <w:t xml:space="preserve"> </w:t>
            </w:r>
          </w:p>
          <w:p>
            <w:pPr>
              <w:pStyle w:val="Normal"/>
              <w:spacing w:before="0" w:after="0"/>
              <w:rPr/>
            </w:pPr>
            <w:r>
              <w:rPr>
                <w:rFonts w:eastAsia="Consolas" w:cs="Consolas" w:ascii="Consolas" w:hAnsi="Consolas"/>
                <w:color w:val="000000"/>
                <w:sz w:val="20"/>
                <w:szCs w:val="20"/>
              </w:rPr>
              <w:t>const allProjects = data?.pages.flatMap((page) =&gt; page.items) ?? [];</w:t>
            </w:r>
          </w:p>
        </w:tc>
      </w:tr>
    </w:tbl>
    <w:p>
      <w:pPr>
        <w:pStyle w:val="Heading2"/>
        <w:pBdr>
          <w:bottom w:val="single" w:sz="4" w:space="4" w:color="AAAAAA"/>
        </w:pBdr>
        <w:spacing w:before="280" w:after="120"/>
        <w:rPr/>
      </w:pPr>
      <w:r>
        <w:rPr>
          <w:rFonts w:eastAsia="Calibri" w:cs="Calibri" w:ascii="Calibri" w:hAnsi="Calibri"/>
          <w:b/>
          <w:bCs/>
          <w:color w:val="000000"/>
          <w:sz w:val="28"/>
          <w:szCs w:val="28"/>
        </w:rPr>
        <w:t>10. Optimistic Updates</w:t>
      </w:r>
    </w:p>
    <w:p>
      <w:pPr>
        <w:pStyle w:val="Normal"/>
        <w:spacing w:lineRule="exact" w:line="276" w:before="0" w:after="140"/>
        <w:rPr/>
      </w:pPr>
      <w:r>
        <w:rPr>
          <w:rFonts w:eastAsia="Calibri" w:cs="Calibri"/>
          <w:i w:val="false"/>
          <w:iCs w:val="false"/>
          <w:color w:val="000000"/>
          <w:sz w:val="24"/>
          <w:szCs w:val="24"/>
        </w:rPr>
        <w:t>Update the UI immediately, before the server confirms, and roll back if the mutation fails. Three steps: cancel in-flight refetches for that key, snapshot the previous value, and return it from onMutate so onError can restore it.</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CCCCCC"/>
              <w:left w:val="single" w:sz="4" w:space="0" w:color="CCCCCC"/>
              <w:bottom w:val="single" w:sz="4" w:space="0" w:color="CCCCCC"/>
              <w:right w:val="single" w:sz="4" w:space="0" w:color="CCCCCC"/>
            </w:tcBorders>
            <w:shd w:color="auto" w:fill="F5F5F5" w:val="clear"/>
          </w:tcPr>
          <w:p>
            <w:pPr>
              <w:pStyle w:val="Normal"/>
              <w:spacing w:before="0" w:after="0"/>
              <w:rPr/>
            </w:pPr>
            <w:r>
              <w:rPr>
                <w:rFonts w:eastAsia="Consolas" w:cs="Consolas" w:ascii="Consolas" w:hAnsi="Consolas"/>
                <w:color w:val="000000"/>
                <w:sz w:val="20"/>
                <w:szCs w:val="20"/>
              </w:rPr>
              <w:t>useMutation({</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mutationFn: updateProject,</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onMutate: async (newProject) =&gt; {</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await queryClient.cancelQueries({ queryKey: projectKeys.detail(newProject.id) });</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const previous = queryClient.getQueryData(projectKeys.detail(newProject.id));</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queryClient.setQueryData(projectKeys.detail(newProject.id), newProject);</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return { previous };</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onError: (err, newProject, context) =&gt; {</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queryClient.setQueryData(projectKeys.detail(newProject.id), context?.previous);</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onSettled: (newProject) =&gt; {</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queryClient.invalidateQueries({ queryKey: projectKeys.detail(newProject!.id) });</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w:t>
            </w:r>
          </w:p>
          <w:p>
            <w:pPr>
              <w:pStyle w:val="Normal"/>
              <w:spacing w:before="0" w:after="0"/>
              <w:rPr/>
            </w:pPr>
            <w:r>
              <w:rPr>
                <w:rFonts w:eastAsia="Consolas" w:cs="Consolas" w:ascii="Consolas" w:hAnsi="Consolas"/>
                <w:color w:val="000000"/>
                <w:sz w:val="20"/>
                <w:szCs w:val="20"/>
              </w:rPr>
              <w:t>});</w:t>
            </w:r>
          </w:p>
        </w:tc>
      </w:tr>
    </w:tbl>
    <w:p>
      <w:pPr>
        <w:pStyle w:val="Heading2"/>
        <w:pBdr>
          <w:bottom w:val="single" w:sz="4" w:space="4" w:color="AAAAAA"/>
        </w:pBdr>
        <w:spacing w:before="280" w:after="120"/>
        <w:rPr/>
      </w:pPr>
      <w:r>
        <w:rPr>
          <w:rFonts w:eastAsia="Calibri" w:cs="Calibri" w:ascii="Calibri" w:hAnsi="Calibri"/>
          <w:b/>
          <w:bCs/>
          <w:color w:val="000000"/>
          <w:sz w:val="28"/>
          <w:szCs w:val="28"/>
        </w:rPr>
        <w:t>11. Parallel &amp; Combined Queries</w:t>
      </w:r>
    </w:p>
    <w:p>
      <w:pPr>
        <w:pStyle w:val="Normal"/>
        <w:spacing w:lineRule="exact" w:line="276" w:before="0" w:after="140"/>
        <w:rPr/>
      </w:pPr>
      <w:r>
        <w:rPr>
          <w:rFonts w:eastAsia="Calibri" w:cs="Calibri"/>
          <w:i w:val="false"/>
          <w:iCs w:val="false"/>
          <w:color w:val="000000"/>
          <w:sz w:val="24"/>
          <w:szCs w:val="24"/>
        </w:rPr>
        <w:t>Multiple independent useQuery calls in the same component fire in parallel automatically — no special API needed. For a dynamic number of parallel queries (e.g. one per item in an array), use useQueries instead of calling useQuery in a loop:</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CCCCCC"/>
              <w:left w:val="single" w:sz="4" w:space="0" w:color="CCCCCC"/>
              <w:bottom w:val="single" w:sz="4" w:space="0" w:color="CCCCCC"/>
              <w:right w:val="single" w:sz="4" w:space="0" w:color="CCCCCC"/>
            </w:tcBorders>
            <w:shd w:color="auto" w:fill="F5F5F5" w:val="clear"/>
          </w:tcPr>
          <w:p>
            <w:pPr>
              <w:pStyle w:val="Normal"/>
              <w:spacing w:before="0" w:after="0"/>
              <w:rPr/>
            </w:pPr>
            <w:r>
              <w:rPr>
                <w:rFonts w:eastAsia="Consolas" w:cs="Consolas" w:ascii="Consolas" w:hAnsi="Consolas"/>
                <w:color w:val="000000"/>
                <w:sz w:val="20"/>
                <w:szCs w:val="20"/>
              </w:rPr>
              <w:t>const results = useQueries({</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queries: projectIds.map((id) =&gt; ({</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queryKey: projectKeys.detail(id),</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queryFn: () =&gt; fetchProject(id),</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w:t>
            </w:r>
          </w:p>
          <w:p>
            <w:pPr>
              <w:pStyle w:val="Normal"/>
              <w:spacing w:before="0" w:after="0"/>
              <w:rPr/>
            </w:pPr>
            <w:r>
              <w:rPr>
                <w:rFonts w:eastAsia="Consolas" w:cs="Consolas" w:ascii="Consolas" w:hAnsi="Consolas"/>
                <w:color w:val="000000"/>
                <w:sz w:val="20"/>
                <w:szCs w:val="20"/>
              </w:rPr>
              <w:t>});</w:t>
            </w:r>
          </w:p>
        </w:tc>
      </w:tr>
    </w:tbl>
    <w:p>
      <w:pPr>
        <w:pStyle w:val="Heading2"/>
        <w:pBdr>
          <w:bottom w:val="single" w:sz="4" w:space="4" w:color="AAAAAA"/>
        </w:pBdr>
        <w:spacing w:before="280" w:after="120"/>
        <w:rPr/>
      </w:pPr>
      <w:r>
        <w:rPr>
          <w:rFonts w:eastAsia="Calibri" w:cs="Calibri" w:ascii="Calibri" w:hAnsi="Calibri"/>
          <w:b/>
          <w:bCs/>
          <w:color w:val="000000"/>
          <w:sz w:val="28"/>
          <w:szCs w:val="28"/>
        </w:rPr>
        <w:t>12. Devtools</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CCCCCC"/>
              <w:left w:val="single" w:sz="4" w:space="0" w:color="CCCCCC"/>
              <w:bottom w:val="single" w:sz="4" w:space="0" w:color="CCCCCC"/>
              <w:right w:val="single" w:sz="4" w:space="0" w:color="CCCCCC"/>
            </w:tcBorders>
            <w:shd w:color="auto" w:fill="F5F5F5" w:val="clear"/>
          </w:tcPr>
          <w:p>
            <w:pPr>
              <w:pStyle w:val="Normal"/>
              <w:spacing w:before="0" w:after="0"/>
              <w:rPr/>
            </w:pPr>
            <w:r>
              <w:rPr>
                <w:rFonts w:eastAsia="Consolas" w:cs="Consolas" w:ascii="Consolas" w:hAnsi="Consolas"/>
                <w:color w:val="000000"/>
                <w:sz w:val="20"/>
                <w:szCs w:val="20"/>
              </w:rPr>
              <w:t>import { ReactQueryDevtools } from '@tanstack/react-query-devtools';</w:t>
            </w:r>
          </w:p>
          <w:p>
            <w:pPr>
              <w:pStyle w:val="Normal"/>
              <w:spacing w:before="0" w:after="0"/>
              <w:rPr/>
            </w:pPr>
            <w:r>
              <w:rPr>
                <w:rFonts w:eastAsia="Consolas" w:cs="Consolas" w:ascii="Consolas" w:hAnsi="Consolas"/>
                <w:color w:val="000000"/>
                <w:sz w:val="20"/>
                <w:szCs w:val="20"/>
              </w:rPr>
              <w:t xml:space="preserve"> </w:t>
            </w:r>
          </w:p>
          <w:p>
            <w:pPr>
              <w:pStyle w:val="Normal"/>
              <w:spacing w:before="0" w:after="0"/>
              <w:rPr/>
            </w:pPr>
            <w:r>
              <w:rPr>
                <w:rFonts w:eastAsia="Consolas" w:cs="Consolas" w:ascii="Consolas" w:hAnsi="Consolas"/>
                <w:color w:val="000000"/>
                <w:sz w:val="20"/>
                <w:szCs w:val="20"/>
              </w:rPr>
              <w:t>&lt;QueryClientProvider client={queryClient}&gt;</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&lt;App /&gt;</w:t>
            </w:r>
          </w:p>
          <w:p>
            <w:pPr>
              <w:pStyle w:val="Normal"/>
              <w:spacing w:before="0" w:after="0"/>
              <w:rPr/>
            </w:pPr>
            <w:r>
              <w:rPr>
                <w:rFonts w:eastAsia="Consolas" w:cs="Consolas" w:ascii="Consolas" w:hAnsi="Consolas"/>
                <w:color w:val="000000"/>
                <w:sz w:val="20"/>
                <w:szCs w:val="20"/>
              </w:rPr>
              <w:t xml:space="preserve">  </w:t>
            </w:r>
            <w:r>
              <w:rPr>
                <w:rFonts w:eastAsia="Consolas" w:cs="Consolas" w:ascii="Consolas" w:hAnsi="Consolas"/>
                <w:color w:val="000000"/>
                <w:sz w:val="20"/>
                <w:szCs w:val="20"/>
              </w:rPr>
              <w:t>&lt;ReactQueryDevtools initialIsOpen={false} /&gt;</w:t>
            </w:r>
          </w:p>
          <w:p>
            <w:pPr>
              <w:pStyle w:val="Normal"/>
              <w:spacing w:before="0" w:after="0"/>
              <w:rPr/>
            </w:pPr>
            <w:r>
              <w:rPr>
                <w:rFonts w:eastAsia="Consolas" w:cs="Consolas" w:ascii="Consolas" w:hAnsi="Consolas"/>
                <w:color w:val="000000"/>
                <w:sz w:val="20"/>
                <w:szCs w:val="20"/>
              </w:rPr>
              <w:t>&lt;/QueryClientProvider&gt;</w:t>
            </w:r>
          </w:p>
        </w:tc>
      </w:tr>
    </w:tbl>
    <w:p>
      <w:pPr>
        <w:pStyle w:val="Normal"/>
        <w:spacing w:before="0" w:after="100"/>
        <w:rPr/>
      </w:pPr>
      <w:r>
        <w:rPr/>
      </w:r>
    </w:p>
    <w:p>
      <w:pPr>
        <w:pStyle w:val="Normal"/>
        <w:spacing w:lineRule="exact" w:line="276" w:before="0" w:after="140"/>
        <w:rPr/>
      </w:pPr>
      <w:r>
        <w:rPr>
          <w:rFonts w:eastAsia="Calibri" w:cs="Calibri"/>
          <w:i w:val="false"/>
          <w:iCs w:val="false"/>
          <w:color w:val="000000"/>
          <w:sz w:val="24"/>
          <w:szCs w:val="24"/>
        </w:rPr>
        <w:t>Shows every query's key, status, staleness, and cached data live. The fastest way to debug "why is this refetching" or "why is this stale" is to open the devtools panel and inspect the query, not to add console.logs.</w:t>
      </w:r>
    </w:p>
    <w:p>
      <w:pPr>
        <w:pStyle w:val="Heading2"/>
        <w:pBdr>
          <w:bottom w:val="single" w:sz="4" w:space="4" w:color="AAAAAA"/>
        </w:pBdr>
        <w:spacing w:before="280" w:after="120"/>
        <w:rPr>
          <w:rFonts w:ascii="Calibri" w:hAnsi="Calibri" w:eastAsia="Calibri" w:cs="Calibri"/>
          <w:b/>
          <w:bCs/>
          <w:color w:val="000000"/>
          <w:sz w:val="24"/>
          <w:szCs w:val="24"/>
        </w:rPr>
      </w:pPr>
      <w:r>
        <w:rPr/>
      </w:r>
    </w:p>
    <w:sectPr>
      <w:type w:val="nextPage"/>
      <w:pgSz w:w="12240" w:h="15840"/>
      <w:pgMar w:left="1296" w:right="1296" w:gutter="0" w:header="0" w:top="1296" w:footer="0" w:bottom="129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80" w:hanging="2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00000"/>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000000"/>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000000"/>
      <w:kern w:val="0"/>
      <w:sz w:val="24"/>
      <w:szCs w:val="24"/>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000000"/>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5</Pages>
  <Words>1075</Words>
  <Characters>6738</Characters>
  <CharactersWithSpaces>7902</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2026-08-14T10:29:25Z</dcterms:created>
  <dc:creator>Un-named</dc:creator>
  <dc:description/>
  <dc:language>en-US</dc:language>
  <cp:lastModifiedBy/>
  <dcterms:modified xsi:type="dcterms:W3CDTF">2026-08-16T15:20:30Z</dcterms:modified>
  <cp:revision>2</cp:revision>
  <dc:subject/>
  <dc:title/>
</cp:coreProperties>
</file>