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ED" w:rsidRDefault="007261ED" w:rsidP="007261ED">
      <w:pPr>
        <w:contextualSpacing/>
      </w:pPr>
    </w:p>
    <w:p w:rsidR="007261ED" w:rsidRDefault="007261ED" w:rsidP="007261ED">
      <w:pPr>
        <w:contextualSpacing/>
        <w:jc w:val="center"/>
      </w:pPr>
      <w:r>
        <w:t>КАФЕДРА ПЕДАГОГИКИ И ПСИХОЛОГИИ</w:t>
      </w:r>
      <w:r>
        <w:br/>
        <w:t>Список литературы за 1-ый квартал 2015 г.</w:t>
      </w:r>
    </w:p>
    <w:p w:rsidR="007261ED" w:rsidRDefault="007261ED" w:rsidP="007261ED">
      <w:pPr>
        <w:contextualSpacing/>
      </w:pPr>
    </w:p>
    <w:p w:rsidR="007261ED" w:rsidRDefault="007261ED" w:rsidP="007261ED">
      <w:pPr>
        <w:contextualSpacing/>
      </w:pPr>
      <w:r>
        <w:t xml:space="preserve">1.    </w:t>
      </w:r>
      <w:r>
        <w:tab/>
        <w:t xml:space="preserve">Российское научное зарубежье: материалы для </w:t>
      </w:r>
      <w:proofErr w:type="spellStart"/>
      <w:r>
        <w:t>биобиблиогр</w:t>
      </w:r>
      <w:proofErr w:type="spellEnd"/>
      <w:r>
        <w:t>. словаря. - М.: Дом русского зарубежья имени Александра Солженицына, 2010 -____.</w:t>
      </w:r>
    </w:p>
    <w:p w:rsidR="007261ED" w:rsidRDefault="007261ED" w:rsidP="007261ED">
      <w:pPr>
        <w:contextualSpacing/>
      </w:pPr>
      <w:r>
        <w:tab/>
        <w:t>Вып.2  [Пилотный]:   Психологические науки, Х</w:t>
      </w:r>
      <w:proofErr w:type="gramStart"/>
      <w:r>
        <w:t>I</w:t>
      </w:r>
      <w:proofErr w:type="gramEnd"/>
      <w:r>
        <w:t xml:space="preserve">Х-первая половина ХХ в./ авт.-сост. Н. Ю. </w:t>
      </w:r>
      <w:proofErr w:type="spellStart"/>
      <w:r>
        <w:t>Масоликова</w:t>
      </w:r>
      <w:proofErr w:type="spellEnd"/>
      <w:r>
        <w:t>, М. Ю. Сорокина. - 2010. - 122 с.</w:t>
      </w:r>
    </w:p>
    <w:p w:rsidR="007261ED" w:rsidRDefault="007261ED" w:rsidP="007261ED">
      <w:pPr>
        <w:contextualSpacing/>
      </w:pPr>
      <w:r>
        <w:t>Хранение: КХ</w:t>
      </w:r>
    </w:p>
    <w:p w:rsidR="007261ED" w:rsidRDefault="007261ED" w:rsidP="007261ED">
      <w:pPr>
        <w:contextualSpacing/>
      </w:pPr>
      <w:r>
        <w:t>Всего экземпляров: 1</w:t>
      </w:r>
    </w:p>
    <w:p w:rsidR="007261ED" w:rsidRDefault="007261ED" w:rsidP="007261ED">
      <w:pPr>
        <w:contextualSpacing/>
      </w:pPr>
      <w:r>
        <w:t>Б.72.3(2)д</w:t>
      </w:r>
      <w:proofErr w:type="gramStart"/>
      <w:r>
        <w:t>.я</w:t>
      </w:r>
      <w:proofErr w:type="gramEnd"/>
      <w:r>
        <w:t>2</w:t>
      </w:r>
    </w:p>
    <w:p w:rsidR="007261ED" w:rsidRDefault="007261ED" w:rsidP="007261ED">
      <w:pPr>
        <w:contextualSpacing/>
      </w:pPr>
      <w:r>
        <w:t>Р765</w:t>
      </w:r>
    </w:p>
    <w:p w:rsidR="007261ED" w:rsidRDefault="007261ED" w:rsidP="007261ED">
      <w:pPr>
        <w:contextualSpacing/>
      </w:pPr>
    </w:p>
    <w:p w:rsidR="004139E9" w:rsidRDefault="004139E9">
      <w:pPr>
        <w:contextualSpacing/>
      </w:pPr>
      <w:bookmarkStart w:id="0" w:name="_GoBack"/>
      <w:bookmarkEnd w:id="0"/>
    </w:p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78"/>
    <w:rsid w:val="004139E9"/>
    <w:rsid w:val="007261ED"/>
    <w:rsid w:val="0078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2015-03-24T07:38:00Z</dcterms:created>
  <dcterms:modified xsi:type="dcterms:W3CDTF">2015-03-24T07:39:00Z</dcterms:modified>
</cp:coreProperties>
</file>