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7AD088" w14:textId="77777777" w:rsidR="0021034D" w:rsidRDefault="0021034D"/>
    <w:sectPr w:rsidR="0021034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34D"/>
    <w:rsid w:val="00210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0988A3D"/>
  <w15:chartTrackingRefBased/>
  <w15:docId w15:val="{B7877745-D098-A146-BF84-E6BE3D909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cs-CZ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Smolik, Vojtech</dc:creator>
  <cp:keywords/>
  <dc:description/>
  <cp:lastModifiedBy>Smolik, Vojtech</cp:lastModifiedBy>
  <cp:revision>1</cp:revision>
  <dcterms:created xsi:type="dcterms:W3CDTF">2023-03-24T07:40:00Z</dcterms:created>
  <dcterms:modified xsi:type="dcterms:W3CDTF">2023-03-24T07:40:00Z</dcterms:modified>
</cp:coreProperties>
</file>