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6B03F" w14:textId="77777777" w:rsidR="00AC54A8" w:rsidRDefault="00AC54A8" w:rsidP="0098621A">
      <w:pPr>
        <w:jc w:val="center"/>
      </w:pPr>
    </w:p>
    <w:p w14:paraId="429468F5" w14:textId="77777777" w:rsidR="0098621A" w:rsidRDefault="0098621A" w:rsidP="0098621A">
      <w:pPr>
        <w:jc w:val="center"/>
      </w:pPr>
    </w:p>
    <w:p w14:paraId="528B5373" w14:textId="77777777" w:rsidR="0098621A" w:rsidRDefault="0098621A" w:rsidP="0098621A">
      <w:pPr>
        <w:jc w:val="center"/>
      </w:pPr>
    </w:p>
    <w:p w14:paraId="460D3174" w14:textId="77777777" w:rsidR="0098621A" w:rsidRDefault="0098621A" w:rsidP="0098621A">
      <w:pPr>
        <w:jc w:val="center"/>
      </w:pPr>
    </w:p>
    <w:p w14:paraId="032EFE58" w14:textId="77777777" w:rsidR="0098621A" w:rsidRDefault="0098621A" w:rsidP="0098621A">
      <w:pPr>
        <w:jc w:val="center"/>
      </w:pPr>
    </w:p>
    <w:p w14:paraId="3CE02938" w14:textId="77777777" w:rsidR="0098621A" w:rsidRDefault="0098621A" w:rsidP="0098621A">
      <w:pPr>
        <w:jc w:val="center"/>
      </w:pPr>
    </w:p>
    <w:p w14:paraId="7E9A2C79" w14:textId="77777777" w:rsidR="0098621A" w:rsidRDefault="0098621A" w:rsidP="0098621A">
      <w:pPr>
        <w:jc w:val="center"/>
      </w:pPr>
    </w:p>
    <w:p w14:paraId="7BA91AB6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системы алгебраических уравнений </w:t>
      </w:r>
    </w:p>
    <w:p w14:paraId="2172A298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ГАУССА</w:t>
      </w:r>
    </w:p>
    <w:p w14:paraId="45D4590A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8BAD5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4744B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E1EE9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074BD4B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EA869" w14:textId="77777777" w:rsidR="0098621A" w:rsidRPr="0098621A" w:rsidRDefault="0098621A" w:rsidP="009862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98621A">
        <w:rPr>
          <w:rFonts w:ascii="Times New Roman" w:hAnsi="Times New Roman" w:cs="Times New Roman"/>
          <w:sz w:val="28"/>
          <w:szCs w:val="28"/>
        </w:rPr>
        <w:t>:</w:t>
      </w:r>
    </w:p>
    <w:p w14:paraId="40DF8688" w14:textId="77777777" w:rsidR="0098621A" w:rsidRDefault="0098621A" w:rsidP="009862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5 группы</w:t>
      </w:r>
    </w:p>
    <w:p w14:paraId="5A38E6B2" w14:textId="77777777" w:rsidR="0098621A" w:rsidRDefault="00D25F10" w:rsidP="009862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Адам Алексеевич</w:t>
      </w:r>
    </w:p>
    <w:p w14:paraId="53F72BF4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C5E220E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24D5AF0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CA67995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9934583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1DE7A26" w14:textId="77777777" w:rsidR="0098621A" w:rsidRDefault="0098621A" w:rsidP="00986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14:paraId="0F00C931" w14:textId="77777777" w:rsidR="0098621A" w:rsidRPr="00D25F10" w:rsidRDefault="0098621A" w:rsidP="0098621A">
      <w:pPr>
        <w:rPr>
          <w:rFonts w:ascii="Times New Roman" w:hAnsi="Times New Roman" w:cs="Times New Roman"/>
          <w:b/>
          <w:sz w:val="28"/>
          <w:szCs w:val="28"/>
        </w:rPr>
      </w:pPr>
      <w:r w:rsidRPr="0098621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D25F10">
        <w:rPr>
          <w:rFonts w:ascii="Times New Roman" w:hAnsi="Times New Roman" w:cs="Times New Roman"/>
          <w:b/>
          <w:sz w:val="28"/>
          <w:szCs w:val="28"/>
        </w:rPr>
        <w:t>:</w:t>
      </w:r>
      <w:r w:rsidR="00D25F10" w:rsidRPr="00D25F10">
        <w:rPr>
          <w:rFonts w:ascii="Times New Roman" w:hAnsi="Times New Roman" w:cs="Times New Roman"/>
          <w:noProof/>
          <w:sz w:val="24"/>
        </w:rPr>
        <w:t xml:space="preserve"> </w:t>
      </w:r>
      <w:r w:rsidR="00D25F1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BDBF4D6" wp14:editId="504C9FD7">
            <wp:extent cx="5934075" cy="1254760"/>
            <wp:effectExtent l="0" t="0" r="9525" b="0"/>
            <wp:docPr id="10" name="Picture 10" descr="../../../var/folders/tr/pyydbhzj5jz29gw6ft668myr0000gn/T/TemporaryItems/(A%20Document%20Being%20Saved%20By%20screencaptureui%207)/Screen%20Sho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tr/pyydbhzj5jz29gw6ft668myr0000gn/T/TemporaryItems/(A%20Document%20Being%20Saved%20By%20screencaptureui%207)/Screen%20Shot%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17EC" w14:textId="77777777" w:rsidR="0098621A" w:rsidRPr="00D25F10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Найти решение данной СЛАУ</w:t>
      </w:r>
    </w:p>
    <w:p w14:paraId="3F297846" w14:textId="77777777" w:rsidR="0098621A" w:rsidRDefault="0098621A" w:rsidP="0098621A">
      <w:pPr>
        <w:rPr>
          <w:noProof/>
          <w:sz w:val="28"/>
          <w:szCs w:val="28"/>
          <w:lang w:val="en-US" w:eastAsia="ru-RU"/>
        </w:rPr>
      </w:pPr>
      <w:r>
        <w:rPr>
          <w:sz w:val="28"/>
          <w:szCs w:val="28"/>
        </w:rPr>
        <w:t>т.е. такую упорядоченную систему чисел</w:t>
      </w:r>
      <w:r w:rsidRPr="0098621A">
        <w:rPr>
          <w:sz w:val="28"/>
          <w:szCs w:val="28"/>
        </w:rPr>
        <w:t>:</w:t>
      </w:r>
      <w:r w:rsidRPr="009862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4F7F078" w14:textId="77777777" w:rsidR="0098621A" w:rsidRDefault="0098621A" w:rsidP="009862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9CDCBD" wp14:editId="6ACD0C22">
            <wp:extent cx="962025" cy="1038225"/>
            <wp:effectExtent l="0" t="0" r="9525" b="9525"/>
            <wp:docPr id="2" name="Рисунок 2" descr="C:\Users\Admin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F9AC" w14:textId="77777777" w:rsidR="0098621A" w:rsidRDefault="0098621A" w:rsidP="009862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6F94D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Методы решения СЛАУ разбиваются на  2 группы: прямые и итерационные.</w:t>
      </w:r>
    </w:p>
    <w:p w14:paraId="3896D331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 xml:space="preserve">В дальнейшем будем использовать прямой метод, он наиболее точный. Примером такого метода являются методы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>, Гаусса, квадратного корня и прогонки.</w:t>
      </w:r>
      <w:r>
        <w:t xml:space="preserve"> 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 xml:space="preserve"> решения m×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системы требует m! вычислений и поэтому непригоден для систем с m &gt; 10 . Метод Гаусса требует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^3 ) вычислений, что намного меньше.</w:t>
      </w:r>
    </w:p>
    <w:p w14:paraId="0D30DEF0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Идея метода.</w:t>
      </w:r>
    </w:p>
    <w:p w14:paraId="26E55263" w14:textId="77777777" w:rsidR="0098621A" w:rsidRDefault="0098621A" w:rsidP="00986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Пусть в данной системе ведущий элемент (а11) не равен 0. Разделив первое уравнение системы на элемент а11 получим:</w:t>
      </w:r>
    </w:p>
    <w:p w14:paraId="46967875" w14:textId="77777777" w:rsidR="0098621A" w:rsidRDefault="0098621A" w:rsidP="0098621A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576D82" wp14:editId="5011097D">
            <wp:extent cx="432435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E7D7" w14:textId="77777777" w:rsidR="0098621A" w:rsidRDefault="0098621A" w:rsidP="00986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Рассмотрим остальные уравнения системы</w:t>
      </w:r>
    </w:p>
    <w:p w14:paraId="7FA5D395" w14:textId="77777777" w:rsidR="0098621A" w:rsidRDefault="0098621A" w:rsidP="0098621A">
      <w:pPr>
        <w:ind w:left="360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A5E484" wp14:editId="4F3C6934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3268980" cy="152400"/>
            <wp:effectExtent l="0" t="0" r="7620" b="0"/>
            <wp:wrapThrough wrapText="bothSides">
              <wp:wrapPolygon edited="0">
                <wp:start x="0" y="0"/>
                <wp:lineTo x="0" y="18900"/>
                <wp:lineTo x="21524" y="18900"/>
                <wp:lineTo x="2152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Умножим предыдущее уравнение на </w:t>
      </w:r>
      <w:proofErr w:type="spellStart"/>
      <w:r>
        <w:rPr>
          <w:sz w:val="28"/>
          <w:szCs w:val="28"/>
          <w:lang w:val="en-US"/>
        </w:rPr>
        <w:t>ai</w:t>
      </w:r>
      <w:proofErr w:type="spellEnd"/>
      <w:r>
        <w:rPr>
          <w:sz w:val="28"/>
          <w:szCs w:val="28"/>
        </w:rPr>
        <w:t xml:space="preserve">1 и вычтем полученное уравнение из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-го уравнения системы</w:t>
      </w:r>
    </w:p>
    <w:p w14:paraId="17B2E8FA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 xml:space="preserve">   В результате имеем систему вида</w:t>
      </w:r>
    </w:p>
    <w:p w14:paraId="45A07D63" w14:textId="77777777" w:rsidR="0098621A" w:rsidRDefault="0098621A" w:rsidP="0098621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9CD425" wp14:editId="2A836AA1">
            <wp:extent cx="401955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где верхний индекс означает номер шага.</w:t>
      </w:r>
    </w:p>
    <w:p w14:paraId="38F70C24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 xml:space="preserve">Далее преобразуем оставшиеся уравнения </w:t>
      </w:r>
      <w:proofErr w:type="gramStart"/>
      <w:r>
        <w:rPr>
          <w:sz w:val="28"/>
          <w:szCs w:val="28"/>
        </w:rPr>
        <w:t>системы(</w:t>
      </w:r>
      <w:proofErr w:type="gramEnd"/>
      <w:r>
        <w:rPr>
          <w:sz w:val="28"/>
          <w:szCs w:val="28"/>
        </w:rPr>
        <w:t xml:space="preserve">при условии что ведущий элемент отличен от нуля), исключая неизвестные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3, х4, …, х(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-1) переходим к матричной форме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E9E7E81" wp14:editId="7167D06F">
            <wp:extent cx="4667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C</w:t>
      </w:r>
      <w:r w:rsidRPr="0098621A">
        <w:rPr>
          <w:sz w:val="28"/>
          <w:szCs w:val="28"/>
        </w:rPr>
        <w:t xml:space="preserve"> </w:t>
      </w:r>
      <w:r>
        <w:rPr>
          <w:sz w:val="28"/>
          <w:szCs w:val="28"/>
        </w:rPr>
        <w:t>– верхняя треугольная матрица.</w:t>
      </w:r>
    </w:p>
    <w:p w14:paraId="78999E5C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Данный процесс нахождения коэффициентов треугольной матрицы называется прямым ходом метода Гаусса.</w:t>
      </w:r>
    </w:p>
    <w:p w14:paraId="385D3518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Окончательно решает задачу обратный ход:</w:t>
      </w:r>
    </w:p>
    <w:p w14:paraId="6ACAB55B" w14:textId="77777777" w:rsidR="0098621A" w:rsidRDefault="0098621A" w:rsidP="0098621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B42DA8" wp14:editId="39485F46">
            <wp:extent cx="22098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D9C4384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Если на главной диагонали оказывается ноль или близкие к нему коэффициенты, то обратный ход проводить нельзя.</w:t>
      </w:r>
    </w:p>
    <w:p w14:paraId="6ED708AD" w14:textId="77777777" w:rsidR="0098621A" w:rsidRDefault="0098621A" w:rsidP="0098621A">
      <w:p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7BC0B8" wp14:editId="2E9D26D7">
            <wp:simplePos x="0" y="0"/>
            <wp:positionH relativeFrom="column">
              <wp:posOffset>3619500</wp:posOffset>
            </wp:positionH>
            <wp:positionV relativeFrom="paragraph">
              <wp:posOffset>1005840</wp:posOffset>
            </wp:positionV>
            <wp:extent cx="65532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0721" y="21073"/>
                <wp:lineTo x="2072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Поэтому используем модификацию метода Гаусса с постолбцовым выбором главных </w:t>
      </w:r>
      <w:proofErr w:type="gramStart"/>
      <w:r>
        <w:rPr>
          <w:sz w:val="28"/>
          <w:szCs w:val="28"/>
        </w:rPr>
        <w:t>элементов :</w:t>
      </w:r>
      <w:proofErr w:type="gramEnd"/>
      <w:r>
        <w:rPr>
          <w:sz w:val="28"/>
          <w:szCs w:val="28"/>
        </w:rPr>
        <w:t xml:space="preserve">  в каждом 1-ом столбце преобразования подсистемы находят наибольший по модулю элемент и </w:t>
      </w:r>
      <w:proofErr w:type="spellStart"/>
      <w:r>
        <w:rPr>
          <w:sz w:val="28"/>
          <w:szCs w:val="28"/>
        </w:rPr>
        <w:t>переставлением</w:t>
      </w:r>
      <w:proofErr w:type="spellEnd"/>
      <w:r>
        <w:rPr>
          <w:sz w:val="28"/>
          <w:szCs w:val="28"/>
        </w:rPr>
        <w:t xml:space="preserve"> строк ставят на главную диагональ матрицы. Далее очередной этап прямого хода и опять анализ. </w:t>
      </w:r>
    </w:p>
    <w:p w14:paraId="4A74BA13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получаем точное решение </w:t>
      </w:r>
    </w:p>
    <w:p w14:paraId="7B135406" w14:textId="77777777" w:rsidR="0098621A" w:rsidRDefault="0098621A" w:rsidP="0098621A">
      <w:pPr>
        <w:rPr>
          <w:sz w:val="28"/>
          <w:szCs w:val="28"/>
        </w:rPr>
      </w:pPr>
      <w:r>
        <w:rPr>
          <w:sz w:val="28"/>
          <w:szCs w:val="28"/>
        </w:rPr>
        <w:t>Для которого вектор невязки будет нулевым.</w:t>
      </w:r>
    </w:p>
    <w:p w14:paraId="2F8B6450" w14:textId="77777777" w:rsidR="0098621A" w:rsidRDefault="0098621A" w:rsidP="009862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942DE7" w14:textId="77777777" w:rsidR="0098621A" w:rsidRPr="0098621A" w:rsidRDefault="0098621A" w:rsidP="009862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862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7CB1AC6A" w14:textId="77777777" w:rsidR="0098621A" w:rsidRDefault="0098621A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473052DF" w14:textId="77777777" w:rsidR="00893782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5DE7D155" wp14:editId="215691CF">
            <wp:extent cx="2629535" cy="1116965"/>
            <wp:effectExtent l="0" t="0" r="12065" b="635"/>
            <wp:docPr id="9" name="Picture 9" descr="../../../../../../../../../../var/folders/tr/pyydbhzj5jz29gw6ft668myr0000gn/T/TemporaryItems/(A%20Document%20Being%20Saved%20By%20screencaptureui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tr/pyydbhzj5jz29gw6ft668myr0000gn/T/TemporaryItems/(A%20Document%20Being%20Saved%20By%20screencaptureui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92" cy="111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124D" w14:textId="77777777" w:rsidR="00893782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drawing>
          <wp:inline distT="0" distB="0" distL="0" distR="0" wp14:anchorId="11246335" wp14:editId="3BFE93CA">
            <wp:extent cx="2858135" cy="3392806"/>
            <wp:effectExtent l="0" t="0" r="12065" b="10795"/>
            <wp:docPr id="11" name="Picture 11" descr="../../../../../../../../../../var/folders/tr/pyydbhzj5jz29gw6ft668myr0000gn/T/TemporaryItems/(A%20Document%20Being%20Saved%20By%20screencaptureui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tr/pyydbhzj5jz29gw6ft668myr0000gn/T/TemporaryItems/(A%20Document%20Being%20Saved%20By%20screencaptureui%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64" cy="34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CCEC" w14:textId="77777777" w:rsidR="00893782" w:rsidRDefault="00893782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014C2F03" w14:textId="77777777" w:rsidR="00893782" w:rsidRDefault="00893782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2B43F2F" w14:textId="77777777" w:rsidR="00893782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30787451" wp14:editId="1813094A">
            <wp:extent cx="2840843" cy="4930140"/>
            <wp:effectExtent l="0" t="0" r="4445" b="0"/>
            <wp:docPr id="12" name="Picture 12" descr="../../../../../../../../../../var/folders/tr/pyydbhzj5jz29gw6ft668myr0000gn/T/TemporaryItems/(A%20Document%20Being%20Saved%20By%20screencaptureui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tr/pyydbhzj5jz29gw6ft668myr0000gn/T/TemporaryItems/(A%20Document%20Being%20Saved%20By%20screencaptureui%2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20" cy="49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D7A6" w14:textId="77777777" w:rsidR="00D25F10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lastRenderedPageBreak/>
        <w:drawing>
          <wp:inline distT="0" distB="0" distL="0" distR="0" wp14:anchorId="2D5828C3" wp14:editId="2A208241">
            <wp:extent cx="3543935" cy="6306034"/>
            <wp:effectExtent l="0" t="0" r="12065" b="0"/>
            <wp:docPr id="19" name="Picture 19" descr="../../../../../../../../Desktop/Screen%20Shot%202020-03-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20-03-30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87" cy="63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DDFB" w14:textId="77777777" w:rsidR="00D25F10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3C31C10B" wp14:editId="5BC79D22">
            <wp:extent cx="3658235" cy="2628265"/>
            <wp:effectExtent l="0" t="0" r="0" b="0"/>
            <wp:docPr id="20" name="Picture 20" descr="../../../../../../../../Desktop/Screen%20Shot%202020-03-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Desktop/Screen%20Shot%202020-03-30%20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26" cy="26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EEDA" w14:textId="77777777" w:rsidR="00D25F10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4750706" w14:textId="77777777" w:rsidR="00D25F10" w:rsidRDefault="00D25F10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89B4540" w14:textId="77777777" w:rsidR="00893782" w:rsidRDefault="00893782" w:rsidP="0098621A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37BC7A72" w14:textId="77777777" w:rsidR="00893782" w:rsidRDefault="00893782" w:rsidP="009862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3782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B24B38" w14:textId="77777777" w:rsidR="00893782" w:rsidRDefault="00D25F10" w:rsidP="009862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3E40EE6" wp14:editId="2F1C5676">
            <wp:extent cx="5854700" cy="5651500"/>
            <wp:effectExtent l="0" t="0" r="12700" b="12700"/>
            <wp:docPr id="21" name="Picture 21" descr="../../../../../../../../Desktop/Screen%20Shot%202020-03-30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Desktop/Screen%20Shot%202020-03-30%20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7B15" w14:textId="77777777" w:rsidR="00893782" w:rsidRDefault="00893782" w:rsidP="00893782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Сортировка по главному элементу столбца играет важную роль в сходимости метода, т.к. при нуле или близком к нему значении на главной диагонали невозможно применить прямой ход. Метод Гаусса требует намного меньше вычислений в отличие от метода </w:t>
      </w:r>
      <w:proofErr w:type="spellStart"/>
      <w:r>
        <w:rPr>
          <w:sz w:val="28"/>
          <w:szCs w:val="28"/>
        </w:rPr>
        <w:t>Крамера</w:t>
      </w:r>
      <w:proofErr w:type="spellEnd"/>
      <w:r>
        <w:rPr>
          <w:sz w:val="28"/>
          <w:szCs w:val="28"/>
        </w:rPr>
        <w:t>.</w:t>
      </w:r>
    </w:p>
    <w:p w14:paraId="2F0AC95E" w14:textId="77777777" w:rsidR="00893782" w:rsidRPr="00893782" w:rsidRDefault="00893782" w:rsidP="0098621A">
      <w:pPr>
        <w:rPr>
          <w:rFonts w:ascii="Times New Roman" w:hAnsi="Times New Roman" w:cs="Times New Roman"/>
          <w:b/>
          <w:sz w:val="28"/>
          <w:szCs w:val="28"/>
        </w:rPr>
      </w:pPr>
    </w:p>
    <w:sectPr w:rsidR="00893782" w:rsidRPr="0089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B18E3"/>
    <w:multiLevelType w:val="hybridMultilevel"/>
    <w:tmpl w:val="DD967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69"/>
    <w:rsid w:val="00262569"/>
    <w:rsid w:val="00893782"/>
    <w:rsid w:val="0098621A"/>
    <w:rsid w:val="00AC54A8"/>
    <w:rsid w:val="00D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BD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21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2020-03-30T11:52:00Z</dcterms:created>
  <dcterms:modified xsi:type="dcterms:W3CDTF">2020-03-30T11:52:00Z</dcterms:modified>
</cp:coreProperties>
</file>