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EE84D" w14:textId="471C76E0" w:rsidR="00C618B7" w:rsidRDefault="0029285F">
      <w:r>
        <w:t>Choose a concept feature from this week’s readings and submit a code snippet that shows its usage and purpose. Comment on at least two of your classmates' posts and suggest alternative implementation or usage. Explain why your suggestion has merit.</w:t>
      </w:r>
    </w:p>
    <w:p w14:paraId="2A093FC6" w14:textId="3FE064F3" w:rsidR="00655DFB" w:rsidRDefault="00655DFB"/>
    <w:p w14:paraId="1E8D85D6" w14:textId="0CBA86C5" w:rsidR="00655DFB" w:rsidRDefault="009206BA">
      <w:r>
        <w:t>Chap 13 and 16</w:t>
      </w:r>
    </w:p>
    <w:p w14:paraId="6AD0DAC0" w14:textId="6964F7E0" w:rsidR="008F5CDA" w:rsidRDefault="008F5CDA"/>
    <w:p w14:paraId="5F26FB3B" w14:textId="77777777" w:rsidR="00202D73" w:rsidRDefault="008F5CDA" w:rsidP="00202D73">
      <w:r>
        <w:tab/>
      </w:r>
      <w:r w:rsidR="00202D73">
        <w:t xml:space="preserve">Sticking with the Html helpers/extensions which I posted about last week. The concept of adapting the MVC architecture to allow use of RESTful API’s seemed interesting to me. What this does is overloads the POST command which will then return a different action which can then be used to delete and update data which is connected to a database through the controller. In other words, you can use your UI layer to expose backend information and logic to do a lot of different things. This was added as part of MVC 2’s release. </w:t>
      </w:r>
    </w:p>
    <w:p w14:paraId="7580E298" w14:textId="77777777" w:rsidR="00202D73" w:rsidRDefault="00202D73" w:rsidP="00202D73"/>
    <w:p w14:paraId="6C81CB17" w14:textId="77777777" w:rsidR="00202D73" w:rsidRDefault="00202D73" w:rsidP="00202D73">
      <w:r>
        <w:t>&lt;%</w:t>
      </w:r>
      <w:proofErr w:type="spellStart"/>
      <w:r>
        <w:t>Html.BeginForm</w:t>
      </w:r>
      <w:proofErr w:type="spellEnd"/>
      <w:r>
        <w:t xml:space="preserve">("Put", "Products", new { id = </w:t>
      </w:r>
      <w:proofErr w:type="spellStart"/>
      <w:r>
        <w:t>contact.Id</w:t>
      </w:r>
      <w:proofErr w:type="spellEnd"/>
      <w:r>
        <w:t>}); %&gt;</w:t>
      </w:r>
    </w:p>
    <w:p w14:paraId="4A592485" w14:textId="77777777" w:rsidR="00202D73" w:rsidRDefault="00202D73" w:rsidP="00202D73">
      <w:r>
        <w:t xml:space="preserve">            &lt;input type = "image" </w:t>
      </w:r>
      <w:proofErr w:type="spellStart"/>
      <w:r>
        <w:t>src</w:t>
      </w:r>
      <w:proofErr w:type="spellEnd"/>
      <w:r>
        <w:t>="/images/remove-icon.png" alt="Delete" /&gt;</w:t>
      </w:r>
    </w:p>
    <w:p w14:paraId="58DAE333" w14:textId="77777777" w:rsidR="00202D73" w:rsidRDefault="00202D73" w:rsidP="00202D73">
      <w:r>
        <w:t xml:space="preserve">            &lt;%=</w:t>
      </w:r>
      <w:proofErr w:type="spellStart"/>
      <w:r>
        <w:t>Html.HttpMethodOverride</w:t>
      </w:r>
      <w:proofErr w:type="spellEnd"/>
      <w:r>
        <w:t>(</w:t>
      </w:r>
      <w:proofErr w:type="spellStart"/>
      <w:r>
        <w:t>HttpVerbs.PutThisResource</w:t>
      </w:r>
      <w:proofErr w:type="spellEnd"/>
      <w:r>
        <w:t>) %&gt;</w:t>
      </w:r>
    </w:p>
    <w:p w14:paraId="604AF00B" w14:textId="77777777" w:rsidR="00202D73" w:rsidRDefault="00202D73" w:rsidP="00202D73">
      <w:r>
        <w:t xml:space="preserve"> &lt;%</w:t>
      </w:r>
      <w:proofErr w:type="spellStart"/>
      <w:r>
        <w:t>Html.EndForm</w:t>
      </w:r>
      <w:proofErr w:type="spellEnd"/>
      <w:r>
        <w:t>(); %&gt;</w:t>
      </w:r>
    </w:p>
    <w:p w14:paraId="35E7D201" w14:textId="77777777" w:rsidR="00202D73" w:rsidRDefault="00202D73" w:rsidP="00202D73"/>
    <w:p w14:paraId="19703B72" w14:textId="77777777" w:rsidR="00202D73" w:rsidRDefault="00202D73" w:rsidP="00202D73">
      <w:r>
        <w:t>[</w:t>
      </w:r>
      <w:proofErr w:type="spellStart"/>
      <w:r>
        <w:t>HttpPut</w:t>
      </w:r>
      <w:proofErr w:type="spellEnd"/>
      <w:r>
        <w:t>]</w:t>
      </w:r>
    </w:p>
    <w:p w14:paraId="01A5380B" w14:textId="77777777" w:rsidR="00202D73" w:rsidRDefault="00202D73" w:rsidP="00202D73">
      <w:r>
        <w:t xml:space="preserve">        public </w:t>
      </w:r>
      <w:proofErr w:type="spellStart"/>
      <w:r>
        <w:t>ActionResult</w:t>
      </w:r>
      <w:proofErr w:type="spellEnd"/>
      <w:r>
        <w:t xml:space="preserve"> </w:t>
      </w:r>
      <w:proofErr w:type="spellStart"/>
      <w:r>
        <w:t>PutThisResource</w:t>
      </w:r>
      <w:proofErr w:type="spellEnd"/>
      <w:r>
        <w:t>(string id) {</w:t>
      </w:r>
    </w:p>
    <w:p w14:paraId="3A63B73E" w14:textId="77777777" w:rsidR="00202D73" w:rsidRDefault="00202D73" w:rsidP="00202D73">
      <w:r>
        <w:tab/>
        <w:t>/*Update the product via methods and actions here */</w:t>
      </w:r>
    </w:p>
    <w:p w14:paraId="1E7996AD" w14:textId="77777777" w:rsidR="00202D73" w:rsidRDefault="00202D73" w:rsidP="00202D73">
      <w:r>
        <w:t xml:space="preserve">            return </w:t>
      </w:r>
      <w:proofErr w:type="spellStart"/>
      <w:r>
        <w:t>RedirectToAction</w:t>
      </w:r>
      <w:proofErr w:type="spellEnd"/>
      <w:r>
        <w:t>("Index");</w:t>
      </w:r>
    </w:p>
    <w:p w14:paraId="39961EEC" w14:textId="77777777" w:rsidR="00202D73" w:rsidRDefault="00202D73" w:rsidP="00202D73">
      <w:r>
        <w:t xml:space="preserve">        }</w:t>
      </w:r>
    </w:p>
    <w:p w14:paraId="4F2D26CA" w14:textId="77777777" w:rsidR="00202D73" w:rsidRDefault="00202D73" w:rsidP="00202D73"/>
    <w:p w14:paraId="1235F22C" w14:textId="77777777" w:rsidR="00202D73" w:rsidRDefault="00202D73" w:rsidP="00202D73">
      <w:r>
        <w:t xml:space="preserve">        [</w:t>
      </w:r>
      <w:proofErr w:type="spellStart"/>
      <w:r>
        <w:t>HttpDelete</w:t>
      </w:r>
      <w:proofErr w:type="spellEnd"/>
      <w:r>
        <w:t>]</w:t>
      </w:r>
    </w:p>
    <w:p w14:paraId="3A982CD8" w14:textId="77777777" w:rsidR="00202D73" w:rsidRDefault="00202D73" w:rsidP="00202D73">
      <w:r>
        <w:t xml:space="preserve">        public </w:t>
      </w:r>
      <w:proofErr w:type="spellStart"/>
      <w:r>
        <w:t>ActionResult</w:t>
      </w:r>
      <w:proofErr w:type="spellEnd"/>
      <w:r>
        <w:t xml:space="preserve"> </w:t>
      </w:r>
      <w:proofErr w:type="spellStart"/>
      <w:r>
        <w:t>DeleteThisResource</w:t>
      </w:r>
      <w:proofErr w:type="spellEnd"/>
      <w:r>
        <w:t>(int id) {</w:t>
      </w:r>
    </w:p>
    <w:p w14:paraId="7AFD3069" w14:textId="77777777" w:rsidR="00202D73" w:rsidRDefault="00202D73" w:rsidP="00202D73">
      <w:r>
        <w:t xml:space="preserve">            </w:t>
      </w:r>
      <w:proofErr w:type="spellStart"/>
      <w:r>
        <w:t>this.Delete</w:t>
      </w:r>
      <w:proofErr w:type="spellEnd"/>
      <w:r>
        <w:t>(id);</w:t>
      </w:r>
    </w:p>
    <w:p w14:paraId="5E371318" w14:textId="77777777" w:rsidR="00202D73" w:rsidRDefault="00202D73" w:rsidP="00202D73">
      <w:r>
        <w:t xml:space="preserve">            return </w:t>
      </w:r>
      <w:proofErr w:type="spellStart"/>
      <w:r>
        <w:t>RedirectToAction</w:t>
      </w:r>
      <w:proofErr w:type="spellEnd"/>
      <w:r>
        <w:t>("Index");</w:t>
      </w:r>
    </w:p>
    <w:p w14:paraId="01E46FBE" w14:textId="77777777" w:rsidR="00202D73" w:rsidRDefault="00202D73" w:rsidP="00202D73">
      <w:r>
        <w:t xml:space="preserve">        }</w:t>
      </w:r>
    </w:p>
    <w:p w14:paraId="339F6E57" w14:textId="77777777" w:rsidR="00202D73" w:rsidRDefault="00202D73" w:rsidP="00202D73"/>
    <w:p w14:paraId="0658E0CB" w14:textId="77777777" w:rsidR="00202D73" w:rsidRPr="00B3109B" w:rsidRDefault="00202D73" w:rsidP="00202D73">
      <w:pPr>
        <w:spacing w:before="100" w:beforeAutospacing="1" w:after="100" w:afterAutospacing="1" w:line="480" w:lineRule="auto"/>
        <w:ind w:left="562" w:hanging="562"/>
        <w:rPr>
          <w:rFonts w:eastAsia="Times New Roman" w:cstheme="minorHAnsi"/>
          <w:sz w:val="24"/>
          <w:szCs w:val="24"/>
        </w:rPr>
      </w:pPr>
      <w:r w:rsidRPr="00B3109B">
        <w:rPr>
          <w:rFonts w:eastAsia="Times New Roman" w:cstheme="minorHAnsi"/>
          <w:sz w:val="24"/>
          <w:szCs w:val="24"/>
        </w:rPr>
        <w:lastRenderedPageBreak/>
        <w:t xml:space="preserve">Galloway, J., Wilson, B., Allen, K. S., &amp; Matson, D. (2014). Advanced Topics. In </w:t>
      </w:r>
      <w:r w:rsidRPr="00B3109B">
        <w:rPr>
          <w:rFonts w:eastAsia="Times New Roman" w:cstheme="minorHAnsi"/>
          <w:i/>
          <w:iCs/>
          <w:sz w:val="24"/>
          <w:szCs w:val="24"/>
        </w:rPr>
        <w:t>Professional ASP.NET MVC 5</w:t>
      </w:r>
      <w:r w:rsidRPr="00B3109B">
        <w:rPr>
          <w:rFonts w:eastAsia="Times New Roman" w:cstheme="minorHAnsi"/>
          <w:sz w:val="24"/>
          <w:szCs w:val="24"/>
        </w:rPr>
        <w:t xml:space="preserve"> (pp. 514-515). Indianapolis, IN: John Wiley &amp; Sons.</w:t>
      </w:r>
    </w:p>
    <w:p w14:paraId="1AB4866B" w14:textId="77777777" w:rsidR="00202D73" w:rsidRPr="00B3109B" w:rsidRDefault="00202D73" w:rsidP="00202D73">
      <w:pPr>
        <w:pStyle w:val="NormalWeb"/>
        <w:spacing w:line="480" w:lineRule="auto"/>
        <w:ind w:left="567" w:hanging="567"/>
        <w:rPr>
          <w:rFonts w:asciiTheme="minorHAnsi" w:hAnsiTheme="minorHAnsi" w:cstheme="minorHAnsi"/>
          <w:i/>
          <w:iCs/>
        </w:rPr>
      </w:pPr>
      <w:proofErr w:type="spellStart"/>
      <w:r w:rsidRPr="00B3109B">
        <w:rPr>
          <w:rFonts w:asciiTheme="minorHAnsi" w:hAnsiTheme="minorHAnsi" w:cstheme="minorHAnsi"/>
        </w:rPr>
        <w:t>Michelotti</w:t>
      </w:r>
      <w:proofErr w:type="spellEnd"/>
      <w:r w:rsidRPr="00B3109B">
        <w:rPr>
          <w:rFonts w:asciiTheme="minorHAnsi" w:hAnsiTheme="minorHAnsi" w:cstheme="minorHAnsi"/>
        </w:rPr>
        <w:t xml:space="preserve">, S. (2010, January 8). </w:t>
      </w:r>
      <w:r w:rsidRPr="00B3109B">
        <w:rPr>
          <w:rFonts w:asciiTheme="minorHAnsi" w:hAnsiTheme="minorHAnsi" w:cstheme="minorHAnsi"/>
          <w:i/>
          <w:iCs/>
        </w:rPr>
        <w:t xml:space="preserve">Implementing a Delete Link with MVC 2 and </w:t>
      </w:r>
    </w:p>
    <w:p w14:paraId="1A9572F7" w14:textId="77777777" w:rsidR="00202D73" w:rsidRPr="00B3109B" w:rsidRDefault="00202D73" w:rsidP="00202D73">
      <w:pPr>
        <w:pStyle w:val="NormalWeb"/>
        <w:spacing w:line="480" w:lineRule="auto"/>
        <w:ind w:left="567"/>
        <w:rPr>
          <w:rFonts w:asciiTheme="minorHAnsi" w:hAnsiTheme="minorHAnsi" w:cstheme="minorHAnsi"/>
        </w:rPr>
      </w:pPr>
      <w:proofErr w:type="spellStart"/>
      <w:r w:rsidRPr="00B3109B">
        <w:rPr>
          <w:rFonts w:asciiTheme="minorHAnsi" w:hAnsiTheme="minorHAnsi" w:cstheme="minorHAnsi"/>
          <w:i/>
          <w:iCs/>
        </w:rPr>
        <w:t>HttpMethodOverride</w:t>
      </w:r>
      <w:proofErr w:type="spellEnd"/>
      <w:r w:rsidRPr="00B3109B">
        <w:rPr>
          <w:rFonts w:asciiTheme="minorHAnsi" w:hAnsiTheme="minorHAnsi" w:cstheme="minorHAnsi"/>
        </w:rPr>
        <w:t xml:space="preserve">. Steve </w:t>
      </w:r>
      <w:proofErr w:type="spellStart"/>
      <w:r w:rsidRPr="00B3109B">
        <w:rPr>
          <w:rFonts w:asciiTheme="minorHAnsi" w:hAnsiTheme="minorHAnsi" w:cstheme="minorHAnsi"/>
        </w:rPr>
        <w:t>Michelotti</w:t>
      </w:r>
      <w:proofErr w:type="spellEnd"/>
      <w:r w:rsidRPr="00B3109B">
        <w:rPr>
          <w:rFonts w:asciiTheme="minorHAnsi" w:hAnsiTheme="minorHAnsi" w:cstheme="minorHAnsi"/>
        </w:rPr>
        <w:t xml:space="preserve">. https://stevemichelotti.com/implementing-a-delete-link-with-mvc-2-and-httpmethodoverride/. </w:t>
      </w:r>
    </w:p>
    <w:p w14:paraId="04AAEE13" w14:textId="72683B21" w:rsidR="00B3109B" w:rsidRPr="003E4595" w:rsidRDefault="00B3109B" w:rsidP="00202D73">
      <w:pPr>
        <w:rPr>
          <w:rFonts w:eastAsia="Times New Roman"/>
          <w:szCs w:val="24"/>
        </w:rPr>
      </w:pPr>
    </w:p>
    <w:p w14:paraId="3AB2AEDE" w14:textId="77777777" w:rsidR="00B3109B" w:rsidRDefault="00B3109B" w:rsidP="008F5CDA"/>
    <w:sectPr w:rsidR="00B3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27"/>
    <w:rsid w:val="00124C27"/>
    <w:rsid w:val="00202D73"/>
    <w:rsid w:val="0029285F"/>
    <w:rsid w:val="002C75C6"/>
    <w:rsid w:val="00655DFB"/>
    <w:rsid w:val="007E22FD"/>
    <w:rsid w:val="008F5CDA"/>
    <w:rsid w:val="009206BA"/>
    <w:rsid w:val="00B3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0EBE"/>
  <w15:chartTrackingRefBased/>
  <w15:docId w15:val="{28A15468-6B4A-4CA3-888C-20C5EFD0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0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109B"/>
    <w:rPr>
      <w:color w:val="0563C1" w:themeColor="hyperlink"/>
      <w:u w:val="single"/>
    </w:rPr>
  </w:style>
  <w:style w:type="character" w:styleId="UnresolvedMention">
    <w:name w:val="Unresolved Mention"/>
    <w:basedOn w:val="DefaultParagraphFont"/>
    <w:uiPriority w:val="99"/>
    <w:semiHidden/>
    <w:unhideWhenUsed/>
    <w:rsid w:val="00B3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14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5</cp:revision>
  <dcterms:created xsi:type="dcterms:W3CDTF">2021-01-01T13:49:00Z</dcterms:created>
  <dcterms:modified xsi:type="dcterms:W3CDTF">2021-02-18T00:53:00Z</dcterms:modified>
</cp:coreProperties>
</file>