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A528F" w14:textId="77777777" w:rsidR="005842D8" w:rsidRPr="00D32B03" w:rsidRDefault="005842D8" w:rsidP="00F54700">
      <w:pPr>
        <w:spacing w:line="300" w:lineRule="auto"/>
        <w:jc w:val="center"/>
        <w:rPr>
          <w:rFonts w:ascii="Cambria Math" w:hAnsi="Cambria Math"/>
          <w:b/>
          <w:sz w:val="40"/>
          <w:szCs w:val="40"/>
        </w:rPr>
      </w:pPr>
      <w:r w:rsidRPr="00D32B03">
        <w:rPr>
          <w:rFonts w:ascii="Cambria Math" w:hAnsi="Cambria Math"/>
          <w:b/>
          <w:sz w:val="40"/>
          <w:szCs w:val="40"/>
        </w:rPr>
        <w:t>Understanding Data and Statistical Design (60117)</w:t>
      </w:r>
    </w:p>
    <w:p w14:paraId="2A46D5B2" w14:textId="3DD7440C" w:rsidR="00BE589C" w:rsidRDefault="00BE589C" w:rsidP="00F54700">
      <w:pPr>
        <w:spacing w:line="300" w:lineRule="auto"/>
        <w:rPr>
          <w:rFonts w:ascii="Cambria Math" w:hAnsi="Cambria Math"/>
        </w:rPr>
      </w:pPr>
    </w:p>
    <w:p w14:paraId="7A6AB722" w14:textId="5CC76EFF" w:rsidR="006A0079" w:rsidRPr="008D1BF6" w:rsidRDefault="006A0079" w:rsidP="00F54700">
      <w:pPr>
        <w:spacing w:line="300" w:lineRule="auto"/>
        <w:jc w:val="center"/>
        <w:rPr>
          <w:rFonts w:ascii="Cambria Math" w:hAnsi="Cambria Math"/>
          <w:b/>
          <w:sz w:val="36"/>
          <w:szCs w:val="36"/>
        </w:rPr>
      </w:pPr>
      <w:r w:rsidRPr="008D1BF6">
        <w:rPr>
          <w:rFonts w:ascii="Cambria Math" w:hAnsi="Cambria Math"/>
          <w:b/>
          <w:sz w:val="36"/>
          <w:szCs w:val="36"/>
        </w:rPr>
        <w:t>Lab 2: One</w:t>
      </w:r>
      <w:r w:rsidR="007D2E04">
        <w:rPr>
          <w:rFonts w:ascii="Cambria Math" w:hAnsi="Cambria Math"/>
          <w:b/>
          <w:sz w:val="36"/>
          <w:szCs w:val="36"/>
        </w:rPr>
        <w:t xml:space="preserve"> </w:t>
      </w:r>
      <w:r w:rsidRPr="008D1BF6">
        <w:rPr>
          <w:rFonts w:ascii="Cambria Math" w:hAnsi="Cambria Math"/>
          <w:b/>
          <w:sz w:val="36"/>
          <w:szCs w:val="36"/>
        </w:rPr>
        <w:t xml:space="preserve">factor, </w:t>
      </w:r>
      <w:r w:rsidR="007D2E04">
        <w:rPr>
          <w:rFonts w:ascii="Cambria Math" w:hAnsi="Cambria Math"/>
          <w:b/>
          <w:sz w:val="36"/>
          <w:szCs w:val="36"/>
        </w:rPr>
        <w:t>t</w:t>
      </w:r>
      <w:r w:rsidRPr="008D1BF6">
        <w:rPr>
          <w:rFonts w:ascii="Cambria Math" w:hAnsi="Cambria Math"/>
          <w:b/>
          <w:sz w:val="36"/>
          <w:szCs w:val="36"/>
        </w:rPr>
        <w:t>wo</w:t>
      </w:r>
      <w:r w:rsidR="007D2E04">
        <w:rPr>
          <w:rFonts w:ascii="Cambria Math" w:hAnsi="Cambria Math"/>
          <w:b/>
          <w:sz w:val="36"/>
          <w:szCs w:val="36"/>
        </w:rPr>
        <w:t xml:space="preserve"> </w:t>
      </w:r>
      <w:r w:rsidRPr="008D1BF6">
        <w:rPr>
          <w:rFonts w:ascii="Cambria Math" w:hAnsi="Cambria Math"/>
          <w:b/>
          <w:sz w:val="36"/>
          <w:szCs w:val="36"/>
        </w:rPr>
        <w:t xml:space="preserve">level </w:t>
      </w:r>
      <w:r w:rsidR="007D2E04">
        <w:rPr>
          <w:rFonts w:ascii="Cambria Math" w:hAnsi="Cambria Math"/>
          <w:b/>
          <w:sz w:val="36"/>
          <w:szCs w:val="36"/>
        </w:rPr>
        <w:t>e</w:t>
      </w:r>
      <w:r w:rsidRPr="008D1BF6">
        <w:rPr>
          <w:rFonts w:ascii="Cambria Math" w:hAnsi="Cambria Math"/>
          <w:b/>
          <w:sz w:val="36"/>
          <w:szCs w:val="36"/>
        </w:rPr>
        <w:t>xperiments</w:t>
      </w:r>
    </w:p>
    <w:p w14:paraId="0F5353BA" w14:textId="77777777" w:rsidR="00BE589C" w:rsidRDefault="00BE589C" w:rsidP="00F54700">
      <w:pPr>
        <w:spacing w:line="300" w:lineRule="auto"/>
        <w:rPr>
          <w:rFonts w:ascii="Cambria Math" w:hAnsi="Cambria Math"/>
        </w:rPr>
      </w:pPr>
    </w:p>
    <w:p w14:paraId="21A67648" w14:textId="1EC53EA4" w:rsidR="005842D8" w:rsidRDefault="005842D8" w:rsidP="00F54700">
      <w:pPr>
        <w:spacing w:line="300" w:lineRule="auto"/>
        <w:jc w:val="center"/>
        <w:rPr>
          <w:rFonts w:ascii="Cambria Math" w:hAnsi="Cambria Math"/>
        </w:rPr>
      </w:pPr>
      <w:r>
        <w:rPr>
          <w:rFonts w:ascii="Cambria Math" w:hAnsi="Cambria Math"/>
        </w:rPr>
        <w:t xml:space="preserve">This lab is marked from </w:t>
      </w:r>
      <w:r w:rsidR="006A5210">
        <w:rPr>
          <w:rFonts w:ascii="Cambria Math" w:hAnsi="Cambria Math"/>
        </w:rPr>
        <w:t>1</w:t>
      </w:r>
      <w:r w:rsidR="00820632">
        <w:rPr>
          <w:rFonts w:ascii="Cambria Math" w:hAnsi="Cambria Math"/>
        </w:rPr>
        <w:t>8</w:t>
      </w:r>
      <w:r>
        <w:rPr>
          <w:rFonts w:ascii="Cambria Math" w:hAnsi="Cambria Math"/>
        </w:rPr>
        <w:t>.</w:t>
      </w:r>
    </w:p>
    <w:p w14:paraId="27BBA57C" w14:textId="77777777" w:rsidR="00BE589C" w:rsidRDefault="00BE589C" w:rsidP="00F54700">
      <w:pPr>
        <w:spacing w:line="300" w:lineRule="auto"/>
        <w:rPr>
          <w:rFonts w:ascii="Cambria Math" w:hAnsi="Cambria Math"/>
        </w:rPr>
      </w:pPr>
    </w:p>
    <w:p w14:paraId="7ED23CA8" w14:textId="7A5CD3ED" w:rsidR="005842D8" w:rsidRPr="006E3309" w:rsidRDefault="005842D8" w:rsidP="00F54700">
      <w:pPr>
        <w:spacing w:line="300" w:lineRule="auto"/>
        <w:jc w:val="center"/>
        <w:rPr>
          <w:rFonts w:ascii="Cambria" w:hAnsi="Cambria"/>
        </w:rPr>
      </w:pPr>
      <w:r>
        <w:rPr>
          <w:rFonts w:ascii="Cambria Math" w:hAnsi="Cambria Math"/>
        </w:rPr>
        <w:t xml:space="preserve">Please </w:t>
      </w:r>
      <w:r>
        <w:rPr>
          <w:rFonts w:ascii="Cambria" w:hAnsi="Cambria"/>
        </w:rPr>
        <w:t xml:space="preserve">submit </w:t>
      </w:r>
      <w:r w:rsidR="00437C57">
        <w:rPr>
          <w:rFonts w:ascii="Cambria" w:hAnsi="Cambria"/>
        </w:rPr>
        <w:t xml:space="preserve">in PDF format </w:t>
      </w:r>
      <w:r>
        <w:rPr>
          <w:rFonts w:ascii="Cambria" w:hAnsi="Cambria"/>
        </w:rPr>
        <w:t>via Canvas</w:t>
      </w:r>
      <w:r w:rsidRPr="006E3309">
        <w:rPr>
          <w:rFonts w:ascii="Cambria" w:hAnsi="Cambria"/>
        </w:rPr>
        <w:t>.</w:t>
      </w:r>
    </w:p>
    <w:p w14:paraId="33D3D292" w14:textId="77777777" w:rsidR="00BE589C" w:rsidRDefault="00BE589C" w:rsidP="00F54700">
      <w:pPr>
        <w:spacing w:line="300" w:lineRule="auto"/>
        <w:rPr>
          <w:rFonts w:ascii="Cambria Math" w:hAnsi="Cambria Math"/>
        </w:rPr>
      </w:pPr>
    </w:p>
    <w:p w14:paraId="2D36649E" w14:textId="60635358" w:rsidR="005842D8" w:rsidRPr="007B4309" w:rsidRDefault="005842D8" w:rsidP="00F54700">
      <w:pPr>
        <w:spacing w:line="300" w:lineRule="auto"/>
        <w:jc w:val="center"/>
        <w:rPr>
          <w:rFonts w:ascii="Cambria Math" w:hAnsi="Cambria Math"/>
          <w:b/>
        </w:rPr>
      </w:pPr>
      <w:r w:rsidRPr="006C534B">
        <w:rPr>
          <w:rFonts w:ascii="Cambria Math" w:hAnsi="Cambria Math"/>
          <w:b/>
        </w:rPr>
        <w:t xml:space="preserve">Due </w:t>
      </w:r>
      <w:r>
        <w:rPr>
          <w:rFonts w:ascii="Cambria Math" w:hAnsi="Cambria Math"/>
          <w:b/>
        </w:rPr>
        <w:t xml:space="preserve">by </w:t>
      </w:r>
      <w:r w:rsidR="00F73B4C">
        <w:rPr>
          <w:rFonts w:ascii="Cambria Math" w:hAnsi="Cambria Math"/>
          <w:b/>
        </w:rPr>
        <w:t>the conclusion of the lab class</w:t>
      </w:r>
    </w:p>
    <w:p w14:paraId="00BB5665" w14:textId="77777777" w:rsidR="00BE589C" w:rsidRDefault="00BE589C" w:rsidP="00F54700">
      <w:pPr>
        <w:spacing w:line="300" w:lineRule="auto"/>
        <w:rPr>
          <w:rFonts w:ascii="Cambria Math" w:hAnsi="Cambria Math"/>
        </w:rPr>
      </w:pPr>
    </w:p>
    <w:p w14:paraId="4D0E83C0" w14:textId="77777777" w:rsidR="00BA7EA3" w:rsidRDefault="00BA7EA3" w:rsidP="00F54700">
      <w:pPr>
        <w:spacing w:line="300" w:lineRule="auto"/>
        <w:rPr>
          <w:rFonts w:ascii="Cambria Math" w:hAnsi="Cambria Math"/>
        </w:rPr>
      </w:pPr>
    </w:p>
    <w:p w14:paraId="7FD65897" w14:textId="0F0AEC38" w:rsidR="00BA7EA3" w:rsidRDefault="00BA7EA3" w:rsidP="00BA7EA3">
      <w:pPr>
        <w:spacing w:line="300" w:lineRule="auto"/>
        <w:rPr>
          <w:rFonts w:ascii="Cambria Math" w:hAnsi="Cambria Math"/>
        </w:rPr>
      </w:pPr>
      <w:r w:rsidRPr="00BF1D72">
        <w:rPr>
          <w:rFonts w:ascii="Cambria Math" w:hAnsi="Cambria Math"/>
        </w:rPr>
        <w:t xml:space="preserve">In this week’s lab </w:t>
      </w:r>
      <w:r>
        <w:rPr>
          <w:rFonts w:ascii="Cambria Math" w:hAnsi="Cambria Math"/>
        </w:rPr>
        <w:t xml:space="preserve">we look at a range of </w:t>
      </w:r>
      <m:oMath>
        <m:r>
          <w:rPr>
            <w:rFonts w:ascii="Cambria Math" w:hAnsi="Cambria Math"/>
          </w:rPr>
          <m:t>T</m:t>
        </m:r>
      </m:oMath>
      <w:r>
        <w:rPr>
          <w:rFonts w:ascii="Cambria Math" w:hAnsi="Cambria Math"/>
        </w:rPr>
        <w:t>-tests.</w:t>
      </w:r>
    </w:p>
    <w:p w14:paraId="4B1BAD5B" w14:textId="77777777" w:rsidR="00BA7EA3" w:rsidRDefault="00BA7EA3" w:rsidP="00F54700">
      <w:pPr>
        <w:spacing w:line="300" w:lineRule="auto"/>
        <w:rPr>
          <w:rFonts w:ascii="Cambria Math" w:hAnsi="Cambria Math"/>
        </w:rPr>
      </w:pPr>
    </w:p>
    <w:p w14:paraId="05AC7BAC" w14:textId="0F8D2323" w:rsidR="008D1BF6" w:rsidRPr="00D32B03" w:rsidRDefault="008D1BF6" w:rsidP="00F54700">
      <w:pPr>
        <w:spacing w:line="300" w:lineRule="auto"/>
        <w:rPr>
          <w:rFonts w:ascii="Cambria Math" w:hAnsi="Cambria Math"/>
          <w:b/>
          <w:bCs/>
          <w:sz w:val="32"/>
          <w:szCs w:val="32"/>
        </w:rPr>
      </w:pPr>
      <w:r w:rsidRPr="00D32B03">
        <w:rPr>
          <w:rFonts w:ascii="Cambria Math" w:hAnsi="Cambria Math"/>
          <w:b/>
          <w:bCs/>
          <w:sz w:val="32"/>
          <w:szCs w:val="32"/>
        </w:rPr>
        <w:t>Question 1 [</w:t>
      </w:r>
      <w:r w:rsidR="00820632" w:rsidRPr="00D32B03">
        <w:rPr>
          <w:rFonts w:ascii="Cambria Math" w:hAnsi="Cambria Math"/>
          <w:b/>
          <w:bCs/>
          <w:sz w:val="32"/>
          <w:szCs w:val="32"/>
        </w:rPr>
        <w:t>12</w:t>
      </w:r>
      <w:r w:rsidRPr="00D32B03">
        <w:rPr>
          <w:rFonts w:ascii="Cambria Math" w:hAnsi="Cambria Math"/>
          <w:b/>
          <w:bCs/>
          <w:sz w:val="32"/>
          <w:szCs w:val="32"/>
        </w:rPr>
        <w:t xml:space="preserve"> marks]</w:t>
      </w:r>
    </w:p>
    <w:p w14:paraId="3E18DB5F" w14:textId="7E9C01A1" w:rsidR="00557A86" w:rsidRDefault="00557A86" w:rsidP="00F54700">
      <w:pPr>
        <w:spacing w:line="300" w:lineRule="auto"/>
        <w:rPr>
          <w:rFonts w:ascii="Cambria Math" w:hAnsi="Cambria Math"/>
        </w:rPr>
      </w:pPr>
      <w:r>
        <w:rPr>
          <w:rFonts w:ascii="Cambria Math" w:hAnsi="Cambria Math"/>
        </w:rPr>
        <w:t xml:space="preserve">In this </w:t>
      </w:r>
      <w:r w:rsidR="008D1BF6">
        <w:rPr>
          <w:rFonts w:ascii="Cambria Math" w:hAnsi="Cambria Math"/>
        </w:rPr>
        <w:t xml:space="preserve">question </w:t>
      </w:r>
      <w:r>
        <w:rPr>
          <w:rFonts w:ascii="Cambria Math" w:hAnsi="Cambria Math"/>
        </w:rPr>
        <w:t xml:space="preserve">we analyse the effect of fertilizer on the yield of </w:t>
      </w:r>
      <w:r w:rsidR="00ED0FC2">
        <w:rPr>
          <w:rFonts w:ascii="Cambria Math" w:hAnsi="Cambria Math"/>
        </w:rPr>
        <w:t>a type of grass</w:t>
      </w:r>
      <w:r>
        <w:rPr>
          <w:rFonts w:ascii="Cambria Math" w:hAnsi="Cambria Math"/>
        </w:rPr>
        <w:t>. The variable</w:t>
      </w:r>
      <w:r w:rsidR="00882BE8">
        <w:rPr>
          <w:rFonts w:ascii="Cambria Math" w:hAnsi="Cambria Math"/>
        </w:rPr>
        <w:t>s</w:t>
      </w:r>
      <w:r>
        <w:rPr>
          <w:rFonts w:ascii="Cambria Math" w:hAnsi="Cambria Math"/>
        </w:rPr>
        <w:t xml:space="preserve"> we consider are summarised in the table below.</w:t>
      </w:r>
    </w:p>
    <w:p w14:paraId="0353541F" w14:textId="77777777" w:rsidR="00557A86" w:rsidRDefault="00557A86" w:rsidP="00F54700">
      <w:pPr>
        <w:spacing w:line="300" w:lineRule="auto"/>
        <w:rPr>
          <w:rFonts w:ascii="Cambria Math" w:hAnsi="Cambria Math"/>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3"/>
        <w:gridCol w:w="2551"/>
        <w:gridCol w:w="3969"/>
      </w:tblGrid>
      <w:tr w:rsidR="00557A86" w:rsidRPr="00870DD7" w14:paraId="4CB494F4" w14:textId="77777777" w:rsidTr="00305611">
        <w:trPr>
          <w:jc w:val="center"/>
        </w:trPr>
        <w:tc>
          <w:tcPr>
            <w:tcW w:w="993" w:type="dxa"/>
            <w:tcBorders>
              <w:bottom w:val="single" w:sz="4" w:space="0" w:color="auto"/>
            </w:tcBorders>
          </w:tcPr>
          <w:p w14:paraId="2ECEEC06" w14:textId="77777777" w:rsidR="00557A86" w:rsidRPr="00870DD7" w:rsidRDefault="00557A86" w:rsidP="00F54700">
            <w:pPr>
              <w:spacing w:line="300" w:lineRule="auto"/>
              <w:rPr>
                <w:rFonts w:ascii="Cambria Math" w:hAnsi="Cambria Math"/>
                <w:b/>
              </w:rPr>
            </w:pPr>
            <w:r w:rsidRPr="00870DD7">
              <w:rPr>
                <w:rFonts w:ascii="Cambria Math" w:hAnsi="Cambria Math"/>
                <w:b/>
              </w:rPr>
              <w:t>Name</w:t>
            </w:r>
          </w:p>
        </w:tc>
        <w:tc>
          <w:tcPr>
            <w:tcW w:w="2551" w:type="dxa"/>
            <w:tcBorders>
              <w:bottom w:val="single" w:sz="4" w:space="0" w:color="auto"/>
            </w:tcBorders>
          </w:tcPr>
          <w:p w14:paraId="534175F3" w14:textId="77777777" w:rsidR="00557A86" w:rsidRPr="00870DD7" w:rsidRDefault="00557A86" w:rsidP="00F54700">
            <w:pPr>
              <w:spacing w:line="300" w:lineRule="auto"/>
              <w:rPr>
                <w:rFonts w:ascii="Cambria Math" w:hAnsi="Cambria Math"/>
                <w:b/>
              </w:rPr>
            </w:pPr>
            <w:r w:rsidRPr="00870DD7">
              <w:rPr>
                <w:rFonts w:ascii="Cambria Math" w:hAnsi="Cambria Math"/>
                <w:b/>
              </w:rPr>
              <w:t>Type</w:t>
            </w:r>
          </w:p>
        </w:tc>
        <w:tc>
          <w:tcPr>
            <w:tcW w:w="3969" w:type="dxa"/>
            <w:tcBorders>
              <w:bottom w:val="single" w:sz="4" w:space="0" w:color="auto"/>
            </w:tcBorders>
          </w:tcPr>
          <w:p w14:paraId="1156DEF8" w14:textId="77777777" w:rsidR="00557A86" w:rsidRPr="00870DD7" w:rsidRDefault="00557A86" w:rsidP="00F54700">
            <w:pPr>
              <w:spacing w:line="300" w:lineRule="auto"/>
              <w:rPr>
                <w:rFonts w:ascii="Cambria Math" w:hAnsi="Cambria Math"/>
                <w:b/>
              </w:rPr>
            </w:pPr>
            <w:r w:rsidRPr="00870DD7">
              <w:rPr>
                <w:rFonts w:ascii="Cambria Math" w:hAnsi="Cambria Math"/>
                <w:b/>
              </w:rPr>
              <w:t>Description</w:t>
            </w:r>
          </w:p>
        </w:tc>
      </w:tr>
      <w:tr w:rsidR="00557A86" w:rsidRPr="00870DD7" w14:paraId="4DA6A480" w14:textId="77777777" w:rsidTr="00305611">
        <w:trPr>
          <w:trHeight w:val="319"/>
          <w:jc w:val="center"/>
        </w:trPr>
        <w:tc>
          <w:tcPr>
            <w:tcW w:w="993" w:type="dxa"/>
            <w:tcBorders>
              <w:top w:val="single" w:sz="4" w:space="0" w:color="auto"/>
              <w:bottom w:val="nil"/>
            </w:tcBorders>
          </w:tcPr>
          <w:p w14:paraId="46C32BB5" w14:textId="69637B46" w:rsidR="00557A86" w:rsidRPr="00870DD7" w:rsidRDefault="00557A86" w:rsidP="00F54700">
            <w:pPr>
              <w:spacing w:line="300" w:lineRule="auto"/>
              <w:jc w:val="both"/>
              <w:rPr>
                <w:rFonts w:ascii="Cambria Math" w:hAnsi="Cambria Math"/>
              </w:rPr>
            </w:pPr>
            <m:oMathPara>
              <m:oMathParaPr>
                <m:jc m:val="left"/>
              </m:oMathParaPr>
              <m:oMath>
                <m:r>
                  <w:rPr>
                    <w:rFonts w:ascii="Cambria Math" w:hAnsi="Cambria Math"/>
                  </w:rPr>
                  <m:t>yld</m:t>
                </m:r>
              </m:oMath>
            </m:oMathPara>
          </w:p>
        </w:tc>
        <w:tc>
          <w:tcPr>
            <w:tcW w:w="2551" w:type="dxa"/>
            <w:tcBorders>
              <w:top w:val="single" w:sz="4" w:space="0" w:color="auto"/>
              <w:bottom w:val="nil"/>
            </w:tcBorders>
          </w:tcPr>
          <w:p w14:paraId="48709B24" w14:textId="797765B4" w:rsidR="00557A86" w:rsidRPr="00870DD7" w:rsidRDefault="00305611" w:rsidP="00F54700">
            <w:pPr>
              <w:spacing w:line="300" w:lineRule="auto"/>
              <w:rPr>
                <w:rFonts w:ascii="Cambria Math" w:hAnsi="Cambria Math"/>
              </w:rPr>
            </w:pPr>
            <w:r w:rsidRPr="00870DD7">
              <w:rPr>
                <w:rFonts w:ascii="Cambria Math" w:hAnsi="Cambria Math"/>
              </w:rPr>
              <w:t>continuous numerical</w:t>
            </w:r>
          </w:p>
        </w:tc>
        <w:tc>
          <w:tcPr>
            <w:tcW w:w="3969" w:type="dxa"/>
            <w:tcBorders>
              <w:top w:val="single" w:sz="4" w:space="0" w:color="auto"/>
              <w:bottom w:val="nil"/>
            </w:tcBorders>
          </w:tcPr>
          <w:p w14:paraId="22FC8C7F" w14:textId="5BA147E1" w:rsidR="00557A86" w:rsidRPr="00870DD7" w:rsidRDefault="00ED0FC2" w:rsidP="00F54700">
            <w:pPr>
              <w:spacing w:line="300" w:lineRule="auto"/>
              <w:rPr>
                <w:rFonts w:ascii="Cambria Math" w:hAnsi="Cambria Math"/>
              </w:rPr>
            </w:pPr>
            <w:r>
              <w:rPr>
                <w:rFonts w:ascii="Cambria Math" w:hAnsi="Cambria Math"/>
              </w:rPr>
              <w:t xml:space="preserve">grass </w:t>
            </w:r>
            <w:r w:rsidR="00557A86">
              <w:rPr>
                <w:rFonts w:ascii="Cambria Math" w:hAnsi="Cambria Math"/>
              </w:rPr>
              <w:t>yield in 100lbs per acre</w:t>
            </w:r>
          </w:p>
        </w:tc>
      </w:tr>
      <w:tr w:rsidR="00557A86" w:rsidRPr="00870DD7" w14:paraId="7A86F456" w14:textId="77777777" w:rsidTr="00305611">
        <w:trPr>
          <w:trHeight w:val="319"/>
          <w:jc w:val="center"/>
        </w:trPr>
        <w:tc>
          <w:tcPr>
            <w:tcW w:w="993" w:type="dxa"/>
            <w:tcBorders>
              <w:top w:val="nil"/>
              <w:bottom w:val="nil"/>
            </w:tcBorders>
          </w:tcPr>
          <w:p w14:paraId="0D019D77" w14:textId="61602FDA" w:rsidR="00557A86" w:rsidRPr="00870DD7" w:rsidRDefault="00557A86" w:rsidP="00F54700">
            <w:pPr>
              <w:spacing w:line="300" w:lineRule="auto"/>
              <w:jc w:val="both"/>
              <w:rPr>
                <w:rFonts w:ascii="Cambria Math" w:hAnsi="Cambria Math"/>
              </w:rPr>
            </w:pPr>
            <m:oMathPara>
              <m:oMathParaPr>
                <m:jc m:val="left"/>
              </m:oMathParaPr>
              <m:oMath>
                <m:r>
                  <w:rPr>
                    <w:rFonts w:ascii="Cambria Math" w:hAnsi="Cambria Math"/>
                  </w:rPr>
                  <m:t>fert</m:t>
                </m:r>
              </m:oMath>
            </m:oMathPara>
          </w:p>
        </w:tc>
        <w:tc>
          <w:tcPr>
            <w:tcW w:w="2551" w:type="dxa"/>
            <w:tcBorders>
              <w:top w:val="nil"/>
              <w:bottom w:val="nil"/>
            </w:tcBorders>
          </w:tcPr>
          <w:p w14:paraId="1202A557" w14:textId="77777777" w:rsidR="00557A86" w:rsidRPr="00870DD7" w:rsidRDefault="00557A86" w:rsidP="00F54700">
            <w:pPr>
              <w:spacing w:line="300" w:lineRule="auto"/>
              <w:rPr>
                <w:rFonts w:ascii="Cambria Math" w:hAnsi="Cambria Math"/>
              </w:rPr>
            </w:pPr>
            <w:r>
              <w:rPr>
                <w:rFonts w:ascii="Cambria Math" w:hAnsi="Cambria Math"/>
              </w:rPr>
              <w:t>factor</w:t>
            </w:r>
          </w:p>
        </w:tc>
        <w:tc>
          <w:tcPr>
            <w:tcW w:w="3969" w:type="dxa"/>
            <w:tcBorders>
              <w:top w:val="nil"/>
              <w:bottom w:val="nil"/>
            </w:tcBorders>
          </w:tcPr>
          <w:p w14:paraId="0A8DBC8C" w14:textId="57E7998F" w:rsidR="00557A86" w:rsidRPr="00870DD7" w:rsidRDefault="00557A86" w:rsidP="00F54700">
            <w:pPr>
              <w:spacing w:line="300" w:lineRule="auto"/>
              <w:rPr>
                <w:rFonts w:ascii="Cambria Math" w:hAnsi="Cambria Math"/>
              </w:rPr>
            </w:pPr>
            <w:r>
              <w:rPr>
                <w:rFonts w:ascii="Cambria Math" w:hAnsi="Cambria Math"/>
              </w:rPr>
              <w:t>fertilizer quantity: 1 (</w:t>
            </w:r>
            <w:r w:rsidR="0056063C">
              <w:rPr>
                <w:rFonts w:ascii="Cambria Math" w:hAnsi="Cambria Math"/>
              </w:rPr>
              <w:t>none</w:t>
            </w:r>
            <w:r>
              <w:rPr>
                <w:rFonts w:ascii="Cambria Math" w:hAnsi="Cambria Math"/>
              </w:rPr>
              <w:t>), 2 (low)</w:t>
            </w:r>
          </w:p>
        </w:tc>
      </w:tr>
    </w:tbl>
    <w:p w14:paraId="26589143" w14:textId="515370AC" w:rsidR="00557A86" w:rsidRDefault="00557A86" w:rsidP="00F54700">
      <w:pPr>
        <w:spacing w:line="300" w:lineRule="auto"/>
        <w:rPr>
          <w:rFonts w:ascii="Cambria Math" w:hAnsi="Cambria Math"/>
        </w:rPr>
      </w:pPr>
    </w:p>
    <w:p w14:paraId="2EC9814C" w14:textId="311AD835" w:rsidR="00557A86" w:rsidRDefault="00557A86" w:rsidP="00F54700">
      <w:pPr>
        <w:spacing w:line="300" w:lineRule="auto"/>
        <w:rPr>
          <w:rFonts w:ascii="Cambria Math" w:hAnsi="Cambria Math"/>
        </w:rPr>
      </w:pPr>
      <w:r>
        <w:rPr>
          <w:rFonts w:ascii="Cambria Math" w:hAnsi="Cambria Math"/>
        </w:rPr>
        <w:t>The sample data consist</w:t>
      </w:r>
      <w:r w:rsidR="00B725BF">
        <w:rPr>
          <w:rFonts w:ascii="Cambria Math" w:hAnsi="Cambria Math"/>
        </w:rPr>
        <w:t>s</w:t>
      </w:r>
      <w:r>
        <w:rPr>
          <w:rFonts w:ascii="Cambria Math" w:hAnsi="Cambria Math"/>
        </w:rPr>
        <w:t xml:space="preserve"> of 12 observations of </w:t>
      </w:r>
      <m:oMath>
        <m:r>
          <w:rPr>
            <w:rFonts w:ascii="Cambria Math" w:hAnsi="Cambria Math"/>
          </w:rPr>
          <m:t>yld</m:t>
        </m:r>
      </m:oMath>
      <w:r>
        <w:rPr>
          <w:rFonts w:ascii="Cambria Math" w:hAnsi="Cambria Math"/>
        </w:rPr>
        <w:t xml:space="preserve"> for each level of </w:t>
      </w:r>
      <m:oMath>
        <m:r>
          <w:rPr>
            <w:rFonts w:ascii="Cambria Math" w:hAnsi="Cambria Math"/>
          </w:rPr>
          <m:t>fert</m:t>
        </m:r>
      </m:oMath>
      <w:r>
        <w:rPr>
          <w:rFonts w:ascii="Cambria Math" w:hAnsi="Cambria Math"/>
        </w:rPr>
        <w:t xml:space="preserve"> (</w:t>
      </w:r>
      <w:r w:rsidR="005E04BF">
        <w:rPr>
          <w:rFonts w:ascii="Cambria Math" w:hAnsi="Cambria Math"/>
        </w:rPr>
        <w:t>data available in</w:t>
      </w:r>
      <w:r w:rsidR="00C16226">
        <w:rPr>
          <w:rFonts w:ascii="Cambria Math" w:hAnsi="Cambria Math"/>
        </w:rPr>
        <w:t xml:space="preserve"> lab2</w:t>
      </w:r>
      <w:r w:rsidR="00701846">
        <w:rPr>
          <w:rFonts w:ascii="Cambria Math" w:hAnsi="Cambria Math"/>
        </w:rPr>
        <w:t>a</w:t>
      </w:r>
      <w:r w:rsidR="00C16226">
        <w:rPr>
          <w:rFonts w:ascii="Cambria Math" w:hAnsi="Cambria Math"/>
        </w:rPr>
        <w:t xml:space="preserve">.csv on Canvas). Not much information is available with this data set, so we will suppose that </w:t>
      </w:r>
      <w:r w:rsidR="0056063C">
        <w:rPr>
          <w:rFonts w:ascii="Cambria Math" w:hAnsi="Cambria Math"/>
        </w:rPr>
        <w:t>24</w:t>
      </w:r>
      <w:r w:rsidR="00C16226">
        <w:rPr>
          <w:rFonts w:ascii="Cambria Math" w:hAnsi="Cambria Math"/>
        </w:rPr>
        <w:t xml:space="preserve"> plots were prepared in a homogenous manner. The </w:t>
      </w:r>
      <w:r w:rsidR="0056063C">
        <w:rPr>
          <w:rFonts w:ascii="Cambria Math" w:hAnsi="Cambria Math"/>
        </w:rPr>
        <w:t xml:space="preserve">2 </w:t>
      </w:r>
      <w:r w:rsidR="00C16226">
        <w:rPr>
          <w:rFonts w:ascii="Cambria Math" w:hAnsi="Cambria Math"/>
        </w:rPr>
        <w:t xml:space="preserve">fertilizer concentrations were randomly assigned 12 times each across these </w:t>
      </w:r>
      <w:r w:rsidR="0056063C">
        <w:rPr>
          <w:rFonts w:ascii="Cambria Math" w:hAnsi="Cambria Math"/>
        </w:rPr>
        <w:t>24</w:t>
      </w:r>
      <w:r w:rsidR="00C16226">
        <w:rPr>
          <w:rFonts w:ascii="Cambria Math" w:hAnsi="Cambria Math"/>
        </w:rPr>
        <w:t xml:space="preserve"> plots.</w:t>
      </w:r>
    </w:p>
    <w:p w14:paraId="5A610E85" w14:textId="6AE897D8" w:rsidR="00E14913" w:rsidRDefault="00E14913" w:rsidP="00F54700">
      <w:pPr>
        <w:spacing w:line="300" w:lineRule="auto"/>
        <w:rPr>
          <w:rFonts w:ascii="Cambria Math" w:hAnsi="Cambria Math"/>
          <w:color w:val="000000" w:themeColor="text1"/>
        </w:rPr>
      </w:pPr>
    </w:p>
    <w:p w14:paraId="6DD8F6B1" w14:textId="0A20E5DE" w:rsidR="00C16226" w:rsidRDefault="00C16226" w:rsidP="00F54700">
      <w:pPr>
        <w:spacing w:line="300" w:lineRule="auto"/>
        <w:rPr>
          <w:rFonts w:ascii="Cambria Math" w:hAnsi="Cambria Math"/>
        </w:rPr>
      </w:pPr>
      <w:r>
        <w:rPr>
          <w:rFonts w:ascii="Cambria Math" w:hAnsi="Cambria Math"/>
        </w:rPr>
        <w:t>The statistical model for this experiment is</w:t>
      </w:r>
    </w:p>
    <w:p w14:paraId="377CDF69" w14:textId="10DBC1CF" w:rsidR="00C16226" w:rsidRDefault="00000000" w:rsidP="00F54700">
      <w:pPr>
        <w:spacing w:line="300" w:lineRule="auto"/>
        <w:rPr>
          <w:rFonts w:ascii="Cambria Math" w:hAnsi="Cambria Math"/>
        </w:rPr>
      </w:pPr>
      <m:oMathPara>
        <m:oMath>
          <m:sSub>
            <m:sSubPr>
              <m:ctrlPr>
                <w:rPr>
                  <w:rFonts w:ascii="Cambria Math" w:hAnsi="Cambria Math"/>
                  <w:i/>
                </w:rPr>
              </m:ctrlPr>
            </m:sSubPr>
            <m:e>
              <m:r>
                <w:rPr>
                  <w:rFonts w:ascii="Cambria Math" w:hAnsi="Cambria Math"/>
                </w:rPr>
                <m:t>yld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  i∈</m:t>
          </m:r>
          <m:d>
            <m:dPr>
              <m:begChr m:val="{"/>
              <m:endChr m:val="}"/>
              <m:ctrlPr>
                <w:rPr>
                  <w:rFonts w:ascii="Cambria Math" w:hAnsi="Cambria Math"/>
                  <w:i/>
                </w:rPr>
              </m:ctrlPr>
            </m:dPr>
            <m:e>
              <m:r>
                <w:rPr>
                  <w:rFonts w:ascii="Cambria Math" w:hAnsi="Cambria Math"/>
                </w:rPr>
                <m:t>1,2</m:t>
              </m:r>
            </m:e>
          </m:d>
          <m:r>
            <w:rPr>
              <w:rFonts w:ascii="Cambria Math" w:hAnsi="Cambria Math"/>
            </w:rPr>
            <m:t>,  j∈</m:t>
          </m:r>
          <m:d>
            <m:dPr>
              <m:begChr m:val="{"/>
              <m:endChr m:val="}"/>
              <m:ctrlPr>
                <w:rPr>
                  <w:rFonts w:ascii="Cambria Math" w:hAnsi="Cambria Math"/>
                  <w:i/>
                </w:rPr>
              </m:ctrlPr>
            </m:dPr>
            <m:e>
              <m:r>
                <w:rPr>
                  <w:rFonts w:ascii="Cambria Math" w:hAnsi="Cambria Math"/>
                </w:rPr>
                <m:t>1,2,…,12</m:t>
              </m:r>
            </m:e>
          </m:d>
          <m:r>
            <w:rPr>
              <w:rFonts w:ascii="Cambria Math" w:hAnsi="Cambria Math"/>
            </w:rPr>
            <m:t>,</m:t>
          </m:r>
        </m:oMath>
      </m:oMathPara>
    </w:p>
    <w:p w14:paraId="4C938367" w14:textId="77777777" w:rsidR="00C16226" w:rsidRDefault="00C16226" w:rsidP="00F54700">
      <w:pPr>
        <w:spacing w:line="300" w:lineRule="auto"/>
        <w:rPr>
          <w:rFonts w:ascii="Cambria Math" w:hAnsi="Cambria Math"/>
        </w:rPr>
      </w:pPr>
      <w:r>
        <w:rPr>
          <w:rFonts w:ascii="Cambria Math" w:hAnsi="Cambria Math"/>
        </w:rPr>
        <w:t>where</w:t>
      </w:r>
    </w:p>
    <w:p w14:paraId="5224F277" w14:textId="5075C9C7" w:rsidR="00C16226" w:rsidRDefault="00000000" w:rsidP="00F54700">
      <w:pPr>
        <w:pStyle w:val="ListParagraph"/>
        <w:numPr>
          <w:ilvl w:val="0"/>
          <w:numId w:val="2"/>
        </w:numPr>
        <w:spacing w:line="300" w:lineRule="auto"/>
        <w:rPr>
          <w:rFonts w:ascii="Cambria Math" w:hAnsi="Cambria Math"/>
        </w:rPr>
      </w:pPr>
      <m:oMath>
        <m:sSub>
          <m:sSubPr>
            <m:ctrlPr>
              <w:rPr>
                <w:rFonts w:ascii="Cambria Math" w:hAnsi="Cambria Math"/>
                <w:i/>
              </w:rPr>
            </m:ctrlPr>
          </m:sSubPr>
          <m:e>
            <m:r>
              <w:rPr>
                <w:rFonts w:ascii="Cambria Math" w:hAnsi="Cambria Math"/>
              </w:rPr>
              <m:t>yld</m:t>
            </m:r>
          </m:e>
          <m:sub>
            <m:r>
              <w:rPr>
                <w:rFonts w:ascii="Cambria Math" w:hAnsi="Cambria Math"/>
              </w:rPr>
              <m:t>ij</m:t>
            </m:r>
          </m:sub>
        </m:sSub>
      </m:oMath>
      <w:r w:rsidR="00C16226">
        <w:rPr>
          <w:rFonts w:ascii="Cambria Math" w:hAnsi="Cambria Math"/>
        </w:rPr>
        <w:t xml:space="preserve"> is the</w:t>
      </w:r>
      <w:r w:rsidR="00A22DF1">
        <w:rPr>
          <w:rFonts w:ascii="Cambria Math" w:hAnsi="Cambria Math"/>
        </w:rPr>
        <w:t xml:space="preserve"> yield</w:t>
      </w:r>
      <w:r w:rsidR="00C16226">
        <w:rPr>
          <w:rFonts w:ascii="Cambria Math" w:hAnsi="Cambria Math"/>
        </w:rPr>
        <w:t xml:space="preserve"> </w:t>
      </w:r>
      <w:r w:rsidR="00A22DF1">
        <w:rPr>
          <w:rFonts w:ascii="Cambria Math" w:hAnsi="Cambria Math"/>
        </w:rPr>
        <w:t xml:space="preserve">from the </w:t>
      </w:r>
      <m:oMath>
        <m:r>
          <w:rPr>
            <w:rFonts w:ascii="Cambria Math" w:hAnsi="Cambria Math"/>
          </w:rPr>
          <m:t>j</m:t>
        </m:r>
      </m:oMath>
      <w:r w:rsidR="00C16226">
        <w:rPr>
          <w:rFonts w:ascii="Cambria Math" w:hAnsi="Cambria Math"/>
        </w:rPr>
        <w:t xml:space="preserve">-th </w:t>
      </w:r>
      <w:r w:rsidR="00A22DF1">
        <w:rPr>
          <w:rFonts w:ascii="Cambria Math" w:hAnsi="Cambria Math"/>
        </w:rPr>
        <w:t>plot with</w:t>
      </w:r>
      <w:r w:rsidR="00C16226">
        <w:rPr>
          <w:rFonts w:ascii="Cambria Math" w:hAnsi="Cambria Math"/>
        </w:rPr>
        <w:t xml:space="preserve"> </w:t>
      </w:r>
      <m:oMath>
        <m:r>
          <w:rPr>
            <w:rFonts w:ascii="Cambria Math" w:hAnsi="Cambria Math"/>
          </w:rPr>
          <m:t>fert=i</m:t>
        </m:r>
      </m:oMath>
    </w:p>
    <w:p w14:paraId="6E769638" w14:textId="605BB882" w:rsidR="00C16226" w:rsidRDefault="00000000" w:rsidP="00F54700">
      <w:pPr>
        <w:pStyle w:val="ListParagraph"/>
        <w:numPr>
          <w:ilvl w:val="0"/>
          <w:numId w:val="2"/>
        </w:numPr>
        <w:spacing w:line="300" w:lineRule="auto"/>
        <w:rPr>
          <w:rFonts w:ascii="Cambria Math" w:hAnsi="Cambria Math"/>
        </w:rPr>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C16226">
        <w:rPr>
          <w:rFonts w:ascii="Cambria Math" w:hAnsi="Cambria Math"/>
        </w:rPr>
        <w:t xml:space="preserve"> is the population mean yield </w:t>
      </w:r>
      <w:r w:rsidR="00A22DF1">
        <w:rPr>
          <w:rFonts w:ascii="Cambria Math" w:hAnsi="Cambria Math"/>
        </w:rPr>
        <w:t>with</w:t>
      </w:r>
      <w:r w:rsidR="00C16226">
        <w:rPr>
          <w:rFonts w:ascii="Cambria Math" w:hAnsi="Cambria Math"/>
        </w:rPr>
        <w:t xml:space="preserve"> </w:t>
      </w:r>
      <m:oMath>
        <m:r>
          <w:rPr>
            <w:rFonts w:ascii="Cambria Math" w:hAnsi="Cambria Math"/>
          </w:rPr>
          <m:t>fert=i</m:t>
        </m:r>
      </m:oMath>
    </w:p>
    <w:p w14:paraId="566DDE20" w14:textId="437598F0" w:rsidR="00C16226" w:rsidRPr="00442E26" w:rsidRDefault="00000000" w:rsidP="00F54700">
      <w:pPr>
        <w:pStyle w:val="ListParagraph"/>
        <w:numPr>
          <w:ilvl w:val="0"/>
          <w:numId w:val="2"/>
        </w:numPr>
        <w:spacing w:line="300" w:lineRule="auto"/>
        <w:rPr>
          <w:rFonts w:ascii="Cambria Math" w:hAnsi="Cambria Math"/>
        </w:rPr>
      </w:pPr>
      <m:oMath>
        <m:sSub>
          <m:sSubPr>
            <m:ctrlPr>
              <w:rPr>
                <w:rFonts w:ascii="Cambria Math" w:hAnsi="Cambria Math"/>
                <w:i/>
              </w:rPr>
            </m:ctrlPr>
          </m:sSubPr>
          <m:e>
            <m:r>
              <w:rPr>
                <w:rFonts w:ascii="Cambria Math" w:hAnsi="Cambria Math"/>
              </w:rPr>
              <m:t>ϵ</m:t>
            </m:r>
          </m:e>
          <m:sub>
            <m:r>
              <w:rPr>
                <w:rFonts w:ascii="Cambria Math" w:hAnsi="Cambria Math"/>
              </w:rPr>
              <m:t>ij</m:t>
            </m:r>
          </m:sub>
        </m:sSub>
      </m:oMath>
      <w:r w:rsidR="00C16226">
        <w:rPr>
          <w:rFonts w:ascii="Cambria Math" w:hAnsi="Cambria Math"/>
        </w:rPr>
        <w:t xml:space="preserve"> is the</w:t>
      </w:r>
      <w:r w:rsidR="00A22DF1">
        <w:rPr>
          <w:rFonts w:ascii="Cambria Math" w:hAnsi="Cambria Math"/>
        </w:rPr>
        <w:t xml:space="preserve"> random effect from the </w:t>
      </w:r>
      <m:oMath>
        <m:r>
          <w:rPr>
            <w:rFonts w:ascii="Cambria Math" w:hAnsi="Cambria Math"/>
          </w:rPr>
          <m:t>j</m:t>
        </m:r>
      </m:oMath>
      <w:r w:rsidR="00C16226">
        <w:rPr>
          <w:rFonts w:ascii="Cambria Math" w:hAnsi="Cambria Math"/>
        </w:rPr>
        <w:t xml:space="preserve">-th </w:t>
      </w:r>
      <w:r w:rsidR="00A22DF1">
        <w:rPr>
          <w:rFonts w:ascii="Cambria Math" w:hAnsi="Cambria Math"/>
        </w:rPr>
        <w:t>plot with</w:t>
      </w:r>
      <w:r w:rsidR="00C16226">
        <w:rPr>
          <w:rFonts w:ascii="Cambria Math" w:hAnsi="Cambria Math"/>
        </w:rPr>
        <w:t xml:space="preserve"> </w:t>
      </w:r>
      <m:oMath>
        <m:r>
          <w:rPr>
            <w:rFonts w:ascii="Cambria Math" w:hAnsi="Cambria Math"/>
          </w:rPr>
          <m:t>fert=i.</m:t>
        </m:r>
      </m:oMath>
    </w:p>
    <w:p w14:paraId="78162F07" w14:textId="72CD2E43" w:rsidR="00C16226" w:rsidRDefault="00C16226" w:rsidP="00F54700">
      <w:pPr>
        <w:spacing w:line="300" w:lineRule="auto"/>
        <w:rPr>
          <w:rFonts w:ascii="Cambria Math" w:hAnsi="Cambria Math"/>
          <w:color w:val="000000" w:themeColor="text1"/>
        </w:rPr>
      </w:pPr>
    </w:p>
    <w:p w14:paraId="36475621" w14:textId="77777777" w:rsidR="00625697" w:rsidRDefault="00625697" w:rsidP="00F54700">
      <w:pPr>
        <w:spacing w:line="300" w:lineRule="auto"/>
        <w:rPr>
          <w:rFonts w:ascii="Cambria Math" w:hAnsi="Cambria Math"/>
        </w:rPr>
      </w:pPr>
      <w:r>
        <w:rPr>
          <w:rFonts w:ascii="Cambria Math" w:hAnsi="Cambria Math"/>
        </w:rPr>
        <w:br w:type="page"/>
      </w:r>
    </w:p>
    <w:p w14:paraId="013D2345" w14:textId="47662FDF" w:rsidR="00C16226" w:rsidRDefault="00C16226" w:rsidP="00F54700">
      <w:pPr>
        <w:spacing w:line="300" w:lineRule="auto"/>
        <w:rPr>
          <w:rFonts w:ascii="Cambria Math" w:hAnsi="Cambria Math"/>
        </w:rPr>
      </w:pPr>
      <w:r>
        <w:rPr>
          <w:rFonts w:ascii="Cambria Math" w:hAnsi="Cambria Math"/>
        </w:rPr>
        <w:lastRenderedPageBreak/>
        <w:t>The components of the experiment design:</w:t>
      </w:r>
    </w:p>
    <w:p w14:paraId="217EBF26" w14:textId="6DEA52DF" w:rsidR="00C16226" w:rsidRDefault="00C16226" w:rsidP="00F54700">
      <w:pPr>
        <w:pStyle w:val="ListParagraph"/>
        <w:numPr>
          <w:ilvl w:val="0"/>
          <w:numId w:val="4"/>
        </w:numPr>
        <w:spacing w:line="300" w:lineRule="auto"/>
        <w:rPr>
          <w:rFonts w:ascii="Cambria Math" w:hAnsi="Cambria Math"/>
        </w:rPr>
      </w:pPr>
      <w:r w:rsidRPr="000A76BA">
        <w:rPr>
          <w:rFonts w:ascii="Cambria Math" w:hAnsi="Cambria Math"/>
          <w:b/>
          <w:bCs/>
        </w:rPr>
        <w:t>factor</w:t>
      </w:r>
      <w:r>
        <w:rPr>
          <w:rFonts w:ascii="Cambria Math" w:hAnsi="Cambria Math"/>
        </w:rPr>
        <w:t xml:space="preserve"> –</w:t>
      </w:r>
      <w:r w:rsidRPr="00AD2DA7">
        <w:rPr>
          <w:rFonts w:ascii="Cambria Math" w:hAnsi="Cambria Math"/>
        </w:rPr>
        <w:t xml:space="preserve"> </w:t>
      </w:r>
      <w:r>
        <w:rPr>
          <w:rFonts w:ascii="Cambria Math" w:hAnsi="Cambria Math"/>
        </w:rPr>
        <w:t xml:space="preserve">fertiliser quantity (variable </w:t>
      </w:r>
      <m:oMath>
        <m:r>
          <w:rPr>
            <w:rFonts w:ascii="Cambria Math" w:hAnsi="Cambria Math"/>
          </w:rPr>
          <m:t>fert</m:t>
        </m:r>
      </m:oMath>
      <w:r>
        <w:rPr>
          <w:rFonts w:ascii="Cambria Math" w:hAnsi="Cambria Math"/>
        </w:rPr>
        <w:t xml:space="preserve">) with </w:t>
      </w:r>
      <w:r w:rsidRPr="000A76BA">
        <w:rPr>
          <w:rFonts w:ascii="Cambria Math" w:hAnsi="Cambria Math"/>
          <w:b/>
          <w:bCs/>
        </w:rPr>
        <w:t>levels</w:t>
      </w:r>
      <w:r>
        <w:rPr>
          <w:rFonts w:ascii="Cambria Math" w:hAnsi="Cambria Math"/>
        </w:rPr>
        <w:t xml:space="preserve"> 1</w:t>
      </w:r>
      <w:r w:rsidR="00426F95">
        <w:rPr>
          <w:rFonts w:ascii="Cambria Math" w:hAnsi="Cambria Math"/>
        </w:rPr>
        <w:t xml:space="preserve"> (none)</w:t>
      </w:r>
      <w:r w:rsidR="00F6074C">
        <w:rPr>
          <w:rFonts w:ascii="Cambria Math" w:hAnsi="Cambria Math"/>
        </w:rPr>
        <w:t xml:space="preserve"> and </w:t>
      </w:r>
      <w:r w:rsidR="0056063C">
        <w:rPr>
          <w:rFonts w:ascii="Cambria Math" w:hAnsi="Cambria Math"/>
        </w:rPr>
        <w:t>2</w:t>
      </w:r>
      <w:r w:rsidR="00426F95">
        <w:rPr>
          <w:rFonts w:ascii="Cambria Math" w:hAnsi="Cambria Math"/>
        </w:rPr>
        <w:t xml:space="preserve"> (low)</w:t>
      </w:r>
    </w:p>
    <w:p w14:paraId="1677C74F" w14:textId="77777777" w:rsidR="00C16226" w:rsidRPr="00AD2DA7" w:rsidRDefault="00C16226" w:rsidP="00F54700">
      <w:pPr>
        <w:pStyle w:val="ListParagraph"/>
        <w:numPr>
          <w:ilvl w:val="0"/>
          <w:numId w:val="4"/>
        </w:numPr>
        <w:spacing w:line="300" w:lineRule="auto"/>
        <w:rPr>
          <w:rFonts w:ascii="Cambria Math" w:hAnsi="Cambria Math"/>
        </w:rPr>
      </w:pPr>
      <w:r w:rsidRPr="000A76BA">
        <w:rPr>
          <w:rFonts w:ascii="Cambria Math" w:hAnsi="Cambria Math"/>
          <w:b/>
          <w:bCs/>
        </w:rPr>
        <w:t>treatments</w:t>
      </w:r>
      <w:r>
        <w:rPr>
          <w:rFonts w:ascii="Cambria Math" w:hAnsi="Cambria Math"/>
        </w:rPr>
        <w:t xml:space="preserve"> – </w:t>
      </w:r>
      <w:r w:rsidRPr="00AD2DA7">
        <w:rPr>
          <w:rFonts w:ascii="Cambria Math" w:hAnsi="Cambria Math"/>
        </w:rPr>
        <w:t>same as the factor levels</w:t>
      </w:r>
      <w:r>
        <w:rPr>
          <w:rFonts w:ascii="Cambria Math" w:hAnsi="Cambria Math"/>
        </w:rPr>
        <w:t xml:space="preserve"> as there is only 1 factor</w:t>
      </w:r>
    </w:p>
    <w:p w14:paraId="0C25F104" w14:textId="43A546FB" w:rsidR="00C16226" w:rsidRPr="00AD2DA7" w:rsidRDefault="00C16226" w:rsidP="00F54700">
      <w:pPr>
        <w:pStyle w:val="ListParagraph"/>
        <w:numPr>
          <w:ilvl w:val="0"/>
          <w:numId w:val="4"/>
        </w:numPr>
        <w:spacing w:line="300" w:lineRule="auto"/>
        <w:rPr>
          <w:rFonts w:ascii="Cambria Math" w:hAnsi="Cambria Math"/>
        </w:rPr>
      </w:pPr>
      <w:r w:rsidRPr="000A76BA">
        <w:rPr>
          <w:rFonts w:ascii="Cambria Math" w:hAnsi="Cambria Math"/>
          <w:b/>
          <w:bCs/>
        </w:rPr>
        <w:t>experimental units</w:t>
      </w:r>
      <w:r>
        <w:rPr>
          <w:rFonts w:ascii="Cambria Math" w:hAnsi="Cambria Math"/>
        </w:rPr>
        <w:t xml:space="preserve"> –</w:t>
      </w:r>
      <w:r w:rsidRPr="00AD2DA7">
        <w:rPr>
          <w:rFonts w:ascii="Cambria Math" w:hAnsi="Cambria Math"/>
        </w:rPr>
        <w:t xml:space="preserve"> </w:t>
      </w:r>
      <w:r>
        <w:rPr>
          <w:rFonts w:ascii="Cambria Math" w:hAnsi="Cambria Math"/>
        </w:rPr>
        <w:t xml:space="preserve">the </w:t>
      </w:r>
      <w:r w:rsidR="0056063C">
        <w:rPr>
          <w:rFonts w:ascii="Cambria Math" w:hAnsi="Cambria Math"/>
        </w:rPr>
        <w:t>2</w:t>
      </w:r>
      <w:r>
        <w:rPr>
          <w:rFonts w:ascii="Cambria Math" w:hAnsi="Cambria Math"/>
        </w:rPr>
        <w:t xml:space="preserve"> groups of 12 plots each allocated a treatment</w:t>
      </w:r>
    </w:p>
    <w:p w14:paraId="269BD0FA" w14:textId="1A0CF2F4" w:rsidR="00C16226" w:rsidRPr="00AD2DA7" w:rsidRDefault="00C16226" w:rsidP="00F54700">
      <w:pPr>
        <w:pStyle w:val="ListParagraph"/>
        <w:numPr>
          <w:ilvl w:val="0"/>
          <w:numId w:val="4"/>
        </w:numPr>
        <w:spacing w:line="300" w:lineRule="auto"/>
        <w:rPr>
          <w:rFonts w:ascii="Cambria Math" w:hAnsi="Cambria Math"/>
        </w:rPr>
      </w:pPr>
      <w:r w:rsidRPr="000A76BA">
        <w:rPr>
          <w:rFonts w:ascii="Cambria Math" w:hAnsi="Cambria Math"/>
          <w:b/>
          <w:bCs/>
        </w:rPr>
        <w:t>measurement units</w:t>
      </w:r>
      <w:r>
        <w:rPr>
          <w:rFonts w:ascii="Cambria Math" w:hAnsi="Cambria Math"/>
        </w:rPr>
        <w:t xml:space="preserve"> –</w:t>
      </w:r>
      <w:r w:rsidRPr="00AD2DA7">
        <w:rPr>
          <w:rFonts w:ascii="Cambria Math" w:hAnsi="Cambria Math"/>
        </w:rPr>
        <w:t xml:space="preserve"> the </w:t>
      </w:r>
      <w:r w:rsidR="0056063C">
        <w:rPr>
          <w:rFonts w:ascii="Cambria Math" w:hAnsi="Cambria Math"/>
        </w:rPr>
        <w:t>24</w:t>
      </w:r>
      <w:r w:rsidR="00C17C71">
        <w:rPr>
          <w:rFonts w:ascii="Cambria Math" w:hAnsi="Cambria Math"/>
        </w:rPr>
        <w:t xml:space="preserve"> plots </w:t>
      </w:r>
      <w:r>
        <w:rPr>
          <w:rFonts w:ascii="Cambria Math" w:hAnsi="Cambria Math"/>
        </w:rPr>
        <w:t>used in the experiment</w:t>
      </w:r>
    </w:p>
    <w:p w14:paraId="42ACD096" w14:textId="77E04FC4" w:rsidR="00C16226" w:rsidRPr="00E7404F" w:rsidRDefault="00C16226" w:rsidP="00F54700">
      <w:pPr>
        <w:pStyle w:val="ListParagraph"/>
        <w:numPr>
          <w:ilvl w:val="0"/>
          <w:numId w:val="4"/>
        </w:numPr>
        <w:spacing w:line="300" w:lineRule="auto"/>
        <w:rPr>
          <w:rFonts w:ascii="Cambria Math" w:hAnsi="Cambria Math"/>
        </w:rPr>
      </w:pPr>
      <w:r w:rsidRPr="000A76BA">
        <w:rPr>
          <w:rFonts w:ascii="Cambria Math" w:hAnsi="Cambria Math"/>
          <w:b/>
          <w:bCs/>
        </w:rPr>
        <w:t>response variable</w:t>
      </w:r>
      <w:r>
        <w:rPr>
          <w:rFonts w:ascii="Cambria Math" w:hAnsi="Cambria Math"/>
        </w:rPr>
        <w:t xml:space="preserve"> – </w:t>
      </w:r>
      <w:r w:rsidR="00A22DF1">
        <w:rPr>
          <w:rFonts w:ascii="Cambria Math" w:hAnsi="Cambria Math"/>
        </w:rPr>
        <w:t xml:space="preserve">grass </w:t>
      </w:r>
      <w:r w:rsidR="00C17C71">
        <w:rPr>
          <w:rFonts w:ascii="Cambria Math" w:hAnsi="Cambria Math"/>
        </w:rPr>
        <w:t>yield</w:t>
      </w:r>
      <w:r>
        <w:rPr>
          <w:rFonts w:ascii="Cambria Math" w:hAnsi="Cambria Math"/>
        </w:rPr>
        <w:t xml:space="preserve"> (variable </w:t>
      </w:r>
      <m:oMath>
        <m:r>
          <w:rPr>
            <w:rFonts w:ascii="Cambria Math" w:hAnsi="Cambria Math"/>
          </w:rPr>
          <m:t>yld</m:t>
        </m:r>
      </m:oMath>
      <w:r>
        <w:rPr>
          <w:rFonts w:ascii="Cambria Math" w:hAnsi="Cambria Math"/>
        </w:rPr>
        <w:t>).</w:t>
      </w:r>
    </w:p>
    <w:p w14:paraId="4474AEDC" w14:textId="77777777" w:rsidR="00C16226" w:rsidRDefault="00C16226" w:rsidP="00F54700">
      <w:pPr>
        <w:spacing w:line="300" w:lineRule="auto"/>
        <w:rPr>
          <w:rFonts w:ascii="Cambria Math" w:hAnsi="Cambria Math"/>
          <w:color w:val="000000" w:themeColor="text1"/>
        </w:rPr>
      </w:pPr>
    </w:p>
    <w:p w14:paraId="5876E173" w14:textId="7BC38320" w:rsidR="00E14913" w:rsidRDefault="00E14913" w:rsidP="00F54700">
      <w:pPr>
        <w:spacing w:line="300" w:lineRule="auto"/>
        <w:jc w:val="both"/>
        <w:rPr>
          <w:rFonts w:ascii="Cambria Math" w:hAnsi="Cambria Math"/>
        </w:rPr>
      </w:pPr>
      <w:r>
        <w:rPr>
          <w:rFonts w:ascii="Cambria Math" w:hAnsi="Cambria Math"/>
        </w:rPr>
        <w:t xml:space="preserve">First, we compute sample means </w:t>
      </w:r>
      <w:r w:rsidR="006D7BA9">
        <w:rPr>
          <w:rFonts w:ascii="Cambria Math" w:hAnsi="Cambria Math"/>
        </w:rPr>
        <w:t>of</w:t>
      </w:r>
      <w:r>
        <w:rPr>
          <w:rFonts w:ascii="Cambria Math" w:hAnsi="Cambria Math"/>
        </w:rPr>
        <w:t xml:space="preserve"> </w:t>
      </w:r>
      <m:oMath>
        <m:r>
          <w:rPr>
            <w:rFonts w:ascii="Cambria Math" w:hAnsi="Cambria Math"/>
          </w:rPr>
          <m:t>yld</m:t>
        </m:r>
      </m:oMath>
      <w:r>
        <w:rPr>
          <w:rFonts w:ascii="Cambria Math" w:hAnsi="Cambria Math"/>
        </w:rPr>
        <w:t xml:space="preserve"> </w:t>
      </w:r>
      <w:r w:rsidR="006D7BA9">
        <w:rPr>
          <w:rFonts w:ascii="Cambria Math" w:hAnsi="Cambria Math"/>
        </w:rPr>
        <w:t xml:space="preserve">for each </w:t>
      </w:r>
      <w:r w:rsidR="00557A86">
        <w:rPr>
          <w:rFonts w:ascii="Cambria Math" w:hAnsi="Cambria Math"/>
        </w:rPr>
        <w:t>level of</w:t>
      </w:r>
      <w:r w:rsidR="006D7BA9">
        <w:rPr>
          <w:rFonts w:ascii="Cambria Math" w:hAnsi="Cambria Math"/>
        </w:rPr>
        <w:t xml:space="preserve"> </w:t>
      </w:r>
      <m:oMath>
        <m:r>
          <w:rPr>
            <w:rFonts w:ascii="Cambria Math" w:hAnsi="Cambria Math"/>
          </w:rPr>
          <m:t>fert</m:t>
        </m:r>
      </m:oMath>
      <w:r w:rsidR="00557A86">
        <w:rPr>
          <w:rFonts w:ascii="Cambria Math" w:hAnsi="Cambria Math"/>
        </w:rPr>
        <w:t xml:space="preserve"> (R output copied below)</w:t>
      </w:r>
      <w:r>
        <w:rPr>
          <w:rFonts w:ascii="Cambria Math" w:hAnsi="Cambria Math"/>
        </w:rPr>
        <w:t>.</w:t>
      </w:r>
    </w:p>
    <w:p w14:paraId="63B3F083" w14:textId="5FC359FD" w:rsidR="00E14913" w:rsidRDefault="0056063C" w:rsidP="00F54700">
      <w:pPr>
        <w:spacing w:line="300" w:lineRule="auto"/>
        <w:jc w:val="center"/>
        <w:rPr>
          <w:rFonts w:ascii="Cambria Math" w:hAnsi="Cambria Math"/>
        </w:rPr>
      </w:pPr>
      <w:r>
        <w:rPr>
          <w:noProof/>
        </w:rPr>
        <w:drawing>
          <wp:inline distT="0" distB="0" distL="0" distR="0" wp14:anchorId="64602B08" wp14:editId="585FAFDD">
            <wp:extent cx="1447800" cy="295275"/>
            <wp:effectExtent l="0" t="0" r="0" b="9525"/>
            <wp:docPr id="87131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11146" name=""/>
                    <pic:cNvPicPr/>
                  </pic:nvPicPr>
                  <pic:blipFill>
                    <a:blip r:embed="rId11"/>
                    <a:stretch>
                      <a:fillRect/>
                    </a:stretch>
                  </pic:blipFill>
                  <pic:spPr>
                    <a:xfrm>
                      <a:off x="0" y="0"/>
                      <a:ext cx="1447800" cy="295275"/>
                    </a:xfrm>
                    <a:prstGeom prst="rect">
                      <a:avLst/>
                    </a:prstGeom>
                  </pic:spPr>
                </pic:pic>
              </a:graphicData>
            </a:graphic>
          </wp:inline>
        </w:drawing>
      </w:r>
    </w:p>
    <w:p w14:paraId="414FDEBC" w14:textId="77777777" w:rsidR="00557A86" w:rsidRDefault="00557A86" w:rsidP="00F54700">
      <w:pPr>
        <w:spacing w:line="300" w:lineRule="auto"/>
        <w:jc w:val="both"/>
        <w:rPr>
          <w:rFonts w:ascii="Cambria Math" w:hAnsi="Cambria Math"/>
        </w:rPr>
      </w:pPr>
    </w:p>
    <w:p w14:paraId="15A26A8F" w14:textId="6ED436F1" w:rsidR="006D7BA9" w:rsidRDefault="00E14913" w:rsidP="00F54700">
      <w:pPr>
        <w:spacing w:line="300" w:lineRule="auto"/>
        <w:jc w:val="both"/>
        <w:rPr>
          <w:rFonts w:ascii="Cambria Math" w:hAnsi="Cambria Math"/>
        </w:rPr>
      </w:pPr>
      <w:r>
        <w:rPr>
          <w:rFonts w:ascii="Cambria Math" w:hAnsi="Cambria Math"/>
        </w:rPr>
        <w:t xml:space="preserve">Next, we compute sample </w:t>
      </w:r>
      <w:r w:rsidR="0094187A">
        <w:rPr>
          <w:rFonts w:ascii="Cambria Math" w:hAnsi="Cambria Math"/>
        </w:rPr>
        <w:t xml:space="preserve">standard deviations </w:t>
      </w:r>
      <w:r w:rsidR="00557A86">
        <w:rPr>
          <w:rFonts w:ascii="Cambria Math" w:hAnsi="Cambria Math"/>
        </w:rPr>
        <w:t xml:space="preserve">of </w:t>
      </w:r>
      <m:oMath>
        <m:r>
          <w:rPr>
            <w:rFonts w:ascii="Cambria Math" w:hAnsi="Cambria Math"/>
          </w:rPr>
          <m:t>yld</m:t>
        </m:r>
      </m:oMath>
      <w:r w:rsidR="00CD3601">
        <w:rPr>
          <w:rFonts w:ascii="Cambria Math" w:hAnsi="Cambria Math"/>
        </w:rPr>
        <w:t xml:space="preserve"> for each level of </w:t>
      </w:r>
      <m:oMath>
        <m:r>
          <w:rPr>
            <w:rFonts w:ascii="Cambria Math" w:hAnsi="Cambria Math"/>
          </w:rPr>
          <m:t>fert</m:t>
        </m:r>
      </m:oMath>
      <w:r w:rsidR="00CD3601">
        <w:rPr>
          <w:rFonts w:ascii="Cambria Math" w:hAnsi="Cambria Math"/>
        </w:rPr>
        <w:t xml:space="preserve"> </w:t>
      </w:r>
      <w:r w:rsidR="00557A86">
        <w:rPr>
          <w:rFonts w:ascii="Cambria Math" w:hAnsi="Cambria Math"/>
        </w:rPr>
        <w:t>(R output copied below).</w:t>
      </w:r>
    </w:p>
    <w:p w14:paraId="7D4BA053" w14:textId="09944F14" w:rsidR="009D551B" w:rsidRDefault="0056063C" w:rsidP="00F54700">
      <w:pPr>
        <w:spacing w:line="300" w:lineRule="auto"/>
        <w:jc w:val="center"/>
        <w:rPr>
          <w:rFonts w:ascii="Cambria Math" w:hAnsi="Cambria Math"/>
        </w:rPr>
      </w:pPr>
      <w:r>
        <w:rPr>
          <w:noProof/>
        </w:rPr>
        <w:drawing>
          <wp:inline distT="0" distB="0" distL="0" distR="0" wp14:anchorId="19AA557C" wp14:editId="369E37C3">
            <wp:extent cx="1390650" cy="295275"/>
            <wp:effectExtent l="0" t="0" r="0" b="9525"/>
            <wp:docPr id="171648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84225" name=""/>
                    <pic:cNvPicPr/>
                  </pic:nvPicPr>
                  <pic:blipFill>
                    <a:blip r:embed="rId12"/>
                    <a:stretch>
                      <a:fillRect/>
                    </a:stretch>
                  </pic:blipFill>
                  <pic:spPr>
                    <a:xfrm>
                      <a:off x="0" y="0"/>
                      <a:ext cx="1390650" cy="295275"/>
                    </a:xfrm>
                    <a:prstGeom prst="rect">
                      <a:avLst/>
                    </a:prstGeom>
                  </pic:spPr>
                </pic:pic>
              </a:graphicData>
            </a:graphic>
          </wp:inline>
        </w:drawing>
      </w:r>
    </w:p>
    <w:p w14:paraId="1A363711" w14:textId="77777777" w:rsidR="00557A86" w:rsidRDefault="00557A86" w:rsidP="00F54700">
      <w:pPr>
        <w:spacing w:line="300" w:lineRule="auto"/>
        <w:jc w:val="both"/>
        <w:rPr>
          <w:rFonts w:ascii="Cambria Math" w:hAnsi="Cambria Math"/>
        </w:rPr>
      </w:pPr>
    </w:p>
    <w:p w14:paraId="6A490DC2" w14:textId="701E867B" w:rsidR="00D42482" w:rsidRDefault="00701846" w:rsidP="00D42482">
      <w:pPr>
        <w:pStyle w:val="ListParagraph"/>
        <w:numPr>
          <w:ilvl w:val="0"/>
          <w:numId w:val="1"/>
        </w:numPr>
        <w:spacing w:line="300" w:lineRule="auto"/>
        <w:ind w:left="357" w:hanging="357"/>
        <w:jc w:val="both"/>
        <w:rPr>
          <w:rFonts w:ascii="Cambria Math" w:hAnsi="Cambria Math"/>
        </w:rPr>
      </w:pPr>
      <w:r>
        <w:rPr>
          <w:rFonts w:ascii="Cambria Math" w:hAnsi="Cambria Math"/>
        </w:rPr>
        <w:t xml:space="preserve">Construct a box plot for </w:t>
      </w:r>
      <m:oMath>
        <m:r>
          <w:rPr>
            <w:rFonts w:ascii="Cambria Math" w:hAnsi="Cambria Math"/>
          </w:rPr>
          <m:t>yld</m:t>
        </m:r>
      </m:oMath>
      <w:r>
        <w:rPr>
          <w:rFonts w:ascii="Cambria Math" w:hAnsi="Cambria Math"/>
        </w:rPr>
        <w:t xml:space="preserve"> for each level of </w:t>
      </w:r>
      <m:oMath>
        <m:r>
          <w:rPr>
            <w:rFonts w:ascii="Cambria Math" w:hAnsi="Cambria Math"/>
          </w:rPr>
          <m:t>fert</m:t>
        </m:r>
      </m:oMath>
      <w:r>
        <w:rPr>
          <w:rFonts w:ascii="Cambria Math" w:hAnsi="Cambria Math"/>
        </w:rPr>
        <w:t xml:space="preserve"> and display in a single chart. </w:t>
      </w:r>
      <w:r w:rsidR="00A22DF1">
        <w:rPr>
          <w:rFonts w:ascii="Cambria Math" w:hAnsi="Cambria Math"/>
        </w:rPr>
        <w:t xml:space="preserve">Compare </w:t>
      </w:r>
      <w:r w:rsidR="004914F6">
        <w:rPr>
          <w:rFonts w:ascii="Cambria Math" w:hAnsi="Cambria Math"/>
        </w:rPr>
        <w:t xml:space="preserve">the </w:t>
      </w:r>
      <w:r w:rsidR="003C5F22">
        <w:rPr>
          <w:rFonts w:ascii="Cambria Math" w:hAnsi="Cambria Math"/>
        </w:rPr>
        <w:t>location and scale of the two samples</w:t>
      </w:r>
      <w:r>
        <w:rPr>
          <w:rFonts w:ascii="Cambria Math" w:hAnsi="Cambria Math"/>
        </w:rPr>
        <w:t xml:space="preserve"> </w:t>
      </w:r>
      <w:r w:rsidRPr="00C115CA">
        <w:rPr>
          <w:rFonts w:ascii="Cambria Math" w:hAnsi="Cambria Math"/>
          <w:b/>
          <w:bCs/>
        </w:rPr>
        <w:t>[</w:t>
      </w:r>
      <w:r>
        <w:rPr>
          <w:rFonts w:ascii="Cambria Math" w:hAnsi="Cambria Math"/>
          <w:b/>
          <w:bCs/>
        </w:rPr>
        <w:t>3</w:t>
      </w:r>
      <w:r w:rsidRPr="00C115CA">
        <w:rPr>
          <w:rFonts w:ascii="Cambria Math" w:hAnsi="Cambria Math"/>
          <w:b/>
          <w:bCs/>
        </w:rPr>
        <w:t xml:space="preserve"> mark</w:t>
      </w:r>
      <w:r>
        <w:rPr>
          <w:rFonts w:ascii="Cambria Math" w:hAnsi="Cambria Math"/>
          <w:b/>
          <w:bCs/>
        </w:rPr>
        <w:t>s</w:t>
      </w:r>
      <w:r w:rsidRPr="00C115CA">
        <w:rPr>
          <w:rFonts w:ascii="Cambria Math" w:hAnsi="Cambria Math"/>
          <w:b/>
          <w:bCs/>
        </w:rPr>
        <w:t>]</w:t>
      </w:r>
      <w:r>
        <w:rPr>
          <w:rFonts w:ascii="Cambria Math" w:hAnsi="Cambria Math"/>
        </w:rPr>
        <w:t>.</w:t>
      </w:r>
    </w:p>
    <w:p w14:paraId="29409452" w14:textId="77777777" w:rsidR="00D42482" w:rsidRDefault="00D42482" w:rsidP="00D42482">
      <w:pPr>
        <w:spacing w:line="300" w:lineRule="auto"/>
        <w:jc w:val="both"/>
        <w:rPr>
          <w:rFonts w:ascii="Cambria Math" w:hAnsi="Cambria Math"/>
        </w:rPr>
      </w:pPr>
    </w:p>
    <w:p w14:paraId="37D326C1" w14:textId="7F03293E" w:rsidR="00D42482" w:rsidRDefault="00D42482" w:rsidP="00D42482">
      <w:pPr>
        <w:spacing w:line="300" w:lineRule="auto"/>
        <w:jc w:val="both"/>
        <w:rPr>
          <w:rFonts w:ascii="Cambria Math" w:hAnsi="Cambria Math"/>
        </w:rPr>
      </w:pPr>
      <w:r w:rsidRPr="00D42482">
        <w:drawing>
          <wp:inline distT="0" distB="0" distL="0" distR="0" wp14:anchorId="37521C05" wp14:editId="3656A7AF">
            <wp:extent cx="3422888" cy="3487735"/>
            <wp:effectExtent l="0" t="0" r="6350" b="0"/>
            <wp:docPr id="125345989" name="Picture 1" descr="A graph with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5989" name="Picture 1" descr="A graph with a box plot&#10;&#10;Description automatically generated"/>
                    <pic:cNvPicPr/>
                  </pic:nvPicPr>
                  <pic:blipFill>
                    <a:blip r:embed="rId13"/>
                    <a:stretch>
                      <a:fillRect/>
                    </a:stretch>
                  </pic:blipFill>
                  <pic:spPr>
                    <a:xfrm>
                      <a:off x="0" y="0"/>
                      <a:ext cx="3465040" cy="3530686"/>
                    </a:xfrm>
                    <a:prstGeom prst="rect">
                      <a:avLst/>
                    </a:prstGeom>
                  </pic:spPr>
                </pic:pic>
              </a:graphicData>
            </a:graphic>
          </wp:inline>
        </w:drawing>
      </w:r>
    </w:p>
    <w:p w14:paraId="3B53CEC0" w14:textId="77777777" w:rsidR="00D42482" w:rsidRDefault="00D42482" w:rsidP="00D42482">
      <w:pPr>
        <w:spacing w:line="300" w:lineRule="auto"/>
        <w:jc w:val="both"/>
        <w:rPr>
          <w:rFonts w:ascii="Cambria Math" w:hAnsi="Cambria Math"/>
        </w:rPr>
      </w:pPr>
    </w:p>
    <w:p w14:paraId="5D615942" w14:textId="50953210" w:rsidR="00D42482" w:rsidRDefault="00D42482" w:rsidP="00D42482">
      <w:pPr>
        <w:spacing w:line="300" w:lineRule="auto"/>
        <w:jc w:val="both"/>
        <w:rPr>
          <w:rFonts w:ascii="Cambria Math" w:hAnsi="Cambria Math"/>
        </w:rPr>
      </w:pPr>
      <w:r>
        <w:rPr>
          <w:rFonts w:ascii="Cambria Math" w:hAnsi="Cambria Math"/>
        </w:rPr>
        <w:t xml:space="preserve">The two levels have notable differences between them, first and foremost, the level 2 median is superior compared to the level 1 median, as well as the distribution magnitude, the level 1 values start from 50 to 160 approx. while for the level 2 start from around 80 to 200 plus. Variation of both levels are similar, being the level 2 variance a bit higher. </w:t>
      </w:r>
      <w:r>
        <w:rPr>
          <w:rFonts w:ascii="Cambria Math" w:hAnsi="Cambria Math"/>
        </w:rPr>
        <w:lastRenderedPageBreak/>
        <w:t>The distribution</w:t>
      </w:r>
      <w:r w:rsidR="00336B24">
        <w:rPr>
          <w:rFonts w:ascii="Cambria Math" w:hAnsi="Cambria Math"/>
        </w:rPr>
        <w:t>s</w:t>
      </w:r>
      <w:r>
        <w:rPr>
          <w:rFonts w:ascii="Cambria Math" w:hAnsi="Cambria Math"/>
        </w:rPr>
        <w:t xml:space="preserve"> of both levels </w:t>
      </w:r>
      <w:r w:rsidR="00336B24">
        <w:rPr>
          <w:rFonts w:ascii="Cambria Math" w:hAnsi="Cambria Math"/>
        </w:rPr>
        <w:t>are</w:t>
      </w:r>
      <w:r>
        <w:rPr>
          <w:rFonts w:ascii="Cambria Math" w:hAnsi="Cambria Math"/>
        </w:rPr>
        <w:t xml:space="preserve"> not symmetric, they both are skewed to the right, since both </w:t>
      </w:r>
      <w:proofErr w:type="gramStart"/>
      <w:r>
        <w:rPr>
          <w:rFonts w:ascii="Cambria Math" w:hAnsi="Cambria Math"/>
        </w:rPr>
        <w:t>median</w:t>
      </w:r>
      <w:proofErr w:type="gramEnd"/>
      <w:r>
        <w:rPr>
          <w:rFonts w:ascii="Cambria Math" w:hAnsi="Cambria Math"/>
        </w:rPr>
        <w:t xml:space="preserve"> are not in the middle, but near the q25.</w:t>
      </w:r>
    </w:p>
    <w:p w14:paraId="7F0B7247" w14:textId="77777777" w:rsidR="00D42482" w:rsidRPr="00D42482" w:rsidRDefault="00D42482" w:rsidP="00D42482">
      <w:pPr>
        <w:spacing w:line="300" w:lineRule="auto"/>
        <w:jc w:val="both"/>
        <w:rPr>
          <w:rFonts w:ascii="Cambria Math" w:hAnsi="Cambria Math"/>
        </w:rPr>
      </w:pPr>
    </w:p>
    <w:p w14:paraId="01902194" w14:textId="77777777" w:rsidR="00ED0FC2" w:rsidRPr="00A22DF1" w:rsidRDefault="00ED0FC2" w:rsidP="00F54700">
      <w:pPr>
        <w:spacing w:line="300" w:lineRule="auto"/>
        <w:rPr>
          <w:rFonts w:ascii="Cambria Math" w:hAnsi="Cambria Math"/>
          <w:b/>
          <w:bCs/>
        </w:rPr>
      </w:pPr>
      <w:bookmarkStart w:id="0" w:name="_Hlk128300225"/>
    </w:p>
    <w:p w14:paraId="5D51DD2A" w14:textId="1164D674" w:rsidR="00C5478C" w:rsidRPr="00751A6E" w:rsidRDefault="00C90996" w:rsidP="00F54700">
      <w:pPr>
        <w:spacing w:line="300" w:lineRule="auto"/>
        <w:rPr>
          <w:rFonts w:ascii="Cambria Math" w:hAnsi="Cambria Math"/>
          <w:b/>
          <w:bCs/>
          <w:sz w:val="28"/>
          <w:szCs w:val="28"/>
        </w:rPr>
      </w:pPr>
      <w:r w:rsidRPr="00751A6E">
        <w:rPr>
          <w:rFonts w:ascii="Cambria Math" w:hAnsi="Cambria Math"/>
          <w:b/>
          <w:bCs/>
          <w:sz w:val="28"/>
          <w:szCs w:val="28"/>
        </w:rPr>
        <w:t xml:space="preserve">One </w:t>
      </w:r>
      <w:r w:rsidR="00C5478C" w:rsidRPr="00751A6E">
        <w:rPr>
          <w:rFonts w:ascii="Cambria Math" w:hAnsi="Cambria Math"/>
          <w:b/>
          <w:bCs/>
          <w:sz w:val="28"/>
          <w:szCs w:val="28"/>
        </w:rPr>
        <w:t xml:space="preserve">sample </w:t>
      </w:r>
      <m:oMath>
        <m:r>
          <m:rPr>
            <m:sty m:val="bi"/>
          </m:rPr>
          <w:rPr>
            <w:rFonts w:ascii="Cambria Math" w:hAnsi="Cambria Math"/>
            <w:sz w:val="28"/>
            <w:szCs w:val="28"/>
          </w:rPr>
          <m:t>T</m:t>
        </m:r>
      </m:oMath>
      <w:r w:rsidR="00C5478C" w:rsidRPr="00751A6E">
        <w:rPr>
          <w:rFonts w:ascii="Cambria Math" w:hAnsi="Cambria Math"/>
          <w:b/>
          <w:bCs/>
          <w:sz w:val="28"/>
          <w:szCs w:val="28"/>
        </w:rPr>
        <w:t>-test</w:t>
      </w:r>
    </w:p>
    <w:bookmarkEnd w:id="0"/>
    <w:p w14:paraId="48AE3506" w14:textId="31F4349C" w:rsidR="00BE589C" w:rsidRDefault="00E14913" w:rsidP="00F54700">
      <w:pPr>
        <w:spacing w:line="300" w:lineRule="auto"/>
        <w:rPr>
          <w:rFonts w:ascii="Cambria Math" w:hAnsi="Cambria Math"/>
        </w:rPr>
      </w:pPr>
      <w:r>
        <w:rPr>
          <w:rFonts w:ascii="Cambria Math" w:hAnsi="Cambria Math"/>
        </w:rPr>
        <w:t xml:space="preserve">To begin we just consider the </w:t>
      </w:r>
      <m:oMath>
        <m:r>
          <w:rPr>
            <w:rFonts w:ascii="Cambria Math" w:hAnsi="Cambria Math"/>
          </w:rPr>
          <m:t>yld</m:t>
        </m:r>
      </m:oMath>
      <w:r w:rsidR="00A002D4">
        <w:rPr>
          <w:rFonts w:ascii="Cambria Math" w:hAnsi="Cambria Math"/>
        </w:rPr>
        <w:t xml:space="preserve"> </w:t>
      </w:r>
      <w:r w:rsidR="00D005C5">
        <w:rPr>
          <w:rFonts w:ascii="Cambria Math" w:hAnsi="Cambria Math"/>
        </w:rPr>
        <w:t xml:space="preserve">measurements </w:t>
      </w:r>
      <w:r w:rsidR="00557A86">
        <w:rPr>
          <w:rFonts w:ascii="Cambria Math" w:hAnsi="Cambria Math"/>
        </w:rPr>
        <w:t>where no fertilizer has been used</w:t>
      </w:r>
      <w:r w:rsidR="006D7BA9">
        <w:rPr>
          <w:rFonts w:ascii="Cambria Math" w:hAnsi="Cambria Math"/>
        </w:rPr>
        <w:t xml:space="preserve"> </w:t>
      </w:r>
      <w:r w:rsidR="00A002D4">
        <w:rPr>
          <w:rFonts w:ascii="Cambria Math" w:hAnsi="Cambria Math"/>
        </w:rPr>
        <w:t>(</w:t>
      </w:r>
      <m:oMath>
        <m:r>
          <w:rPr>
            <w:rFonts w:ascii="Cambria Math" w:hAnsi="Cambria Math"/>
          </w:rPr>
          <m:t>fert=1</m:t>
        </m:r>
      </m:oMath>
      <w:r w:rsidR="00A002D4">
        <w:rPr>
          <w:rFonts w:ascii="Cambria Math" w:hAnsi="Cambria Math"/>
        </w:rPr>
        <w:t>)</w:t>
      </w:r>
      <w:r>
        <w:rPr>
          <w:rFonts w:ascii="Cambria Math" w:hAnsi="Cambria Math"/>
        </w:rPr>
        <w:t>.</w:t>
      </w:r>
    </w:p>
    <w:p w14:paraId="35369024" w14:textId="3B9EA2A6" w:rsidR="002476F4" w:rsidRDefault="002476F4" w:rsidP="00F54700">
      <w:pPr>
        <w:spacing w:line="300" w:lineRule="auto"/>
        <w:jc w:val="both"/>
        <w:rPr>
          <w:rFonts w:ascii="Cambria Math" w:hAnsi="Cambria Math"/>
        </w:rPr>
      </w:pPr>
    </w:p>
    <w:p w14:paraId="236A0AE4" w14:textId="5F6067C1" w:rsidR="00E14913" w:rsidRDefault="00E14913" w:rsidP="00F54700">
      <w:pPr>
        <w:pStyle w:val="ListParagraph"/>
        <w:numPr>
          <w:ilvl w:val="0"/>
          <w:numId w:val="1"/>
        </w:numPr>
        <w:spacing w:line="300" w:lineRule="auto"/>
        <w:ind w:left="357" w:hanging="357"/>
        <w:jc w:val="both"/>
        <w:rPr>
          <w:rFonts w:ascii="Cambria Math" w:hAnsi="Cambria Math"/>
        </w:rPr>
      </w:pPr>
      <w:r>
        <w:rPr>
          <w:rFonts w:ascii="Cambria Math" w:hAnsi="Cambria Math"/>
        </w:rPr>
        <w:t xml:space="preserve">Using significance level </w:t>
      </w:r>
      <m:oMath>
        <m:r>
          <w:rPr>
            <w:rFonts w:ascii="Cambria Math" w:hAnsi="Cambria Math"/>
          </w:rPr>
          <m:t>α=0.05</m:t>
        </m:r>
      </m:oMath>
      <w:r>
        <w:rPr>
          <w:rFonts w:ascii="Cambria Math" w:hAnsi="Cambria Math"/>
        </w:rPr>
        <w:t xml:space="preserve">, perform a </w:t>
      </w:r>
      <w:r w:rsidR="002476F4">
        <w:rPr>
          <w:rFonts w:ascii="Cambria Math" w:hAnsi="Cambria Math"/>
        </w:rPr>
        <w:t xml:space="preserve">one </w:t>
      </w:r>
      <w:r>
        <w:rPr>
          <w:rFonts w:ascii="Cambria Math" w:hAnsi="Cambria Math"/>
        </w:rPr>
        <w:t xml:space="preserve">sample </w:t>
      </w:r>
      <m:oMath>
        <m:r>
          <w:rPr>
            <w:rFonts w:ascii="Cambria Math" w:hAnsi="Cambria Math"/>
          </w:rPr>
          <m:t>T</m:t>
        </m:r>
      </m:oMath>
      <w:r>
        <w:rPr>
          <w:rFonts w:ascii="Cambria Math" w:hAnsi="Cambria Math"/>
        </w:rPr>
        <w:t xml:space="preserve">-test to determine if </w:t>
      </w:r>
      <w:r w:rsidR="002476F4">
        <w:rPr>
          <w:rFonts w:ascii="Cambria Math" w:hAnsi="Cambria Math"/>
        </w:rPr>
        <w:t xml:space="preserve">(population) mean yield </w:t>
      </w:r>
      <w:r w:rsidR="005E04BF">
        <w:rPr>
          <w:rFonts w:ascii="Cambria Math" w:hAnsi="Cambria Math"/>
        </w:rPr>
        <w:t xml:space="preserve">when no fertilizer </w:t>
      </w:r>
      <w:r w:rsidR="00882BE8">
        <w:rPr>
          <w:rFonts w:ascii="Cambria Math" w:hAnsi="Cambria Math"/>
        </w:rPr>
        <w:t xml:space="preserve">is used </w:t>
      </w:r>
      <w:r w:rsidR="005E04BF">
        <w:rPr>
          <w:rFonts w:ascii="Cambria Math" w:hAnsi="Cambria Math"/>
        </w:rPr>
        <w:t xml:space="preserve">is </w:t>
      </w:r>
      <w:r w:rsidR="00E863C0">
        <w:rPr>
          <w:rFonts w:ascii="Cambria Math" w:hAnsi="Cambria Math"/>
        </w:rPr>
        <w:t>less than 115</w:t>
      </w:r>
      <w:r w:rsidR="00ED0FC2">
        <w:rPr>
          <w:rFonts w:ascii="Cambria Math" w:hAnsi="Cambria Math"/>
        </w:rPr>
        <w:t>00lbs per acre</w:t>
      </w:r>
      <w:r>
        <w:rPr>
          <w:rFonts w:ascii="Cambria Math" w:hAnsi="Cambria Math"/>
        </w:rPr>
        <w:t>. Write down the hypotheses</w:t>
      </w:r>
      <w:r w:rsidRPr="00C115CA">
        <w:rPr>
          <w:rFonts w:ascii="Cambria Math" w:hAnsi="Cambria Math"/>
        </w:rPr>
        <w:t xml:space="preserve">, </w:t>
      </w:r>
      <w:r>
        <w:rPr>
          <w:rFonts w:ascii="Cambria Math" w:hAnsi="Cambria Math"/>
        </w:rPr>
        <w:t>the test statistic and p-value</w:t>
      </w:r>
      <w:r w:rsidRPr="00C115CA">
        <w:rPr>
          <w:rFonts w:ascii="Cambria Math" w:hAnsi="Cambria Math"/>
        </w:rPr>
        <w:t xml:space="preserve">, the </w:t>
      </w:r>
      <w:r w:rsidR="009506B9">
        <w:rPr>
          <w:rFonts w:ascii="Cambria Math" w:hAnsi="Cambria Math"/>
        </w:rPr>
        <w:t xml:space="preserve">test </w:t>
      </w:r>
      <w:r>
        <w:rPr>
          <w:rFonts w:ascii="Cambria Math" w:hAnsi="Cambria Math"/>
        </w:rPr>
        <w:t>decision</w:t>
      </w:r>
      <w:r w:rsidR="00C30FB1">
        <w:rPr>
          <w:rFonts w:ascii="Cambria Math" w:hAnsi="Cambria Math"/>
        </w:rPr>
        <w:t xml:space="preserve"> (with reason)</w:t>
      </w:r>
      <w:r>
        <w:rPr>
          <w:rFonts w:ascii="Cambria Math" w:hAnsi="Cambria Math"/>
        </w:rPr>
        <w:t xml:space="preserve"> and conclusion </w:t>
      </w:r>
      <w:r w:rsidR="00C30FB1">
        <w:rPr>
          <w:rFonts w:ascii="Cambria Math" w:hAnsi="Cambria Math"/>
        </w:rPr>
        <w:t>(</w:t>
      </w:r>
      <w:r>
        <w:rPr>
          <w:rFonts w:ascii="Cambria Math" w:hAnsi="Cambria Math"/>
        </w:rPr>
        <w:t xml:space="preserve">using </w:t>
      </w:r>
      <w:r w:rsidR="00ED0FC2">
        <w:rPr>
          <w:rFonts w:ascii="Cambria Math" w:hAnsi="Cambria Math"/>
        </w:rPr>
        <w:t xml:space="preserve">a </w:t>
      </w:r>
      <w:r>
        <w:rPr>
          <w:rFonts w:ascii="Cambria Math" w:hAnsi="Cambria Math"/>
        </w:rPr>
        <w:t>minimum of mathematical language</w:t>
      </w:r>
      <w:r w:rsidR="00C30FB1">
        <w:rPr>
          <w:rFonts w:ascii="Cambria Math" w:hAnsi="Cambria Math"/>
        </w:rPr>
        <w:t>)</w:t>
      </w:r>
      <w:r>
        <w:rPr>
          <w:rFonts w:ascii="Cambria Math" w:hAnsi="Cambria Math"/>
        </w:rPr>
        <w:t xml:space="preserve"> </w:t>
      </w:r>
      <w:r w:rsidRPr="00C115CA">
        <w:rPr>
          <w:rFonts w:ascii="Cambria Math" w:hAnsi="Cambria Math"/>
          <w:b/>
          <w:bCs/>
        </w:rPr>
        <w:t>[</w:t>
      </w:r>
      <w:r w:rsidR="005E04BF">
        <w:rPr>
          <w:rFonts w:ascii="Cambria Math" w:hAnsi="Cambria Math"/>
          <w:b/>
          <w:bCs/>
        </w:rPr>
        <w:t>3</w:t>
      </w:r>
      <w:r w:rsidRPr="00C115CA">
        <w:rPr>
          <w:rFonts w:ascii="Cambria Math" w:hAnsi="Cambria Math"/>
          <w:b/>
          <w:bCs/>
        </w:rPr>
        <w:t xml:space="preserve"> mark</w:t>
      </w:r>
      <w:r w:rsidR="005E04BF">
        <w:rPr>
          <w:rFonts w:ascii="Cambria Math" w:hAnsi="Cambria Math"/>
          <w:b/>
          <w:bCs/>
        </w:rPr>
        <w:t>s</w:t>
      </w:r>
      <w:r w:rsidRPr="00C115CA">
        <w:rPr>
          <w:rFonts w:ascii="Cambria Math" w:hAnsi="Cambria Math"/>
          <w:b/>
          <w:bCs/>
        </w:rPr>
        <w:t>]</w:t>
      </w:r>
      <w:r>
        <w:rPr>
          <w:rFonts w:ascii="Cambria Math" w:hAnsi="Cambria Math"/>
        </w:rPr>
        <w:t>.</w:t>
      </w:r>
    </w:p>
    <w:p w14:paraId="36308A7F" w14:textId="77777777" w:rsidR="00E14913" w:rsidRDefault="00E14913" w:rsidP="00F54700">
      <w:pPr>
        <w:spacing w:line="300" w:lineRule="auto"/>
        <w:jc w:val="both"/>
        <w:rPr>
          <w:rFonts w:ascii="Cambria Math" w:hAnsi="Cambria Math"/>
        </w:rPr>
      </w:pPr>
    </w:p>
    <w:p w14:paraId="146ED148" w14:textId="5D9BA1EA" w:rsidR="001E304E" w:rsidRDefault="001E304E" w:rsidP="00F54700">
      <w:pPr>
        <w:spacing w:line="300" w:lineRule="auto"/>
        <w:ind w:left="357"/>
        <w:jc w:val="both"/>
        <w:rPr>
          <w:rFonts w:ascii="Cambria Math" w:hAnsi="Cambria Math"/>
        </w:rPr>
      </w:pPr>
      <w:r w:rsidRPr="001E304E">
        <w:rPr>
          <w:rFonts w:ascii="Cambria Math" w:hAnsi="Cambria Math"/>
          <w:b/>
          <w:bCs/>
        </w:rPr>
        <w:t>Hint.</w:t>
      </w:r>
      <w:r>
        <w:rPr>
          <w:rFonts w:ascii="Cambria Math" w:hAnsi="Cambria Math"/>
        </w:rPr>
        <w:t xml:space="preserve"> </w:t>
      </w:r>
      <w:r w:rsidR="00701846">
        <w:rPr>
          <w:rFonts w:ascii="Cambria Math" w:hAnsi="Cambria Math"/>
        </w:rPr>
        <w:t>Remember that</w:t>
      </w:r>
      <w:r>
        <w:rPr>
          <w:rFonts w:ascii="Cambria Math" w:hAnsi="Cambria Math"/>
        </w:rPr>
        <w:t xml:space="preserve"> </w:t>
      </w:r>
      <m:oMath>
        <m:r>
          <w:rPr>
            <w:rFonts w:ascii="Cambria Math" w:hAnsi="Cambria Math"/>
          </w:rPr>
          <m:t>yld</m:t>
        </m:r>
      </m:oMath>
      <w:r>
        <w:rPr>
          <w:rFonts w:ascii="Cambria Math" w:hAnsi="Cambria Math"/>
        </w:rPr>
        <w:t xml:space="preserve"> is measure</w:t>
      </w:r>
      <w:r w:rsidR="00701846">
        <w:rPr>
          <w:rFonts w:ascii="Cambria Math" w:hAnsi="Cambria Math"/>
        </w:rPr>
        <w:t>d</w:t>
      </w:r>
      <w:r>
        <w:rPr>
          <w:rFonts w:ascii="Cambria Math" w:hAnsi="Cambria Math"/>
        </w:rPr>
        <w:t xml:space="preserve"> in</w:t>
      </w:r>
      <w:r w:rsidR="00701846">
        <w:rPr>
          <w:rFonts w:ascii="Cambria Math" w:hAnsi="Cambria Math"/>
        </w:rPr>
        <w:t xml:space="preserve"> 100lbs per acre</w:t>
      </w:r>
      <w:r>
        <w:rPr>
          <w:rFonts w:ascii="Cambria Math" w:hAnsi="Cambria Math"/>
        </w:rPr>
        <w:t>.</w:t>
      </w:r>
    </w:p>
    <w:p w14:paraId="78CE968E" w14:textId="77777777" w:rsidR="001E304E" w:rsidRDefault="001E304E" w:rsidP="00F54700">
      <w:pPr>
        <w:spacing w:line="300" w:lineRule="auto"/>
        <w:ind w:left="357"/>
        <w:jc w:val="both"/>
        <w:rPr>
          <w:rFonts w:ascii="Cambria Math" w:hAnsi="Cambria Math"/>
        </w:rPr>
      </w:pPr>
    </w:p>
    <w:p w14:paraId="433528A7" w14:textId="1DC1C48E" w:rsidR="00336B24" w:rsidRDefault="00336B24" w:rsidP="00F54700">
      <w:pPr>
        <w:spacing w:line="300" w:lineRule="auto"/>
        <w:ind w:left="357"/>
        <w:jc w:val="both"/>
        <w:rPr>
          <w:rFonts w:ascii="Cambria Math" w:hAnsi="Cambria Math"/>
        </w:rPr>
      </w:pPr>
      <w:r w:rsidRPr="00336B24">
        <w:rPr>
          <w:rFonts w:ascii="Cambria Math" w:hAnsi="Cambria Math"/>
        </w:rPr>
        <w:drawing>
          <wp:inline distT="0" distB="0" distL="0" distR="0" wp14:anchorId="4D19A00A" wp14:editId="38E72988">
            <wp:extent cx="4178515" cy="2387723"/>
            <wp:effectExtent l="0" t="0" r="0" b="0"/>
            <wp:docPr id="924860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60142" name="Picture 1" descr="A screenshot of a computer&#10;&#10;Description automatically generated"/>
                    <pic:cNvPicPr/>
                  </pic:nvPicPr>
                  <pic:blipFill>
                    <a:blip r:embed="rId14"/>
                    <a:stretch>
                      <a:fillRect/>
                    </a:stretch>
                  </pic:blipFill>
                  <pic:spPr>
                    <a:xfrm>
                      <a:off x="0" y="0"/>
                      <a:ext cx="4178515" cy="2387723"/>
                    </a:xfrm>
                    <a:prstGeom prst="rect">
                      <a:avLst/>
                    </a:prstGeom>
                  </pic:spPr>
                </pic:pic>
              </a:graphicData>
            </a:graphic>
          </wp:inline>
        </w:drawing>
      </w:r>
    </w:p>
    <w:p w14:paraId="0E3C9FE7" w14:textId="4CAA7DFF" w:rsidR="00336B24" w:rsidRDefault="00336B24" w:rsidP="00336B24">
      <w:pPr>
        <w:spacing w:line="300" w:lineRule="auto"/>
        <w:ind w:left="357"/>
        <w:jc w:val="both"/>
        <w:rPr>
          <w:rFonts w:ascii="Cambria Math" w:hAnsi="Cambria Math"/>
        </w:rPr>
      </w:pPr>
      <w:r w:rsidRPr="0076742E">
        <w:rPr>
          <w:rFonts w:ascii="Cambria Math" w:hAnsi="Cambria Math"/>
          <w:b/>
          <w:bCs/>
        </w:rPr>
        <w:t>Null hypothesis:</w:t>
      </w:r>
      <w:r>
        <w:rPr>
          <w:rFonts w:ascii="Cambria Math" w:hAnsi="Cambria Math"/>
        </w:rPr>
        <w:t xml:space="preserve"> the population mean is equal to 11500lbs per acre.</w:t>
      </w:r>
    </w:p>
    <w:p w14:paraId="7372409B" w14:textId="77777777" w:rsidR="00336B24" w:rsidRDefault="00336B24" w:rsidP="00336B24">
      <w:pPr>
        <w:spacing w:line="300" w:lineRule="auto"/>
        <w:ind w:left="357"/>
        <w:jc w:val="both"/>
        <w:rPr>
          <w:rFonts w:ascii="Cambria Math" w:hAnsi="Cambria Math"/>
        </w:rPr>
      </w:pPr>
      <w:r w:rsidRPr="0076742E">
        <w:rPr>
          <w:rFonts w:ascii="Cambria Math" w:hAnsi="Cambria Math"/>
          <w:b/>
          <w:bCs/>
        </w:rPr>
        <w:t>Alternative hypothesis:</w:t>
      </w:r>
      <w:r>
        <w:rPr>
          <w:rFonts w:ascii="Cambria Math" w:hAnsi="Cambria Math"/>
        </w:rPr>
        <w:t xml:space="preserve"> the population mean is less than 11500lbs per acre.</w:t>
      </w:r>
    </w:p>
    <w:p w14:paraId="3D576F65" w14:textId="77777777" w:rsidR="00336B24" w:rsidRDefault="00336B24" w:rsidP="00336B24">
      <w:pPr>
        <w:spacing w:line="300" w:lineRule="auto"/>
        <w:ind w:left="357"/>
        <w:jc w:val="both"/>
        <w:rPr>
          <w:rFonts w:ascii="Cambria Math" w:hAnsi="Cambria Math"/>
        </w:rPr>
      </w:pPr>
      <w:r>
        <w:rPr>
          <w:rFonts w:ascii="Cambria Math" w:hAnsi="Cambria Math"/>
        </w:rPr>
        <w:t xml:space="preserve">T statistic = -1.8242, </w:t>
      </w:r>
      <w:proofErr w:type="spellStart"/>
      <w:r>
        <w:rPr>
          <w:rFonts w:ascii="Cambria Math" w:hAnsi="Cambria Math"/>
        </w:rPr>
        <w:t>p_value</w:t>
      </w:r>
      <w:proofErr w:type="spellEnd"/>
      <w:r>
        <w:rPr>
          <w:rFonts w:ascii="Cambria Math" w:hAnsi="Cambria Math"/>
        </w:rPr>
        <w:t xml:space="preserve"> = 0.04769</w:t>
      </w:r>
    </w:p>
    <w:p w14:paraId="5B3A6AD7" w14:textId="17DBC2C3" w:rsidR="00336B24" w:rsidRDefault="00336B24" w:rsidP="00336B24">
      <w:pPr>
        <w:spacing w:line="300" w:lineRule="auto"/>
        <w:ind w:left="357"/>
        <w:jc w:val="both"/>
        <w:rPr>
          <w:rFonts w:ascii="Cambria Math" w:hAnsi="Cambria Math"/>
        </w:rPr>
      </w:pPr>
      <w:r w:rsidRPr="0076742E">
        <w:rPr>
          <w:rFonts w:ascii="Cambria Math" w:hAnsi="Cambria Math"/>
          <w:b/>
          <w:bCs/>
        </w:rPr>
        <w:t>Decision:</w:t>
      </w:r>
      <w:r>
        <w:rPr>
          <w:rFonts w:ascii="Cambria Math" w:hAnsi="Cambria Math"/>
        </w:rPr>
        <w:t xml:space="preserve"> given that </w:t>
      </w:r>
      <w:proofErr w:type="spellStart"/>
      <w:r>
        <w:rPr>
          <w:rFonts w:ascii="Cambria Math" w:hAnsi="Cambria Math"/>
        </w:rPr>
        <w:t>p_value</w:t>
      </w:r>
      <w:proofErr w:type="spellEnd"/>
      <w:r>
        <w:rPr>
          <w:rFonts w:ascii="Cambria Math" w:hAnsi="Cambria Math"/>
        </w:rPr>
        <w:t xml:space="preserve"> is less than </w:t>
      </w:r>
      <w:proofErr w:type="gramStart"/>
      <w:r>
        <w:rPr>
          <w:rFonts w:ascii="Cambria Math" w:hAnsi="Cambria Math"/>
        </w:rPr>
        <w:t>alpha</w:t>
      </w:r>
      <w:proofErr w:type="gramEnd"/>
      <w:r>
        <w:rPr>
          <w:rFonts w:ascii="Cambria Math" w:hAnsi="Cambria Math"/>
        </w:rPr>
        <w:t xml:space="preserve"> and the t statistic is less than </w:t>
      </w:r>
      <w:r w:rsidR="00DC4606">
        <w:rPr>
          <w:rFonts w:ascii="Cambria Math" w:hAnsi="Cambria Math"/>
        </w:rPr>
        <w:t>the q005 of the T distribution (-1.795885)</w:t>
      </w:r>
      <w:r>
        <w:rPr>
          <w:rFonts w:ascii="Cambria Math" w:hAnsi="Cambria Math"/>
        </w:rPr>
        <w:t>, we</w:t>
      </w:r>
      <w:r w:rsidR="00331217">
        <w:rPr>
          <w:rFonts w:ascii="Cambria Math" w:hAnsi="Cambria Math"/>
        </w:rPr>
        <w:t xml:space="preserve"> </w:t>
      </w:r>
      <w:r>
        <w:rPr>
          <w:rFonts w:ascii="Cambria Math" w:hAnsi="Cambria Math"/>
        </w:rPr>
        <w:t xml:space="preserve">reject the </w:t>
      </w:r>
      <w:r w:rsidR="00331217">
        <w:rPr>
          <w:rFonts w:ascii="Cambria Math" w:hAnsi="Cambria Math"/>
        </w:rPr>
        <w:t>null</w:t>
      </w:r>
      <w:r>
        <w:rPr>
          <w:rFonts w:ascii="Cambria Math" w:hAnsi="Cambria Math"/>
        </w:rPr>
        <w:t xml:space="preserve"> hypothesis</w:t>
      </w:r>
      <w:r w:rsidR="00DC4606">
        <w:rPr>
          <w:rFonts w:ascii="Cambria Math" w:hAnsi="Cambria Math"/>
        </w:rPr>
        <w:t>,</w:t>
      </w:r>
      <w:r w:rsidR="00181B3F">
        <w:rPr>
          <w:rFonts w:ascii="Cambria Math" w:hAnsi="Cambria Math"/>
        </w:rPr>
        <w:t xml:space="preserve"> and we have strong evidence that</w:t>
      </w:r>
      <w:r w:rsidR="00DC4606">
        <w:rPr>
          <w:rFonts w:ascii="Cambria Math" w:hAnsi="Cambria Math"/>
        </w:rPr>
        <w:t xml:space="preserve"> </w:t>
      </w:r>
      <w:r w:rsidR="00DC4606">
        <w:rPr>
          <w:rFonts w:ascii="Cambria Math" w:hAnsi="Cambria Math"/>
        </w:rPr>
        <w:t>the population mean is less than 11500lbs per acre</w:t>
      </w:r>
      <w:r>
        <w:rPr>
          <w:rFonts w:ascii="Cambria Math" w:hAnsi="Cambria Math"/>
        </w:rPr>
        <w:t>.</w:t>
      </w:r>
    </w:p>
    <w:p w14:paraId="2E0222F4" w14:textId="77777777" w:rsidR="00336B24" w:rsidRDefault="00336B24" w:rsidP="00F54700">
      <w:pPr>
        <w:spacing w:line="300" w:lineRule="auto"/>
        <w:ind w:left="357"/>
        <w:jc w:val="both"/>
        <w:rPr>
          <w:rFonts w:ascii="Cambria Math" w:hAnsi="Cambria Math"/>
        </w:rPr>
      </w:pPr>
    </w:p>
    <w:p w14:paraId="72363718" w14:textId="77777777" w:rsidR="00336B24" w:rsidRDefault="00336B24" w:rsidP="00F54700">
      <w:pPr>
        <w:spacing w:line="300" w:lineRule="auto"/>
        <w:ind w:left="357"/>
        <w:jc w:val="both"/>
        <w:rPr>
          <w:rFonts w:ascii="Cambria Math" w:hAnsi="Cambria Math"/>
        </w:rPr>
      </w:pPr>
    </w:p>
    <w:p w14:paraId="21E282B2" w14:textId="77777777" w:rsidR="00336B24" w:rsidRDefault="00336B24" w:rsidP="00F54700">
      <w:pPr>
        <w:spacing w:line="300" w:lineRule="auto"/>
        <w:ind w:left="357"/>
        <w:jc w:val="both"/>
        <w:rPr>
          <w:rFonts w:ascii="Cambria Math" w:hAnsi="Cambria Math"/>
        </w:rPr>
      </w:pPr>
    </w:p>
    <w:p w14:paraId="3265D406" w14:textId="77777777" w:rsidR="006A0802" w:rsidRDefault="006A0802" w:rsidP="00F54700">
      <w:pPr>
        <w:pStyle w:val="ListParagraph"/>
        <w:numPr>
          <w:ilvl w:val="0"/>
          <w:numId w:val="1"/>
        </w:numPr>
        <w:spacing w:line="300" w:lineRule="auto"/>
        <w:ind w:left="357" w:hanging="357"/>
        <w:jc w:val="both"/>
        <w:rPr>
          <w:rFonts w:ascii="Cambria Math" w:hAnsi="Cambria Math"/>
        </w:rPr>
      </w:pPr>
      <w:r>
        <w:rPr>
          <w:rFonts w:ascii="Cambria Math" w:hAnsi="Cambria Math"/>
        </w:rPr>
        <w:t xml:space="preserve">Using significance level </w:t>
      </w:r>
      <m:oMath>
        <m:r>
          <w:rPr>
            <w:rFonts w:ascii="Cambria Math" w:hAnsi="Cambria Math"/>
          </w:rPr>
          <m:t>α=0.05</m:t>
        </m:r>
      </m:oMath>
      <w:r>
        <w:rPr>
          <w:rFonts w:ascii="Cambria Math" w:hAnsi="Cambria Math"/>
        </w:rPr>
        <w:t xml:space="preserve">, perform a one sample </w:t>
      </w:r>
      <m:oMath>
        <m:r>
          <w:rPr>
            <w:rFonts w:ascii="Cambria Math" w:hAnsi="Cambria Math"/>
          </w:rPr>
          <m:t>T</m:t>
        </m:r>
      </m:oMath>
      <w:r>
        <w:rPr>
          <w:rFonts w:ascii="Cambria Math" w:hAnsi="Cambria Math"/>
        </w:rPr>
        <w:t>-test to determine if (population) mean yield when no fertilizer is used is different to 8000lbs per acre. Write down the hypotheses</w:t>
      </w:r>
      <w:r w:rsidRPr="00C115CA">
        <w:rPr>
          <w:rFonts w:ascii="Cambria Math" w:hAnsi="Cambria Math"/>
        </w:rPr>
        <w:t xml:space="preserve">, </w:t>
      </w:r>
      <w:r>
        <w:rPr>
          <w:rFonts w:ascii="Cambria Math" w:hAnsi="Cambria Math"/>
        </w:rPr>
        <w:t>the test statistic and p-value</w:t>
      </w:r>
      <w:r w:rsidRPr="00C115CA">
        <w:rPr>
          <w:rFonts w:ascii="Cambria Math" w:hAnsi="Cambria Math"/>
        </w:rPr>
        <w:t xml:space="preserve">, the </w:t>
      </w:r>
      <w:r>
        <w:rPr>
          <w:rFonts w:ascii="Cambria Math" w:hAnsi="Cambria Math"/>
        </w:rPr>
        <w:t xml:space="preserve">test decision (with reason) and conclusion (using minimum of mathematical language) </w:t>
      </w:r>
      <w:r w:rsidRPr="00C115CA">
        <w:rPr>
          <w:rFonts w:ascii="Cambria Math" w:hAnsi="Cambria Math"/>
          <w:b/>
          <w:bCs/>
        </w:rPr>
        <w:t>[</w:t>
      </w:r>
      <w:r>
        <w:rPr>
          <w:rFonts w:ascii="Cambria Math" w:hAnsi="Cambria Math"/>
          <w:b/>
          <w:bCs/>
        </w:rPr>
        <w:t>3</w:t>
      </w:r>
      <w:r w:rsidRPr="00C115CA">
        <w:rPr>
          <w:rFonts w:ascii="Cambria Math" w:hAnsi="Cambria Math"/>
          <w:b/>
          <w:bCs/>
        </w:rPr>
        <w:t xml:space="preserve"> mark</w:t>
      </w:r>
      <w:r>
        <w:rPr>
          <w:rFonts w:ascii="Cambria Math" w:hAnsi="Cambria Math"/>
          <w:b/>
          <w:bCs/>
        </w:rPr>
        <w:t>s</w:t>
      </w:r>
      <w:r w:rsidRPr="00C115CA">
        <w:rPr>
          <w:rFonts w:ascii="Cambria Math" w:hAnsi="Cambria Math"/>
          <w:b/>
          <w:bCs/>
        </w:rPr>
        <w:t>]</w:t>
      </w:r>
      <w:r>
        <w:rPr>
          <w:rFonts w:ascii="Cambria Math" w:hAnsi="Cambria Math"/>
        </w:rPr>
        <w:t>.</w:t>
      </w:r>
    </w:p>
    <w:p w14:paraId="0783C4D9" w14:textId="1E98F375" w:rsidR="006A0802" w:rsidRDefault="00B4644E" w:rsidP="00F54700">
      <w:pPr>
        <w:spacing w:line="300" w:lineRule="auto"/>
        <w:rPr>
          <w:rFonts w:ascii="Cambria Math" w:hAnsi="Cambria Math"/>
          <w:color w:val="FF0000"/>
        </w:rPr>
      </w:pPr>
      <w:r w:rsidRPr="00B4644E">
        <w:rPr>
          <w:rFonts w:ascii="Cambria Math" w:hAnsi="Cambria Math"/>
          <w:color w:val="FF0000"/>
        </w:rPr>
        <w:lastRenderedPageBreak/>
        <w:drawing>
          <wp:inline distT="0" distB="0" distL="0" distR="0" wp14:anchorId="6CC0A0A6" wp14:editId="34DFF5A5">
            <wp:extent cx="4318222" cy="2933851"/>
            <wp:effectExtent l="0" t="0" r="6350" b="0"/>
            <wp:docPr id="76027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76305" name=""/>
                    <pic:cNvPicPr/>
                  </pic:nvPicPr>
                  <pic:blipFill>
                    <a:blip r:embed="rId15"/>
                    <a:stretch>
                      <a:fillRect/>
                    </a:stretch>
                  </pic:blipFill>
                  <pic:spPr>
                    <a:xfrm>
                      <a:off x="0" y="0"/>
                      <a:ext cx="4318222" cy="2933851"/>
                    </a:xfrm>
                    <a:prstGeom prst="rect">
                      <a:avLst/>
                    </a:prstGeom>
                  </pic:spPr>
                </pic:pic>
              </a:graphicData>
            </a:graphic>
          </wp:inline>
        </w:drawing>
      </w:r>
    </w:p>
    <w:p w14:paraId="0C8C448B" w14:textId="3D9E96A0" w:rsidR="00B4644E" w:rsidRDefault="00B4644E" w:rsidP="00B4644E">
      <w:pPr>
        <w:spacing w:line="300" w:lineRule="auto"/>
        <w:jc w:val="both"/>
        <w:rPr>
          <w:rFonts w:ascii="Cambria Math" w:hAnsi="Cambria Math"/>
        </w:rPr>
      </w:pPr>
      <w:r w:rsidRPr="0076742E">
        <w:rPr>
          <w:rFonts w:ascii="Cambria Math" w:hAnsi="Cambria Math"/>
          <w:b/>
          <w:bCs/>
        </w:rPr>
        <w:t>Null hypothesis:</w:t>
      </w:r>
      <w:r>
        <w:rPr>
          <w:rFonts w:ascii="Cambria Math" w:hAnsi="Cambria Math"/>
        </w:rPr>
        <w:t xml:space="preserve"> the population mean is equal to </w:t>
      </w:r>
      <w:r>
        <w:rPr>
          <w:rFonts w:ascii="Cambria Math" w:hAnsi="Cambria Math"/>
        </w:rPr>
        <w:t>8000</w:t>
      </w:r>
      <w:r>
        <w:rPr>
          <w:rFonts w:ascii="Cambria Math" w:hAnsi="Cambria Math"/>
        </w:rPr>
        <w:t>lbs per acre.</w:t>
      </w:r>
    </w:p>
    <w:p w14:paraId="7C2E4290" w14:textId="66EFD09F" w:rsidR="00B4644E" w:rsidRDefault="00B4644E" w:rsidP="00B4644E">
      <w:pPr>
        <w:spacing w:line="300" w:lineRule="auto"/>
        <w:jc w:val="both"/>
        <w:rPr>
          <w:rFonts w:ascii="Cambria Math" w:hAnsi="Cambria Math"/>
        </w:rPr>
      </w:pPr>
      <w:r w:rsidRPr="0076742E">
        <w:rPr>
          <w:rFonts w:ascii="Cambria Math" w:hAnsi="Cambria Math"/>
          <w:b/>
          <w:bCs/>
        </w:rPr>
        <w:t>Alternative hypothesis:</w:t>
      </w:r>
      <w:r>
        <w:rPr>
          <w:rFonts w:ascii="Cambria Math" w:hAnsi="Cambria Math"/>
        </w:rPr>
        <w:t xml:space="preserve"> </w:t>
      </w:r>
      <w:r w:rsidR="00C369F1">
        <w:rPr>
          <w:rFonts w:ascii="Cambria Math" w:hAnsi="Cambria Math"/>
        </w:rPr>
        <w:t>the population mean is different than 8000lbs per acre.</w:t>
      </w:r>
    </w:p>
    <w:p w14:paraId="15BC85C0" w14:textId="0EDDC798" w:rsidR="00B4644E" w:rsidRDefault="00B4644E" w:rsidP="00B4644E">
      <w:pPr>
        <w:spacing w:line="300" w:lineRule="auto"/>
        <w:jc w:val="both"/>
        <w:rPr>
          <w:rFonts w:ascii="Cambria Math" w:hAnsi="Cambria Math"/>
        </w:rPr>
      </w:pPr>
      <w:r>
        <w:rPr>
          <w:rFonts w:ascii="Cambria Math" w:hAnsi="Cambria Math"/>
        </w:rPr>
        <w:t xml:space="preserve">T statistic = </w:t>
      </w:r>
      <w:r>
        <w:rPr>
          <w:rFonts w:ascii="Cambria Math" w:hAnsi="Cambria Math"/>
        </w:rPr>
        <w:t>1.551</w:t>
      </w:r>
      <w:r>
        <w:rPr>
          <w:rFonts w:ascii="Cambria Math" w:hAnsi="Cambria Math"/>
        </w:rPr>
        <w:t xml:space="preserve">, </w:t>
      </w:r>
      <w:proofErr w:type="spellStart"/>
      <w:r>
        <w:rPr>
          <w:rFonts w:ascii="Cambria Math" w:hAnsi="Cambria Math"/>
        </w:rPr>
        <w:t>p_value</w:t>
      </w:r>
      <w:proofErr w:type="spellEnd"/>
      <w:r>
        <w:rPr>
          <w:rFonts w:ascii="Cambria Math" w:hAnsi="Cambria Math"/>
        </w:rPr>
        <w:t xml:space="preserve"> = 0.</w:t>
      </w:r>
      <w:r>
        <w:rPr>
          <w:rFonts w:ascii="Cambria Math" w:hAnsi="Cambria Math"/>
        </w:rPr>
        <w:t>1492</w:t>
      </w:r>
    </w:p>
    <w:p w14:paraId="7C63DEE7" w14:textId="3EB52EF7" w:rsidR="00B4644E" w:rsidRDefault="00B4644E" w:rsidP="00B4644E">
      <w:pPr>
        <w:spacing w:line="300" w:lineRule="auto"/>
        <w:jc w:val="both"/>
        <w:rPr>
          <w:rFonts w:ascii="Cambria Math" w:hAnsi="Cambria Math"/>
        </w:rPr>
      </w:pPr>
      <w:r w:rsidRPr="0076742E">
        <w:rPr>
          <w:rFonts w:ascii="Cambria Math" w:hAnsi="Cambria Math"/>
          <w:b/>
          <w:bCs/>
        </w:rPr>
        <w:t>Decision:</w:t>
      </w:r>
      <w:r>
        <w:rPr>
          <w:rFonts w:ascii="Cambria Math" w:hAnsi="Cambria Math"/>
        </w:rPr>
        <w:t xml:space="preserve"> </w:t>
      </w:r>
      <w:r>
        <w:rPr>
          <w:rFonts w:ascii="Cambria Math" w:hAnsi="Cambria Math"/>
        </w:rPr>
        <w:t xml:space="preserve">Given that </w:t>
      </w:r>
      <w:proofErr w:type="spellStart"/>
      <w:r>
        <w:rPr>
          <w:rFonts w:ascii="Cambria Math" w:hAnsi="Cambria Math"/>
        </w:rPr>
        <w:t>p_value</w:t>
      </w:r>
      <w:proofErr w:type="spellEnd"/>
      <w:r>
        <w:rPr>
          <w:rFonts w:ascii="Cambria Math" w:hAnsi="Cambria Math"/>
        </w:rPr>
        <w:t xml:space="preserve"> is greater than </w:t>
      </w:r>
      <w:proofErr w:type="gramStart"/>
      <w:r>
        <w:rPr>
          <w:rFonts w:ascii="Cambria Math" w:hAnsi="Cambria Math"/>
        </w:rPr>
        <w:t>alpha</w:t>
      </w:r>
      <w:proofErr w:type="gramEnd"/>
      <w:r w:rsidR="004F21E1">
        <w:rPr>
          <w:rFonts w:ascii="Cambria Math" w:hAnsi="Cambria Math"/>
        </w:rPr>
        <w:t xml:space="preserve"> and</w:t>
      </w:r>
      <w:r w:rsidR="00C369F1">
        <w:rPr>
          <w:rFonts w:ascii="Cambria Math" w:hAnsi="Cambria Math"/>
        </w:rPr>
        <w:t xml:space="preserve"> </w:t>
      </w:r>
      <w:r>
        <w:rPr>
          <w:rFonts w:ascii="Cambria Math" w:hAnsi="Cambria Math"/>
        </w:rPr>
        <w:t>the t statistic is inside q0.025 and q0.975 (</w:t>
      </w:r>
      <w:r w:rsidR="00C369F1">
        <w:rPr>
          <w:rFonts w:ascii="Cambria Math" w:hAnsi="Cambria Math"/>
        </w:rPr>
        <w:t>-2.200985,</w:t>
      </w:r>
      <w:r w:rsidR="00C369F1" w:rsidRPr="00C369F1">
        <w:rPr>
          <w:rFonts w:ascii="Cambria Math" w:hAnsi="Cambria Math"/>
        </w:rPr>
        <w:t xml:space="preserve"> </w:t>
      </w:r>
      <w:r w:rsidR="00C369F1">
        <w:rPr>
          <w:rFonts w:ascii="Cambria Math" w:hAnsi="Cambria Math"/>
        </w:rPr>
        <w:t>2.200985</w:t>
      </w:r>
      <w:r w:rsidR="00C369F1">
        <w:rPr>
          <w:rFonts w:ascii="Cambria Math" w:hAnsi="Cambria Math"/>
        </w:rPr>
        <w:t xml:space="preserve">), we </w:t>
      </w:r>
      <w:r w:rsidR="00331217">
        <w:rPr>
          <w:rFonts w:ascii="Cambria Math" w:hAnsi="Cambria Math"/>
        </w:rPr>
        <w:t xml:space="preserve">don’t have evidence </w:t>
      </w:r>
      <w:r w:rsidR="00C369F1">
        <w:rPr>
          <w:rFonts w:ascii="Cambria Math" w:hAnsi="Cambria Math"/>
        </w:rPr>
        <w:t xml:space="preserve">to reject the </w:t>
      </w:r>
      <w:r w:rsidR="00331217">
        <w:rPr>
          <w:rFonts w:ascii="Cambria Math" w:hAnsi="Cambria Math"/>
        </w:rPr>
        <w:t>null</w:t>
      </w:r>
      <w:r w:rsidR="00C369F1">
        <w:rPr>
          <w:rFonts w:ascii="Cambria Math" w:hAnsi="Cambria Math"/>
        </w:rPr>
        <w:t xml:space="preserve"> hypothesis. In conclusion, </w:t>
      </w:r>
      <w:r w:rsidR="00C369F1">
        <w:rPr>
          <w:rFonts w:ascii="Cambria Math" w:hAnsi="Cambria Math"/>
        </w:rPr>
        <w:t xml:space="preserve">the population mean is </w:t>
      </w:r>
      <w:r w:rsidR="00C369F1">
        <w:rPr>
          <w:rFonts w:ascii="Cambria Math" w:hAnsi="Cambria Math"/>
        </w:rPr>
        <w:t xml:space="preserve">not </w:t>
      </w:r>
      <w:r w:rsidR="00C369F1">
        <w:rPr>
          <w:rFonts w:ascii="Cambria Math" w:hAnsi="Cambria Math"/>
        </w:rPr>
        <w:t>different than 8000lbs per acre.</w:t>
      </w:r>
    </w:p>
    <w:p w14:paraId="59EA1582" w14:textId="77777777" w:rsidR="00F54700" w:rsidRDefault="00F54700" w:rsidP="00F54700">
      <w:pPr>
        <w:spacing w:line="300" w:lineRule="auto"/>
        <w:rPr>
          <w:rFonts w:ascii="Cambria Math" w:hAnsi="Cambria Math"/>
        </w:rPr>
      </w:pPr>
    </w:p>
    <w:p w14:paraId="766D5BD9" w14:textId="30FA9942" w:rsidR="009554AE" w:rsidRPr="00751A6E" w:rsidRDefault="009554AE" w:rsidP="00F54700">
      <w:pPr>
        <w:spacing w:line="300" w:lineRule="auto"/>
        <w:rPr>
          <w:rFonts w:ascii="Cambria Math" w:hAnsi="Cambria Math"/>
          <w:b/>
          <w:bCs/>
          <w:sz w:val="28"/>
          <w:szCs w:val="28"/>
        </w:rPr>
      </w:pPr>
      <w:r w:rsidRPr="00751A6E">
        <w:rPr>
          <w:rFonts w:ascii="Cambria Math" w:hAnsi="Cambria Math"/>
          <w:b/>
          <w:bCs/>
          <w:sz w:val="28"/>
          <w:szCs w:val="28"/>
        </w:rPr>
        <w:t xml:space="preserve">Power analysis for one sample </w:t>
      </w:r>
      <m:oMath>
        <m:r>
          <m:rPr>
            <m:sty m:val="bi"/>
          </m:rPr>
          <w:rPr>
            <w:rFonts w:ascii="Cambria Math" w:hAnsi="Cambria Math"/>
            <w:sz w:val="28"/>
            <w:szCs w:val="28"/>
          </w:rPr>
          <m:t>T</m:t>
        </m:r>
      </m:oMath>
      <w:r w:rsidRPr="00751A6E">
        <w:rPr>
          <w:rFonts w:ascii="Cambria Math" w:hAnsi="Cambria Math"/>
          <w:b/>
          <w:bCs/>
          <w:sz w:val="28"/>
          <w:szCs w:val="28"/>
        </w:rPr>
        <w:t>-test</w:t>
      </w:r>
    </w:p>
    <w:p w14:paraId="0B3C680E" w14:textId="01914602" w:rsidR="00A22DF1" w:rsidRDefault="00E14913" w:rsidP="00F54700">
      <w:pPr>
        <w:spacing w:line="300" w:lineRule="auto"/>
        <w:rPr>
          <w:rFonts w:ascii="Cambria Math" w:hAnsi="Cambria Math"/>
        </w:rPr>
      </w:pPr>
      <w:r w:rsidRPr="00A60481">
        <w:rPr>
          <w:rFonts w:ascii="Cambria Math" w:hAnsi="Cambria Math"/>
        </w:rPr>
        <w:t xml:space="preserve">The R code file </w:t>
      </w:r>
      <w:r>
        <w:rPr>
          <w:rFonts w:ascii="Cambria Math" w:hAnsi="Cambria Math"/>
        </w:rPr>
        <w:t xml:space="preserve">contains power analysis that is not assessed. </w:t>
      </w:r>
      <w:r w:rsidR="00A22DF1">
        <w:rPr>
          <w:rFonts w:ascii="Cambria Math" w:hAnsi="Cambria Math"/>
        </w:rPr>
        <w:t>The power of a hypothes</w:t>
      </w:r>
      <w:r w:rsidR="006A0802">
        <w:rPr>
          <w:rFonts w:ascii="Cambria Math" w:hAnsi="Cambria Math"/>
        </w:rPr>
        <w:t>i</w:t>
      </w:r>
      <w:r w:rsidR="00A22DF1">
        <w:rPr>
          <w:rFonts w:ascii="Cambria Math" w:hAnsi="Cambria Math"/>
        </w:rPr>
        <w:t>s test is the probability of rejecting the null hypothesis when it is false. It is related to the probability of a Type II error</w:t>
      </w:r>
      <w:r w:rsidR="009554AE">
        <w:rPr>
          <w:rFonts w:ascii="Cambria Math" w:hAnsi="Cambria Math"/>
        </w:rPr>
        <w:t xml:space="preserve"> (denoted </w:t>
      </w:r>
      <m:oMath>
        <m:r>
          <w:rPr>
            <w:rFonts w:ascii="Cambria Math" w:hAnsi="Cambria Math"/>
          </w:rPr>
          <m:t>β</m:t>
        </m:r>
      </m:oMath>
      <w:r w:rsidR="009554AE">
        <w:rPr>
          <w:rFonts w:ascii="Cambria Math" w:hAnsi="Cambria Math"/>
        </w:rPr>
        <w:t>)</w:t>
      </w:r>
      <w:r w:rsidR="00A22DF1">
        <w:rPr>
          <w:rFonts w:ascii="Cambria Math" w:hAnsi="Cambria Math"/>
        </w:rPr>
        <w:t xml:space="preserve">, which is the probability of </w:t>
      </w:r>
      <w:r w:rsidR="009554AE">
        <w:rPr>
          <w:rFonts w:ascii="Cambria Math" w:hAnsi="Cambria Math"/>
        </w:rPr>
        <w:t xml:space="preserve">retaining </w:t>
      </w:r>
      <w:r w:rsidR="00A22DF1">
        <w:rPr>
          <w:rFonts w:ascii="Cambria Math" w:hAnsi="Cambria Math"/>
        </w:rPr>
        <w:t xml:space="preserve">the null hypothesis when it is </w:t>
      </w:r>
      <w:r w:rsidR="009554AE">
        <w:rPr>
          <w:rFonts w:ascii="Cambria Math" w:hAnsi="Cambria Math"/>
        </w:rPr>
        <w:t>false.</w:t>
      </w:r>
    </w:p>
    <w:p w14:paraId="4CFC14FA" w14:textId="77777777" w:rsidR="009554AE" w:rsidRDefault="009554AE" w:rsidP="00F54700">
      <w:pPr>
        <w:spacing w:line="300" w:lineRule="auto"/>
        <w:rPr>
          <w:rFonts w:ascii="Cambria Math" w:hAnsi="Cambria Math"/>
        </w:rPr>
      </w:pPr>
    </w:p>
    <w:p w14:paraId="4A4D58F3" w14:textId="20A0FB09" w:rsidR="009554AE" w:rsidRDefault="009554AE" w:rsidP="00F54700">
      <w:pPr>
        <w:spacing w:line="300" w:lineRule="auto"/>
        <w:rPr>
          <w:rFonts w:ascii="Cambria Math" w:hAnsi="Cambria Math"/>
        </w:rPr>
      </w:pPr>
      <w:r>
        <w:rPr>
          <w:rFonts w:ascii="Cambria Math" w:hAnsi="Cambria Math"/>
        </w:rPr>
        <w:t xml:space="preserve">The other type of error that can be made is called Type I, which is rejecting the null hypothesis when it is true. The probability of this is the significance level </w:t>
      </w:r>
      <m:oMath>
        <m:r>
          <w:rPr>
            <w:rFonts w:ascii="Cambria Math" w:hAnsi="Cambria Math"/>
          </w:rPr>
          <m:t>α</m:t>
        </m:r>
      </m:oMath>
      <w:r>
        <w:rPr>
          <w:rFonts w:ascii="Cambria Math" w:hAnsi="Cambria Math"/>
        </w:rPr>
        <w:t>.</w:t>
      </w:r>
    </w:p>
    <w:p w14:paraId="459413F5" w14:textId="77777777" w:rsidR="009554AE" w:rsidRDefault="009554AE" w:rsidP="00F54700">
      <w:pPr>
        <w:spacing w:line="300" w:lineRule="auto"/>
        <w:rPr>
          <w:rFonts w:ascii="Cambria Math" w:hAnsi="Cambria Math"/>
        </w:rPr>
      </w:pPr>
    </w:p>
    <w:p w14:paraId="366BA7ED" w14:textId="2D27E9D3" w:rsidR="009554AE" w:rsidRDefault="009554AE" w:rsidP="00F54700">
      <w:pPr>
        <w:spacing w:line="300" w:lineRule="auto"/>
        <w:rPr>
          <w:rFonts w:ascii="Cambria Math" w:hAnsi="Cambria Math"/>
        </w:rPr>
      </w:pPr>
      <w:r>
        <w:rPr>
          <w:rFonts w:ascii="Cambria Math" w:hAnsi="Cambria Math"/>
        </w:rPr>
        <w:t>When designing an experiment, the experimenter sets the probabilities of Type I and II errors (</w:t>
      </w:r>
      <m:oMath>
        <m:r>
          <w:rPr>
            <w:rFonts w:ascii="Cambria Math" w:hAnsi="Cambria Math"/>
          </w:rPr>
          <m:t>α</m:t>
        </m:r>
      </m:oMath>
      <w:r>
        <w:rPr>
          <w:rFonts w:ascii="Cambria Math" w:hAnsi="Cambria Math"/>
        </w:rPr>
        <w:t xml:space="preserve"> and </w:t>
      </w:r>
      <m:oMath>
        <m:r>
          <w:rPr>
            <w:rFonts w:ascii="Cambria Math" w:hAnsi="Cambria Math"/>
          </w:rPr>
          <m:t>β</m:t>
        </m:r>
      </m:oMath>
      <w:r>
        <w:rPr>
          <w:rFonts w:ascii="Cambria Math" w:hAnsi="Cambria Math"/>
        </w:rPr>
        <w:t>) and then calculates the sample size necessary to achieve these.</w:t>
      </w:r>
    </w:p>
    <w:p w14:paraId="2528682D" w14:textId="77777777" w:rsidR="00A22DF1" w:rsidRDefault="00A22DF1" w:rsidP="00F54700">
      <w:pPr>
        <w:spacing w:line="300" w:lineRule="auto"/>
        <w:rPr>
          <w:rFonts w:ascii="Cambria Math" w:hAnsi="Cambria Math"/>
        </w:rPr>
      </w:pPr>
    </w:p>
    <w:p w14:paraId="2CD05807" w14:textId="329601CC" w:rsidR="00E14913" w:rsidRDefault="009554AE" w:rsidP="00F54700">
      <w:pPr>
        <w:spacing w:line="300" w:lineRule="auto"/>
        <w:rPr>
          <w:rFonts w:ascii="Cambria Math" w:hAnsi="Cambria Math"/>
        </w:rPr>
      </w:pPr>
      <w:r>
        <w:rPr>
          <w:rFonts w:ascii="Cambria Math" w:hAnsi="Cambria Math"/>
        </w:rPr>
        <w:t xml:space="preserve">To perform the analysis for the test just performed in (b), we are going to assume that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1</m:t>
            </m:r>
          </m:sub>
        </m:sSub>
        <m:r>
          <w:rPr>
            <w:rFonts w:ascii="Cambria Math" w:hAnsi="Cambria Math"/>
            <w:color w:val="000000" w:themeColor="text1"/>
          </w:rPr>
          <m:t>=100</m:t>
        </m:r>
      </m:oMath>
      <w:r>
        <w:rPr>
          <w:rFonts w:ascii="Cambria Math" w:hAnsi="Cambria Math"/>
          <w:color w:val="000000" w:themeColor="text1"/>
        </w:rPr>
        <w:t xml:space="preserve"> </w:t>
      </w:r>
      <w:r>
        <w:rPr>
          <w:rFonts w:ascii="Cambria Math" w:hAnsi="Cambria Math"/>
        </w:rPr>
        <w:t>(power analysis requires us to set such a value)</w:t>
      </w:r>
      <w:r w:rsidR="00E14913">
        <w:rPr>
          <w:rFonts w:ascii="Cambria Math" w:hAnsi="Cambria Math"/>
        </w:rPr>
        <w:t>. R returned the following output.</w:t>
      </w:r>
    </w:p>
    <w:p w14:paraId="4FCDBCBD" w14:textId="77777777" w:rsidR="00E14913" w:rsidRDefault="00E14913" w:rsidP="00F54700">
      <w:pPr>
        <w:spacing w:line="300" w:lineRule="auto"/>
        <w:rPr>
          <w:rFonts w:ascii="Cambria Math" w:hAnsi="Cambria Math"/>
        </w:rPr>
      </w:pPr>
    </w:p>
    <w:p w14:paraId="22CE8158" w14:textId="3A2CC831" w:rsidR="00E14913" w:rsidRDefault="00E863C0" w:rsidP="00F54700">
      <w:pPr>
        <w:spacing w:line="300" w:lineRule="auto"/>
        <w:jc w:val="center"/>
        <w:rPr>
          <w:rFonts w:ascii="Cambria Math" w:hAnsi="Cambria Math"/>
        </w:rPr>
      </w:pPr>
      <w:r>
        <w:rPr>
          <w:noProof/>
        </w:rPr>
        <w:lastRenderedPageBreak/>
        <w:drawing>
          <wp:inline distT="0" distB="0" distL="0" distR="0" wp14:anchorId="6308D778" wp14:editId="653EF500">
            <wp:extent cx="2924175" cy="1190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175" cy="1190625"/>
                    </a:xfrm>
                    <a:prstGeom prst="rect">
                      <a:avLst/>
                    </a:prstGeom>
                  </pic:spPr>
                </pic:pic>
              </a:graphicData>
            </a:graphic>
          </wp:inline>
        </w:drawing>
      </w:r>
    </w:p>
    <w:p w14:paraId="6744C8E9" w14:textId="77777777" w:rsidR="00E14913" w:rsidRDefault="00E14913" w:rsidP="00F54700">
      <w:pPr>
        <w:spacing w:line="300" w:lineRule="auto"/>
        <w:rPr>
          <w:rFonts w:ascii="Cambria Math" w:hAnsi="Cambria Math"/>
        </w:rPr>
      </w:pPr>
    </w:p>
    <w:p w14:paraId="54DC7879" w14:textId="77777777" w:rsidR="00E14913" w:rsidRDefault="00E14913" w:rsidP="00F54700">
      <w:pPr>
        <w:spacing w:line="300" w:lineRule="auto"/>
        <w:rPr>
          <w:rFonts w:ascii="Cambria Math" w:hAnsi="Cambria Math"/>
        </w:rPr>
      </w:pPr>
      <w:bookmarkStart w:id="1" w:name="_Hlk65579232"/>
      <w:r>
        <w:rPr>
          <w:rFonts w:ascii="Cambria Math" w:hAnsi="Cambria Math"/>
        </w:rPr>
        <w:t>The power of the test was</w:t>
      </w:r>
    </w:p>
    <w:p w14:paraId="29068E07" w14:textId="24AD2EF3" w:rsidR="00E14913" w:rsidRDefault="009554AE" w:rsidP="00F54700">
      <w:pPr>
        <w:spacing w:line="300" w:lineRule="auto"/>
        <w:rPr>
          <w:rFonts w:ascii="Cambria Math" w:hAnsi="Cambria Math"/>
        </w:rPr>
      </w:pPr>
      <m:oMathPara>
        <m:oMath>
          <m:r>
            <m:rPr>
              <m:sty m:val="p"/>
            </m:rPr>
            <w:rPr>
              <w:rFonts w:ascii="Cambria Math" w:hAnsi="Cambria Math"/>
            </w:rPr>
            <m:t>Prob</m:t>
          </m:r>
          <m:d>
            <m:dPr>
              <m:ctrlPr>
                <w:rPr>
                  <w:rFonts w:ascii="Cambria Math" w:hAnsi="Cambria Math"/>
                  <w:i/>
                </w:rPr>
              </m:ctrlPr>
            </m:dPr>
            <m:e>
              <m:r>
                <m:rPr>
                  <m:sty m:val="p"/>
                </m:rPr>
                <w:rPr>
                  <w:rFonts w:ascii="Cambria Math" w:hAnsi="Cambria Math"/>
                </w:rPr>
                <m:t>Reject</m:t>
              </m:r>
              <m:r>
                <w:rPr>
                  <w:rFonts w:ascii="Cambria Math" w:hAnsi="Cambria Math"/>
                </w:rPr>
                <m:t xml:space="preserve"> H</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m:t>
                  </m:r>
                </m:sub>
              </m:sSub>
            </m:e>
            <m:e>
              <m:r>
                <w:rPr>
                  <w:rFonts w:ascii="Cambria Math" w:hAnsi="Cambria Math"/>
                </w:rPr>
                <m:t>H</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m:t>
                  </m:r>
                </m:sub>
              </m:sSub>
              <m:r>
                <w:rPr>
                  <w:rFonts w:ascii="Cambria Math" w:hAnsi="Cambria Math"/>
                </w:rPr>
                <m:t xml:space="preserve"> </m:t>
              </m:r>
              <m:r>
                <m:rPr>
                  <m:sty m:val="p"/>
                </m:rPr>
                <w:rPr>
                  <w:rFonts w:ascii="Cambria Math" w:hAnsi="Cambria Math"/>
                </w:rPr>
                <m:t>is false</m:t>
              </m:r>
            </m:e>
          </m:d>
          <w:bookmarkEnd w:id="1"/>
          <m:r>
            <w:rPr>
              <w:rFonts w:ascii="Cambria Math" w:hAnsi="Cambria Math"/>
            </w:rPr>
            <m:t>=0.3868396</m:t>
          </m:r>
        </m:oMath>
      </m:oMathPara>
    </w:p>
    <w:p w14:paraId="03D07760" w14:textId="77777777" w:rsidR="009554AE" w:rsidRDefault="00E14913" w:rsidP="00F54700">
      <w:pPr>
        <w:spacing w:line="300" w:lineRule="auto"/>
        <w:rPr>
          <w:rFonts w:ascii="Cambria Math" w:hAnsi="Cambria Math"/>
        </w:rPr>
      </w:pPr>
      <w:r>
        <w:rPr>
          <w:rFonts w:ascii="Cambria Math" w:hAnsi="Cambria Math"/>
        </w:rPr>
        <w:t xml:space="preserve">which </w:t>
      </w:r>
      <w:r w:rsidR="00BC5B12">
        <w:rPr>
          <w:rFonts w:ascii="Cambria Math" w:hAnsi="Cambria Math"/>
        </w:rPr>
        <w:t xml:space="preserve">is </w:t>
      </w:r>
      <w:r w:rsidR="00E863C0">
        <w:rPr>
          <w:rFonts w:ascii="Cambria Math" w:hAnsi="Cambria Math"/>
        </w:rPr>
        <w:t>quite low</w:t>
      </w:r>
      <w:r>
        <w:rPr>
          <w:rFonts w:ascii="Cambria Math" w:hAnsi="Cambria Math"/>
        </w:rPr>
        <w:t>.</w:t>
      </w:r>
    </w:p>
    <w:p w14:paraId="27258DBC" w14:textId="77777777" w:rsidR="009554AE" w:rsidRDefault="009554AE" w:rsidP="00F54700">
      <w:pPr>
        <w:spacing w:line="300" w:lineRule="auto"/>
        <w:rPr>
          <w:rFonts w:ascii="Cambria Math" w:hAnsi="Cambria Math"/>
        </w:rPr>
      </w:pPr>
    </w:p>
    <w:p w14:paraId="7B8374BC" w14:textId="6F8046B5" w:rsidR="00E14913" w:rsidRDefault="009554AE" w:rsidP="00F54700">
      <w:pPr>
        <w:spacing w:line="300" w:lineRule="auto"/>
        <w:rPr>
          <w:rFonts w:ascii="Cambria Math" w:hAnsi="Cambria Math"/>
        </w:rPr>
      </w:pPr>
      <w:r>
        <w:rPr>
          <w:rFonts w:ascii="Cambria Math" w:hAnsi="Cambria Math"/>
        </w:rPr>
        <w:t>This implies that the probability of a Type II error was</w:t>
      </w:r>
    </w:p>
    <w:p w14:paraId="5B78C695" w14:textId="77777777" w:rsidR="00E62765" w:rsidRPr="00E62765" w:rsidRDefault="009554AE" w:rsidP="00F54700">
      <w:pPr>
        <w:spacing w:line="300" w:lineRule="auto"/>
        <w:rPr>
          <w:rFonts w:ascii="Cambria Math" w:hAnsi="Cambria Math"/>
        </w:rPr>
      </w:pPr>
      <m:oMathPara>
        <m:oMath>
          <m:r>
            <w:rPr>
              <w:rFonts w:ascii="Cambria Math" w:hAnsi="Cambria Math"/>
            </w:rPr>
            <m:t>β</m:t>
          </m:r>
          <m:r>
            <m:rPr>
              <m:sty m:val="p"/>
            </m:rPr>
            <w:rPr>
              <w:rFonts w:ascii="Cambria Math" w:hAnsi="Cambria Math"/>
            </w:rPr>
            <m:t>=Prob</m:t>
          </m:r>
          <m:d>
            <m:dPr>
              <m:ctrlPr>
                <w:rPr>
                  <w:rFonts w:ascii="Cambria Math" w:hAnsi="Cambria Math"/>
                  <w:i/>
                </w:rPr>
              </m:ctrlPr>
            </m:dPr>
            <m:e>
              <m:r>
                <m:rPr>
                  <m:sty m:val="p"/>
                </m:rPr>
                <w:rPr>
                  <w:rFonts w:ascii="Cambria Math" w:hAnsi="Cambria Math"/>
                </w:rPr>
                <m:t>Type II error</m:t>
              </m:r>
            </m:e>
          </m:d>
          <m:r>
            <w:rPr>
              <w:rFonts w:ascii="Cambria Math" w:hAnsi="Cambria Math"/>
            </w:rPr>
            <m:t>=</m:t>
          </m:r>
          <m:r>
            <m:rPr>
              <m:sty m:val="p"/>
            </m:rPr>
            <w:rPr>
              <w:rFonts w:ascii="Cambria Math" w:hAnsi="Cambria Math"/>
            </w:rPr>
            <m:t>Prob</m:t>
          </m:r>
          <m:d>
            <m:dPr>
              <m:ctrlPr>
                <w:rPr>
                  <w:rFonts w:ascii="Cambria Math" w:hAnsi="Cambria Math"/>
                  <w:i/>
                </w:rPr>
              </m:ctrlPr>
            </m:dPr>
            <m:e>
              <m:r>
                <m:rPr>
                  <m:sty m:val="p"/>
                </m:rPr>
                <w:rPr>
                  <w:rFonts w:ascii="Cambria Math" w:hAnsi="Cambria Math"/>
                </w:rPr>
                <m:t>Retain</m:t>
              </m:r>
              <m:r>
                <w:rPr>
                  <w:rFonts w:ascii="Cambria Math" w:hAnsi="Cambria Math"/>
                </w:rPr>
                <m:t xml:space="preserve"> H</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m:t>
                  </m:r>
                </m:sub>
              </m:sSub>
            </m:e>
            <m:e>
              <m:r>
                <w:rPr>
                  <w:rFonts w:ascii="Cambria Math" w:hAnsi="Cambria Math"/>
                </w:rPr>
                <m:t>H</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m:t>
                  </m:r>
                </m:sub>
              </m:sSub>
              <m:r>
                <w:rPr>
                  <w:rFonts w:ascii="Cambria Math" w:hAnsi="Cambria Math"/>
                </w:rPr>
                <m:t xml:space="preserve"> </m:t>
              </m:r>
              <m:r>
                <m:rPr>
                  <m:sty m:val="p"/>
                </m:rPr>
                <w:rPr>
                  <w:rFonts w:ascii="Cambria Math" w:hAnsi="Cambria Math"/>
                </w:rPr>
                <m:t>is false</m:t>
              </m:r>
            </m:e>
          </m:d>
        </m:oMath>
      </m:oMathPara>
    </w:p>
    <w:p w14:paraId="48B4D752" w14:textId="77777777" w:rsidR="00E62765" w:rsidRPr="00E62765" w:rsidRDefault="00E62765" w:rsidP="00F54700">
      <w:pPr>
        <w:spacing w:line="300" w:lineRule="auto"/>
        <w:rPr>
          <w:rFonts w:ascii="Cambria Math" w:hAnsi="Cambria Math"/>
        </w:rPr>
      </w:pPr>
      <m:oMathPara>
        <m:oMath>
          <m:r>
            <w:rPr>
              <w:rFonts w:ascii="Cambria Math" w:hAnsi="Cambria Math"/>
            </w:rPr>
            <m:t>=1-</m:t>
          </m:r>
          <m:r>
            <m:rPr>
              <m:sty m:val="p"/>
            </m:rPr>
            <w:rPr>
              <w:rFonts w:ascii="Cambria Math" w:hAnsi="Cambria Math"/>
            </w:rPr>
            <m:t>Prob</m:t>
          </m:r>
          <m:d>
            <m:dPr>
              <m:ctrlPr>
                <w:rPr>
                  <w:rFonts w:ascii="Cambria Math" w:hAnsi="Cambria Math"/>
                  <w:i/>
                </w:rPr>
              </m:ctrlPr>
            </m:dPr>
            <m:e>
              <m:r>
                <m:rPr>
                  <m:sty m:val="p"/>
                </m:rPr>
                <w:rPr>
                  <w:rFonts w:ascii="Cambria Math" w:hAnsi="Cambria Math"/>
                </w:rPr>
                <m:t>Reject</m:t>
              </m:r>
              <m:r>
                <w:rPr>
                  <w:rFonts w:ascii="Cambria Math" w:hAnsi="Cambria Math"/>
                </w:rPr>
                <m:t xml:space="preserve"> H</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m:t>
                  </m:r>
                </m:sub>
              </m:sSub>
            </m:e>
            <m:e>
              <m:r>
                <w:rPr>
                  <w:rFonts w:ascii="Cambria Math" w:hAnsi="Cambria Math"/>
                </w:rPr>
                <m:t>H</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0</m:t>
                  </m:r>
                </m:sub>
              </m:sSub>
              <m:r>
                <w:rPr>
                  <w:rFonts w:ascii="Cambria Math" w:hAnsi="Cambria Math"/>
                </w:rPr>
                <m:t xml:space="preserve"> </m:t>
              </m:r>
              <m:r>
                <m:rPr>
                  <m:sty m:val="p"/>
                </m:rPr>
                <w:rPr>
                  <w:rFonts w:ascii="Cambria Math" w:hAnsi="Cambria Math"/>
                </w:rPr>
                <m:t>is false</m:t>
              </m:r>
            </m:e>
          </m:d>
        </m:oMath>
      </m:oMathPara>
    </w:p>
    <w:p w14:paraId="4AFE0784" w14:textId="67CDF4E4" w:rsidR="009554AE" w:rsidRPr="00E62765" w:rsidRDefault="00E62765" w:rsidP="00F54700">
      <w:pPr>
        <w:spacing w:line="300" w:lineRule="auto"/>
        <w:rPr>
          <w:rFonts w:ascii="Cambria Math" w:hAnsi="Cambria Math"/>
        </w:rPr>
      </w:pPr>
      <m:oMathPara>
        <m:oMath>
          <m:r>
            <w:rPr>
              <w:rFonts w:ascii="Cambria Math" w:hAnsi="Cambria Math"/>
            </w:rPr>
            <m:t>=1-0.3868396=0.6131604</m:t>
          </m:r>
        </m:oMath>
      </m:oMathPara>
    </w:p>
    <w:p w14:paraId="14E6FD88" w14:textId="19B324F6" w:rsidR="00E62765" w:rsidRDefault="00E62765" w:rsidP="00F54700">
      <w:pPr>
        <w:spacing w:line="300" w:lineRule="auto"/>
        <w:rPr>
          <w:rFonts w:ascii="Cambria Math" w:hAnsi="Cambria Math"/>
        </w:rPr>
      </w:pPr>
      <w:r>
        <w:rPr>
          <w:rFonts w:ascii="Cambria Math" w:hAnsi="Cambria Math"/>
        </w:rPr>
        <w:t>which is quite high.</w:t>
      </w:r>
    </w:p>
    <w:p w14:paraId="75E5D487" w14:textId="77777777" w:rsidR="008E31B0" w:rsidRDefault="008E31B0" w:rsidP="00F54700">
      <w:pPr>
        <w:spacing w:line="300" w:lineRule="auto"/>
        <w:rPr>
          <w:rFonts w:ascii="Cambria Math" w:hAnsi="Cambria Math"/>
        </w:rPr>
      </w:pPr>
    </w:p>
    <w:p w14:paraId="13AE5B4D" w14:textId="77777777" w:rsidR="009525EF" w:rsidRDefault="009525EF" w:rsidP="00F54700">
      <w:pPr>
        <w:spacing w:line="300" w:lineRule="auto"/>
        <w:rPr>
          <w:rFonts w:ascii="Cambria Math" w:hAnsi="Cambria Math"/>
        </w:rPr>
      </w:pPr>
    </w:p>
    <w:p w14:paraId="29F55EF9" w14:textId="3C07D620" w:rsidR="00E14913" w:rsidRDefault="00E14913" w:rsidP="00F54700">
      <w:pPr>
        <w:spacing w:line="300" w:lineRule="auto"/>
        <w:rPr>
          <w:rFonts w:ascii="Cambria Math" w:hAnsi="Cambria Math"/>
        </w:rPr>
      </w:pPr>
      <w:r>
        <w:rPr>
          <w:rFonts w:ascii="Cambria Math" w:hAnsi="Cambria Math"/>
        </w:rPr>
        <w:t xml:space="preserve">In the second run of the analysis, we calculate the necessary sample size to obtain power of </w:t>
      </w:r>
      <m:oMath>
        <m:r>
          <w:rPr>
            <w:rFonts w:ascii="Cambria Math" w:hAnsi="Cambria Math"/>
          </w:rPr>
          <m:t>1-β=0.8</m:t>
        </m:r>
      </m:oMath>
      <w:r>
        <w:rPr>
          <w:rFonts w:ascii="Cambria Math" w:hAnsi="Cambria Math"/>
        </w:rPr>
        <w:t xml:space="preserve"> (a common level) in the test just performed </w:t>
      </w:r>
      <w:r w:rsidR="006A0802">
        <w:rPr>
          <w:rFonts w:ascii="Cambria Math" w:hAnsi="Cambria Math"/>
        </w:rPr>
        <w:t>in (b). O</w:t>
      </w:r>
      <w:r>
        <w:rPr>
          <w:rFonts w:ascii="Cambria Math" w:hAnsi="Cambria Math"/>
        </w:rPr>
        <w:t>f course, changing the sample size would also change the test statistic.</w:t>
      </w:r>
    </w:p>
    <w:p w14:paraId="454944E8" w14:textId="77777777" w:rsidR="00E14913" w:rsidRDefault="00E14913" w:rsidP="00F54700">
      <w:pPr>
        <w:spacing w:line="300" w:lineRule="auto"/>
        <w:rPr>
          <w:rFonts w:ascii="Cambria Math" w:hAnsi="Cambria Math"/>
        </w:rPr>
      </w:pPr>
    </w:p>
    <w:p w14:paraId="26E558F1" w14:textId="0EAF8EB5" w:rsidR="00E14913" w:rsidRDefault="00E863C0" w:rsidP="00F54700">
      <w:pPr>
        <w:spacing w:line="300" w:lineRule="auto"/>
        <w:jc w:val="center"/>
        <w:rPr>
          <w:rFonts w:ascii="Cambria Math" w:hAnsi="Cambria Math"/>
        </w:rPr>
      </w:pPr>
      <w:r>
        <w:rPr>
          <w:noProof/>
        </w:rPr>
        <w:drawing>
          <wp:inline distT="0" distB="0" distL="0" distR="0" wp14:anchorId="0002633D" wp14:editId="76A5D873">
            <wp:extent cx="284797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190625"/>
                    </a:xfrm>
                    <a:prstGeom prst="rect">
                      <a:avLst/>
                    </a:prstGeom>
                  </pic:spPr>
                </pic:pic>
              </a:graphicData>
            </a:graphic>
          </wp:inline>
        </w:drawing>
      </w:r>
    </w:p>
    <w:p w14:paraId="4791D52A" w14:textId="77777777" w:rsidR="00E14913" w:rsidRDefault="00E14913" w:rsidP="00F54700">
      <w:pPr>
        <w:spacing w:line="300" w:lineRule="auto"/>
        <w:rPr>
          <w:rFonts w:ascii="Cambria Math" w:hAnsi="Cambria Math"/>
        </w:rPr>
      </w:pPr>
    </w:p>
    <w:p w14:paraId="40AB8E44" w14:textId="035D6B07" w:rsidR="00E14913" w:rsidRPr="00A60481" w:rsidRDefault="00E14913" w:rsidP="00F54700">
      <w:pPr>
        <w:spacing w:line="300" w:lineRule="auto"/>
        <w:rPr>
          <w:rFonts w:ascii="Cambria Math" w:hAnsi="Cambria Math"/>
        </w:rPr>
      </w:pPr>
      <w:r>
        <w:rPr>
          <w:rFonts w:ascii="Cambria Math" w:hAnsi="Cambria Math"/>
        </w:rPr>
        <w:t xml:space="preserve">We see that a sample size of </w:t>
      </w:r>
      <m:oMath>
        <m:r>
          <w:rPr>
            <w:rFonts w:ascii="Cambria Math" w:hAnsi="Cambria Math"/>
          </w:rPr>
          <m:t>n=37</m:t>
        </m:r>
      </m:oMath>
      <w:r>
        <w:rPr>
          <w:rFonts w:ascii="Cambria Math" w:hAnsi="Cambria Math"/>
        </w:rPr>
        <w:t xml:space="preserve"> </w:t>
      </w:r>
      <w:r w:rsidR="009D551B">
        <w:rPr>
          <w:rFonts w:ascii="Cambria Math" w:hAnsi="Cambria Math"/>
        </w:rPr>
        <w:t xml:space="preserve">(rounding up as sample size must be a whole number) </w:t>
      </w:r>
      <w:r>
        <w:rPr>
          <w:rFonts w:ascii="Cambria Math" w:hAnsi="Cambria Math"/>
        </w:rPr>
        <w:t>would have been needed.</w:t>
      </w:r>
    </w:p>
    <w:p w14:paraId="726BFA5B" w14:textId="77777777" w:rsidR="001E304E" w:rsidRDefault="001E304E" w:rsidP="00F54700">
      <w:pPr>
        <w:spacing w:line="300" w:lineRule="auto"/>
        <w:rPr>
          <w:rFonts w:ascii="Cambria Math" w:hAnsi="Cambria Math"/>
        </w:rPr>
      </w:pPr>
      <w:bookmarkStart w:id="2" w:name="_Hlk128300311"/>
    </w:p>
    <w:p w14:paraId="6B329106" w14:textId="03B88305" w:rsidR="00812CA7" w:rsidRPr="00751A6E" w:rsidRDefault="00882BE8" w:rsidP="00F54700">
      <w:pPr>
        <w:spacing w:line="300" w:lineRule="auto"/>
        <w:rPr>
          <w:rFonts w:ascii="Cambria Math" w:hAnsi="Cambria Math"/>
          <w:b/>
          <w:bCs/>
          <w:sz w:val="28"/>
          <w:szCs w:val="28"/>
        </w:rPr>
      </w:pPr>
      <w:r w:rsidRPr="00751A6E">
        <w:rPr>
          <w:rFonts w:ascii="Cambria Math" w:hAnsi="Cambria Math"/>
          <w:b/>
          <w:bCs/>
          <w:sz w:val="28"/>
          <w:szCs w:val="28"/>
        </w:rPr>
        <w:t xml:space="preserve">Two sample independent </w:t>
      </w:r>
      <m:oMath>
        <m:r>
          <m:rPr>
            <m:sty m:val="bi"/>
          </m:rPr>
          <w:rPr>
            <w:rFonts w:ascii="Cambria Math" w:hAnsi="Cambria Math"/>
            <w:sz w:val="28"/>
            <w:szCs w:val="28"/>
          </w:rPr>
          <m:t>T</m:t>
        </m:r>
      </m:oMath>
      <w:r w:rsidR="00812CA7" w:rsidRPr="00751A6E">
        <w:rPr>
          <w:rFonts w:ascii="Cambria Math" w:hAnsi="Cambria Math"/>
          <w:b/>
          <w:bCs/>
          <w:sz w:val="28"/>
          <w:szCs w:val="28"/>
        </w:rPr>
        <w:t>-test</w:t>
      </w:r>
    </w:p>
    <w:bookmarkEnd w:id="2"/>
    <w:p w14:paraId="399E9418" w14:textId="78AEE6C8" w:rsidR="00882BE8" w:rsidRDefault="00882BE8" w:rsidP="00F54700">
      <w:pPr>
        <w:spacing w:line="300" w:lineRule="auto"/>
        <w:rPr>
          <w:rFonts w:ascii="Cambria Math" w:hAnsi="Cambria Math"/>
        </w:rPr>
      </w:pPr>
      <w:r>
        <w:rPr>
          <w:rFonts w:ascii="Cambria Math" w:hAnsi="Cambria Math"/>
        </w:rPr>
        <w:t xml:space="preserve">We now compare the </w:t>
      </w:r>
      <m:oMath>
        <m:r>
          <w:rPr>
            <w:rFonts w:ascii="Cambria Math" w:hAnsi="Cambria Math"/>
          </w:rPr>
          <m:t>yld</m:t>
        </m:r>
      </m:oMath>
      <w:r>
        <w:rPr>
          <w:rFonts w:ascii="Cambria Math" w:hAnsi="Cambria Math"/>
        </w:rPr>
        <w:t xml:space="preserve"> measurements where no fertilizer has been used and where </w:t>
      </w:r>
      <w:r w:rsidR="001E304E">
        <w:rPr>
          <w:rFonts w:ascii="Cambria Math" w:hAnsi="Cambria Math"/>
        </w:rPr>
        <w:t xml:space="preserve">a </w:t>
      </w:r>
      <w:r>
        <w:rPr>
          <w:rFonts w:ascii="Cambria Math" w:hAnsi="Cambria Math"/>
        </w:rPr>
        <w:t>low quantity of fertilizer has been used (</w:t>
      </w:r>
      <m:oMath>
        <m:r>
          <w:rPr>
            <w:rFonts w:ascii="Cambria Math" w:hAnsi="Cambria Math"/>
          </w:rPr>
          <m:t>fert=1</m:t>
        </m:r>
      </m:oMath>
      <w:r>
        <w:rPr>
          <w:rFonts w:ascii="Cambria Math" w:hAnsi="Cambria Math"/>
        </w:rPr>
        <w:t xml:space="preserve"> against </w:t>
      </w:r>
      <m:oMath>
        <m:r>
          <w:rPr>
            <w:rFonts w:ascii="Cambria Math" w:hAnsi="Cambria Math"/>
          </w:rPr>
          <m:t>fert=2</m:t>
        </m:r>
      </m:oMath>
      <w:r>
        <w:rPr>
          <w:rFonts w:ascii="Cambria Math" w:hAnsi="Cambria Math"/>
        </w:rPr>
        <w:t>).</w:t>
      </w:r>
    </w:p>
    <w:p w14:paraId="0B65911F" w14:textId="013724DA" w:rsidR="00882BE8" w:rsidRDefault="00882BE8" w:rsidP="00F54700">
      <w:pPr>
        <w:spacing w:line="300" w:lineRule="auto"/>
        <w:jc w:val="both"/>
        <w:rPr>
          <w:rFonts w:ascii="Cambria Math" w:hAnsi="Cambria Math"/>
          <w:color w:val="000000" w:themeColor="text1"/>
        </w:rPr>
      </w:pPr>
    </w:p>
    <w:p w14:paraId="5978487B" w14:textId="3E46522C" w:rsidR="00E14913" w:rsidRDefault="00E14913" w:rsidP="00F54700">
      <w:pPr>
        <w:pStyle w:val="ListParagraph"/>
        <w:numPr>
          <w:ilvl w:val="0"/>
          <w:numId w:val="1"/>
        </w:numPr>
        <w:spacing w:line="300" w:lineRule="auto"/>
        <w:ind w:left="357" w:hanging="357"/>
        <w:jc w:val="both"/>
        <w:rPr>
          <w:rFonts w:ascii="Cambria Math" w:hAnsi="Cambria Math"/>
        </w:rPr>
      </w:pPr>
      <w:r>
        <w:rPr>
          <w:rFonts w:ascii="Cambria Math" w:hAnsi="Cambria Math"/>
        </w:rPr>
        <w:t xml:space="preserve">Using significance level </w:t>
      </w:r>
      <m:oMath>
        <m:r>
          <w:rPr>
            <w:rFonts w:ascii="Cambria Math" w:hAnsi="Cambria Math"/>
          </w:rPr>
          <m:t>α=0.05</m:t>
        </m:r>
      </m:oMath>
      <w:r>
        <w:rPr>
          <w:rFonts w:ascii="Cambria Math" w:hAnsi="Cambria Math"/>
        </w:rPr>
        <w:t xml:space="preserve">, perform a </w:t>
      </w:r>
      <w:r w:rsidR="00236894">
        <w:rPr>
          <w:rFonts w:ascii="Cambria Math" w:hAnsi="Cambria Math"/>
        </w:rPr>
        <w:t xml:space="preserve">two sample independent upper tail </w:t>
      </w:r>
      <m:oMath>
        <m:r>
          <w:rPr>
            <w:rFonts w:ascii="Cambria Math" w:hAnsi="Cambria Math"/>
          </w:rPr>
          <m:t>T</m:t>
        </m:r>
      </m:oMath>
      <w:r>
        <w:rPr>
          <w:rFonts w:ascii="Cambria Math" w:hAnsi="Cambria Math"/>
        </w:rPr>
        <w:t xml:space="preserve">-test </w:t>
      </w:r>
      <w:r w:rsidR="00C4218C">
        <w:rPr>
          <w:rFonts w:ascii="Cambria Math" w:hAnsi="Cambria Math"/>
        </w:rPr>
        <w:t xml:space="preserve">(assuming unequal variances) </w:t>
      </w:r>
      <w:r>
        <w:rPr>
          <w:rFonts w:ascii="Cambria Math" w:hAnsi="Cambria Math"/>
        </w:rPr>
        <w:t xml:space="preserve">to determine if </w:t>
      </w:r>
      <w:r w:rsidR="00236894">
        <w:rPr>
          <w:rFonts w:ascii="Cambria Math" w:hAnsi="Cambria Math"/>
        </w:rPr>
        <w:t>mean yield for low quantity fertiliser is more than 20</w:t>
      </w:r>
      <w:r w:rsidR="001E304E">
        <w:rPr>
          <w:rFonts w:ascii="Cambria Math" w:hAnsi="Cambria Math"/>
        </w:rPr>
        <w:t>00lbs per acre</w:t>
      </w:r>
      <w:r w:rsidR="00236894">
        <w:rPr>
          <w:rFonts w:ascii="Cambria Math" w:hAnsi="Cambria Math"/>
        </w:rPr>
        <w:t xml:space="preserve"> higher than for no fertiliser.  </w:t>
      </w:r>
      <w:r>
        <w:rPr>
          <w:rFonts w:ascii="Cambria Math" w:hAnsi="Cambria Math"/>
        </w:rPr>
        <w:t>Write down the hypotheses</w:t>
      </w:r>
      <w:r w:rsidRPr="00C115CA">
        <w:rPr>
          <w:rFonts w:ascii="Cambria Math" w:hAnsi="Cambria Math"/>
        </w:rPr>
        <w:t xml:space="preserve">, </w:t>
      </w:r>
      <w:r>
        <w:rPr>
          <w:rFonts w:ascii="Cambria Math" w:hAnsi="Cambria Math"/>
        </w:rPr>
        <w:lastRenderedPageBreak/>
        <w:t>the test statistic and p-value</w:t>
      </w:r>
      <w:r w:rsidRPr="00C115CA">
        <w:rPr>
          <w:rFonts w:ascii="Cambria Math" w:hAnsi="Cambria Math"/>
        </w:rPr>
        <w:t xml:space="preserve">, the </w:t>
      </w:r>
      <w:r w:rsidR="009506B9">
        <w:rPr>
          <w:rFonts w:ascii="Cambria Math" w:hAnsi="Cambria Math"/>
        </w:rPr>
        <w:t xml:space="preserve">test </w:t>
      </w:r>
      <w:r>
        <w:rPr>
          <w:rFonts w:ascii="Cambria Math" w:hAnsi="Cambria Math"/>
        </w:rPr>
        <w:t>decision</w:t>
      </w:r>
      <w:r w:rsidR="00C30FB1">
        <w:rPr>
          <w:rFonts w:ascii="Cambria Math" w:hAnsi="Cambria Math"/>
        </w:rPr>
        <w:t xml:space="preserve"> (with reason)</w:t>
      </w:r>
      <w:r>
        <w:rPr>
          <w:rFonts w:ascii="Cambria Math" w:hAnsi="Cambria Math"/>
        </w:rPr>
        <w:t xml:space="preserve"> and conclusion </w:t>
      </w:r>
      <w:r w:rsidR="00C30FB1">
        <w:rPr>
          <w:rFonts w:ascii="Cambria Math" w:hAnsi="Cambria Math"/>
        </w:rPr>
        <w:t>(</w:t>
      </w:r>
      <w:r>
        <w:rPr>
          <w:rFonts w:ascii="Cambria Math" w:hAnsi="Cambria Math"/>
        </w:rPr>
        <w:t>using a minimum of mathematical language</w:t>
      </w:r>
      <w:r w:rsidR="00C30FB1">
        <w:rPr>
          <w:rFonts w:ascii="Cambria Math" w:hAnsi="Cambria Math"/>
        </w:rPr>
        <w:t>)</w:t>
      </w:r>
      <w:r>
        <w:rPr>
          <w:rFonts w:ascii="Cambria Math" w:hAnsi="Cambria Math"/>
        </w:rPr>
        <w:t xml:space="preserve"> </w:t>
      </w:r>
      <w:r w:rsidRPr="00C115CA">
        <w:rPr>
          <w:rFonts w:ascii="Cambria Math" w:hAnsi="Cambria Math"/>
          <w:b/>
          <w:bCs/>
        </w:rPr>
        <w:t>[</w:t>
      </w:r>
      <w:r w:rsidR="00236894">
        <w:rPr>
          <w:rFonts w:ascii="Cambria Math" w:hAnsi="Cambria Math"/>
          <w:b/>
          <w:bCs/>
        </w:rPr>
        <w:t>3</w:t>
      </w:r>
      <w:r w:rsidRPr="00C115CA">
        <w:rPr>
          <w:rFonts w:ascii="Cambria Math" w:hAnsi="Cambria Math"/>
          <w:b/>
          <w:bCs/>
        </w:rPr>
        <w:t xml:space="preserve"> mark</w:t>
      </w:r>
      <w:r w:rsidR="00236894">
        <w:rPr>
          <w:rFonts w:ascii="Cambria Math" w:hAnsi="Cambria Math"/>
          <w:b/>
          <w:bCs/>
        </w:rPr>
        <w:t>s</w:t>
      </w:r>
      <w:r w:rsidRPr="00C115CA">
        <w:rPr>
          <w:rFonts w:ascii="Cambria Math" w:hAnsi="Cambria Math"/>
          <w:b/>
          <w:bCs/>
        </w:rPr>
        <w:t>]</w:t>
      </w:r>
      <w:r>
        <w:rPr>
          <w:rFonts w:ascii="Cambria Math" w:hAnsi="Cambria Math"/>
        </w:rPr>
        <w:t>.</w:t>
      </w:r>
    </w:p>
    <w:p w14:paraId="2FD12374" w14:textId="06CABF27" w:rsidR="00331217" w:rsidRDefault="00331217" w:rsidP="00331217">
      <w:pPr>
        <w:pStyle w:val="ListParagraph"/>
        <w:spacing w:line="300" w:lineRule="auto"/>
        <w:ind w:left="357"/>
        <w:jc w:val="both"/>
        <w:rPr>
          <w:rFonts w:ascii="Cambria Math" w:hAnsi="Cambria Math"/>
        </w:rPr>
      </w:pPr>
      <w:r w:rsidRPr="00331217">
        <w:rPr>
          <w:rFonts w:ascii="Cambria Math" w:hAnsi="Cambria Math"/>
        </w:rPr>
        <w:drawing>
          <wp:inline distT="0" distB="0" distL="0" distR="0" wp14:anchorId="2B13E115" wp14:editId="4006409E">
            <wp:extent cx="5731510" cy="2691765"/>
            <wp:effectExtent l="0" t="0" r="2540" b="0"/>
            <wp:docPr id="2652885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88510" name="Picture 1" descr="A screenshot of a computer screen&#10;&#10;Description automatically generated"/>
                    <pic:cNvPicPr/>
                  </pic:nvPicPr>
                  <pic:blipFill>
                    <a:blip r:embed="rId18"/>
                    <a:stretch>
                      <a:fillRect/>
                    </a:stretch>
                  </pic:blipFill>
                  <pic:spPr>
                    <a:xfrm>
                      <a:off x="0" y="0"/>
                      <a:ext cx="5731510" cy="2691765"/>
                    </a:xfrm>
                    <a:prstGeom prst="rect">
                      <a:avLst/>
                    </a:prstGeom>
                  </pic:spPr>
                </pic:pic>
              </a:graphicData>
            </a:graphic>
          </wp:inline>
        </w:drawing>
      </w:r>
    </w:p>
    <w:p w14:paraId="54915C19" w14:textId="3CD743E8" w:rsidR="00331217" w:rsidRDefault="00331217" w:rsidP="00331217">
      <w:pPr>
        <w:spacing w:line="300" w:lineRule="auto"/>
        <w:ind w:left="357"/>
        <w:jc w:val="both"/>
        <w:rPr>
          <w:rFonts w:ascii="Cambria Math" w:hAnsi="Cambria Math"/>
        </w:rPr>
      </w:pPr>
      <w:r w:rsidRPr="00331217">
        <w:rPr>
          <w:rFonts w:ascii="Cambria Math" w:hAnsi="Cambria Math"/>
          <w:b/>
          <w:bCs/>
        </w:rPr>
        <w:t>Null hypothesis:</w:t>
      </w:r>
      <w:r w:rsidR="0076742E">
        <w:rPr>
          <w:rFonts w:ascii="Cambria Math" w:hAnsi="Cambria Math"/>
        </w:rPr>
        <w:t xml:space="preserve"> The mean yield for low quantity fertiliser is not more than 2000lbs per acre higher than for no fertiliser</w:t>
      </w:r>
      <w:r>
        <w:rPr>
          <w:rFonts w:ascii="Cambria Math" w:hAnsi="Cambria Math"/>
        </w:rPr>
        <w:t>.</w:t>
      </w:r>
    </w:p>
    <w:p w14:paraId="67871CE5" w14:textId="4F6D2EA9" w:rsidR="00331217" w:rsidRDefault="00331217" w:rsidP="00331217">
      <w:pPr>
        <w:spacing w:line="300" w:lineRule="auto"/>
        <w:ind w:left="357"/>
        <w:jc w:val="both"/>
        <w:rPr>
          <w:rFonts w:ascii="Cambria Math" w:hAnsi="Cambria Math"/>
        </w:rPr>
      </w:pPr>
      <w:r w:rsidRPr="00331217">
        <w:rPr>
          <w:rFonts w:ascii="Cambria Math" w:hAnsi="Cambria Math"/>
          <w:b/>
          <w:bCs/>
        </w:rPr>
        <w:t>Alternative hypothesis:</w:t>
      </w:r>
      <w:r>
        <w:rPr>
          <w:rFonts w:ascii="Cambria Math" w:hAnsi="Cambria Math"/>
        </w:rPr>
        <w:t xml:space="preserve"> </w:t>
      </w:r>
      <w:r w:rsidR="0076742E">
        <w:rPr>
          <w:rFonts w:ascii="Cambria Math" w:hAnsi="Cambria Math"/>
        </w:rPr>
        <w:t>The mean yield for low quantity fertiliser is</w:t>
      </w:r>
      <w:r w:rsidR="0076742E">
        <w:rPr>
          <w:rFonts w:ascii="Cambria Math" w:hAnsi="Cambria Math"/>
        </w:rPr>
        <w:t xml:space="preserve"> </w:t>
      </w:r>
      <w:r w:rsidR="0076742E">
        <w:rPr>
          <w:rFonts w:ascii="Cambria Math" w:hAnsi="Cambria Math"/>
        </w:rPr>
        <w:t>more than 2000lbs per acre higher than for no fertiliser</w:t>
      </w:r>
      <w:r>
        <w:rPr>
          <w:rFonts w:ascii="Cambria Math" w:hAnsi="Cambria Math"/>
        </w:rPr>
        <w:t>.</w:t>
      </w:r>
    </w:p>
    <w:p w14:paraId="456C7A06" w14:textId="05F3E504" w:rsidR="00331217" w:rsidRDefault="00331217" w:rsidP="00331217">
      <w:pPr>
        <w:spacing w:line="300" w:lineRule="auto"/>
        <w:ind w:left="357"/>
        <w:jc w:val="both"/>
        <w:rPr>
          <w:rFonts w:ascii="Cambria Math" w:hAnsi="Cambria Math"/>
        </w:rPr>
      </w:pPr>
      <w:r>
        <w:rPr>
          <w:rFonts w:ascii="Cambria Math" w:hAnsi="Cambria Math"/>
        </w:rPr>
        <w:t>T statistic = 1.</w:t>
      </w:r>
      <w:r w:rsidR="0076742E">
        <w:rPr>
          <w:rFonts w:ascii="Cambria Math" w:hAnsi="Cambria Math"/>
        </w:rPr>
        <w:t>9799</w:t>
      </w:r>
      <w:r>
        <w:rPr>
          <w:rFonts w:ascii="Cambria Math" w:hAnsi="Cambria Math"/>
        </w:rPr>
        <w:t xml:space="preserve">, </w:t>
      </w:r>
      <w:proofErr w:type="spellStart"/>
      <w:r>
        <w:rPr>
          <w:rFonts w:ascii="Cambria Math" w:hAnsi="Cambria Math"/>
        </w:rPr>
        <w:t>p_value</w:t>
      </w:r>
      <w:proofErr w:type="spellEnd"/>
      <w:r>
        <w:rPr>
          <w:rFonts w:ascii="Cambria Math" w:hAnsi="Cambria Math"/>
        </w:rPr>
        <w:t xml:space="preserve"> = 0.</w:t>
      </w:r>
      <w:r w:rsidR="0076742E">
        <w:rPr>
          <w:rFonts w:ascii="Cambria Math" w:hAnsi="Cambria Math"/>
        </w:rPr>
        <w:t>03042</w:t>
      </w:r>
    </w:p>
    <w:p w14:paraId="08C88C71" w14:textId="23566E91" w:rsidR="004F21E1" w:rsidRDefault="00331217" w:rsidP="004F21E1">
      <w:pPr>
        <w:spacing w:line="300" w:lineRule="auto"/>
        <w:ind w:left="357"/>
        <w:jc w:val="both"/>
        <w:rPr>
          <w:rFonts w:ascii="Cambria Math" w:hAnsi="Cambria Math"/>
        </w:rPr>
      </w:pPr>
      <w:r w:rsidRPr="00331217">
        <w:rPr>
          <w:rFonts w:ascii="Cambria Math" w:hAnsi="Cambria Math"/>
          <w:b/>
          <w:bCs/>
        </w:rPr>
        <w:t>Decision:</w:t>
      </w:r>
      <w:r>
        <w:rPr>
          <w:rFonts w:ascii="Cambria Math" w:hAnsi="Cambria Math"/>
        </w:rPr>
        <w:t xml:space="preserve"> </w:t>
      </w:r>
      <w:r w:rsidR="004F21E1">
        <w:rPr>
          <w:rFonts w:ascii="Cambria Math" w:hAnsi="Cambria Math"/>
        </w:rPr>
        <w:t>G</w:t>
      </w:r>
      <w:r w:rsidR="004F21E1">
        <w:rPr>
          <w:rFonts w:ascii="Cambria Math" w:hAnsi="Cambria Math"/>
        </w:rPr>
        <w:t xml:space="preserve">iven that </w:t>
      </w:r>
      <w:proofErr w:type="spellStart"/>
      <w:r w:rsidR="004F21E1">
        <w:rPr>
          <w:rFonts w:ascii="Cambria Math" w:hAnsi="Cambria Math"/>
        </w:rPr>
        <w:t>p_value</w:t>
      </w:r>
      <w:proofErr w:type="spellEnd"/>
      <w:r w:rsidR="004F21E1">
        <w:rPr>
          <w:rFonts w:ascii="Cambria Math" w:hAnsi="Cambria Math"/>
        </w:rPr>
        <w:t xml:space="preserve"> is less than alpha</w:t>
      </w:r>
      <w:r w:rsidR="004F21E1">
        <w:rPr>
          <w:rFonts w:ascii="Cambria Math" w:hAnsi="Cambria Math"/>
        </w:rPr>
        <w:t xml:space="preserve">, </w:t>
      </w:r>
      <w:r w:rsidR="004F21E1">
        <w:rPr>
          <w:rFonts w:ascii="Cambria Math" w:hAnsi="Cambria Math"/>
        </w:rPr>
        <w:t xml:space="preserve">the t statistic is </w:t>
      </w:r>
      <w:r w:rsidR="004F21E1">
        <w:rPr>
          <w:rFonts w:ascii="Cambria Math" w:hAnsi="Cambria Math"/>
        </w:rPr>
        <w:t>greate</w:t>
      </w:r>
      <w:r w:rsidR="009949EC">
        <w:rPr>
          <w:rFonts w:ascii="Cambria Math" w:hAnsi="Cambria Math"/>
        </w:rPr>
        <w:t>r</w:t>
      </w:r>
      <w:r w:rsidR="004F21E1">
        <w:rPr>
          <w:rFonts w:ascii="Cambria Math" w:hAnsi="Cambria Math"/>
        </w:rPr>
        <w:t xml:space="preserve"> than the q0</w:t>
      </w:r>
      <w:r w:rsidR="004F21E1">
        <w:rPr>
          <w:rFonts w:ascii="Cambria Math" w:hAnsi="Cambria Math"/>
        </w:rPr>
        <w:t>9</w:t>
      </w:r>
      <w:r w:rsidR="004F21E1">
        <w:rPr>
          <w:rFonts w:ascii="Cambria Math" w:hAnsi="Cambria Math"/>
        </w:rPr>
        <w:t>5 of the T distribution (1.7</w:t>
      </w:r>
      <w:r w:rsidR="004F21E1">
        <w:rPr>
          <w:rFonts w:ascii="Cambria Math" w:hAnsi="Cambria Math"/>
        </w:rPr>
        <w:t>20743</w:t>
      </w:r>
      <w:r w:rsidR="004F21E1">
        <w:rPr>
          <w:rFonts w:ascii="Cambria Math" w:hAnsi="Cambria Math"/>
        </w:rPr>
        <w:t>), we reject the null hypothesis, and we have strong evidence that the mean yield for low quantity fertiliser is more than 2000lbs per acre higher than for no fertiliser.</w:t>
      </w:r>
    </w:p>
    <w:p w14:paraId="7A2BC33F" w14:textId="77777777" w:rsidR="00331217" w:rsidRDefault="00331217" w:rsidP="00F54700">
      <w:pPr>
        <w:spacing w:line="300" w:lineRule="auto"/>
        <w:jc w:val="both"/>
        <w:rPr>
          <w:rFonts w:ascii="Cambria Math" w:hAnsi="Cambria Math"/>
          <w:color w:val="000000" w:themeColor="text1"/>
        </w:rPr>
      </w:pPr>
    </w:p>
    <w:p w14:paraId="7F2DEDA7" w14:textId="77777777" w:rsidR="00331217" w:rsidRDefault="00331217" w:rsidP="00F54700">
      <w:pPr>
        <w:spacing w:line="300" w:lineRule="auto"/>
        <w:jc w:val="both"/>
        <w:rPr>
          <w:rFonts w:ascii="Cambria Math" w:hAnsi="Cambria Math"/>
          <w:color w:val="000000" w:themeColor="text1"/>
        </w:rPr>
      </w:pPr>
    </w:p>
    <w:p w14:paraId="54A3E6EA" w14:textId="77777777" w:rsidR="009525EF" w:rsidRDefault="00E14913" w:rsidP="00F54700">
      <w:pPr>
        <w:spacing w:line="300" w:lineRule="auto"/>
        <w:jc w:val="both"/>
        <w:rPr>
          <w:rFonts w:ascii="Cambria Math" w:hAnsi="Cambria Math"/>
          <w:b/>
          <w:sz w:val="36"/>
          <w:szCs w:val="36"/>
        </w:rPr>
      </w:pPr>
      <w:r>
        <w:rPr>
          <w:rFonts w:ascii="Cambria Math" w:hAnsi="Cambria Math"/>
          <w:color w:val="000000" w:themeColor="text1"/>
        </w:rPr>
        <w:t>The test</w:t>
      </w:r>
      <w:r w:rsidR="00DA189B">
        <w:rPr>
          <w:rFonts w:ascii="Cambria Math" w:hAnsi="Cambria Math"/>
          <w:color w:val="000000" w:themeColor="text1"/>
        </w:rPr>
        <w:t>s</w:t>
      </w:r>
      <w:r>
        <w:rPr>
          <w:rFonts w:ascii="Cambria Math" w:hAnsi="Cambria Math"/>
          <w:color w:val="000000" w:themeColor="text1"/>
        </w:rPr>
        <w:t xml:space="preserve"> just performed </w:t>
      </w:r>
      <w:r w:rsidR="00DA189B">
        <w:rPr>
          <w:rFonts w:ascii="Cambria Math" w:hAnsi="Cambria Math"/>
          <w:color w:val="000000" w:themeColor="text1"/>
        </w:rPr>
        <w:t xml:space="preserve">rely </w:t>
      </w:r>
      <w:r>
        <w:rPr>
          <w:rFonts w:ascii="Cambria Math" w:hAnsi="Cambria Math"/>
          <w:color w:val="000000" w:themeColor="text1"/>
        </w:rPr>
        <w:t>on the data samples being normally distributed</w:t>
      </w:r>
      <w:r w:rsidR="00DA189B">
        <w:rPr>
          <w:rFonts w:ascii="Cambria Math" w:hAnsi="Cambria Math"/>
          <w:color w:val="000000" w:themeColor="text1"/>
        </w:rPr>
        <w:t>, as the sample sizes are too small to rely on the sample means being normally distributed if the data itself is not normal</w:t>
      </w:r>
      <w:r>
        <w:rPr>
          <w:rFonts w:ascii="Cambria Math" w:hAnsi="Cambria Math"/>
          <w:color w:val="000000" w:themeColor="text1"/>
        </w:rPr>
        <w:t xml:space="preserve">. </w:t>
      </w:r>
      <w:r w:rsidR="008D1BF6">
        <w:rPr>
          <w:rFonts w:ascii="Cambria Math" w:hAnsi="Cambria Math"/>
          <w:color w:val="000000" w:themeColor="text1"/>
        </w:rPr>
        <w:t>Next week we will look at how we can assess whether this assumption has been met.</w:t>
      </w:r>
    </w:p>
    <w:p w14:paraId="28280A7F" w14:textId="77777777" w:rsidR="009525EF" w:rsidRDefault="009525EF" w:rsidP="00F54700">
      <w:pPr>
        <w:spacing w:line="300" w:lineRule="auto"/>
        <w:jc w:val="both"/>
        <w:rPr>
          <w:rFonts w:ascii="Cambria Math" w:hAnsi="Cambria Math"/>
          <w:b/>
          <w:sz w:val="36"/>
          <w:szCs w:val="36"/>
        </w:rPr>
      </w:pPr>
    </w:p>
    <w:p w14:paraId="642697D3" w14:textId="2EDE7B2C" w:rsidR="008D1BF6" w:rsidRPr="009525EF" w:rsidRDefault="008D1BF6" w:rsidP="00F54700">
      <w:pPr>
        <w:spacing w:line="300" w:lineRule="auto"/>
        <w:jc w:val="both"/>
        <w:rPr>
          <w:rFonts w:ascii="Cambria Math" w:hAnsi="Cambria Math"/>
          <w:color w:val="000000" w:themeColor="text1"/>
        </w:rPr>
      </w:pPr>
      <w:r w:rsidRPr="00D32B03">
        <w:rPr>
          <w:rFonts w:ascii="Cambria Math" w:hAnsi="Cambria Math"/>
          <w:b/>
          <w:sz w:val="32"/>
          <w:szCs w:val="32"/>
        </w:rPr>
        <w:t>QUESTION 2 [</w:t>
      </w:r>
      <w:r w:rsidR="00305611" w:rsidRPr="00D32B03">
        <w:rPr>
          <w:rFonts w:ascii="Cambria Math" w:hAnsi="Cambria Math"/>
          <w:b/>
          <w:sz w:val="32"/>
          <w:szCs w:val="32"/>
        </w:rPr>
        <w:t>6</w:t>
      </w:r>
      <w:r w:rsidRPr="00D32B03">
        <w:rPr>
          <w:rFonts w:ascii="Cambria Math" w:hAnsi="Cambria Math"/>
          <w:b/>
          <w:sz w:val="32"/>
          <w:szCs w:val="32"/>
        </w:rPr>
        <w:t xml:space="preserve"> marks]</w:t>
      </w:r>
    </w:p>
    <w:p w14:paraId="6228BD88" w14:textId="654CD147" w:rsidR="008D1BF6" w:rsidRDefault="008D1BF6" w:rsidP="00F54700">
      <w:pPr>
        <w:spacing w:line="300" w:lineRule="auto"/>
        <w:rPr>
          <w:rFonts w:ascii="Cambria Math" w:hAnsi="Cambria Math"/>
        </w:rPr>
      </w:pPr>
      <w:r>
        <w:rPr>
          <w:rFonts w:ascii="Cambria Math" w:hAnsi="Cambria Math"/>
        </w:rPr>
        <w:t xml:space="preserve">In this question we consider the time taken to perform a task under low and high noise conditions. </w:t>
      </w:r>
      <w:r w:rsidR="00305611">
        <w:rPr>
          <w:rFonts w:ascii="Cambria Math" w:hAnsi="Cambria Math"/>
        </w:rPr>
        <w:t>The variables we consider are summarised in the table below.</w:t>
      </w:r>
    </w:p>
    <w:p w14:paraId="4FFBF34E" w14:textId="77777777" w:rsidR="008D1BF6" w:rsidRDefault="008D1BF6" w:rsidP="00F54700">
      <w:pPr>
        <w:spacing w:line="300" w:lineRule="auto"/>
        <w:rPr>
          <w:rFonts w:ascii="Cambria Math" w:hAnsi="Cambria Math"/>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3"/>
        <w:gridCol w:w="2656"/>
        <w:gridCol w:w="4175"/>
      </w:tblGrid>
      <w:tr w:rsidR="008D1BF6" w:rsidRPr="00870DD7" w14:paraId="0978184E" w14:textId="77777777" w:rsidTr="00DA189B">
        <w:trPr>
          <w:jc w:val="center"/>
        </w:trPr>
        <w:tc>
          <w:tcPr>
            <w:tcW w:w="1533" w:type="dxa"/>
            <w:tcBorders>
              <w:bottom w:val="single" w:sz="4" w:space="0" w:color="auto"/>
            </w:tcBorders>
          </w:tcPr>
          <w:p w14:paraId="0FB1DC91" w14:textId="77777777" w:rsidR="008D1BF6" w:rsidRPr="00870DD7" w:rsidRDefault="008D1BF6" w:rsidP="00F54700">
            <w:pPr>
              <w:spacing w:line="300" w:lineRule="auto"/>
              <w:rPr>
                <w:rFonts w:ascii="Cambria Math" w:hAnsi="Cambria Math"/>
                <w:b/>
              </w:rPr>
            </w:pPr>
            <w:r w:rsidRPr="00870DD7">
              <w:rPr>
                <w:rFonts w:ascii="Cambria Math" w:hAnsi="Cambria Math"/>
                <w:b/>
              </w:rPr>
              <w:t>Name</w:t>
            </w:r>
          </w:p>
        </w:tc>
        <w:tc>
          <w:tcPr>
            <w:tcW w:w="2656" w:type="dxa"/>
            <w:tcBorders>
              <w:bottom w:val="single" w:sz="4" w:space="0" w:color="auto"/>
            </w:tcBorders>
          </w:tcPr>
          <w:p w14:paraId="3567695D" w14:textId="77777777" w:rsidR="008D1BF6" w:rsidRPr="00870DD7" w:rsidRDefault="008D1BF6" w:rsidP="00F54700">
            <w:pPr>
              <w:spacing w:line="300" w:lineRule="auto"/>
              <w:rPr>
                <w:rFonts w:ascii="Cambria Math" w:hAnsi="Cambria Math"/>
                <w:b/>
              </w:rPr>
            </w:pPr>
            <w:r w:rsidRPr="00870DD7">
              <w:rPr>
                <w:rFonts w:ascii="Cambria Math" w:hAnsi="Cambria Math"/>
                <w:b/>
              </w:rPr>
              <w:t>Type</w:t>
            </w:r>
          </w:p>
        </w:tc>
        <w:tc>
          <w:tcPr>
            <w:tcW w:w="4175" w:type="dxa"/>
            <w:tcBorders>
              <w:bottom w:val="single" w:sz="4" w:space="0" w:color="auto"/>
            </w:tcBorders>
          </w:tcPr>
          <w:p w14:paraId="5B41E196" w14:textId="77777777" w:rsidR="008D1BF6" w:rsidRPr="00870DD7" w:rsidRDefault="008D1BF6" w:rsidP="00F54700">
            <w:pPr>
              <w:spacing w:line="300" w:lineRule="auto"/>
              <w:rPr>
                <w:rFonts w:ascii="Cambria Math" w:hAnsi="Cambria Math"/>
                <w:b/>
              </w:rPr>
            </w:pPr>
            <w:r w:rsidRPr="00870DD7">
              <w:rPr>
                <w:rFonts w:ascii="Cambria Math" w:hAnsi="Cambria Math"/>
                <w:b/>
              </w:rPr>
              <w:t>Description</w:t>
            </w:r>
          </w:p>
        </w:tc>
      </w:tr>
      <w:tr w:rsidR="008D1BF6" w:rsidRPr="00870DD7" w14:paraId="5FE1E568" w14:textId="77777777" w:rsidTr="00DA189B">
        <w:trPr>
          <w:trHeight w:val="319"/>
          <w:jc w:val="center"/>
        </w:trPr>
        <w:tc>
          <w:tcPr>
            <w:tcW w:w="1533" w:type="dxa"/>
            <w:tcBorders>
              <w:top w:val="single" w:sz="4" w:space="0" w:color="auto"/>
              <w:bottom w:val="nil"/>
            </w:tcBorders>
          </w:tcPr>
          <w:p w14:paraId="5F490F86" w14:textId="77777777" w:rsidR="008D1BF6" w:rsidRPr="00870DD7" w:rsidRDefault="008D1BF6" w:rsidP="00F54700">
            <w:pPr>
              <w:spacing w:line="300" w:lineRule="auto"/>
              <w:jc w:val="both"/>
              <w:rPr>
                <w:rFonts w:ascii="Cambria Math" w:hAnsi="Cambria Math"/>
              </w:rPr>
            </w:pPr>
            <m:oMathPara>
              <m:oMathParaPr>
                <m:jc m:val="left"/>
              </m:oMathParaPr>
              <m:oMath>
                <m:r>
                  <w:rPr>
                    <w:rFonts w:ascii="Cambria Math" w:hAnsi="Cambria Math"/>
                  </w:rPr>
                  <m:t>time</m:t>
                </m:r>
              </m:oMath>
            </m:oMathPara>
          </w:p>
        </w:tc>
        <w:tc>
          <w:tcPr>
            <w:tcW w:w="2656" w:type="dxa"/>
            <w:tcBorders>
              <w:top w:val="single" w:sz="4" w:space="0" w:color="auto"/>
              <w:bottom w:val="nil"/>
            </w:tcBorders>
          </w:tcPr>
          <w:p w14:paraId="10E56172" w14:textId="77777777" w:rsidR="008D1BF6" w:rsidRPr="00870DD7" w:rsidRDefault="008D1BF6" w:rsidP="00F54700">
            <w:pPr>
              <w:spacing w:line="300" w:lineRule="auto"/>
              <w:rPr>
                <w:rFonts w:ascii="Cambria Math" w:hAnsi="Cambria Math"/>
              </w:rPr>
            </w:pPr>
            <w:r w:rsidRPr="00870DD7">
              <w:rPr>
                <w:rFonts w:ascii="Cambria Math" w:hAnsi="Cambria Math"/>
              </w:rPr>
              <w:t>continuous numerical</w:t>
            </w:r>
          </w:p>
        </w:tc>
        <w:tc>
          <w:tcPr>
            <w:tcW w:w="4175" w:type="dxa"/>
            <w:tcBorders>
              <w:top w:val="single" w:sz="4" w:space="0" w:color="auto"/>
              <w:bottom w:val="nil"/>
            </w:tcBorders>
          </w:tcPr>
          <w:p w14:paraId="4AD81D1E" w14:textId="06EB22DE" w:rsidR="008D1BF6" w:rsidRPr="00870DD7" w:rsidRDefault="008D1BF6" w:rsidP="00F54700">
            <w:pPr>
              <w:spacing w:line="300" w:lineRule="auto"/>
              <w:rPr>
                <w:rFonts w:ascii="Cambria Math" w:hAnsi="Cambria Math"/>
              </w:rPr>
            </w:pPr>
            <w:r>
              <w:rPr>
                <w:rFonts w:ascii="Cambria Math" w:hAnsi="Cambria Math"/>
              </w:rPr>
              <w:t>time taken to perform task</w:t>
            </w:r>
            <w:r w:rsidR="00DA189B">
              <w:rPr>
                <w:rFonts w:ascii="Cambria Math" w:hAnsi="Cambria Math"/>
              </w:rPr>
              <w:t xml:space="preserve"> in seconds</w:t>
            </w:r>
          </w:p>
        </w:tc>
      </w:tr>
      <w:tr w:rsidR="008D1BF6" w:rsidRPr="00870DD7" w14:paraId="5C7F9DD2" w14:textId="77777777" w:rsidTr="00DA189B">
        <w:trPr>
          <w:trHeight w:val="319"/>
          <w:jc w:val="center"/>
        </w:trPr>
        <w:tc>
          <w:tcPr>
            <w:tcW w:w="1533" w:type="dxa"/>
            <w:tcBorders>
              <w:top w:val="nil"/>
              <w:bottom w:val="nil"/>
            </w:tcBorders>
          </w:tcPr>
          <w:p w14:paraId="782ABAFE" w14:textId="5F35EAD8" w:rsidR="008D1BF6" w:rsidRPr="00870DD7" w:rsidRDefault="00305611" w:rsidP="00F54700">
            <w:pPr>
              <w:spacing w:line="300" w:lineRule="auto"/>
              <w:jc w:val="both"/>
              <w:rPr>
                <w:rFonts w:ascii="Cambria Math" w:hAnsi="Cambria Math"/>
              </w:rPr>
            </w:pPr>
            <m:oMathPara>
              <m:oMathParaPr>
                <m:jc m:val="left"/>
              </m:oMathParaPr>
              <m:oMath>
                <m:r>
                  <w:rPr>
                    <w:rFonts w:ascii="Cambria Math" w:hAnsi="Cambria Math"/>
                  </w:rPr>
                  <m:t>noise</m:t>
                </m:r>
              </m:oMath>
            </m:oMathPara>
          </w:p>
        </w:tc>
        <w:tc>
          <w:tcPr>
            <w:tcW w:w="2656" w:type="dxa"/>
            <w:tcBorders>
              <w:top w:val="nil"/>
              <w:bottom w:val="nil"/>
            </w:tcBorders>
          </w:tcPr>
          <w:p w14:paraId="1A5497EA" w14:textId="77777777" w:rsidR="008D1BF6" w:rsidRPr="00870DD7" w:rsidRDefault="008D1BF6" w:rsidP="00F54700">
            <w:pPr>
              <w:spacing w:line="300" w:lineRule="auto"/>
              <w:rPr>
                <w:rFonts w:ascii="Cambria Math" w:hAnsi="Cambria Math"/>
              </w:rPr>
            </w:pPr>
            <w:r>
              <w:rPr>
                <w:rFonts w:ascii="Cambria Math" w:hAnsi="Cambria Math"/>
              </w:rPr>
              <w:t>factor</w:t>
            </w:r>
          </w:p>
        </w:tc>
        <w:tc>
          <w:tcPr>
            <w:tcW w:w="4175" w:type="dxa"/>
            <w:tcBorders>
              <w:top w:val="nil"/>
              <w:bottom w:val="nil"/>
            </w:tcBorders>
          </w:tcPr>
          <w:p w14:paraId="3A54A661" w14:textId="4A90F2CB" w:rsidR="008D1BF6" w:rsidRPr="00870DD7" w:rsidRDefault="008D1BF6" w:rsidP="00F54700">
            <w:pPr>
              <w:spacing w:line="300" w:lineRule="auto"/>
              <w:rPr>
                <w:rFonts w:ascii="Cambria Math" w:hAnsi="Cambria Math"/>
              </w:rPr>
            </w:pPr>
            <w:r>
              <w:rPr>
                <w:rFonts w:ascii="Cambria Math" w:hAnsi="Cambria Math"/>
              </w:rPr>
              <w:t>background noise</w:t>
            </w:r>
            <w:r w:rsidR="00305611">
              <w:rPr>
                <w:rFonts w:ascii="Cambria Math" w:hAnsi="Cambria Math"/>
              </w:rPr>
              <w:t xml:space="preserve">: </w:t>
            </w:r>
            <w:r>
              <w:rPr>
                <w:rFonts w:ascii="Cambria Math" w:hAnsi="Cambria Math"/>
              </w:rPr>
              <w:t xml:space="preserve">1 </w:t>
            </w:r>
            <w:r w:rsidR="00305611">
              <w:rPr>
                <w:rFonts w:ascii="Cambria Math" w:hAnsi="Cambria Math"/>
              </w:rPr>
              <w:t>(</w:t>
            </w:r>
            <w:r>
              <w:rPr>
                <w:rFonts w:ascii="Cambria Math" w:hAnsi="Cambria Math"/>
              </w:rPr>
              <w:t>low</w:t>
            </w:r>
            <w:r w:rsidR="00305611">
              <w:rPr>
                <w:rFonts w:ascii="Cambria Math" w:hAnsi="Cambria Math"/>
              </w:rPr>
              <w:t xml:space="preserve">), </w:t>
            </w:r>
            <w:r>
              <w:rPr>
                <w:rFonts w:ascii="Cambria Math" w:hAnsi="Cambria Math"/>
              </w:rPr>
              <w:t>2</w:t>
            </w:r>
            <w:r w:rsidR="00305611">
              <w:rPr>
                <w:rFonts w:ascii="Cambria Math" w:hAnsi="Cambria Math"/>
              </w:rPr>
              <w:t xml:space="preserve"> (</w:t>
            </w:r>
            <w:r>
              <w:rPr>
                <w:rFonts w:ascii="Cambria Math" w:hAnsi="Cambria Math"/>
              </w:rPr>
              <w:t>high)</w:t>
            </w:r>
          </w:p>
        </w:tc>
      </w:tr>
    </w:tbl>
    <w:p w14:paraId="26D65F2D" w14:textId="77777777" w:rsidR="008D1BF6" w:rsidRDefault="008D1BF6" w:rsidP="00F54700">
      <w:pPr>
        <w:spacing w:line="300" w:lineRule="auto"/>
        <w:rPr>
          <w:rFonts w:ascii="Cambria Math" w:hAnsi="Cambria Math"/>
        </w:rPr>
      </w:pPr>
    </w:p>
    <w:p w14:paraId="056E5E31" w14:textId="31452162" w:rsidR="00305611" w:rsidRDefault="00305611" w:rsidP="00F54700">
      <w:pPr>
        <w:spacing w:line="300" w:lineRule="auto"/>
        <w:rPr>
          <w:rFonts w:ascii="Cambria Math" w:hAnsi="Cambria Math"/>
        </w:rPr>
      </w:pPr>
      <w:r>
        <w:rPr>
          <w:rFonts w:ascii="Cambria Math" w:hAnsi="Cambria Math"/>
        </w:rPr>
        <w:lastRenderedPageBreak/>
        <w:t xml:space="preserve">The sample data consists of 20 paired observations of </w:t>
      </w:r>
      <m:oMath>
        <m:r>
          <w:rPr>
            <w:rFonts w:ascii="Cambria Math" w:hAnsi="Cambria Math"/>
          </w:rPr>
          <m:t>time</m:t>
        </m:r>
      </m:oMath>
      <w:r>
        <w:rPr>
          <w:rFonts w:ascii="Cambria Math" w:hAnsi="Cambria Math"/>
        </w:rPr>
        <w:t xml:space="preserve">, one for each level of </w:t>
      </w:r>
      <m:oMath>
        <m:r>
          <w:rPr>
            <w:rFonts w:ascii="Cambria Math" w:hAnsi="Cambria Math"/>
          </w:rPr>
          <m:t>noise</m:t>
        </m:r>
      </m:oMath>
      <w:r>
        <w:rPr>
          <w:rFonts w:ascii="Cambria Math" w:hAnsi="Cambria Math"/>
        </w:rPr>
        <w:t xml:space="preserve"> (data available in lab2b.csv on Canvas). In the experiment, 20 randomly selected individuals were asked to perform a task twice: once with low background noise and again with high background noise.</w:t>
      </w:r>
    </w:p>
    <w:p w14:paraId="72875296" w14:textId="6820CE2D" w:rsidR="00305611" w:rsidRDefault="00305611" w:rsidP="00F54700">
      <w:pPr>
        <w:spacing w:line="300" w:lineRule="auto"/>
        <w:rPr>
          <w:rFonts w:ascii="Cambria Math" w:hAnsi="Cambria Math"/>
        </w:rPr>
      </w:pPr>
    </w:p>
    <w:p w14:paraId="068C69B8" w14:textId="0E3A6D7F" w:rsidR="008D1BF6" w:rsidRDefault="008D1BF6" w:rsidP="00F54700">
      <w:pPr>
        <w:spacing w:line="300" w:lineRule="auto"/>
        <w:rPr>
          <w:rFonts w:ascii="Cambria Math" w:hAnsi="Cambria Math"/>
        </w:rPr>
      </w:pPr>
      <w:r>
        <w:rPr>
          <w:rFonts w:ascii="Cambria Math" w:hAnsi="Cambria Math"/>
        </w:rPr>
        <w:t>The statistical model for the experiment is</w:t>
      </w:r>
    </w:p>
    <w:p w14:paraId="17DF1A98" w14:textId="7B68F6EC" w:rsidR="008D1BF6" w:rsidRDefault="00000000" w:rsidP="00F54700">
      <w:pPr>
        <w:spacing w:line="300" w:lineRule="auto"/>
        <w:rPr>
          <w:rFonts w:ascii="Cambria Math" w:hAnsi="Cambria Math"/>
        </w:rPr>
      </w:pPr>
      <m:oMathPara>
        <m:oMath>
          <m:sSub>
            <m:sSubPr>
              <m:ctrlPr>
                <w:rPr>
                  <w:rFonts w:ascii="Cambria Math" w:hAnsi="Cambria Math"/>
                  <w:i/>
                </w:rPr>
              </m:ctrlPr>
            </m:sSubPr>
            <m:e>
              <m:r>
                <w:rPr>
                  <w:rFonts w:ascii="Cambria Math" w:hAnsi="Cambria Math"/>
                </w:rPr>
                <m:t>time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  i∈</m:t>
          </m:r>
          <m:d>
            <m:dPr>
              <m:begChr m:val="{"/>
              <m:endChr m:val="}"/>
              <m:ctrlPr>
                <w:rPr>
                  <w:rFonts w:ascii="Cambria Math" w:hAnsi="Cambria Math"/>
                  <w:i/>
                </w:rPr>
              </m:ctrlPr>
            </m:dPr>
            <m:e>
              <m:r>
                <w:rPr>
                  <w:rFonts w:ascii="Cambria Math" w:hAnsi="Cambria Math"/>
                </w:rPr>
                <m:t>1,2</m:t>
              </m:r>
            </m:e>
          </m:d>
          <m:r>
            <w:rPr>
              <w:rFonts w:ascii="Cambria Math" w:hAnsi="Cambria Math"/>
            </w:rPr>
            <m:t>,  j=∈</m:t>
          </m:r>
          <m:d>
            <m:dPr>
              <m:begChr m:val="{"/>
              <m:endChr m:val="}"/>
              <m:ctrlPr>
                <w:rPr>
                  <w:rFonts w:ascii="Cambria Math" w:hAnsi="Cambria Math"/>
                  <w:i/>
                </w:rPr>
              </m:ctrlPr>
            </m:dPr>
            <m:e>
              <m:r>
                <w:rPr>
                  <w:rFonts w:ascii="Cambria Math" w:hAnsi="Cambria Math"/>
                </w:rPr>
                <m:t>1,2,…,20</m:t>
              </m:r>
            </m:e>
          </m:d>
          <m:r>
            <w:rPr>
              <w:rFonts w:ascii="Cambria Math" w:hAnsi="Cambria Math"/>
            </w:rPr>
            <m:t>,</m:t>
          </m:r>
        </m:oMath>
      </m:oMathPara>
    </w:p>
    <w:p w14:paraId="650BF05D" w14:textId="77777777" w:rsidR="008D1BF6" w:rsidRDefault="008D1BF6" w:rsidP="00F54700">
      <w:pPr>
        <w:spacing w:line="300" w:lineRule="auto"/>
        <w:rPr>
          <w:rFonts w:ascii="Cambria Math" w:hAnsi="Cambria Math"/>
        </w:rPr>
      </w:pPr>
      <w:r>
        <w:rPr>
          <w:rFonts w:ascii="Cambria Math" w:hAnsi="Cambria Math"/>
        </w:rPr>
        <w:t>where</w:t>
      </w:r>
    </w:p>
    <w:p w14:paraId="16111400" w14:textId="6FDB00AA" w:rsidR="008D1BF6" w:rsidRDefault="00000000" w:rsidP="00F54700">
      <w:pPr>
        <w:pStyle w:val="ListParagraph"/>
        <w:numPr>
          <w:ilvl w:val="0"/>
          <w:numId w:val="2"/>
        </w:numPr>
        <w:spacing w:line="300" w:lineRule="auto"/>
        <w:rPr>
          <w:rFonts w:ascii="Cambria Math" w:hAnsi="Cambria Math"/>
        </w:rPr>
      </w:pPr>
      <m:oMath>
        <m:sSub>
          <m:sSubPr>
            <m:ctrlPr>
              <w:rPr>
                <w:rFonts w:ascii="Cambria Math" w:hAnsi="Cambria Math"/>
                <w:i/>
              </w:rPr>
            </m:ctrlPr>
          </m:sSubPr>
          <m:e>
            <m:r>
              <w:rPr>
                <w:rFonts w:ascii="Cambria Math" w:hAnsi="Cambria Math"/>
              </w:rPr>
              <m:t>time</m:t>
            </m:r>
          </m:e>
          <m:sub>
            <m:r>
              <w:rPr>
                <w:rFonts w:ascii="Cambria Math" w:hAnsi="Cambria Math"/>
              </w:rPr>
              <m:t>ij</m:t>
            </m:r>
          </m:sub>
        </m:sSub>
      </m:oMath>
      <w:r w:rsidR="008D1BF6">
        <w:rPr>
          <w:rFonts w:ascii="Cambria Math" w:hAnsi="Cambria Math"/>
        </w:rPr>
        <w:t xml:space="preserve"> is the time taken by the </w:t>
      </w:r>
      <m:oMath>
        <m:r>
          <w:rPr>
            <w:rFonts w:ascii="Cambria Math" w:hAnsi="Cambria Math"/>
          </w:rPr>
          <m:t>j</m:t>
        </m:r>
      </m:oMath>
      <w:r w:rsidR="008D1BF6">
        <w:rPr>
          <w:rFonts w:ascii="Cambria Math" w:hAnsi="Cambria Math"/>
        </w:rPr>
        <w:t>-th individual</w:t>
      </w:r>
      <w:r w:rsidR="00F6074C">
        <w:rPr>
          <w:rFonts w:ascii="Cambria Math" w:hAnsi="Cambria Math"/>
        </w:rPr>
        <w:t xml:space="preserve"> </w:t>
      </w:r>
      <w:r w:rsidR="00D26ED2">
        <w:rPr>
          <w:rFonts w:ascii="Cambria Math" w:hAnsi="Cambria Math"/>
        </w:rPr>
        <w:t>with</w:t>
      </w:r>
      <w:r w:rsidR="00F6074C">
        <w:rPr>
          <w:rFonts w:ascii="Cambria Math" w:hAnsi="Cambria Math"/>
        </w:rPr>
        <w:t xml:space="preserve"> </w:t>
      </w:r>
      <m:oMath>
        <m:r>
          <w:rPr>
            <w:rFonts w:ascii="Cambria Math" w:hAnsi="Cambria Math"/>
          </w:rPr>
          <m:t>noise=i</m:t>
        </m:r>
      </m:oMath>
    </w:p>
    <w:p w14:paraId="28391347" w14:textId="16EDCCC5" w:rsidR="008D1BF6" w:rsidRDefault="00000000" w:rsidP="00F54700">
      <w:pPr>
        <w:pStyle w:val="ListParagraph"/>
        <w:numPr>
          <w:ilvl w:val="0"/>
          <w:numId w:val="2"/>
        </w:numPr>
        <w:spacing w:line="300" w:lineRule="auto"/>
        <w:rPr>
          <w:rFonts w:ascii="Cambria Math" w:hAnsi="Cambria Math"/>
        </w:rPr>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8D1BF6">
        <w:rPr>
          <w:rFonts w:ascii="Cambria Math" w:hAnsi="Cambria Math"/>
        </w:rPr>
        <w:t xml:space="preserve"> is the population mean time taken </w:t>
      </w:r>
      <w:r w:rsidR="00D26ED2">
        <w:rPr>
          <w:rFonts w:ascii="Cambria Math" w:hAnsi="Cambria Math"/>
        </w:rPr>
        <w:t>with</w:t>
      </w:r>
      <w:r w:rsidR="00F6074C">
        <w:rPr>
          <w:rFonts w:ascii="Cambria Math" w:hAnsi="Cambria Math"/>
        </w:rPr>
        <w:t xml:space="preserve"> </w:t>
      </w:r>
      <m:oMath>
        <m:r>
          <w:rPr>
            <w:rFonts w:ascii="Cambria Math" w:hAnsi="Cambria Math"/>
          </w:rPr>
          <m:t>noise=i</m:t>
        </m:r>
      </m:oMath>
    </w:p>
    <w:p w14:paraId="19C79C36" w14:textId="0EC52B7F" w:rsidR="008D1BF6" w:rsidRPr="00442E26" w:rsidRDefault="00000000" w:rsidP="00F54700">
      <w:pPr>
        <w:pStyle w:val="ListParagraph"/>
        <w:numPr>
          <w:ilvl w:val="0"/>
          <w:numId w:val="2"/>
        </w:numPr>
        <w:spacing w:line="300" w:lineRule="auto"/>
        <w:rPr>
          <w:rFonts w:ascii="Cambria Math" w:hAnsi="Cambria Math"/>
        </w:rPr>
      </w:pPr>
      <m:oMath>
        <m:sSub>
          <m:sSubPr>
            <m:ctrlPr>
              <w:rPr>
                <w:rFonts w:ascii="Cambria Math" w:hAnsi="Cambria Math"/>
                <w:i/>
              </w:rPr>
            </m:ctrlPr>
          </m:sSubPr>
          <m:e>
            <m:r>
              <w:rPr>
                <w:rFonts w:ascii="Cambria Math" w:hAnsi="Cambria Math"/>
              </w:rPr>
              <m:t>ϵ</m:t>
            </m:r>
          </m:e>
          <m:sub>
            <m:r>
              <w:rPr>
                <w:rFonts w:ascii="Cambria Math" w:hAnsi="Cambria Math"/>
              </w:rPr>
              <m:t>ij</m:t>
            </m:r>
          </m:sub>
        </m:sSub>
      </m:oMath>
      <w:r w:rsidR="008D1BF6">
        <w:rPr>
          <w:rFonts w:ascii="Cambria Math" w:hAnsi="Cambria Math"/>
        </w:rPr>
        <w:t xml:space="preserve"> is the</w:t>
      </w:r>
      <w:r w:rsidR="00D26ED2">
        <w:rPr>
          <w:rFonts w:ascii="Cambria Math" w:hAnsi="Cambria Math"/>
        </w:rPr>
        <w:t xml:space="preserve"> random effect from the</w:t>
      </w:r>
      <w:r w:rsidR="008D1BF6">
        <w:rPr>
          <w:rFonts w:ascii="Cambria Math" w:hAnsi="Cambria Math"/>
        </w:rPr>
        <w:t xml:space="preserve"> </w:t>
      </w:r>
      <m:oMath>
        <m:r>
          <w:rPr>
            <w:rFonts w:ascii="Cambria Math" w:hAnsi="Cambria Math"/>
          </w:rPr>
          <m:t>j</m:t>
        </m:r>
      </m:oMath>
      <w:r w:rsidR="008D1BF6">
        <w:rPr>
          <w:rFonts w:ascii="Cambria Math" w:hAnsi="Cambria Math"/>
        </w:rPr>
        <w:t xml:space="preserve">-th </w:t>
      </w:r>
      <w:r w:rsidR="00D26ED2">
        <w:rPr>
          <w:rFonts w:ascii="Cambria Math" w:hAnsi="Cambria Math"/>
        </w:rPr>
        <w:t>individual with</w:t>
      </w:r>
      <w:r w:rsidR="00F6074C">
        <w:rPr>
          <w:rFonts w:ascii="Cambria Math" w:hAnsi="Cambria Math"/>
        </w:rPr>
        <w:t xml:space="preserve"> </w:t>
      </w:r>
      <m:oMath>
        <m:r>
          <w:rPr>
            <w:rFonts w:ascii="Cambria Math" w:hAnsi="Cambria Math"/>
          </w:rPr>
          <m:t>noise=i</m:t>
        </m:r>
      </m:oMath>
      <w:r w:rsidR="008D1BF6">
        <w:rPr>
          <w:rFonts w:ascii="Cambria Math" w:hAnsi="Cambria Math"/>
        </w:rPr>
        <w:t>.</w:t>
      </w:r>
    </w:p>
    <w:p w14:paraId="0AF59F3E" w14:textId="77777777" w:rsidR="008D1BF6" w:rsidRDefault="008D1BF6" w:rsidP="00F54700">
      <w:pPr>
        <w:spacing w:line="300" w:lineRule="auto"/>
        <w:jc w:val="both"/>
        <w:rPr>
          <w:rFonts w:ascii="Cambria Math" w:hAnsi="Cambria Math"/>
          <w:color w:val="000000" w:themeColor="text1"/>
        </w:rPr>
      </w:pPr>
    </w:p>
    <w:p w14:paraId="21F6C47C" w14:textId="77777777" w:rsidR="00F6074C" w:rsidRDefault="00F6074C" w:rsidP="00F54700">
      <w:pPr>
        <w:spacing w:line="300" w:lineRule="auto"/>
        <w:rPr>
          <w:rFonts w:ascii="Cambria Math" w:hAnsi="Cambria Math"/>
        </w:rPr>
      </w:pPr>
      <w:r>
        <w:rPr>
          <w:rFonts w:ascii="Cambria Math" w:hAnsi="Cambria Math"/>
        </w:rPr>
        <w:t>The components of the experiment design:</w:t>
      </w:r>
    </w:p>
    <w:p w14:paraId="12DC9254" w14:textId="15703764" w:rsidR="00F6074C" w:rsidRDefault="00F6074C" w:rsidP="00F54700">
      <w:pPr>
        <w:pStyle w:val="ListParagraph"/>
        <w:numPr>
          <w:ilvl w:val="0"/>
          <w:numId w:val="4"/>
        </w:numPr>
        <w:spacing w:line="300" w:lineRule="auto"/>
        <w:rPr>
          <w:rFonts w:ascii="Cambria Math" w:hAnsi="Cambria Math"/>
        </w:rPr>
      </w:pPr>
      <w:r w:rsidRPr="000A76BA">
        <w:rPr>
          <w:rFonts w:ascii="Cambria Math" w:hAnsi="Cambria Math"/>
          <w:b/>
          <w:bCs/>
        </w:rPr>
        <w:t>factor</w:t>
      </w:r>
      <w:r>
        <w:rPr>
          <w:rFonts w:ascii="Cambria Math" w:hAnsi="Cambria Math"/>
        </w:rPr>
        <w:t xml:space="preserve"> –</w:t>
      </w:r>
      <w:r w:rsidRPr="00AD2DA7">
        <w:rPr>
          <w:rFonts w:ascii="Cambria Math" w:hAnsi="Cambria Math"/>
        </w:rPr>
        <w:t xml:space="preserve"> </w:t>
      </w:r>
      <w:r>
        <w:rPr>
          <w:rFonts w:ascii="Cambria Math" w:hAnsi="Cambria Math"/>
        </w:rPr>
        <w:t xml:space="preserve">background noise (variable </w:t>
      </w:r>
      <m:oMath>
        <m:r>
          <w:rPr>
            <w:rFonts w:ascii="Cambria Math" w:hAnsi="Cambria Math"/>
          </w:rPr>
          <m:t>noise</m:t>
        </m:r>
      </m:oMath>
      <w:r>
        <w:rPr>
          <w:rFonts w:ascii="Cambria Math" w:hAnsi="Cambria Math"/>
        </w:rPr>
        <w:t xml:space="preserve">) with </w:t>
      </w:r>
      <w:r w:rsidRPr="000A76BA">
        <w:rPr>
          <w:rFonts w:ascii="Cambria Math" w:hAnsi="Cambria Math"/>
          <w:b/>
          <w:bCs/>
        </w:rPr>
        <w:t>levels</w:t>
      </w:r>
      <w:r>
        <w:rPr>
          <w:rFonts w:ascii="Cambria Math" w:hAnsi="Cambria Math"/>
        </w:rPr>
        <w:t xml:space="preserve"> 1</w:t>
      </w:r>
      <w:r w:rsidR="00387B0E">
        <w:rPr>
          <w:rFonts w:ascii="Cambria Math" w:hAnsi="Cambria Math"/>
        </w:rPr>
        <w:t xml:space="preserve"> (low)</w:t>
      </w:r>
      <w:r>
        <w:rPr>
          <w:rFonts w:ascii="Cambria Math" w:hAnsi="Cambria Math"/>
        </w:rPr>
        <w:t xml:space="preserve"> and 2</w:t>
      </w:r>
      <w:r w:rsidR="00387B0E">
        <w:rPr>
          <w:rFonts w:ascii="Cambria Math" w:hAnsi="Cambria Math"/>
        </w:rPr>
        <w:t xml:space="preserve"> (high)</w:t>
      </w:r>
    </w:p>
    <w:p w14:paraId="32E66CB8" w14:textId="77777777" w:rsidR="00F6074C" w:rsidRPr="00AD2DA7" w:rsidRDefault="00F6074C" w:rsidP="00F54700">
      <w:pPr>
        <w:pStyle w:val="ListParagraph"/>
        <w:numPr>
          <w:ilvl w:val="0"/>
          <w:numId w:val="4"/>
        </w:numPr>
        <w:spacing w:line="300" w:lineRule="auto"/>
        <w:rPr>
          <w:rFonts w:ascii="Cambria Math" w:hAnsi="Cambria Math"/>
        </w:rPr>
      </w:pPr>
      <w:r w:rsidRPr="000A76BA">
        <w:rPr>
          <w:rFonts w:ascii="Cambria Math" w:hAnsi="Cambria Math"/>
          <w:b/>
          <w:bCs/>
        </w:rPr>
        <w:t>treatments</w:t>
      </w:r>
      <w:r>
        <w:rPr>
          <w:rFonts w:ascii="Cambria Math" w:hAnsi="Cambria Math"/>
        </w:rPr>
        <w:t xml:space="preserve"> – </w:t>
      </w:r>
      <w:r w:rsidRPr="00AD2DA7">
        <w:rPr>
          <w:rFonts w:ascii="Cambria Math" w:hAnsi="Cambria Math"/>
        </w:rPr>
        <w:t>same as the factor levels</w:t>
      </w:r>
      <w:r>
        <w:rPr>
          <w:rFonts w:ascii="Cambria Math" w:hAnsi="Cambria Math"/>
        </w:rPr>
        <w:t xml:space="preserve"> as there is only 1 factor</w:t>
      </w:r>
    </w:p>
    <w:p w14:paraId="4CE59E44" w14:textId="04F04346" w:rsidR="00F6074C" w:rsidRPr="00AD2DA7" w:rsidRDefault="00F6074C" w:rsidP="00F54700">
      <w:pPr>
        <w:pStyle w:val="ListParagraph"/>
        <w:numPr>
          <w:ilvl w:val="0"/>
          <w:numId w:val="4"/>
        </w:numPr>
        <w:spacing w:line="300" w:lineRule="auto"/>
        <w:rPr>
          <w:rFonts w:ascii="Cambria Math" w:hAnsi="Cambria Math"/>
        </w:rPr>
      </w:pPr>
      <w:r w:rsidRPr="000A76BA">
        <w:rPr>
          <w:rFonts w:ascii="Cambria Math" w:hAnsi="Cambria Math"/>
          <w:b/>
          <w:bCs/>
        </w:rPr>
        <w:t>experimental units</w:t>
      </w:r>
      <w:r>
        <w:rPr>
          <w:rFonts w:ascii="Cambria Math" w:hAnsi="Cambria Math"/>
        </w:rPr>
        <w:t xml:space="preserve"> –</w:t>
      </w:r>
      <w:r w:rsidRPr="00AD2DA7">
        <w:rPr>
          <w:rFonts w:ascii="Cambria Math" w:hAnsi="Cambria Math"/>
        </w:rPr>
        <w:t xml:space="preserve"> </w:t>
      </w:r>
      <w:r>
        <w:rPr>
          <w:rFonts w:ascii="Cambria Math" w:hAnsi="Cambria Math"/>
        </w:rPr>
        <w:t>the group of 20 individuals used twice</w:t>
      </w:r>
    </w:p>
    <w:p w14:paraId="1FF5853A" w14:textId="2157D212" w:rsidR="00F6074C" w:rsidRPr="00AD2DA7" w:rsidRDefault="00F6074C" w:rsidP="00F54700">
      <w:pPr>
        <w:pStyle w:val="ListParagraph"/>
        <w:numPr>
          <w:ilvl w:val="0"/>
          <w:numId w:val="4"/>
        </w:numPr>
        <w:spacing w:line="300" w:lineRule="auto"/>
        <w:rPr>
          <w:rFonts w:ascii="Cambria Math" w:hAnsi="Cambria Math"/>
        </w:rPr>
      </w:pPr>
      <w:r w:rsidRPr="000A76BA">
        <w:rPr>
          <w:rFonts w:ascii="Cambria Math" w:hAnsi="Cambria Math"/>
          <w:b/>
          <w:bCs/>
        </w:rPr>
        <w:t>measurement units</w:t>
      </w:r>
      <w:r>
        <w:rPr>
          <w:rFonts w:ascii="Cambria Math" w:hAnsi="Cambria Math"/>
        </w:rPr>
        <w:t xml:space="preserve"> –</w:t>
      </w:r>
      <w:r w:rsidRPr="00AD2DA7">
        <w:rPr>
          <w:rFonts w:ascii="Cambria Math" w:hAnsi="Cambria Math"/>
        </w:rPr>
        <w:t xml:space="preserve"> the </w:t>
      </w:r>
      <w:r>
        <w:rPr>
          <w:rFonts w:ascii="Cambria Math" w:hAnsi="Cambria Math"/>
        </w:rPr>
        <w:t>20 individuals used in the experiment</w:t>
      </w:r>
    </w:p>
    <w:p w14:paraId="2904B27A" w14:textId="607604EF" w:rsidR="00F6074C" w:rsidRPr="00E7404F" w:rsidRDefault="00F6074C" w:rsidP="00F54700">
      <w:pPr>
        <w:pStyle w:val="ListParagraph"/>
        <w:numPr>
          <w:ilvl w:val="0"/>
          <w:numId w:val="4"/>
        </w:numPr>
        <w:spacing w:line="300" w:lineRule="auto"/>
        <w:rPr>
          <w:rFonts w:ascii="Cambria Math" w:hAnsi="Cambria Math"/>
        </w:rPr>
      </w:pPr>
      <w:r w:rsidRPr="000A76BA">
        <w:rPr>
          <w:rFonts w:ascii="Cambria Math" w:hAnsi="Cambria Math"/>
          <w:b/>
          <w:bCs/>
        </w:rPr>
        <w:t>response variable</w:t>
      </w:r>
      <w:r>
        <w:rPr>
          <w:rFonts w:ascii="Cambria Math" w:hAnsi="Cambria Math"/>
        </w:rPr>
        <w:t xml:space="preserve"> – time taken to perform task (variable </w:t>
      </w:r>
      <m:oMath>
        <m:r>
          <w:rPr>
            <w:rFonts w:ascii="Cambria Math" w:hAnsi="Cambria Math"/>
          </w:rPr>
          <m:t>time</m:t>
        </m:r>
      </m:oMath>
      <w:r>
        <w:rPr>
          <w:rFonts w:ascii="Cambria Math" w:hAnsi="Cambria Math"/>
        </w:rPr>
        <w:t>).</w:t>
      </w:r>
    </w:p>
    <w:p w14:paraId="321B3D93" w14:textId="77777777" w:rsidR="00F6074C" w:rsidRDefault="00F6074C" w:rsidP="00F54700">
      <w:pPr>
        <w:spacing w:line="300" w:lineRule="auto"/>
        <w:jc w:val="both"/>
        <w:rPr>
          <w:rFonts w:ascii="Cambria Math" w:hAnsi="Cambria Math"/>
          <w:color w:val="000000" w:themeColor="text1"/>
        </w:rPr>
      </w:pPr>
    </w:p>
    <w:p w14:paraId="1E006AE2" w14:textId="789A7225" w:rsidR="00F6074C" w:rsidRDefault="00F6074C" w:rsidP="00F54700">
      <w:pPr>
        <w:spacing w:line="300" w:lineRule="auto"/>
        <w:jc w:val="both"/>
        <w:rPr>
          <w:rFonts w:ascii="Cambria Math" w:hAnsi="Cambria Math"/>
        </w:rPr>
      </w:pPr>
      <w:r>
        <w:rPr>
          <w:rFonts w:ascii="Cambria Math" w:hAnsi="Cambria Math"/>
        </w:rPr>
        <w:t xml:space="preserve">First, we compute sample means of </w:t>
      </w:r>
      <m:oMath>
        <m:r>
          <w:rPr>
            <w:rFonts w:ascii="Cambria Math" w:hAnsi="Cambria Math"/>
          </w:rPr>
          <m:t>time</m:t>
        </m:r>
      </m:oMath>
      <w:r>
        <w:rPr>
          <w:rFonts w:ascii="Cambria Math" w:hAnsi="Cambria Math"/>
        </w:rPr>
        <w:t xml:space="preserve"> for each level of </w:t>
      </w:r>
      <m:oMath>
        <m:r>
          <w:rPr>
            <w:rFonts w:ascii="Cambria Math" w:hAnsi="Cambria Math"/>
          </w:rPr>
          <m:t>noise</m:t>
        </m:r>
      </m:oMath>
      <w:r>
        <w:rPr>
          <w:rFonts w:ascii="Cambria Math" w:hAnsi="Cambria Math"/>
        </w:rPr>
        <w:t xml:space="preserve"> (R output copied below).</w:t>
      </w:r>
    </w:p>
    <w:p w14:paraId="111117B4" w14:textId="21B3632D" w:rsidR="00F6074C" w:rsidRDefault="0034481E" w:rsidP="00F54700">
      <w:pPr>
        <w:spacing w:line="300" w:lineRule="auto"/>
        <w:jc w:val="center"/>
        <w:rPr>
          <w:rFonts w:ascii="Cambria Math" w:hAnsi="Cambria Math"/>
        </w:rPr>
      </w:pPr>
      <w:r>
        <w:rPr>
          <w:noProof/>
        </w:rPr>
        <w:drawing>
          <wp:inline distT="0" distB="0" distL="0" distR="0" wp14:anchorId="79F089CA" wp14:editId="1BE2FF6C">
            <wp:extent cx="1209675" cy="304800"/>
            <wp:effectExtent l="0" t="0" r="9525" b="0"/>
            <wp:docPr id="141211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16222" name=""/>
                    <pic:cNvPicPr/>
                  </pic:nvPicPr>
                  <pic:blipFill>
                    <a:blip r:embed="rId19"/>
                    <a:stretch>
                      <a:fillRect/>
                    </a:stretch>
                  </pic:blipFill>
                  <pic:spPr>
                    <a:xfrm>
                      <a:off x="0" y="0"/>
                      <a:ext cx="1209675" cy="304800"/>
                    </a:xfrm>
                    <a:prstGeom prst="rect">
                      <a:avLst/>
                    </a:prstGeom>
                  </pic:spPr>
                </pic:pic>
              </a:graphicData>
            </a:graphic>
          </wp:inline>
        </w:drawing>
      </w:r>
    </w:p>
    <w:p w14:paraId="57C6FF53" w14:textId="77777777" w:rsidR="00F6074C" w:rsidRDefault="00F6074C" w:rsidP="00F54700">
      <w:pPr>
        <w:spacing w:line="300" w:lineRule="auto"/>
        <w:jc w:val="both"/>
        <w:rPr>
          <w:rFonts w:ascii="Cambria Math" w:hAnsi="Cambria Math"/>
        </w:rPr>
      </w:pPr>
    </w:p>
    <w:p w14:paraId="083DF011" w14:textId="599DA5B0" w:rsidR="00F6074C" w:rsidRDefault="00F6074C" w:rsidP="00F54700">
      <w:pPr>
        <w:spacing w:line="300" w:lineRule="auto"/>
        <w:jc w:val="both"/>
        <w:rPr>
          <w:rFonts w:ascii="Cambria Math" w:hAnsi="Cambria Math"/>
        </w:rPr>
      </w:pPr>
      <w:r>
        <w:rPr>
          <w:rFonts w:ascii="Cambria Math" w:hAnsi="Cambria Math"/>
        </w:rPr>
        <w:t xml:space="preserve">Next, we compute sample standard deviations of </w:t>
      </w:r>
      <m:oMath>
        <m:r>
          <w:rPr>
            <w:rFonts w:ascii="Cambria Math" w:hAnsi="Cambria Math"/>
          </w:rPr>
          <m:t>time</m:t>
        </m:r>
      </m:oMath>
      <w:r w:rsidR="00CD3601">
        <w:rPr>
          <w:rFonts w:ascii="Cambria Math" w:hAnsi="Cambria Math"/>
        </w:rPr>
        <w:t xml:space="preserve"> for each level of </w:t>
      </w:r>
      <m:oMath>
        <m:r>
          <w:rPr>
            <w:rFonts w:ascii="Cambria Math" w:hAnsi="Cambria Math"/>
          </w:rPr>
          <m:t>noise</m:t>
        </m:r>
      </m:oMath>
      <w:r>
        <w:rPr>
          <w:rFonts w:ascii="Cambria Math" w:hAnsi="Cambria Math"/>
        </w:rPr>
        <w:t xml:space="preserve"> (R output copied below).</w:t>
      </w:r>
    </w:p>
    <w:p w14:paraId="4B2F78A4" w14:textId="5F70800B" w:rsidR="00F6074C" w:rsidRDefault="0034481E" w:rsidP="00F54700">
      <w:pPr>
        <w:spacing w:line="300" w:lineRule="auto"/>
        <w:jc w:val="center"/>
        <w:rPr>
          <w:rFonts w:ascii="Cambria Math" w:hAnsi="Cambria Math"/>
        </w:rPr>
      </w:pPr>
      <w:r>
        <w:rPr>
          <w:noProof/>
        </w:rPr>
        <w:drawing>
          <wp:inline distT="0" distB="0" distL="0" distR="0" wp14:anchorId="79ED0C1F" wp14:editId="15F6F135">
            <wp:extent cx="1381125" cy="314325"/>
            <wp:effectExtent l="0" t="0" r="9525" b="9525"/>
            <wp:docPr id="9911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1638" name=""/>
                    <pic:cNvPicPr/>
                  </pic:nvPicPr>
                  <pic:blipFill>
                    <a:blip r:embed="rId20"/>
                    <a:stretch>
                      <a:fillRect/>
                    </a:stretch>
                  </pic:blipFill>
                  <pic:spPr>
                    <a:xfrm>
                      <a:off x="0" y="0"/>
                      <a:ext cx="1381125" cy="314325"/>
                    </a:xfrm>
                    <a:prstGeom prst="rect">
                      <a:avLst/>
                    </a:prstGeom>
                  </pic:spPr>
                </pic:pic>
              </a:graphicData>
            </a:graphic>
          </wp:inline>
        </w:drawing>
      </w:r>
    </w:p>
    <w:p w14:paraId="77341BD1" w14:textId="77777777" w:rsidR="00F6074C" w:rsidRDefault="00F6074C" w:rsidP="00F54700">
      <w:pPr>
        <w:spacing w:line="300" w:lineRule="auto"/>
        <w:jc w:val="both"/>
        <w:rPr>
          <w:rFonts w:ascii="Cambria Math" w:hAnsi="Cambria Math"/>
        </w:rPr>
      </w:pPr>
    </w:p>
    <w:p w14:paraId="5442DDDC" w14:textId="77777777" w:rsidR="00CD3601" w:rsidRDefault="00CD3601" w:rsidP="00F54700">
      <w:pPr>
        <w:spacing w:line="300" w:lineRule="auto"/>
        <w:jc w:val="both"/>
        <w:rPr>
          <w:rFonts w:ascii="Cambria Math" w:hAnsi="Cambria Math"/>
        </w:rPr>
      </w:pPr>
    </w:p>
    <w:p w14:paraId="33B95744" w14:textId="77777777" w:rsidR="00CD3601" w:rsidRDefault="00CD3601" w:rsidP="00F54700">
      <w:pPr>
        <w:spacing w:line="300" w:lineRule="auto"/>
        <w:jc w:val="both"/>
        <w:rPr>
          <w:rFonts w:ascii="Cambria Math" w:hAnsi="Cambria Math"/>
        </w:rPr>
      </w:pPr>
    </w:p>
    <w:p w14:paraId="445E7477" w14:textId="77777777" w:rsidR="00DD7CDB" w:rsidRDefault="00DD7CDB" w:rsidP="00F54700">
      <w:pPr>
        <w:spacing w:line="300" w:lineRule="auto"/>
        <w:jc w:val="both"/>
        <w:rPr>
          <w:rFonts w:ascii="Cambria Math" w:hAnsi="Cambria Math"/>
        </w:rPr>
      </w:pPr>
    </w:p>
    <w:p w14:paraId="78585294" w14:textId="77777777" w:rsidR="00DD7CDB" w:rsidRDefault="00DD7CDB" w:rsidP="00F54700">
      <w:pPr>
        <w:spacing w:line="300" w:lineRule="auto"/>
        <w:jc w:val="both"/>
        <w:rPr>
          <w:rFonts w:ascii="Cambria Math" w:hAnsi="Cambria Math"/>
        </w:rPr>
      </w:pPr>
    </w:p>
    <w:p w14:paraId="10306F58" w14:textId="77777777" w:rsidR="00DD7CDB" w:rsidRDefault="00DD7CDB" w:rsidP="00F54700">
      <w:pPr>
        <w:spacing w:line="300" w:lineRule="auto"/>
        <w:jc w:val="both"/>
        <w:rPr>
          <w:rFonts w:ascii="Cambria Math" w:hAnsi="Cambria Math"/>
        </w:rPr>
      </w:pPr>
    </w:p>
    <w:p w14:paraId="13DB48F8" w14:textId="77777777" w:rsidR="00DD7CDB" w:rsidRDefault="00DD7CDB" w:rsidP="00F54700">
      <w:pPr>
        <w:spacing w:line="300" w:lineRule="auto"/>
        <w:jc w:val="both"/>
        <w:rPr>
          <w:rFonts w:ascii="Cambria Math" w:hAnsi="Cambria Math"/>
        </w:rPr>
      </w:pPr>
    </w:p>
    <w:p w14:paraId="1797F5BF" w14:textId="77777777" w:rsidR="00DD7CDB" w:rsidRDefault="00DD7CDB" w:rsidP="00F54700">
      <w:pPr>
        <w:spacing w:line="300" w:lineRule="auto"/>
        <w:jc w:val="both"/>
        <w:rPr>
          <w:rFonts w:ascii="Cambria Math" w:hAnsi="Cambria Math"/>
        </w:rPr>
      </w:pPr>
    </w:p>
    <w:p w14:paraId="1EC63D5A" w14:textId="77777777" w:rsidR="00DD7CDB" w:rsidRDefault="00DD7CDB" w:rsidP="00F54700">
      <w:pPr>
        <w:spacing w:line="300" w:lineRule="auto"/>
        <w:jc w:val="both"/>
        <w:rPr>
          <w:rFonts w:ascii="Cambria Math" w:hAnsi="Cambria Math"/>
        </w:rPr>
      </w:pPr>
    </w:p>
    <w:p w14:paraId="62878F10" w14:textId="77777777" w:rsidR="00DD7CDB" w:rsidRDefault="00DD7CDB" w:rsidP="00F54700">
      <w:pPr>
        <w:spacing w:line="300" w:lineRule="auto"/>
        <w:jc w:val="both"/>
        <w:rPr>
          <w:rFonts w:ascii="Cambria Math" w:hAnsi="Cambria Math"/>
        </w:rPr>
      </w:pPr>
    </w:p>
    <w:p w14:paraId="57ACA414" w14:textId="77777777" w:rsidR="00DD7CDB" w:rsidRDefault="00DD7CDB" w:rsidP="00F54700">
      <w:pPr>
        <w:spacing w:line="300" w:lineRule="auto"/>
        <w:jc w:val="both"/>
        <w:rPr>
          <w:rFonts w:ascii="Cambria Math" w:hAnsi="Cambria Math"/>
        </w:rPr>
      </w:pPr>
    </w:p>
    <w:p w14:paraId="70CF004E" w14:textId="77777777" w:rsidR="00DD7CDB" w:rsidRDefault="00DD7CDB" w:rsidP="00F54700">
      <w:pPr>
        <w:spacing w:line="300" w:lineRule="auto"/>
        <w:jc w:val="both"/>
        <w:rPr>
          <w:rFonts w:ascii="Cambria Math" w:hAnsi="Cambria Math"/>
        </w:rPr>
      </w:pPr>
    </w:p>
    <w:p w14:paraId="390753CE" w14:textId="77777777" w:rsidR="00CD3601" w:rsidRDefault="00CD3601" w:rsidP="00F54700">
      <w:pPr>
        <w:spacing w:line="300" w:lineRule="auto"/>
        <w:jc w:val="both"/>
        <w:rPr>
          <w:rFonts w:ascii="Cambria Math" w:hAnsi="Cambria Math"/>
        </w:rPr>
      </w:pPr>
    </w:p>
    <w:p w14:paraId="0DA822AF" w14:textId="4B8C098F" w:rsidR="004914F6" w:rsidRDefault="004914F6" w:rsidP="00F54700">
      <w:pPr>
        <w:pStyle w:val="ListParagraph"/>
        <w:numPr>
          <w:ilvl w:val="0"/>
          <w:numId w:val="8"/>
        </w:numPr>
        <w:spacing w:line="300" w:lineRule="auto"/>
        <w:ind w:left="357" w:hanging="357"/>
        <w:jc w:val="both"/>
        <w:rPr>
          <w:rFonts w:ascii="Cambria Math" w:hAnsi="Cambria Math"/>
        </w:rPr>
      </w:pPr>
      <w:r>
        <w:rPr>
          <w:rFonts w:ascii="Cambria Math" w:hAnsi="Cambria Math"/>
        </w:rPr>
        <w:lastRenderedPageBreak/>
        <w:t xml:space="preserve">Construct a box plot for </w:t>
      </w:r>
      <m:oMath>
        <m:r>
          <w:rPr>
            <w:rFonts w:ascii="Cambria Math" w:hAnsi="Cambria Math"/>
          </w:rPr>
          <m:t>time</m:t>
        </m:r>
      </m:oMath>
      <w:r>
        <w:rPr>
          <w:rFonts w:ascii="Cambria Math" w:hAnsi="Cambria Math"/>
        </w:rPr>
        <w:t xml:space="preserve"> for each level of </w:t>
      </w:r>
      <m:oMath>
        <m:r>
          <w:rPr>
            <w:rFonts w:ascii="Cambria Math" w:hAnsi="Cambria Math"/>
          </w:rPr>
          <m:t>noise</m:t>
        </m:r>
      </m:oMath>
      <w:r>
        <w:rPr>
          <w:rFonts w:ascii="Cambria Math" w:hAnsi="Cambria Math"/>
        </w:rPr>
        <w:t xml:space="preserve"> and display in a single chart. </w:t>
      </w:r>
      <w:r w:rsidR="00A22DF1">
        <w:rPr>
          <w:rFonts w:ascii="Cambria Math" w:hAnsi="Cambria Math"/>
        </w:rPr>
        <w:t xml:space="preserve">Compare </w:t>
      </w:r>
      <w:r w:rsidR="003C5F22">
        <w:rPr>
          <w:rFonts w:ascii="Cambria Math" w:hAnsi="Cambria Math"/>
        </w:rPr>
        <w:t>the location and scale of the two samples</w:t>
      </w:r>
      <w:r>
        <w:rPr>
          <w:rFonts w:ascii="Cambria Math" w:hAnsi="Cambria Math"/>
        </w:rPr>
        <w:t xml:space="preserve"> </w:t>
      </w:r>
      <w:r w:rsidRPr="00C115CA">
        <w:rPr>
          <w:rFonts w:ascii="Cambria Math" w:hAnsi="Cambria Math"/>
          <w:b/>
          <w:bCs/>
        </w:rPr>
        <w:t>[</w:t>
      </w:r>
      <w:r>
        <w:rPr>
          <w:rFonts w:ascii="Cambria Math" w:hAnsi="Cambria Math"/>
          <w:b/>
          <w:bCs/>
        </w:rPr>
        <w:t>3</w:t>
      </w:r>
      <w:r w:rsidRPr="00C115CA">
        <w:rPr>
          <w:rFonts w:ascii="Cambria Math" w:hAnsi="Cambria Math"/>
          <w:b/>
          <w:bCs/>
        </w:rPr>
        <w:t xml:space="preserve"> mark</w:t>
      </w:r>
      <w:r>
        <w:rPr>
          <w:rFonts w:ascii="Cambria Math" w:hAnsi="Cambria Math"/>
          <w:b/>
          <w:bCs/>
        </w:rPr>
        <w:t>s</w:t>
      </w:r>
      <w:r w:rsidRPr="00C115CA">
        <w:rPr>
          <w:rFonts w:ascii="Cambria Math" w:hAnsi="Cambria Math"/>
          <w:b/>
          <w:bCs/>
        </w:rPr>
        <w:t>]</w:t>
      </w:r>
      <w:r>
        <w:rPr>
          <w:rFonts w:ascii="Cambria Math" w:hAnsi="Cambria Math"/>
        </w:rPr>
        <w:t>.</w:t>
      </w:r>
    </w:p>
    <w:p w14:paraId="07F48A63" w14:textId="77777777" w:rsidR="00DD7CDB" w:rsidRDefault="00DD7CDB" w:rsidP="00DD7CDB">
      <w:pPr>
        <w:spacing w:line="300" w:lineRule="auto"/>
        <w:jc w:val="both"/>
        <w:rPr>
          <w:rFonts w:ascii="Cambria Math" w:hAnsi="Cambria Math"/>
        </w:rPr>
      </w:pPr>
    </w:p>
    <w:p w14:paraId="2470C722" w14:textId="77777777" w:rsidR="00DD7CDB" w:rsidRDefault="00DD7CDB" w:rsidP="00DD7CDB">
      <w:pPr>
        <w:spacing w:line="300" w:lineRule="auto"/>
        <w:jc w:val="both"/>
        <w:rPr>
          <w:rFonts w:ascii="Cambria Math" w:hAnsi="Cambria Math"/>
        </w:rPr>
      </w:pPr>
    </w:p>
    <w:p w14:paraId="702AD2EE" w14:textId="2B70308B" w:rsidR="00DD7CDB" w:rsidRDefault="00DD7CDB" w:rsidP="00DD7CDB">
      <w:pPr>
        <w:spacing w:line="300" w:lineRule="auto"/>
        <w:jc w:val="both"/>
        <w:rPr>
          <w:rFonts w:ascii="Cambria Math" w:hAnsi="Cambria Math"/>
        </w:rPr>
      </w:pPr>
      <w:r w:rsidRPr="00DD7CDB">
        <w:drawing>
          <wp:inline distT="0" distB="0" distL="0" distR="0" wp14:anchorId="0A0303F7" wp14:editId="42086F82">
            <wp:extent cx="3432667" cy="3497700"/>
            <wp:effectExtent l="0" t="0" r="0" b="7620"/>
            <wp:docPr id="1922619123"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19123" name="Picture 1" descr="A graph with lines and dots&#10;&#10;Description automatically generated with medium confidence"/>
                    <pic:cNvPicPr/>
                  </pic:nvPicPr>
                  <pic:blipFill>
                    <a:blip r:embed="rId21"/>
                    <a:stretch>
                      <a:fillRect/>
                    </a:stretch>
                  </pic:blipFill>
                  <pic:spPr>
                    <a:xfrm>
                      <a:off x="0" y="0"/>
                      <a:ext cx="3440404" cy="3505584"/>
                    </a:xfrm>
                    <a:prstGeom prst="rect">
                      <a:avLst/>
                    </a:prstGeom>
                  </pic:spPr>
                </pic:pic>
              </a:graphicData>
            </a:graphic>
          </wp:inline>
        </w:drawing>
      </w:r>
    </w:p>
    <w:p w14:paraId="27F84F17" w14:textId="77777777" w:rsidR="00DD7CDB" w:rsidRDefault="00DD7CDB" w:rsidP="00DD7CDB">
      <w:pPr>
        <w:spacing w:line="300" w:lineRule="auto"/>
        <w:jc w:val="both"/>
        <w:rPr>
          <w:rFonts w:ascii="Cambria Math" w:hAnsi="Cambria Math"/>
        </w:rPr>
      </w:pPr>
    </w:p>
    <w:p w14:paraId="78273CF5" w14:textId="21509A6E" w:rsidR="00DD7CDB" w:rsidRDefault="00DD7CDB" w:rsidP="00DD7CDB">
      <w:pPr>
        <w:spacing w:line="300" w:lineRule="auto"/>
        <w:jc w:val="both"/>
        <w:rPr>
          <w:rFonts w:ascii="Cambria Math" w:hAnsi="Cambria Math"/>
        </w:rPr>
      </w:pPr>
      <w:r>
        <w:rPr>
          <w:rFonts w:ascii="Cambria Math" w:hAnsi="Cambria Math"/>
        </w:rPr>
        <w:t xml:space="preserve">First and foremost, the scale of time for the high noise is higher than for the low noise. </w:t>
      </w:r>
      <w:proofErr w:type="gramStart"/>
      <w:r>
        <w:rPr>
          <w:rFonts w:ascii="Cambria Math" w:hAnsi="Cambria Math"/>
        </w:rPr>
        <w:t>Both</w:t>
      </w:r>
      <w:proofErr w:type="gramEnd"/>
      <w:r>
        <w:rPr>
          <w:rFonts w:ascii="Cambria Math" w:hAnsi="Cambria Math"/>
        </w:rPr>
        <w:t xml:space="preserve"> distribution seems to been symmetrical since both medians are located near the middle of the box. As for the variance, analysing the IQR of both factors, it appears that there are no significant differences between the variances.</w:t>
      </w:r>
    </w:p>
    <w:p w14:paraId="43BF7A45" w14:textId="77777777" w:rsidR="00F6074C" w:rsidRDefault="00F6074C" w:rsidP="00F54700">
      <w:pPr>
        <w:spacing w:line="300" w:lineRule="auto"/>
        <w:jc w:val="both"/>
        <w:rPr>
          <w:rFonts w:ascii="Cambria Math" w:hAnsi="Cambria Math"/>
        </w:rPr>
      </w:pPr>
    </w:p>
    <w:p w14:paraId="01D3CCFC" w14:textId="67A90F03" w:rsidR="004B2909" w:rsidRPr="00751A6E" w:rsidRDefault="004B2909" w:rsidP="00F54700">
      <w:pPr>
        <w:spacing w:line="300" w:lineRule="auto"/>
        <w:rPr>
          <w:rFonts w:ascii="Cambria Math" w:hAnsi="Cambria Math"/>
          <w:b/>
          <w:bCs/>
          <w:sz w:val="28"/>
          <w:szCs w:val="28"/>
        </w:rPr>
      </w:pPr>
      <w:r w:rsidRPr="00751A6E">
        <w:rPr>
          <w:rFonts w:ascii="Cambria Math" w:hAnsi="Cambria Math"/>
          <w:b/>
          <w:bCs/>
          <w:sz w:val="28"/>
          <w:szCs w:val="28"/>
        </w:rPr>
        <w:t xml:space="preserve">Two sample paired </w:t>
      </w:r>
      <m:oMath>
        <m:r>
          <m:rPr>
            <m:sty m:val="bi"/>
          </m:rPr>
          <w:rPr>
            <w:rFonts w:ascii="Cambria Math" w:hAnsi="Cambria Math"/>
            <w:sz w:val="28"/>
            <w:szCs w:val="28"/>
          </w:rPr>
          <m:t>T</m:t>
        </m:r>
      </m:oMath>
      <w:r w:rsidRPr="00751A6E">
        <w:rPr>
          <w:rFonts w:ascii="Cambria Math" w:hAnsi="Cambria Math"/>
          <w:b/>
          <w:bCs/>
          <w:sz w:val="28"/>
          <w:szCs w:val="28"/>
        </w:rPr>
        <w:t>-</w:t>
      </w:r>
      <w:proofErr w:type="gramStart"/>
      <w:r w:rsidRPr="00751A6E">
        <w:rPr>
          <w:rFonts w:ascii="Cambria Math" w:hAnsi="Cambria Math"/>
          <w:b/>
          <w:bCs/>
          <w:sz w:val="28"/>
          <w:szCs w:val="28"/>
        </w:rPr>
        <w:t>test</w:t>
      </w:r>
      <w:proofErr w:type="gramEnd"/>
    </w:p>
    <w:p w14:paraId="3E8A9EB1" w14:textId="56AD2987" w:rsidR="008D1BF6" w:rsidRDefault="00035392" w:rsidP="00F54700">
      <w:pPr>
        <w:pStyle w:val="ListParagraph"/>
        <w:numPr>
          <w:ilvl w:val="0"/>
          <w:numId w:val="8"/>
        </w:numPr>
        <w:spacing w:line="300" w:lineRule="auto"/>
        <w:ind w:left="357" w:hanging="357"/>
        <w:jc w:val="both"/>
        <w:rPr>
          <w:rFonts w:ascii="Cambria Math" w:hAnsi="Cambria Math"/>
        </w:rPr>
      </w:pPr>
      <w:r>
        <w:rPr>
          <w:rFonts w:ascii="Cambria Math" w:hAnsi="Cambria Math"/>
        </w:rPr>
        <w:t xml:space="preserve">Using significance level </w:t>
      </w:r>
      <m:oMath>
        <m:r>
          <w:rPr>
            <w:rFonts w:ascii="Cambria Math" w:hAnsi="Cambria Math"/>
          </w:rPr>
          <m:t>α=0.05</m:t>
        </m:r>
      </m:oMath>
      <w:r>
        <w:rPr>
          <w:rFonts w:ascii="Cambria Math" w:hAnsi="Cambria Math"/>
        </w:rPr>
        <w:t xml:space="preserve">, perform a two sample paired upper tail </w:t>
      </w:r>
      <m:oMath>
        <m:r>
          <w:rPr>
            <w:rFonts w:ascii="Cambria Math" w:hAnsi="Cambria Math"/>
          </w:rPr>
          <m:t>T</m:t>
        </m:r>
      </m:oMath>
      <w:r>
        <w:rPr>
          <w:rFonts w:ascii="Cambria Math" w:hAnsi="Cambria Math"/>
        </w:rPr>
        <w:t xml:space="preserve">-test to determine if mean time taken for high background noise is more than 5 </w:t>
      </w:r>
      <w:r w:rsidR="00D26ED2">
        <w:rPr>
          <w:rFonts w:ascii="Cambria Math" w:hAnsi="Cambria Math"/>
        </w:rPr>
        <w:t>seconds</w:t>
      </w:r>
      <w:r>
        <w:rPr>
          <w:rFonts w:ascii="Cambria Math" w:hAnsi="Cambria Math"/>
        </w:rPr>
        <w:t xml:space="preserve"> higher than for low noise.  Write down the hypotheses</w:t>
      </w:r>
      <w:r w:rsidRPr="00C115CA">
        <w:rPr>
          <w:rFonts w:ascii="Cambria Math" w:hAnsi="Cambria Math"/>
        </w:rPr>
        <w:t xml:space="preserve">, </w:t>
      </w:r>
      <w:r>
        <w:rPr>
          <w:rFonts w:ascii="Cambria Math" w:hAnsi="Cambria Math"/>
        </w:rPr>
        <w:t>the test statistic and p-value</w:t>
      </w:r>
      <w:r w:rsidRPr="00C115CA">
        <w:rPr>
          <w:rFonts w:ascii="Cambria Math" w:hAnsi="Cambria Math"/>
        </w:rPr>
        <w:t xml:space="preserve">, the </w:t>
      </w:r>
      <w:r>
        <w:rPr>
          <w:rFonts w:ascii="Cambria Math" w:hAnsi="Cambria Math"/>
        </w:rPr>
        <w:t xml:space="preserve">test decision (with reason) and conclusion (using a minimum of mathematical language) </w:t>
      </w:r>
      <w:r w:rsidRPr="00C115CA">
        <w:rPr>
          <w:rFonts w:ascii="Cambria Math" w:hAnsi="Cambria Math"/>
          <w:b/>
          <w:bCs/>
        </w:rPr>
        <w:t>[</w:t>
      </w:r>
      <w:r>
        <w:rPr>
          <w:rFonts w:ascii="Cambria Math" w:hAnsi="Cambria Math"/>
          <w:b/>
          <w:bCs/>
        </w:rPr>
        <w:t>3</w:t>
      </w:r>
      <w:r w:rsidRPr="00C115CA">
        <w:rPr>
          <w:rFonts w:ascii="Cambria Math" w:hAnsi="Cambria Math"/>
          <w:b/>
          <w:bCs/>
        </w:rPr>
        <w:t xml:space="preserve"> mark</w:t>
      </w:r>
      <w:r>
        <w:rPr>
          <w:rFonts w:ascii="Cambria Math" w:hAnsi="Cambria Math"/>
          <w:b/>
          <w:bCs/>
        </w:rPr>
        <w:t>s</w:t>
      </w:r>
      <w:r w:rsidRPr="00C115CA">
        <w:rPr>
          <w:rFonts w:ascii="Cambria Math" w:hAnsi="Cambria Math"/>
          <w:b/>
          <w:bCs/>
        </w:rPr>
        <w:t>]</w:t>
      </w:r>
      <w:r>
        <w:rPr>
          <w:rFonts w:ascii="Cambria Math" w:hAnsi="Cambria Math"/>
        </w:rPr>
        <w:t>.</w:t>
      </w:r>
    </w:p>
    <w:p w14:paraId="08273B9C" w14:textId="5A33FF42" w:rsidR="008D1BF6" w:rsidRDefault="009949EC" w:rsidP="009949EC">
      <w:pPr>
        <w:spacing w:line="300" w:lineRule="auto"/>
        <w:ind w:firstLine="357"/>
        <w:rPr>
          <w:rFonts w:ascii="Cambria Math" w:hAnsi="Cambria Math"/>
          <w:color w:val="FF0000"/>
        </w:rPr>
      </w:pPr>
      <w:r w:rsidRPr="009949EC">
        <w:rPr>
          <w:rFonts w:ascii="Cambria Math" w:hAnsi="Cambria Math"/>
          <w:color w:val="FF0000"/>
        </w:rPr>
        <w:lastRenderedPageBreak/>
        <w:drawing>
          <wp:inline distT="0" distB="0" distL="0" distR="0" wp14:anchorId="17D4708E" wp14:editId="123C1BD2">
            <wp:extent cx="5731510" cy="2272665"/>
            <wp:effectExtent l="0" t="0" r="2540" b="0"/>
            <wp:docPr id="151762589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25899" name="Picture 1" descr="A computer screen with white text&#10;&#10;Description automatically generated"/>
                    <pic:cNvPicPr/>
                  </pic:nvPicPr>
                  <pic:blipFill>
                    <a:blip r:embed="rId22"/>
                    <a:stretch>
                      <a:fillRect/>
                    </a:stretch>
                  </pic:blipFill>
                  <pic:spPr>
                    <a:xfrm>
                      <a:off x="0" y="0"/>
                      <a:ext cx="5731510" cy="2272665"/>
                    </a:xfrm>
                    <a:prstGeom prst="rect">
                      <a:avLst/>
                    </a:prstGeom>
                  </pic:spPr>
                </pic:pic>
              </a:graphicData>
            </a:graphic>
          </wp:inline>
        </w:drawing>
      </w:r>
    </w:p>
    <w:p w14:paraId="63DBF389" w14:textId="66AFD269" w:rsidR="00DD7CDB" w:rsidRDefault="00DD7CDB" w:rsidP="00DD7CDB">
      <w:pPr>
        <w:spacing w:line="300" w:lineRule="auto"/>
        <w:ind w:left="357"/>
        <w:jc w:val="both"/>
        <w:rPr>
          <w:rFonts w:ascii="Cambria Math" w:hAnsi="Cambria Math"/>
        </w:rPr>
      </w:pPr>
      <w:r w:rsidRPr="00331217">
        <w:rPr>
          <w:rFonts w:ascii="Cambria Math" w:hAnsi="Cambria Math"/>
          <w:b/>
          <w:bCs/>
        </w:rPr>
        <w:t>Null hypothesis:</w:t>
      </w:r>
      <w:r>
        <w:rPr>
          <w:rFonts w:ascii="Cambria Math" w:hAnsi="Cambria Math"/>
        </w:rPr>
        <w:t xml:space="preserve"> The mean time taken for high background noise is </w:t>
      </w:r>
      <w:r>
        <w:rPr>
          <w:rFonts w:ascii="Cambria Math" w:hAnsi="Cambria Math"/>
        </w:rPr>
        <w:t xml:space="preserve">not </w:t>
      </w:r>
      <w:r>
        <w:rPr>
          <w:rFonts w:ascii="Cambria Math" w:hAnsi="Cambria Math"/>
        </w:rPr>
        <w:t>more than 5 seconds higher than for low noise</w:t>
      </w:r>
      <w:r>
        <w:rPr>
          <w:rFonts w:ascii="Cambria Math" w:hAnsi="Cambria Math"/>
        </w:rPr>
        <w:t>.</w:t>
      </w:r>
    </w:p>
    <w:p w14:paraId="33279AB7" w14:textId="4B6E1508" w:rsidR="00DD7CDB" w:rsidRDefault="00DD7CDB" w:rsidP="00DD7CDB">
      <w:pPr>
        <w:spacing w:line="300" w:lineRule="auto"/>
        <w:ind w:left="357"/>
        <w:jc w:val="both"/>
        <w:rPr>
          <w:rFonts w:ascii="Cambria Math" w:hAnsi="Cambria Math"/>
        </w:rPr>
      </w:pPr>
      <w:r w:rsidRPr="00331217">
        <w:rPr>
          <w:rFonts w:ascii="Cambria Math" w:hAnsi="Cambria Math"/>
          <w:b/>
          <w:bCs/>
        </w:rPr>
        <w:t>Alternative hypothesis:</w:t>
      </w:r>
      <w:r>
        <w:rPr>
          <w:rFonts w:ascii="Cambria Math" w:hAnsi="Cambria Math"/>
        </w:rPr>
        <w:t xml:space="preserve"> The mean time taken for high background noise is more than 5 seconds higher than for low noise</w:t>
      </w:r>
      <w:r>
        <w:rPr>
          <w:rFonts w:ascii="Cambria Math" w:hAnsi="Cambria Math"/>
        </w:rPr>
        <w:t>.</w:t>
      </w:r>
    </w:p>
    <w:p w14:paraId="30D08CEE" w14:textId="77777777" w:rsidR="00DD7CDB" w:rsidRDefault="00DD7CDB" w:rsidP="00DD7CDB">
      <w:pPr>
        <w:spacing w:line="300" w:lineRule="auto"/>
        <w:ind w:left="357"/>
        <w:jc w:val="both"/>
        <w:rPr>
          <w:rFonts w:ascii="Cambria Math" w:hAnsi="Cambria Math"/>
        </w:rPr>
      </w:pPr>
    </w:p>
    <w:p w14:paraId="1167351A" w14:textId="187AFAD5" w:rsidR="00DD7CDB" w:rsidRDefault="00DD7CDB" w:rsidP="00DD7CDB">
      <w:pPr>
        <w:spacing w:line="300" w:lineRule="auto"/>
        <w:ind w:left="357"/>
        <w:jc w:val="both"/>
        <w:rPr>
          <w:rFonts w:ascii="Cambria Math" w:hAnsi="Cambria Math"/>
        </w:rPr>
      </w:pPr>
      <w:r>
        <w:rPr>
          <w:rFonts w:ascii="Cambria Math" w:hAnsi="Cambria Math"/>
        </w:rPr>
        <w:t>T statistic = 1.97</w:t>
      </w:r>
      <w:r>
        <w:rPr>
          <w:rFonts w:ascii="Cambria Math" w:hAnsi="Cambria Math"/>
        </w:rPr>
        <w:t>07</w:t>
      </w:r>
      <w:r>
        <w:rPr>
          <w:rFonts w:ascii="Cambria Math" w:hAnsi="Cambria Math"/>
        </w:rPr>
        <w:t xml:space="preserve">, </w:t>
      </w:r>
      <w:proofErr w:type="spellStart"/>
      <w:r>
        <w:rPr>
          <w:rFonts w:ascii="Cambria Math" w:hAnsi="Cambria Math"/>
        </w:rPr>
        <w:t>p_value</w:t>
      </w:r>
      <w:proofErr w:type="spellEnd"/>
      <w:r>
        <w:rPr>
          <w:rFonts w:ascii="Cambria Math" w:hAnsi="Cambria Math"/>
        </w:rPr>
        <w:t xml:space="preserve"> = 0.03</w:t>
      </w:r>
      <w:r>
        <w:rPr>
          <w:rFonts w:ascii="Cambria Math" w:hAnsi="Cambria Math"/>
        </w:rPr>
        <w:t>175</w:t>
      </w:r>
    </w:p>
    <w:p w14:paraId="6B0062F5" w14:textId="77777777" w:rsidR="00DD7CDB" w:rsidRDefault="00DD7CDB" w:rsidP="00DD7CDB">
      <w:pPr>
        <w:spacing w:line="300" w:lineRule="auto"/>
        <w:jc w:val="both"/>
        <w:rPr>
          <w:rFonts w:ascii="Cambria Math" w:hAnsi="Cambria Math"/>
        </w:rPr>
      </w:pPr>
    </w:p>
    <w:p w14:paraId="048C0CD3" w14:textId="77777777" w:rsidR="009949EC" w:rsidRDefault="00DD7CDB" w:rsidP="009949EC">
      <w:pPr>
        <w:spacing w:line="300" w:lineRule="auto"/>
        <w:ind w:left="357"/>
        <w:jc w:val="both"/>
        <w:rPr>
          <w:rFonts w:ascii="Cambria Math" w:hAnsi="Cambria Math"/>
        </w:rPr>
      </w:pPr>
      <w:r w:rsidRPr="00331217">
        <w:rPr>
          <w:rFonts w:ascii="Cambria Math" w:hAnsi="Cambria Math"/>
          <w:b/>
          <w:bCs/>
        </w:rPr>
        <w:t>Decision:</w:t>
      </w:r>
      <w:r>
        <w:rPr>
          <w:rFonts w:ascii="Cambria Math" w:hAnsi="Cambria Math"/>
        </w:rPr>
        <w:t xml:space="preserve"> Given that </w:t>
      </w:r>
      <w:proofErr w:type="spellStart"/>
      <w:r>
        <w:rPr>
          <w:rFonts w:ascii="Cambria Math" w:hAnsi="Cambria Math"/>
        </w:rPr>
        <w:t>p_value</w:t>
      </w:r>
      <w:proofErr w:type="spellEnd"/>
      <w:r>
        <w:rPr>
          <w:rFonts w:ascii="Cambria Math" w:hAnsi="Cambria Math"/>
        </w:rPr>
        <w:t xml:space="preserve"> is less than alpha, the t statistic is </w:t>
      </w:r>
      <w:r w:rsidR="009949EC">
        <w:rPr>
          <w:rFonts w:ascii="Cambria Math" w:hAnsi="Cambria Math"/>
        </w:rPr>
        <w:t>greater</w:t>
      </w:r>
      <w:r>
        <w:rPr>
          <w:rFonts w:ascii="Cambria Math" w:hAnsi="Cambria Math"/>
        </w:rPr>
        <w:t xml:space="preserve"> than the q095 of the T distribution (1.720743), we reject the null hypothesis, and we have strong evidence that the </w:t>
      </w:r>
      <w:proofErr w:type="spellStart"/>
      <w:r w:rsidR="009949EC">
        <w:rPr>
          <w:rFonts w:ascii="Cambria Math" w:hAnsi="Cambria Math"/>
        </w:rPr>
        <w:t>mean time</w:t>
      </w:r>
      <w:proofErr w:type="spellEnd"/>
      <w:r w:rsidR="009949EC">
        <w:rPr>
          <w:rFonts w:ascii="Cambria Math" w:hAnsi="Cambria Math"/>
        </w:rPr>
        <w:t xml:space="preserve"> taken for high background noise is more than 5 seconds higher than for low noise.</w:t>
      </w:r>
    </w:p>
    <w:p w14:paraId="3F6CD906" w14:textId="0BD4B9BF" w:rsidR="00DD7CDB" w:rsidRDefault="00DD7CDB" w:rsidP="00DD7CDB">
      <w:pPr>
        <w:spacing w:line="300" w:lineRule="auto"/>
        <w:ind w:left="357"/>
        <w:jc w:val="both"/>
        <w:rPr>
          <w:rFonts w:ascii="Cambria Math" w:hAnsi="Cambria Math"/>
        </w:rPr>
      </w:pPr>
    </w:p>
    <w:p w14:paraId="18A23449" w14:textId="77777777" w:rsidR="00DD7CDB" w:rsidRDefault="00DD7CDB" w:rsidP="00F54700">
      <w:pPr>
        <w:spacing w:line="300" w:lineRule="auto"/>
        <w:rPr>
          <w:rFonts w:ascii="Cambria Math" w:hAnsi="Cambria Math"/>
          <w:color w:val="FF0000"/>
        </w:rPr>
      </w:pPr>
    </w:p>
    <w:p w14:paraId="38226FE0" w14:textId="77777777" w:rsidR="00035392" w:rsidRDefault="00035392" w:rsidP="00F54700">
      <w:pPr>
        <w:spacing w:line="300" w:lineRule="auto"/>
        <w:rPr>
          <w:rFonts w:ascii="Cambria Math" w:hAnsi="Cambria Math"/>
          <w:color w:val="FF0000"/>
        </w:rPr>
      </w:pPr>
    </w:p>
    <w:sectPr w:rsidR="00035392" w:rsidSect="00110ABD">
      <w:footerReference w:type="default" r:id="rId2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A127" w14:textId="77777777" w:rsidR="00110ABD" w:rsidRDefault="00110ABD">
      <w:r>
        <w:separator/>
      </w:r>
    </w:p>
  </w:endnote>
  <w:endnote w:type="continuationSeparator" w:id="0">
    <w:p w14:paraId="40146207" w14:textId="77777777" w:rsidR="00110ABD" w:rsidRDefault="0011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ECC0" w14:textId="3E2ABC35" w:rsidR="00AA346F" w:rsidRPr="00163773" w:rsidRDefault="00AA346F" w:rsidP="00D43CB3">
    <w:pPr>
      <w:pStyle w:val="Footer"/>
      <w:pBdr>
        <w:top w:val="single" w:sz="4" w:space="1" w:color="auto"/>
      </w:pBdr>
      <w:rPr>
        <w:rFonts w:asciiTheme="minorHAnsi" w:hAnsiTheme="minorHAnsi"/>
        <w:sz w:val="22"/>
        <w:szCs w:val="22"/>
      </w:rPr>
    </w:pPr>
    <w:r>
      <w:rPr>
        <w:rFonts w:asciiTheme="minorHAnsi" w:hAnsiTheme="minorHAnsi"/>
        <w:sz w:val="22"/>
        <w:szCs w:val="22"/>
      </w:rPr>
      <w:t xml:space="preserve">60117, Lab 2, </w:t>
    </w:r>
    <w:r w:rsidR="00F73B4C">
      <w:rPr>
        <w:rFonts w:asciiTheme="minorHAnsi" w:hAnsiTheme="minorHAnsi"/>
        <w:sz w:val="22"/>
        <w:szCs w:val="22"/>
      </w:rPr>
      <w:t>Autumn 2024</w:t>
    </w:r>
    <w:r>
      <w:rPr>
        <w:rFonts w:asciiTheme="minorHAnsi" w:hAnsiTheme="minorHAnsi"/>
        <w:sz w:val="22"/>
        <w:szCs w:val="22"/>
      </w:rPr>
      <w:tab/>
    </w:r>
    <w:r>
      <w:rPr>
        <w:rFonts w:asciiTheme="minorHAnsi" w:hAnsiTheme="minorHAnsi"/>
        <w:sz w:val="22"/>
        <w:szCs w:val="22"/>
      </w:rPr>
      <w:tab/>
    </w:r>
    <w:r w:rsidRPr="00163773">
      <w:rPr>
        <w:rFonts w:asciiTheme="minorHAnsi" w:hAnsiTheme="minorHAnsi"/>
        <w:sz w:val="22"/>
        <w:szCs w:val="22"/>
      </w:rPr>
      <w:t xml:space="preserve">Page </w:t>
    </w:r>
    <w:r w:rsidRPr="00163773">
      <w:rPr>
        <w:rFonts w:asciiTheme="minorHAnsi" w:hAnsiTheme="minorHAnsi"/>
        <w:b/>
        <w:sz w:val="22"/>
        <w:szCs w:val="22"/>
      </w:rPr>
      <w:fldChar w:fldCharType="begin"/>
    </w:r>
    <w:r w:rsidRPr="00163773">
      <w:rPr>
        <w:rFonts w:asciiTheme="minorHAnsi" w:hAnsiTheme="minorHAnsi"/>
        <w:b/>
        <w:sz w:val="22"/>
        <w:szCs w:val="22"/>
      </w:rPr>
      <w:instrText xml:space="preserve"> PAGE  \* Arabic  \* MERGEFORMAT </w:instrText>
    </w:r>
    <w:r w:rsidRPr="00163773">
      <w:rPr>
        <w:rFonts w:asciiTheme="minorHAnsi" w:hAnsiTheme="minorHAnsi"/>
        <w:b/>
        <w:sz w:val="22"/>
        <w:szCs w:val="22"/>
      </w:rPr>
      <w:fldChar w:fldCharType="separate"/>
    </w:r>
    <w:r w:rsidR="00751A6E">
      <w:rPr>
        <w:rFonts w:asciiTheme="minorHAnsi" w:hAnsiTheme="minorHAnsi"/>
        <w:b/>
        <w:noProof/>
        <w:sz w:val="22"/>
        <w:szCs w:val="22"/>
      </w:rPr>
      <w:t>11</w:t>
    </w:r>
    <w:r w:rsidRPr="00163773">
      <w:rPr>
        <w:rFonts w:asciiTheme="minorHAnsi" w:hAnsiTheme="minorHAnsi"/>
        <w:b/>
        <w:sz w:val="22"/>
        <w:szCs w:val="22"/>
      </w:rPr>
      <w:fldChar w:fldCharType="end"/>
    </w:r>
    <w:r w:rsidRPr="00163773">
      <w:rPr>
        <w:rFonts w:asciiTheme="minorHAnsi" w:hAnsiTheme="minorHAnsi"/>
        <w:sz w:val="22"/>
        <w:szCs w:val="22"/>
      </w:rPr>
      <w:t xml:space="preserve"> of </w:t>
    </w:r>
    <w:r w:rsidRPr="00163773">
      <w:rPr>
        <w:rFonts w:asciiTheme="minorHAnsi" w:hAnsiTheme="minorHAnsi"/>
        <w:b/>
        <w:sz w:val="22"/>
        <w:szCs w:val="22"/>
      </w:rPr>
      <w:fldChar w:fldCharType="begin"/>
    </w:r>
    <w:r w:rsidRPr="00163773">
      <w:rPr>
        <w:rFonts w:asciiTheme="minorHAnsi" w:hAnsiTheme="minorHAnsi"/>
        <w:b/>
        <w:sz w:val="22"/>
        <w:szCs w:val="22"/>
      </w:rPr>
      <w:instrText xml:space="preserve"> NUMPAGES  \* Arabic  \* MERGEFORMAT </w:instrText>
    </w:r>
    <w:r w:rsidRPr="00163773">
      <w:rPr>
        <w:rFonts w:asciiTheme="minorHAnsi" w:hAnsiTheme="minorHAnsi"/>
        <w:b/>
        <w:sz w:val="22"/>
        <w:szCs w:val="22"/>
      </w:rPr>
      <w:fldChar w:fldCharType="separate"/>
    </w:r>
    <w:r w:rsidR="00751A6E">
      <w:rPr>
        <w:rFonts w:asciiTheme="minorHAnsi" w:hAnsiTheme="minorHAnsi"/>
        <w:b/>
        <w:noProof/>
        <w:sz w:val="22"/>
        <w:szCs w:val="22"/>
      </w:rPr>
      <w:t>11</w:t>
    </w:r>
    <w:r w:rsidRPr="00163773">
      <w:rPr>
        <w:rFonts w:asciiTheme="minorHAnsi" w:hAnsiTheme="minorHAnsi"/>
        <w:b/>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3ABA8" w14:textId="77777777" w:rsidR="00110ABD" w:rsidRDefault="00110ABD">
      <w:r>
        <w:separator/>
      </w:r>
    </w:p>
  </w:footnote>
  <w:footnote w:type="continuationSeparator" w:id="0">
    <w:p w14:paraId="46BDD719" w14:textId="77777777" w:rsidR="00110ABD" w:rsidRDefault="00110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3176"/>
    <w:multiLevelType w:val="hybridMultilevel"/>
    <w:tmpl w:val="52AAC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6D26F4"/>
    <w:multiLevelType w:val="hybridMultilevel"/>
    <w:tmpl w:val="234A1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433AB8"/>
    <w:multiLevelType w:val="hybridMultilevel"/>
    <w:tmpl w:val="C428D5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665A7E"/>
    <w:multiLevelType w:val="hybridMultilevel"/>
    <w:tmpl w:val="A44CA9DC"/>
    <w:lvl w:ilvl="0" w:tplc="44109F6A">
      <w:start w:val="1"/>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61498B"/>
    <w:multiLevelType w:val="hybridMultilevel"/>
    <w:tmpl w:val="1ABA9E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2E2D1C"/>
    <w:multiLevelType w:val="hybridMultilevel"/>
    <w:tmpl w:val="103AF4B8"/>
    <w:lvl w:ilvl="0" w:tplc="BE9293F6">
      <w:start w:val="1"/>
      <w:numFmt w:val="lowerLetter"/>
      <w:lvlText w:val="(%1)"/>
      <w:lvlJc w:val="left"/>
      <w:pPr>
        <w:tabs>
          <w:tab w:val="num" w:pos="720"/>
        </w:tabs>
        <w:ind w:left="720" w:hanging="360"/>
      </w:pPr>
      <w:rPr>
        <w:rFonts w:hint="default"/>
        <w:b/>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36BE4BB2"/>
    <w:multiLevelType w:val="hybridMultilevel"/>
    <w:tmpl w:val="FFFC1996"/>
    <w:lvl w:ilvl="0" w:tplc="0EFC3F42">
      <w:start w:val="1"/>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0782BC4"/>
    <w:multiLevelType w:val="hybridMultilevel"/>
    <w:tmpl w:val="5CE4047A"/>
    <w:lvl w:ilvl="0" w:tplc="7DBE610E">
      <w:start w:val="1"/>
      <w:numFmt w:val="lowerLetter"/>
      <w:lvlText w:val="(%1)"/>
      <w:lvlJc w:val="left"/>
      <w:pPr>
        <w:tabs>
          <w:tab w:val="num" w:pos="720"/>
        </w:tabs>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8322389">
    <w:abstractNumId w:val="5"/>
  </w:num>
  <w:num w:numId="2" w16cid:durableId="1687825707">
    <w:abstractNumId w:val="4"/>
  </w:num>
  <w:num w:numId="3" w16cid:durableId="99883428">
    <w:abstractNumId w:val="3"/>
  </w:num>
  <w:num w:numId="4" w16cid:durableId="1536042105">
    <w:abstractNumId w:val="0"/>
  </w:num>
  <w:num w:numId="5" w16cid:durableId="246500992">
    <w:abstractNumId w:val="7"/>
  </w:num>
  <w:num w:numId="6" w16cid:durableId="1201750095">
    <w:abstractNumId w:val="1"/>
  </w:num>
  <w:num w:numId="7" w16cid:durableId="746851099">
    <w:abstractNumId w:val="2"/>
  </w:num>
  <w:num w:numId="8" w16cid:durableId="1004979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913"/>
    <w:rsid w:val="00002680"/>
    <w:rsid w:val="00014EA6"/>
    <w:rsid w:val="0001757F"/>
    <w:rsid w:val="00023561"/>
    <w:rsid w:val="00035392"/>
    <w:rsid w:val="00053B45"/>
    <w:rsid w:val="00056BBA"/>
    <w:rsid w:val="00063873"/>
    <w:rsid w:val="000824B2"/>
    <w:rsid w:val="00087038"/>
    <w:rsid w:val="00090E18"/>
    <w:rsid w:val="00097B0F"/>
    <w:rsid w:val="000A76BA"/>
    <w:rsid w:val="000B5839"/>
    <w:rsid w:val="000C0041"/>
    <w:rsid w:val="000D7372"/>
    <w:rsid w:val="000E1DE7"/>
    <w:rsid w:val="000E672A"/>
    <w:rsid w:val="00101173"/>
    <w:rsid w:val="0010344C"/>
    <w:rsid w:val="001042CF"/>
    <w:rsid w:val="0010597A"/>
    <w:rsid w:val="00110ABD"/>
    <w:rsid w:val="00144E64"/>
    <w:rsid w:val="0014662F"/>
    <w:rsid w:val="00164182"/>
    <w:rsid w:val="00166090"/>
    <w:rsid w:val="00177AF0"/>
    <w:rsid w:val="00180E6D"/>
    <w:rsid w:val="00181B3F"/>
    <w:rsid w:val="00187D3A"/>
    <w:rsid w:val="001929D7"/>
    <w:rsid w:val="00194320"/>
    <w:rsid w:val="001A0579"/>
    <w:rsid w:val="001B33A8"/>
    <w:rsid w:val="001C29A2"/>
    <w:rsid w:val="001C389C"/>
    <w:rsid w:val="001D61CF"/>
    <w:rsid w:val="001E304E"/>
    <w:rsid w:val="002021E1"/>
    <w:rsid w:val="00202AE3"/>
    <w:rsid w:val="00236894"/>
    <w:rsid w:val="002476F4"/>
    <w:rsid w:val="00247823"/>
    <w:rsid w:val="00260D96"/>
    <w:rsid w:val="002638C9"/>
    <w:rsid w:val="00272CE9"/>
    <w:rsid w:val="002C288F"/>
    <w:rsid w:val="002D0AAA"/>
    <w:rsid w:val="002D2B63"/>
    <w:rsid w:val="002E165C"/>
    <w:rsid w:val="00302E3B"/>
    <w:rsid w:val="00305611"/>
    <w:rsid w:val="00327E8A"/>
    <w:rsid w:val="00331217"/>
    <w:rsid w:val="00336B24"/>
    <w:rsid w:val="0034481E"/>
    <w:rsid w:val="0034774A"/>
    <w:rsid w:val="00363B51"/>
    <w:rsid w:val="00387B0E"/>
    <w:rsid w:val="003927EC"/>
    <w:rsid w:val="003A0096"/>
    <w:rsid w:val="003A583B"/>
    <w:rsid w:val="003C5DD9"/>
    <w:rsid w:val="003C5F22"/>
    <w:rsid w:val="003D22C3"/>
    <w:rsid w:val="003E3CF5"/>
    <w:rsid w:val="003F6902"/>
    <w:rsid w:val="003F7C71"/>
    <w:rsid w:val="0041206F"/>
    <w:rsid w:val="00414F68"/>
    <w:rsid w:val="0041539B"/>
    <w:rsid w:val="00426F95"/>
    <w:rsid w:val="00437C57"/>
    <w:rsid w:val="004458E3"/>
    <w:rsid w:val="00447449"/>
    <w:rsid w:val="00455105"/>
    <w:rsid w:val="0045605C"/>
    <w:rsid w:val="0047565C"/>
    <w:rsid w:val="00486D87"/>
    <w:rsid w:val="00490445"/>
    <w:rsid w:val="004914F6"/>
    <w:rsid w:val="00495F67"/>
    <w:rsid w:val="00496B98"/>
    <w:rsid w:val="004B2909"/>
    <w:rsid w:val="004C0333"/>
    <w:rsid w:val="004C1ECD"/>
    <w:rsid w:val="004C5C7D"/>
    <w:rsid w:val="004C67B1"/>
    <w:rsid w:val="004D0C7F"/>
    <w:rsid w:val="004D1778"/>
    <w:rsid w:val="004D448C"/>
    <w:rsid w:val="004D55AC"/>
    <w:rsid w:val="004F21E1"/>
    <w:rsid w:val="00506E7E"/>
    <w:rsid w:val="00552C64"/>
    <w:rsid w:val="00557A86"/>
    <w:rsid w:val="00557E60"/>
    <w:rsid w:val="0056063C"/>
    <w:rsid w:val="005610E9"/>
    <w:rsid w:val="00561376"/>
    <w:rsid w:val="005653D9"/>
    <w:rsid w:val="00573B85"/>
    <w:rsid w:val="00574432"/>
    <w:rsid w:val="005842D8"/>
    <w:rsid w:val="00584A90"/>
    <w:rsid w:val="00587FA1"/>
    <w:rsid w:val="005A2B9E"/>
    <w:rsid w:val="005B0585"/>
    <w:rsid w:val="005B072B"/>
    <w:rsid w:val="005E04BF"/>
    <w:rsid w:val="005E12CF"/>
    <w:rsid w:val="005F3BAC"/>
    <w:rsid w:val="00605CD6"/>
    <w:rsid w:val="0061015C"/>
    <w:rsid w:val="006217C5"/>
    <w:rsid w:val="00622D47"/>
    <w:rsid w:val="00625697"/>
    <w:rsid w:val="006530BA"/>
    <w:rsid w:val="006606A1"/>
    <w:rsid w:val="00672461"/>
    <w:rsid w:val="00693CA2"/>
    <w:rsid w:val="00695672"/>
    <w:rsid w:val="006A0079"/>
    <w:rsid w:val="006A0802"/>
    <w:rsid w:val="006A5210"/>
    <w:rsid w:val="006B0A3B"/>
    <w:rsid w:val="006B2183"/>
    <w:rsid w:val="006D7BA9"/>
    <w:rsid w:val="006F7B3C"/>
    <w:rsid w:val="00701846"/>
    <w:rsid w:val="00715895"/>
    <w:rsid w:val="007163C5"/>
    <w:rsid w:val="00723DB8"/>
    <w:rsid w:val="0072431D"/>
    <w:rsid w:val="00725C7E"/>
    <w:rsid w:val="007270E5"/>
    <w:rsid w:val="0074347C"/>
    <w:rsid w:val="007461D5"/>
    <w:rsid w:val="00751A6E"/>
    <w:rsid w:val="00757B97"/>
    <w:rsid w:val="00766653"/>
    <w:rsid w:val="0076742E"/>
    <w:rsid w:val="00771475"/>
    <w:rsid w:val="00772C9D"/>
    <w:rsid w:val="00776AA7"/>
    <w:rsid w:val="0078170C"/>
    <w:rsid w:val="00782B1B"/>
    <w:rsid w:val="007B1200"/>
    <w:rsid w:val="007B57A2"/>
    <w:rsid w:val="007B5BF0"/>
    <w:rsid w:val="007D2E04"/>
    <w:rsid w:val="007D7D70"/>
    <w:rsid w:val="007F4211"/>
    <w:rsid w:val="00812CA7"/>
    <w:rsid w:val="00820632"/>
    <w:rsid w:val="00845726"/>
    <w:rsid w:val="00847759"/>
    <w:rsid w:val="00851C39"/>
    <w:rsid w:val="00854568"/>
    <w:rsid w:val="0085783D"/>
    <w:rsid w:val="00864172"/>
    <w:rsid w:val="00882BE8"/>
    <w:rsid w:val="008934DA"/>
    <w:rsid w:val="00897667"/>
    <w:rsid w:val="008B7FB3"/>
    <w:rsid w:val="008C0B89"/>
    <w:rsid w:val="008C1A98"/>
    <w:rsid w:val="008D1BF6"/>
    <w:rsid w:val="008E209E"/>
    <w:rsid w:val="008E31B0"/>
    <w:rsid w:val="008E5576"/>
    <w:rsid w:val="008F0D63"/>
    <w:rsid w:val="008F3292"/>
    <w:rsid w:val="008F53AD"/>
    <w:rsid w:val="008F7EB9"/>
    <w:rsid w:val="0090357C"/>
    <w:rsid w:val="009125F1"/>
    <w:rsid w:val="00914138"/>
    <w:rsid w:val="00914CC9"/>
    <w:rsid w:val="00915CDA"/>
    <w:rsid w:val="009260FE"/>
    <w:rsid w:val="00931304"/>
    <w:rsid w:val="0094157F"/>
    <w:rsid w:val="0094187A"/>
    <w:rsid w:val="009506B9"/>
    <w:rsid w:val="00952298"/>
    <w:rsid w:val="009525EF"/>
    <w:rsid w:val="009554AE"/>
    <w:rsid w:val="00963B23"/>
    <w:rsid w:val="00972ADB"/>
    <w:rsid w:val="00993F82"/>
    <w:rsid w:val="009949EC"/>
    <w:rsid w:val="00997FE2"/>
    <w:rsid w:val="009A30F6"/>
    <w:rsid w:val="009A3F19"/>
    <w:rsid w:val="009A561D"/>
    <w:rsid w:val="009B2944"/>
    <w:rsid w:val="009C2313"/>
    <w:rsid w:val="009D551B"/>
    <w:rsid w:val="009E2BA5"/>
    <w:rsid w:val="00A002D4"/>
    <w:rsid w:val="00A077FE"/>
    <w:rsid w:val="00A10AFB"/>
    <w:rsid w:val="00A167D7"/>
    <w:rsid w:val="00A22DF1"/>
    <w:rsid w:val="00A34C35"/>
    <w:rsid w:val="00A35157"/>
    <w:rsid w:val="00A44772"/>
    <w:rsid w:val="00A571D3"/>
    <w:rsid w:val="00A80286"/>
    <w:rsid w:val="00A842BE"/>
    <w:rsid w:val="00A84475"/>
    <w:rsid w:val="00AA06F9"/>
    <w:rsid w:val="00AA346F"/>
    <w:rsid w:val="00AC1486"/>
    <w:rsid w:val="00AD2DA7"/>
    <w:rsid w:val="00AD5644"/>
    <w:rsid w:val="00AF04A2"/>
    <w:rsid w:val="00B05CF5"/>
    <w:rsid w:val="00B14E6E"/>
    <w:rsid w:val="00B21F6A"/>
    <w:rsid w:val="00B40B90"/>
    <w:rsid w:val="00B42150"/>
    <w:rsid w:val="00B43401"/>
    <w:rsid w:val="00B4644E"/>
    <w:rsid w:val="00B47BB0"/>
    <w:rsid w:val="00B500C9"/>
    <w:rsid w:val="00B54205"/>
    <w:rsid w:val="00B725BF"/>
    <w:rsid w:val="00B939F4"/>
    <w:rsid w:val="00BA7EA3"/>
    <w:rsid w:val="00BB5E6B"/>
    <w:rsid w:val="00BC2BB1"/>
    <w:rsid w:val="00BC5B12"/>
    <w:rsid w:val="00BC6369"/>
    <w:rsid w:val="00BD3921"/>
    <w:rsid w:val="00BE1B5B"/>
    <w:rsid w:val="00BE589C"/>
    <w:rsid w:val="00C0673F"/>
    <w:rsid w:val="00C072B9"/>
    <w:rsid w:val="00C1282E"/>
    <w:rsid w:val="00C140DC"/>
    <w:rsid w:val="00C16226"/>
    <w:rsid w:val="00C17C71"/>
    <w:rsid w:val="00C24709"/>
    <w:rsid w:val="00C27F96"/>
    <w:rsid w:val="00C30FB1"/>
    <w:rsid w:val="00C3207A"/>
    <w:rsid w:val="00C369F1"/>
    <w:rsid w:val="00C4218C"/>
    <w:rsid w:val="00C46801"/>
    <w:rsid w:val="00C50A46"/>
    <w:rsid w:val="00C5478C"/>
    <w:rsid w:val="00C57B46"/>
    <w:rsid w:val="00C6337B"/>
    <w:rsid w:val="00C73372"/>
    <w:rsid w:val="00C85987"/>
    <w:rsid w:val="00C90996"/>
    <w:rsid w:val="00C90D05"/>
    <w:rsid w:val="00CA6740"/>
    <w:rsid w:val="00CC3B0A"/>
    <w:rsid w:val="00CD3601"/>
    <w:rsid w:val="00CD45A8"/>
    <w:rsid w:val="00CD49E2"/>
    <w:rsid w:val="00CE37A9"/>
    <w:rsid w:val="00CF1D79"/>
    <w:rsid w:val="00D005C5"/>
    <w:rsid w:val="00D06AE9"/>
    <w:rsid w:val="00D06D77"/>
    <w:rsid w:val="00D23815"/>
    <w:rsid w:val="00D251D7"/>
    <w:rsid w:val="00D263ED"/>
    <w:rsid w:val="00D26ED2"/>
    <w:rsid w:val="00D32B03"/>
    <w:rsid w:val="00D42482"/>
    <w:rsid w:val="00D43CB3"/>
    <w:rsid w:val="00D5594B"/>
    <w:rsid w:val="00D8603D"/>
    <w:rsid w:val="00D9634C"/>
    <w:rsid w:val="00DA189B"/>
    <w:rsid w:val="00DA5004"/>
    <w:rsid w:val="00DC4606"/>
    <w:rsid w:val="00DD2974"/>
    <w:rsid w:val="00DD7C44"/>
    <w:rsid w:val="00DD7CDB"/>
    <w:rsid w:val="00DF51A9"/>
    <w:rsid w:val="00E0275C"/>
    <w:rsid w:val="00E0615D"/>
    <w:rsid w:val="00E14913"/>
    <w:rsid w:val="00E25870"/>
    <w:rsid w:val="00E26D09"/>
    <w:rsid w:val="00E418A5"/>
    <w:rsid w:val="00E51033"/>
    <w:rsid w:val="00E62765"/>
    <w:rsid w:val="00E64773"/>
    <w:rsid w:val="00E7404F"/>
    <w:rsid w:val="00E863C0"/>
    <w:rsid w:val="00E8736A"/>
    <w:rsid w:val="00E93D3D"/>
    <w:rsid w:val="00EA3ECA"/>
    <w:rsid w:val="00EB60CC"/>
    <w:rsid w:val="00EB7298"/>
    <w:rsid w:val="00EC7BB0"/>
    <w:rsid w:val="00ED043C"/>
    <w:rsid w:val="00ED0FC2"/>
    <w:rsid w:val="00EE1AF0"/>
    <w:rsid w:val="00EE44CA"/>
    <w:rsid w:val="00EE615A"/>
    <w:rsid w:val="00EF2528"/>
    <w:rsid w:val="00F01CE2"/>
    <w:rsid w:val="00F070C4"/>
    <w:rsid w:val="00F15579"/>
    <w:rsid w:val="00F20724"/>
    <w:rsid w:val="00F36AB6"/>
    <w:rsid w:val="00F372FF"/>
    <w:rsid w:val="00F54700"/>
    <w:rsid w:val="00F6074C"/>
    <w:rsid w:val="00F64F82"/>
    <w:rsid w:val="00F65084"/>
    <w:rsid w:val="00F73B4C"/>
    <w:rsid w:val="00F74CF5"/>
    <w:rsid w:val="00F769E7"/>
    <w:rsid w:val="00F87200"/>
    <w:rsid w:val="00F909FC"/>
    <w:rsid w:val="00F91B16"/>
    <w:rsid w:val="00F97E91"/>
    <w:rsid w:val="00FA510D"/>
    <w:rsid w:val="00FB0DCD"/>
    <w:rsid w:val="00FB647F"/>
    <w:rsid w:val="00FC3BEA"/>
    <w:rsid w:val="00FD4370"/>
    <w:rsid w:val="00FE4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D49A"/>
  <w15:chartTrackingRefBased/>
  <w15:docId w15:val="{0A7AF520-E7EC-4742-AA57-0A842FE1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9EC"/>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13"/>
    <w:pPr>
      <w:ind w:left="720"/>
    </w:pPr>
  </w:style>
  <w:style w:type="table" w:styleId="TableGrid">
    <w:name w:val="Table Grid"/>
    <w:basedOn w:val="TableNormal"/>
    <w:uiPriority w:val="39"/>
    <w:rsid w:val="00E14913"/>
    <w:pPr>
      <w:spacing w:after="0" w:line="240" w:lineRule="auto"/>
    </w:pPr>
    <w:rPr>
      <w:rFonts w:ascii="Times New Roman" w:eastAsia="PMingLiU"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14913"/>
    <w:pPr>
      <w:tabs>
        <w:tab w:val="center" w:pos="4513"/>
        <w:tab w:val="right" w:pos="9026"/>
      </w:tabs>
    </w:pPr>
  </w:style>
  <w:style w:type="character" w:customStyle="1" w:styleId="FooterChar">
    <w:name w:val="Footer Char"/>
    <w:basedOn w:val="DefaultParagraphFont"/>
    <w:link w:val="Footer"/>
    <w:uiPriority w:val="99"/>
    <w:rsid w:val="00E14913"/>
    <w:rPr>
      <w:rFonts w:ascii="Times New Roman" w:eastAsia="Times New Roman" w:hAnsi="Times New Roman" w:cs="Times New Roman"/>
      <w:sz w:val="24"/>
      <w:szCs w:val="24"/>
      <w:lang w:eastAsia="en-AU"/>
    </w:rPr>
  </w:style>
  <w:style w:type="character" w:styleId="Hyperlink">
    <w:name w:val="Hyperlink"/>
    <w:basedOn w:val="DefaultParagraphFont"/>
    <w:unhideWhenUsed/>
    <w:rsid w:val="00E14913"/>
    <w:rPr>
      <w:color w:val="0563C1" w:themeColor="hyperlink"/>
      <w:u w:val="single"/>
    </w:rPr>
  </w:style>
  <w:style w:type="paragraph" w:styleId="Header">
    <w:name w:val="header"/>
    <w:basedOn w:val="Normal"/>
    <w:link w:val="HeaderChar"/>
    <w:uiPriority w:val="99"/>
    <w:unhideWhenUsed/>
    <w:rsid w:val="005842D8"/>
    <w:pPr>
      <w:tabs>
        <w:tab w:val="center" w:pos="4513"/>
        <w:tab w:val="right" w:pos="9026"/>
      </w:tabs>
    </w:pPr>
  </w:style>
  <w:style w:type="character" w:customStyle="1" w:styleId="HeaderChar">
    <w:name w:val="Header Char"/>
    <w:basedOn w:val="DefaultParagraphFont"/>
    <w:link w:val="Header"/>
    <w:uiPriority w:val="99"/>
    <w:rsid w:val="005842D8"/>
    <w:rPr>
      <w:rFonts w:ascii="Times New Roman" w:eastAsia="Times New Roman" w:hAnsi="Times New Roman" w:cs="Times New Roman"/>
      <w:sz w:val="24"/>
      <w:szCs w:val="24"/>
      <w:lang w:eastAsia="en-AU"/>
    </w:rPr>
  </w:style>
  <w:style w:type="character" w:customStyle="1" w:styleId="UnresolvedMention1">
    <w:name w:val="Unresolved Mention1"/>
    <w:basedOn w:val="DefaultParagraphFont"/>
    <w:uiPriority w:val="99"/>
    <w:semiHidden/>
    <w:unhideWhenUsed/>
    <w:rsid w:val="001D61CF"/>
    <w:rPr>
      <w:color w:val="605E5C"/>
      <w:shd w:val="clear" w:color="auto" w:fill="E1DFDD"/>
    </w:rPr>
  </w:style>
  <w:style w:type="character" w:customStyle="1" w:styleId="UnresolvedMention2">
    <w:name w:val="Unresolved Mention2"/>
    <w:basedOn w:val="DefaultParagraphFont"/>
    <w:uiPriority w:val="99"/>
    <w:semiHidden/>
    <w:unhideWhenUsed/>
    <w:rsid w:val="00FD4370"/>
    <w:rPr>
      <w:color w:val="605E5C"/>
      <w:shd w:val="clear" w:color="auto" w:fill="E1DFDD"/>
    </w:rPr>
  </w:style>
  <w:style w:type="character" w:styleId="PlaceholderText">
    <w:name w:val="Placeholder Text"/>
    <w:basedOn w:val="DefaultParagraphFont"/>
    <w:uiPriority w:val="99"/>
    <w:semiHidden/>
    <w:rsid w:val="00A447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4183">
      <w:bodyDiv w:val="1"/>
      <w:marLeft w:val="0"/>
      <w:marRight w:val="0"/>
      <w:marTop w:val="0"/>
      <w:marBottom w:val="0"/>
      <w:divBdr>
        <w:top w:val="none" w:sz="0" w:space="0" w:color="auto"/>
        <w:left w:val="none" w:sz="0" w:space="0" w:color="auto"/>
        <w:bottom w:val="none" w:sz="0" w:space="0" w:color="auto"/>
        <w:right w:val="none" w:sz="0" w:space="0" w:color="auto"/>
      </w:divBdr>
    </w:div>
    <w:div w:id="606078651">
      <w:bodyDiv w:val="1"/>
      <w:marLeft w:val="0"/>
      <w:marRight w:val="0"/>
      <w:marTop w:val="0"/>
      <w:marBottom w:val="0"/>
      <w:divBdr>
        <w:top w:val="none" w:sz="0" w:space="0" w:color="auto"/>
        <w:left w:val="none" w:sz="0" w:space="0" w:color="auto"/>
        <w:bottom w:val="none" w:sz="0" w:space="0" w:color="auto"/>
        <w:right w:val="none" w:sz="0" w:space="0" w:color="auto"/>
      </w:divBdr>
    </w:div>
    <w:div w:id="150785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A1561C7AC61740AC0C42373ECAF626" ma:contentTypeVersion="20" ma:contentTypeDescription="Create a new document." ma:contentTypeScope="" ma:versionID="326f507e0435b66559b02b013cee2a73">
  <xsd:schema xmlns:xsd="http://www.w3.org/2001/XMLSchema" xmlns:xs="http://www.w3.org/2001/XMLSchema" xmlns:p="http://schemas.microsoft.com/office/2006/metadata/properties" xmlns:ns1="http://schemas.microsoft.com/sharepoint/v3" xmlns:ns3="0fb774b7-0571-4e61-9f02-9eb8691563b7" xmlns:ns4="4a3a446d-7f3a-4d3c-9240-ab7cb2625859" targetNamespace="http://schemas.microsoft.com/office/2006/metadata/properties" ma:root="true" ma:fieldsID="486bcb08b7f30b752f978e2a796c8194" ns1:_="" ns3:_="" ns4:_="">
    <xsd:import namespace="http://schemas.microsoft.com/sharepoint/v3"/>
    <xsd:import namespace="0fb774b7-0571-4e61-9f02-9eb8691563b7"/>
    <xsd:import namespace="4a3a446d-7f3a-4d3c-9240-ab7cb26258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774b7-0571-4e61-9f02-9eb869156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_activity" ma:index="2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3a446d-7f3a-4d3c-9240-ab7cb2625859"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0fb774b7-0571-4e61-9f02-9eb8691563b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BCC083-43F4-4C4E-83AB-A2A1EC452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b774b7-0571-4e61-9f02-9eb8691563b7"/>
    <ds:schemaRef ds:uri="4a3a446d-7f3a-4d3c-9240-ab7cb2625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AF44C6-83BF-43FA-895A-443FA0CFF110}">
  <ds:schemaRefs>
    <ds:schemaRef ds:uri="http://schemas.openxmlformats.org/officeDocument/2006/bibliography"/>
  </ds:schemaRefs>
</ds:datastoreItem>
</file>

<file path=customXml/itemProps3.xml><?xml version="1.0" encoding="utf-8"?>
<ds:datastoreItem xmlns:ds="http://schemas.openxmlformats.org/officeDocument/2006/customXml" ds:itemID="{04D0B05A-7587-487E-935A-75F495455F37}">
  <ds:schemaRefs>
    <ds:schemaRef ds:uri="http://schemas.microsoft.com/office/2006/metadata/properties"/>
    <ds:schemaRef ds:uri="http://schemas.microsoft.com/office/infopath/2007/PartnerControls"/>
    <ds:schemaRef ds:uri="http://schemas.microsoft.com/sharepoint/v3"/>
    <ds:schemaRef ds:uri="0fb774b7-0571-4e61-9f02-9eb8691563b7"/>
  </ds:schemaRefs>
</ds:datastoreItem>
</file>

<file path=customXml/itemProps4.xml><?xml version="1.0" encoding="utf-8"?>
<ds:datastoreItem xmlns:ds="http://schemas.openxmlformats.org/officeDocument/2006/customXml" ds:itemID="{6F1509C6-7046-4AD8-9965-275F2DE15D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5955</TotalTime>
  <Pages>1</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Alexander</dc:creator>
  <cp:keywords/>
  <dc:description/>
  <cp:lastModifiedBy>Santiago Montoya Mora</cp:lastModifiedBy>
  <cp:revision>14</cp:revision>
  <cp:lastPrinted>2024-02-29T23:36:00Z</cp:lastPrinted>
  <dcterms:created xsi:type="dcterms:W3CDTF">2024-02-26T22:19:00Z</dcterms:created>
  <dcterms:modified xsi:type="dcterms:W3CDTF">2024-03-05T01:12:00Z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2021-03-12T06:10:01Z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3a9bdb77-dc4b-4dc8-beac-0e0fcdfc28fd</vt:lpwstr>
  </property>
  <property fmtid="{D5CDD505-2E9C-101B-9397-08002B2CF9AE}" pid="8" name="MSIP_Label_51a6c3db-1667-4f49-995a-8b9973972958_ContentBits">
    <vt:lpwstr>0</vt:lpwstr>
  </property>
  <property fmtid="{D5CDD505-2E9C-101B-9397-08002B2CF9AE}" pid="9" name="ContentTypeId">
    <vt:lpwstr>0x010100EAA1561C7AC61740AC0C42373ECAF626</vt:lpwstr>
  </property>
</Properties>
</file>