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AE13" w14:textId="50D49125" w:rsidR="00BB507A" w:rsidRDefault="00BB507A" w:rsidP="00134DC8">
      <w:pPr>
        <w:pStyle w:val="NormalWeb"/>
      </w:pPr>
      <w:r>
        <w:t xml:space="preserve">Informe sobre conversación entre Fabián y Flavio </w:t>
      </w:r>
      <w:r w:rsidR="00693201">
        <w:t>septiembre 26 de 2023</w:t>
      </w:r>
    </w:p>
    <w:p w14:paraId="67787CC6" w14:textId="2B04072F" w:rsidR="00134DC8" w:rsidRDefault="00134DC8" w:rsidP="00134DC8">
      <w:pPr>
        <w:pStyle w:val="NormalWeb"/>
      </w:pPr>
      <w:r>
        <w:t xml:space="preserve">El profesor Flavio ha informado que se ha solicitado la producción de 30 tarjetas de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, a pesar de que solo se necesitan 10 para su proyecto en el </w:t>
      </w:r>
      <w:proofErr w:type="spellStart"/>
      <w:r>
        <w:t>Fermilab</w:t>
      </w:r>
      <w:proofErr w:type="spellEnd"/>
      <w:r>
        <w:t xml:space="preserve">. Se ha establecido que las tarjetas adicionales estarán disponibles para los miembros de nuestra colaboración que las requieran. Se espera que una versión específica para el vertical </w:t>
      </w:r>
      <w:proofErr w:type="spellStart"/>
      <w:r>
        <w:t>drift</w:t>
      </w:r>
      <w:proofErr w:type="spellEnd"/>
      <w:r>
        <w:t xml:space="preserve"> esté disponible en aproximadamente uno o dos meses. Esta versión incluirá una interfaz óptica que convertirá la señal electrónica del </w:t>
      </w:r>
      <w:proofErr w:type="spellStart"/>
      <w:r>
        <w:t>SiPM</w:t>
      </w:r>
      <w:proofErr w:type="spellEnd"/>
      <w:r>
        <w:t xml:space="preserve"> en una señal óptica mediante un láser y una fibra óptica, para luego ser reconver</w:t>
      </w:r>
      <w:r w:rsidR="00012C45">
        <w:t>t</w:t>
      </w:r>
      <w:r>
        <w:t xml:space="preserve">ida en una señal electrónica a través de DAPHNE. Esta cadena analógica será fundamental para nuestras pruebas en el contexto del vertical </w:t>
      </w:r>
      <w:proofErr w:type="spellStart"/>
      <w:r>
        <w:t>drift</w:t>
      </w:r>
      <w:proofErr w:type="spellEnd"/>
      <w:r>
        <w:t>.</w:t>
      </w:r>
    </w:p>
    <w:p w14:paraId="1457A374" w14:textId="77777777" w:rsidR="00134DC8" w:rsidRDefault="00134DC8" w:rsidP="00134DC8">
      <w:pPr>
        <w:pStyle w:val="NormalWeb"/>
      </w:pPr>
      <w:r>
        <w:t xml:space="preserve">El profesor Flavio también ha indicado que otra versión estará lista en tan solo 15 días, y ha solicitado que nos pongamos en contacto con él nuevamente en ese plazo para discutir nuestras necesidades. Esta segunda versión se centra más en el sistema de adquisición y se relaciona con la horizontal </w:t>
      </w:r>
      <w:proofErr w:type="spellStart"/>
      <w:r>
        <w:t>drift</w:t>
      </w:r>
      <w:proofErr w:type="spellEnd"/>
      <w:r>
        <w:t xml:space="preserve">. No obstante, el profesor ha destacado que debido a la escasez de </w:t>
      </w:r>
      <w:proofErr w:type="spellStart"/>
      <w:r>
        <w:t>SiPMs</w:t>
      </w:r>
      <w:proofErr w:type="spellEnd"/>
      <w:r>
        <w:t xml:space="preserve"> en el </w:t>
      </w:r>
      <w:proofErr w:type="spellStart"/>
      <w:r>
        <w:t>Fermilab</w:t>
      </w:r>
      <w:proofErr w:type="spellEnd"/>
      <w:r>
        <w:t xml:space="preserve"> y su alta demanda, no puede garantizar la disponibilidad de estos dispositivos. No obstante, se ha comprometido a ayudarnos a obtener uno si es posible.</w:t>
      </w:r>
    </w:p>
    <w:p w14:paraId="012665B9" w14:textId="77777777" w:rsidR="00134DC8" w:rsidRDefault="00134DC8" w:rsidP="00134DC8">
      <w:pPr>
        <w:pStyle w:val="NormalWeb"/>
      </w:pPr>
      <w:r>
        <w:t>Consideraciones de Diseño</w:t>
      </w:r>
    </w:p>
    <w:p w14:paraId="39190FBF" w14:textId="77777777" w:rsidR="00134DC8" w:rsidRDefault="00134DC8" w:rsidP="00134DC8">
      <w:pPr>
        <w:pStyle w:val="NormalWeb"/>
      </w:pPr>
      <w:r>
        <w:t xml:space="preserve">Desde el punto de vista del diseño, se han planteado algunas consideraciones importantes. El profesor Flavio ha compartido su experiencia en la fabricación de tarjetas de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y ha destacado la necesidad de tener en cuenta los efectos térmicos en el diseño. En una versión anterior de tarjeta de 15 por 8 cm, se observó que al exponerla a temperaturas criogénicas, la tarjeta se deformó debido al efecto de la temperatura. Esto condujo al ensanchamiento de las pistas, la fractura de los huecos pasantes, las pistas y los capacitores de montaje superficial. Por lo tanto, se advierte que podrían surgir problemas similares si se utilizan tarjetas rígidas para los </w:t>
      </w:r>
      <w:proofErr w:type="spellStart"/>
      <w:r>
        <w:t>SiPM</w:t>
      </w:r>
      <w:proofErr w:type="spellEnd"/>
      <w:r>
        <w:t>.</w:t>
      </w:r>
    </w:p>
    <w:p w14:paraId="117DEC4E" w14:textId="77777777" w:rsidR="00134DC8" w:rsidRDefault="00134DC8" w:rsidP="00134DC8">
      <w:pPr>
        <w:pStyle w:val="NormalWeb"/>
      </w:pPr>
      <w:r>
        <w:t xml:space="preserve">Para abordar este problema, se ha propuesto diseñar tarjetas flexibles específicamente para el </w:t>
      </w:r>
      <w:proofErr w:type="spellStart"/>
      <w:r>
        <w:t>SiPM</w:t>
      </w:r>
      <w:proofErr w:type="spellEnd"/>
      <w:r>
        <w:t>. Estas tarjetas requerirían una curva de temperatura controlada durante el proceso de soldadura para garantizar su ensamblaje adecuado. Además, se ha mencionado la necesidad de diseñar tarjetas con pistas largas y cortas para evaluar cómo los efectos térmicos y la expansión o contracción térmica pueden afectar la integridad de la tarjeta.</w:t>
      </w:r>
    </w:p>
    <w:p w14:paraId="60BE1DAB" w14:textId="088B25F0" w:rsidR="00B848A7" w:rsidRPr="0031383A" w:rsidRDefault="00B848A7" w:rsidP="0031383A"/>
    <w:sectPr w:rsidR="00B848A7" w:rsidRPr="00313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F7"/>
    <w:rsid w:val="00012C45"/>
    <w:rsid w:val="00074AD2"/>
    <w:rsid w:val="000B0261"/>
    <w:rsid w:val="00134DC8"/>
    <w:rsid w:val="001378C7"/>
    <w:rsid w:val="001D2F1E"/>
    <w:rsid w:val="00234514"/>
    <w:rsid w:val="0028048F"/>
    <w:rsid w:val="00306D0F"/>
    <w:rsid w:val="0031383A"/>
    <w:rsid w:val="00372651"/>
    <w:rsid w:val="00590FBD"/>
    <w:rsid w:val="005932F7"/>
    <w:rsid w:val="005B556C"/>
    <w:rsid w:val="00693201"/>
    <w:rsid w:val="009057CA"/>
    <w:rsid w:val="0091547B"/>
    <w:rsid w:val="00956E8C"/>
    <w:rsid w:val="00B848A7"/>
    <w:rsid w:val="00BB507A"/>
    <w:rsid w:val="00C97E53"/>
    <w:rsid w:val="00D431B0"/>
    <w:rsid w:val="00D5250B"/>
    <w:rsid w:val="00E23FB4"/>
    <w:rsid w:val="00ED2634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263A2"/>
  <w15:chartTrackingRefBased/>
  <w15:docId w15:val="{DA03FCEA-482C-42C7-A04E-A71D3DBC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4A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MONTOYA HERNANDEZ</dc:creator>
  <cp:keywords/>
  <dc:description/>
  <cp:lastModifiedBy>SEBASTIAN MONTOYA HERNANDEZ</cp:lastModifiedBy>
  <cp:revision>25</cp:revision>
  <dcterms:created xsi:type="dcterms:W3CDTF">2023-09-28T16:29:00Z</dcterms:created>
  <dcterms:modified xsi:type="dcterms:W3CDTF">2023-09-28T17:12:00Z</dcterms:modified>
</cp:coreProperties>
</file>