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7215" w:rsidRDefault="00797215">
      <w:r>
        <w:t xml:space="preserve">Consuming a </w:t>
      </w:r>
      <w:proofErr w:type="spellStart"/>
      <w:r>
        <w:t>GraphQL</w:t>
      </w:r>
      <w:proofErr w:type="spellEnd"/>
      <w:r>
        <w:t xml:space="preserve"> API with Apollo Client 3 and React</w:t>
      </w:r>
    </w:p>
    <w:p w:rsidR="00797215" w:rsidRDefault="00797215"/>
    <w:p w:rsidR="00797215" w:rsidRDefault="00797215">
      <w:r>
        <w:t>Apollo Client 3.0.1</w:t>
      </w:r>
    </w:p>
    <w:p w:rsidR="00797215" w:rsidRDefault="00797215"/>
    <w:p w:rsidR="00797215" w:rsidRDefault="00797215"/>
    <w:sectPr w:rsidR="0079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5"/>
    <w:rsid w:val="00797215"/>
    <w:rsid w:val="007A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61EA5"/>
  <w15:chartTrackingRefBased/>
  <w15:docId w15:val="{9421948B-73CC-4C48-9868-CFD182B6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2025-07-18T18:24:00Z</dcterms:created>
  <dcterms:modified xsi:type="dcterms:W3CDTF">2025-07-18T18:40:00Z</dcterms:modified>
</cp:coreProperties>
</file>