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1C0A1B" w14:textId="227AFB05" w:rsidR="003336C2" w:rsidRPr="00222A96" w:rsidRDefault="008030F8" w:rsidP="00CB35F1">
      <w:pPr>
        <w:pStyle w:val="Titel"/>
        <w:spacing w:before="1134"/>
        <w:ind w:left="0"/>
        <w:jc w:val="both"/>
        <w:rPr>
          <w:lang w:val="en-GB"/>
        </w:rPr>
      </w:pPr>
      <w:sdt>
        <w:sdtPr>
          <w:rPr>
            <w:lang w:val="en-GB"/>
          </w:rPr>
          <w:alias w:val="Dokumenttitel"/>
          <w:tag w:val="documenttitle"/>
          <w:id w:val="689881072"/>
          <w:placeholder>
            <w:docPart w:val="66AE2D6A85104577A6D655D384150187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r w:rsidR="00222A96" w:rsidRPr="00222A96">
            <w:rPr>
              <w:lang w:val="en-GB"/>
            </w:rPr>
            <w:t>Tour Planner</w:t>
          </w:r>
        </w:sdtContent>
      </w:sdt>
    </w:p>
    <w:p w14:paraId="5FBC864C" w14:textId="73E94E2A" w:rsidR="00B723B7" w:rsidRPr="00222A96" w:rsidRDefault="008030F8" w:rsidP="00CB35F1">
      <w:pPr>
        <w:pStyle w:val="Untertitel"/>
        <w:ind w:left="0"/>
        <w:jc w:val="both"/>
        <w:rPr>
          <w:lang w:val="en-GB"/>
        </w:rPr>
      </w:pPr>
      <w:sdt>
        <w:sdtPr>
          <w:rPr>
            <w:lang w:val="en-GB"/>
          </w:rPr>
          <w:alias w:val="Untertitel/Betreff"/>
          <w:tag w:val="subtitle_subject"/>
          <w:id w:val="1634517100"/>
          <w:placeholder>
            <w:docPart w:val="10A0FE41C5B04EB58E3E87B7500E64E8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EndPr/>
        <w:sdtContent>
          <w:r w:rsidR="00222A96" w:rsidRPr="00222A96">
            <w:rPr>
              <w:lang w:val="en-GB"/>
            </w:rPr>
            <w:t>Software Engineering 2 S</w:t>
          </w:r>
          <w:r w:rsidR="00222A96">
            <w:rPr>
              <w:lang w:val="en-GB"/>
            </w:rPr>
            <w:t>S2023</w:t>
          </w:r>
        </w:sdtContent>
      </w:sdt>
    </w:p>
    <w:p w14:paraId="5E78FF4E" w14:textId="48BA18A7" w:rsidR="00B723B7" w:rsidRPr="000F2AF4" w:rsidRDefault="008030F8" w:rsidP="00CB35F1">
      <w:pPr>
        <w:pStyle w:val="DeckblattStandard"/>
        <w:spacing w:before="2835"/>
        <w:ind w:left="0"/>
        <w:jc w:val="both"/>
        <w:rPr>
          <w:lang w:val="de-AT"/>
        </w:rPr>
      </w:pPr>
      <w:sdt>
        <w:sdtPr>
          <w:rPr>
            <w:lang w:val="de-AT"/>
          </w:rPr>
          <w:alias w:val="Autor"/>
          <w:tag w:val="author"/>
          <w:id w:val="1357080839"/>
          <w:placeholder>
            <w:docPart w:val="7F679088835F4BCBAB61B5245AEE551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r w:rsidR="00DA3FF4" w:rsidRPr="000F2AF4">
            <w:rPr>
              <w:lang w:val="de-AT"/>
            </w:rPr>
            <w:t xml:space="preserve">Lorenz </w:t>
          </w:r>
          <w:proofErr w:type="spellStart"/>
          <w:r w:rsidR="00DA3FF4" w:rsidRPr="000F2AF4">
            <w:rPr>
              <w:lang w:val="de-AT"/>
            </w:rPr>
            <w:t>Duelli</w:t>
          </w:r>
          <w:proofErr w:type="spellEnd"/>
          <w:r w:rsidR="00DA3FF4" w:rsidRPr="000F2AF4">
            <w:rPr>
              <w:lang w:val="de-AT"/>
            </w:rPr>
            <w:t xml:space="preserve">, Jasmin </w:t>
          </w:r>
          <w:proofErr w:type="spellStart"/>
          <w:r w:rsidR="00DA3FF4" w:rsidRPr="000F2AF4">
            <w:rPr>
              <w:lang w:val="de-AT"/>
            </w:rPr>
            <w:t>Duvivié</w:t>
          </w:r>
          <w:proofErr w:type="spellEnd"/>
        </w:sdtContent>
      </w:sdt>
    </w:p>
    <w:p w14:paraId="62E72A2D" w14:textId="02FBCAA5" w:rsidR="00134CA4" w:rsidRPr="000F2AF4" w:rsidRDefault="00134CA4" w:rsidP="00CB35F1">
      <w:pPr>
        <w:pStyle w:val="berschrift2"/>
        <w:jc w:val="both"/>
      </w:pPr>
      <w:r w:rsidRPr="00ED4EAD">
        <w:rPr>
          <w:lang w:val="en-GB"/>
        </w:rPr>
        <w:br w:type="page"/>
      </w:r>
      <w:r w:rsidR="002D7999">
        <w:rPr>
          <w:lang w:val="en-GB"/>
        </w:rPr>
        <w:lastRenderedPageBreak/>
        <w:t>Architecture</w:t>
      </w:r>
    </w:p>
    <w:p w14:paraId="4BD979F8" w14:textId="4BEB0939" w:rsidR="006841FD" w:rsidRDefault="002F1AAE" w:rsidP="00CB35F1">
      <w:pPr>
        <w:jc w:val="both"/>
        <w:rPr>
          <w:lang w:val="en-GB"/>
        </w:rPr>
      </w:pPr>
      <w:r>
        <w:rPr>
          <w:lang w:val="en-GB"/>
        </w:rPr>
        <w:t xml:space="preserve">We implemented </w:t>
      </w:r>
      <w:r w:rsidR="007307F3">
        <w:rPr>
          <w:lang w:val="en-GB"/>
        </w:rPr>
        <w:t>a layered architecture for the Tour Planner as</w:t>
      </w:r>
      <w:r w:rsidR="006841FD">
        <w:rPr>
          <w:lang w:val="en-GB"/>
        </w:rPr>
        <w:t xml:space="preserve"> instructed in the SWEN course. The structure </w:t>
      </w:r>
      <w:r w:rsidR="006E1151">
        <w:rPr>
          <w:lang w:val="en-GB"/>
        </w:rPr>
        <w:t>encompasses these layers:</w:t>
      </w:r>
    </w:p>
    <w:p w14:paraId="775B6C9D" w14:textId="51BD6045" w:rsidR="006E1151" w:rsidRDefault="006E1151" w:rsidP="00CB35F1">
      <w:pPr>
        <w:pStyle w:val="Listenabsatz"/>
        <w:numPr>
          <w:ilvl w:val="0"/>
          <w:numId w:val="12"/>
        </w:numPr>
        <w:jc w:val="both"/>
        <w:rPr>
          <w:lang w:val="en-GB"/>
        </w:rPr>
      </w:pPr>
      <w:r>
        <w:rPr>
          <w:lang w:val="en-GB"/>
        </w:rPr>
        <w:t>Frontend Layer</w:t>
      </w:r>
    </w:p>
    <w:p w14:paraId="019CE256" w14:textId="54BDCBF6" w:rsidR="006E1151" w:rsidRDefault="00855261" w:rsidP="00CB35F1">
      <w:pPr>
        <w:pStyle w:val="Listenabsatz"/>
        <w:numPr>
          <w:ilvl w:val="0"/>
          <w:numId w:val="12"/>
        </w:numPr>
        <w:jc w:val="both"/>
        <w:rPr>
          <w:lang w:val="en-GB"/>
        </w:rPr>
      </w:pPr>
      <w:r>
        <w:rPr>
          <w:lang w:val="en-GB"/>
        </w:rPr>
        <w:t>Business Logic</w:t>
      </w:r>
      <w:r w:rsidR="006E1151">
        <w:rPr>
          <w:lang w:val="en-GB"/>
        </w:rPr>
        <w:t xml:space="preserve"> Layer</w:t>
      </w:r>
    </w:p>
    <w:p w14:paraId="40DD2462" w14:textId="3F243BA9" w:rsidR="006E1151" w:rsidRDefault="00F97AD6" w:rsidP="00CB35F1">
      <w:pPr>
        <w:pStyle w:val="Listenabsatz"/>
        <w:numPr>
          <w:ilvl w:val="0"/>
          <w:numId w:val="12"/>
        </w:numPr>
        <w:jc w:val="both"/>
        <w:rPr>
          <w:lang w:val="en-GB"/>
        </w:rPr>
      </w:pPr>
      <w:r>
        <w:rPr>
          <w:lang w:val="en-GB"/>
        </w:rPr>
        <w:t>Data</w:t>
      </w:r>
      <w:r w:rsidR="00855261">
        <w:rPr>
          <w:lang w:val="en-GB"/>
        </w:rPr>
        <w:t xml:space="preserve">base </w:t>
      </w:r>
      <w:r>
        <w:rPr>
          <w:lang w:val="en-GB"/>
        </w:rPr>
        <w:t>Layer</w:t>
      </w:r>
    </w:p>
    <w:p w14:paraId="622F3341" w14:textId="1743CCF3" w:rsidR="000577E2" w:rsidRDefault="000577E2" w:rsidP="00CB35F1">
      <w:pPr>
        <w:jc w:val="both"/>
        <w:rPr>
          <w:lang w:val="en-GB"/>
        </w:rPr>
      </w:pPr>
      <w:r>
        <w:rPr>
          <w:lang w:val="en-GB"/>
        </w:rPr>
        <w:t xml:space="preserve">Each layer only invokes methods of </w:t>
      </w:r>
      <w:r w:rsidR="0062438F">
        <w:rPr>
          <w:lang w:val="en-GB"/>
        </w:rPr>
        <w:t>either their own layer or the layers beneath them.</w:t>
      </w:r>
      <w:r w:rsidR="00433B63">
        <w:rPr>
          <w:lang w:val="en-GB"/>
        </w:rPr>
        <w:t xml:space="preserve"> The data is </w:t>
      </w:r>
      <w:r w:rsidR="00383D79">
        <w:rPr>
          <w:lang w:val="en-GB"/>
        </w:rPr>
        <w:t xml:space="preserve">passed on from layer to layer as annotated entities. These entities are mapped to the database with the </w:t>
      </w:r>
      <w:r w:rsidR="001C0335">
        <w:rPr>
          <w:lang w:val="en-GB"/>
        </w:rPr>
        <w:t>H</w:t>
      </w:r>
      <w:r w:rsidR="00383D79">
        <w:rPr>
          <w:lang w:val="en-GB"/>
        </w:rPr>
        <w:t xml:space="preserve">ibernate </w:t>
      </w:r>
      <w:r w:rsidR="001C0335">
        <w:rPr>
          <w:lang w:val="en-GB"/>
        </w:rPr>
        <w:t xml:space="preserve">Object-Relational-Mapper and </w:t>
      </w:r>
      <w:r w:rsidR="00BF2A09">
        <w:rPr>
          <w:lang w:val="en-GB"/>
        </w:rPr>
        <w:t xml:space="preserve">the </w:t>
      </w:r>
      <w:r w:rsidR="001C0335">
        <w:rPr>
          <w:lang w:val="en-GB"/>
        </w:rPr>
        <w:t>Jakarta Persistence</w:t>
      </w:r>
      <w:r w:rsidR="00BF2A09">
        <w:rPr>
          <w:lang w:val="en-GB"/>
        </w:rPr>
        <w:t xml:space="preserve"> API</w:t>
      </w:r>
      <w:r w:rsidR="001C0335">
        <w:rPr>
          <w:lang w:val="en-GB"/>
        </w:rPr>
        <w:t>.</w:t>
      </w:r>
    </w:p>
    <w:p w14:paraId="6FE1E486" w14:textId="19A915E2" w:rsidR="001A183D" w:rsidRDefault="00BF7244" w:rsidP="001A183D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4BBB20E6" wp14:editId="14BC5F84">
            <wp:extent cx="5341620" cy="830580"/>
            <wp:effectExtent l="0" t="0" r="0" b="7620"/>
            <wp:docPr id="1731767312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AB058" w14:textId="76742EAA" w:rsidR="00855261" w:rsidRDefault="00855261" w:rsidP="00CB35F1">
      <w:pPr>
        <w:pStyle w:val="berschrift3"/>
        <w:jc w:val="both"/>
        <w:rPr>
          <w:lang w:val="en-GB"/>
        </w:rPr>
      </w:pPr>
      <w:r>
        <w:rPr>
          <w:lang w:val="en-GB"/>
        </w:rPr>
        <w:t>Frontend Layer</w:t>
      </w:r>
    </w:p>
    <w:p w14:paraId="43F6034D" w14:textId="0E09CAE8" w:rsidR="00855261" w:rsidRDefault="00855261" w:rsidP="00CB35F1">
      <w:pPr>
        <w:jc w:val="both"/>
        <w:rPr>
          <w:lang w:val="en-GB"/>
        </w:rPr>
      </w:pPr>
      <w:r>
        <w:rPr>
          <w:lang w:val="en-GB"/>
        </w:rPr>
        <w:t>The Frontend Layer is structured according to the MVVM-Principle</w:t>
      </w:r>
      <w:r w:rsidR="00D564FA">
        <w:rPr>
          <w:lang w:val="en-GB"/>
        </w:rPr>
        <w:t>:</w:t>
      </w:r>
    </w:p>
    <w:p w14:paraId="7B5FAA9B" w14:textId="56C4635E" w:rsidR="00D564FA" w:rsidRDefault="00D564FA" w:rsidP="00CB35F1">
      <w:pPr>
        <w:pStyle w:val="Listenabsatz"/>
        <w:numPr>
          <w:ilvl w:val="0"/>
          <w:numId w:val="13"/>
        </w:numPr>
        <w:jc w:val="both"/>
        <w:rPr>
          <w:lang w:val="en-GB"/>
        </w:rPr>
      </w:pPr>
      <w:r>
        <w:rPr>
          <w:lang w:val="en-GB"/>
        </w:rPr>
        <w:t>the user sees and interacts with the contents of the *.</w:t>
      </w:r>
      <w:proofErr w:type="spellStart"/>
      <w:r>
        <w:rPr>
          <w:lang w:val="en-GB"/>
        </w:rPr>
        <w:t>fxml</w:t>
      </w:r>
      <w:proofErr w:type="spellEnd"/>
      <w:r>
        <w:rPr>
          <w:lang w:val="en-GB"/>
        </w:rPr>
        <w:t xml:space="preserve"> files (views)</w:t>
      </w:r>
    </w:p>
    <w:p w14:paraId="375C0A1E" w14:textId="31E99D91" w:rsidR="00D564FA" w:rsidRDefault="00472F3A" w:rsidP="00CB35F1">
      <w:pPr>
        <w:pStyle w:val="Listenabsatz"/>
        <w:numPr>
          <w:ilvl w:val="0"/>
          <w:numId w:val="13"/>
        </w:numPr>
        <w:jc w:val="both"/>
        <w:rPr>
          <w:lang w:val="en-GB"/>
        </w:rPr>
      </w:pPr>
      <w:r>
        <w:rPr>
          <w:lang w:val="en-GB"/>
        </w:rPr>
        <w:t>controllers</w:t>
      </w:r>
      <w:r w:rsidR="00DE7599">
        <w:rPr>
          <w:lang w:val="en-GB"/>
        </w:rPr>
        <w:t xml:space="preserve"> (</w:t>
      </w:r>
      <w:proofErr w:type="spellStart"/>
      <w:r w:rsidR="00DE7599">
        <w:rPr>
          <w:lang w:val="en-GB"/>
        </w:rPr>
        <w:t>viewmodel</w:t>
      </w:r>
      <w:proofErr w:type="spellEnd"/>
      <w:r w:rsidR="00DE7599">
        <w:rPr>
          <w:lang w:val="en-GB"/>
        </w:rPr>
        <w:t>)</w:t>
      </w:r>
      <w:r>
        <w:rPr>
          <w:lang w:val="en-GB"/>
        </w:rPr>
        <w:t xml:space="preserve"> bind data between the views and the</w:t>
      </w:r>
      <w:r w:rsidR="000577E2">
        <w:rPr>
          <w:lang w:val="en-GB"/>
        </w:rPr>
        <w:t>ir</w:t>
      </w:r>
      <w:r>
        <w:rPr>
          <w:lang w:val="en-GB"/>
        </w:rPr>
        <w:t xml:space="preserve"> models</w:t>
      </w:r>
    </w:p>
    <w:p w14:paraId="48E629E9" w14:textId="045AC2FE" w:rsidR="00472F3A" w:rsidRDefault="00472F3A" w:rsidP="00CB35F1">
      <w:pPr>
        <w:pStyle w:val="Listenabsatz"/>
        <w:numPr>
          <w:ilvl w:val="0"/>
          <w:numId w:val="13"/>
        </w:numPr>
        <w:jc w:val="both"/>
        <w:rPr>
          <w:lang w:val="en-GB"/>
        </w:rPr>
      </w:pPr>
      <w:r>
        <w:rPr>
          <w:lang w:val="en-GB"/>
        </w:rPr>
        <w:t>the models</w:t>
      </w:r>
      <w:r w:rsidR="000577E2">
        <w:rPr>
          <w:lang w:val="en-GB"/>
        </w:rPr>
        <w:t xml:space="preserve"> </w:t>
      </w:r>
      <w:r w:rsidR="00DE7599">
        <w:rPr>
          <w:lang w:val="en-GB"/>
        </w:rPr>
        <w:t xml:space="preserve">(model) </w:t>
      </w:r>
      <w:r w:rsidR="000577E2">
        <w:rPr>
          <w:lang w:val="en-GB"/>
        </w:rPr>
        <w:t xml:space="preserve">invoke the </w:t>
      </w:r>
      <w:r w:rsidR="00DE7599">
        <w:rPr>
          <w:lang w:val="en-GB"/>
        </w:rPr>
        <w:t xml:space="preserve">services of the business logic </w:t>
      </w:r>
      <w:proofErr w:type="gramStart"/>
      <w:r w:rsidR="00DE7599">
        <w:rPr>
          <w:lang w:val="en-GB"/>
        </w:rPr>
        <w:t>layer</w:t>
      </w:r>
      <w:proofErr w:type="gramEnd"/>
    </w:p>
    <w:p w14:paraId="30DF1530" w14:textId="5EA15815" w:rsidR="002E0F6E" w:rsidRDefault="002E0F6E" w:rsidP="00CB35F1">
      <w:pPr>
        <w:jc w:val="both"/>
        <w:rPr>
          <w:lang w:val="en-GB"/>
        </w:rPr>
      </w:pPr>
      <w:r>
        <w:rPr>
          <w:lang w:val="en-GB"/>
        </w:rPr>
        <w:t xml:space="preserve">Each </w:t>
      </w:r>
      <w:r w:rsidR="00894DB8">
        <w:rPr>
          <w:lang w:val="en-GB"/>
        </w:rPr>
        <w:t>c</w:t>
      </w:r>
      <w:r>
        <w:rPr>
          <w:lang w:val="en-GB"/>
        </w:rPr>
        <w:t xml:space="preserve">ontroller binds between one </w:t>
      </w:r>
      <w:proofErr w:type="gramStart"/>
      <w:r>
        <w:rPr>
          <w:lang w:val="en-GB"/>
        </w:rPr>
        <w:t>*.</w:t>
      </w:r>
      <w:proofErr w:type="spellStart"/>
      <w:r>
        <w:rPr>
          <w:lang w:val="en-GB"/>
        </w:rPr>
        <w:t>fxml</w:t>
      </w:r>
      <w:proofErr w:type="spellEnd"/>
      <w:proofErr w:type="gramEnd"/>
      <w:r>
        <w:rPr>
          <w:lang w:val="en-GB"/>
        </w:rPr>
        <w:t xml:space="preserve"> and one model</w:t>
      </w:r>
      <w:r w:rsidR="00894DB8">
        <w:rPr>
          <w:lang w:val="en-GB"/>
        </w:rPr>
        <w:t xml:space="preserve"> only</w:t>
      </w:r>
      <w:r>
        <w:rPr>
          <w:lang w:val="en-GB"/>
        </w:rPr>
        <w:t xml:space="preserve">. </w:t>
      </w:r>
      <w:r w:rsidR="00574535">
        <w:rPr>
          <w:lang w:val="en-GB"/>
        </w:rPr>
        <w:t xml:space="preserve">The </w:t>
      </w:r>
      <w:proofErr w:type="spellStart"/>
      <w:r w:rsidR="00574535">
        <w:rPr>
          <w:lang w:val="en-GB"/>
        </w:rPr>
        <w:t>MainViewController</w:t>
      </w:r>
      <w:proofErr w:type="spellEnd"/>
      <w:r w:rsidR="00574535">
        <w:rPr>
          <w:lang w:val="en-GB"/>
        </w:rPr>
        <w:t xml:space="preserve"> acts as a kind of parent, gets notified by </w:t>
      </w:r>
      <w:r w:rsidR="00894DB8">
        <w:rPr>
          <w:lang w:val="en-GB"/>
        </w:rPr>
        <w:t>the</w:t>
      </w:r>
      <w:r w:rsidR="00574535">
        <w:rPr>
          <w:lang w:val="en-GB"/>
        </w:rPr>
        <w:t xml:space="preserve"> controllers when </w:t>
      </w:r>
      <w:r w:rsidR="00885930">
        <w:rPr>
          <w:lang w:val="en-GB"/>
        </w:rPr>
        <w:t>something has been updated and distributes the information to the other controllers, so that each controller only invokes their own model</w:t>
      </w:r>
      <w:r w:rsidR="00034279">
        <w:rPr>
          <w:lang w:val="en-GB"/>
        </w:rPr>
        <w:t xml:space="preserve"> and is responsible only for their own tasks.</w:t>
      </w:r>
    </w:p>
    <w:p w14:paraId="49D53F58" w14:textId="479BAC6D" w:rsidR="008D4951" w:rsidRDefault="008030F8" w:rsidP="008030F8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DCC353F" wp14:editId="3F460F08">
            <wp:extent cx="6115050" cy="2667000"/>
            <wp:effectExtent l="0" t="0" r="0" b="0"/>
            <wp:docPr id="1455432650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120"/>
                    <a:stretch/>
                  </pic:blipFill>
                  <pic:spPr bwMode="auto">
                    <a:xfrm>
                      <a:off x="0" y="0"/>
                      <a:ext cx="61150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AA97C" w14:textId="237E6E7F" w:rsidR="00034279" w:rsidRDefault="00034279" w:rsidP="00CB35F1">
      <w:pPr>
        <w:pStyle w:val="berschrift3"/>
        <w:jc w:val="both"/>
        <w:rPr>
          <w:lang w:val="en-GB"/>
        </w:rPr>
      </w:pPr>
      <w:r>
        <w:rPr>
          <w:lang w:val="en-GB"/>
        </w:rPr>
        <w:lastRenderedPageBreak/>
        <w:t>Business Logic Layer</w:t>
      </w:r>
    </w:p>
    <w:p w14:paraId="7496DDCF" w14:textId="02782965" w:rsidR="00034279" w:rsidRDefault="00034279" w:rsidP="00CB35F1">
      <w:pPr>
        <w:jc w:val="both"/>
        <w:rPr>
          <w:lang w:val="en-GB"/>
        </w:rPr>
      </w:pPr>
      <w:r>
        <w:rPr>
          <w:lang w:val="en-GB"/>
        </w:rPr>
        <w:t>This layer carries out the functionality of the Tour Planner</w:t>
      </w:r>
      <w:r w:rsidR="00AB5163">
        <w:rPr>
          <w:lang w:val="en-GB"/>
        </w:rPr>
        <w:t xml:space="preserve">. In our application this layer is organized </w:t>
      </w:r>
      <w:r w:rsidR="00563DAF">
        <w:rPr>
          <w:lang w:val="en-GB"/>
        </w:rPr>
        <w:t>by services. These encompass</w:t>
      </w:r>
      <w:r>
        <w:rPr>
          <w:lang w:val="en-GB"/>
        </w:rPr>
        <w:t xml:space="preserve"> requesting directions and images from the MapQuest API</w:t>
      </w:r>
      <w:r w:rsidR="00086991">
        <w:rPr>
          <w:lang w:val="en-GB"/>
        </w:rPr>
        <w:t>,</w:t>
      </w:r>
      <w:r w:rsidR="0039193A">
        <w:rPr>
          <w:lang w:val="en-GB"/>
        </w:rPr>
        <w:t xml:space="preserve"> handling image uploads, generating reports as well as importing and exporting tour data.</w:t>
      </w:r>
    </w:p>
    <w:p w14:paraId="13E2DFB5" w14:textId="7073E2A4" w:rsidR="0045006A" w:rsidRDefault="0045006A" w:rsidP="00CB35F1">
      <w:pPr>
        <w:pStyle w:val="berschrift3"/>
        <w:jc w:val="both"/>
        <w:rPr>
          <w:lang w:val="en-GB"/>
        </w:rPr>
      </w:pPr>
      <w:r>
        <w:rPr>
          <w:lang w:val="en-GB"/>
        </w:rPr>
        <w:t>Database Layer</w:t>
      </w:r>
    </w:p>
    <w:p w14:paraId="7ED36D81" w14:textId="7D26ADDA" w:rsidR="0045006A" w:rsidRDefault="0045006A" w:rsidP="00CB35F1">
      <w:pPr>
        <w:jc w:val="both"/>
        <w:rPr>
          <w:lang w:val="en-GB"/>
        </w:rPr>
      </w:pPr>
      <w:r>
        <w:rPr>
          <w:lang w:val="en-GB"/>
        </w:rPr>
        <w:t>This layer is responsible for interacting with the database</w:t>
      </w:r>
      <w:r w:rsidR="008D1997">
        <w:rPr>
          <w:lang w:val="en-GB"/>
        </w:rPr>
        <w:t xml:space="preserve"> through DAOs (Data Access Objects).</w:t>
      </w:r>
    </w:p>
    <w:p w14:paraId="0BF4FBFA" w14:textId="3927DED3" w:rsidR="00AD3AAC" w:rsidRDefault="00744E73" w:rsidP="00CB35F1">
      <w:pPr>
        <w:jc w:val="both"/>
        <w:rPr>
          <w:lang w:val="en-GB"/>
        </w:rPr>
      </w:pPr>
      <w:r w:rsidRPr="00744E73">
        <w:rPr>
          <w:lang w:val="en-GB"/>
        </w:rPr>
        <w:drawing>
          <wp:inline distT="0" distB="0" distL="0" distR="0" wp14:anchorId="499C199F" wp14:editId="39ED7B75">
            <wp:extent cx="6120130" cy="1859280"/>
            <wp:effectExtent l="0" t="0" r="0" b="7620"/>
            <wp:docPr id="985975317" name="Grafik 1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975317" name="Grafik 1" descr="Ein Bild, das Text, Screenshot, Schrift, Zahl enthält.&#10;&#10;Automatisch generierte Beschreibung"/>
                    <pic:cNvPicPr/>
                  </pic:nvPicPr>
                  <pic:blipFill rotWithShape="1">
                    <a:blip r:embed="rId10"/>
                    <a:srcRect b="43168"/>
                    <a:stretch/>
                  </pic:blipFill>
                  <pic:spPr bwMode="auto">
                    <a:xfrm>
                      <a:off x="0" y="0"/>
                      <a:ext cx="6120130" cy="1859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35E09" w14:textId="3B0D3C04" w:rsidR="00694389" w:rsidRDefault="00694389" w:rsidP="00CB35F1">
      <w:pPr>
        <w:jc w:val="both"/>
        <w:rPr>
          <w:color w:val="FF0000"/>
          <w:lang w:val="en-GB"/>
        </w:rPr>
      </w:pPr>
      <w:proofErr w:type="spellStart"/>
      <w:r>
        <w:rPr>
          <w:color w:val="FF0000"/>
          <w:lang w:val="en-GB"/>
        </w:rPr>
        <w:t>todo</w:t>
      </w:r>
      <w:proofErr w:type="spellEnd"/>
      <w:r>
        <w:rPr>
          <w:color w:val="FF0000"/>
          <w:lang w:val="en-GB"/>
        </w:rPr>
        <w:t xml:space="preserve"> diagrams of the architecture</w:t>
      </w:r>
    </w:p>
    <w:p w14:paraId="3AD61EBF" w14:textId="7E59ACF6" w:rsidR="00694389" w:rsidRDefault="004A6A6E" w:rsidP="00CB35F1">
      <w:pPr>
        <w:pStyle w:val="berschrift2"/>
        <w:jc w:val="both"/>
        <w:rPr>
          <w:lang w:val="en-GB"/>
        </w:rPr>
      </w:pPr>
      <w:r>
        <w:rPr>
          <w:lang w:val="en-GB"/>
        </w:rPr>
        <w:lastRenderedPageBreak/>
        <w:t>Use</w:t>
      </w:r>
      <w:r w:rsidR="000D4115">
        <w:rPr>
          <w:lang w:val="en-GB"/>
        </w:rPr>
        <w:t xml:space="preserve"> Cases</w:t>
      </w:r>
    </w:p>
    <w:p w14:paraId="1F04CCB4" w14:textId="37E49B88" w:rsidR="000D4115" w:rsidRDefault="000D4115" w:rsidP="00CB35F1">
      <w:pPr>
        <w:jc w:val="both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A6E023F" wp14:editId="6FB2C2B5">
            <wp:extent cx="6115050" cy="7280910"/>
            <wp:effectExtent l="0" t="0" r="0" b="0"/>
            <wp:docPr id="13356123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28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CFEF1" w14:textId="4DCC8504" w:rsidR="000D4115" w:rsidRDefault="00ED4EAD" w:rsidP="00CB35F1">
      <w:pPr>
        <w:pStyle w:val="berschrift2"/>
        <w:jc w:val="both"/>
        <w:rPr>
          <w:lang w:val="en-GB"/>
        </w:rPr>
      </w:pPr>
      <w:r>
        <w:rPr>
          <w:lang w:val="en-GB"/>
        </w:rPr>
        <w:t>User Experience</w:t>
      </w:r>
    </w:p>
    <w:p w14:paraId="3E4AD1FA" w14:textId="563CECEF" w:rsidR="00ED4EAD" w:rsidRDefault="00EC5318" w:rsidP="00CB35F1">
      <w:pPr>
        <w:jc w:val="both"/>
        <w:rPr>
          <w:lang w:val="en-GB"/>
        </w:rPr>
      </w:pPr>
      <w:r>
        <w:rPr>
          <w:lang w:val="en-GB"/>
        </w:rPr>
        <w:t xml:space="preserve">We </w:t>
      </w:r>
      <w:r w:rsidR="001A3D96">
        <w:rPr>
          <w:lang w:val="en-GB"/>
        </w:rPr>
        <w:t>designed our application in a simplistic and classic looking way</w:t>
      </w:r>
      <w:r>
        <w:rPr>
          <w:lang w:val="en-GB"/>
        </w:rPr>
        <w:t xml:space="preserve"> for the following reasons:</w:t>
      </w:r>
    </w:p>
    <w:p w14:paraId="53B614C4" w14:textId="711052A2" w:rsidR="00EC5318" w:rsidRDefault="00EC5318" w:rsidP="00CB35F1">
      <w:pPr>
        <w:pStyle w:val="Listenabsatz"/>
        <w:numPr>
          <w:ilvl w:val="0"/>
          <w:numId w:val="14"/>
        </w:numPr>
        <w:jc w:val="both"/>
        <w:rPr>
          <w:lang w:val="en-GB"/>
        </w:rPr>
      </w:pPr>
      <w:r>
        <w:rPr>
          <w:lang w:val="en-GB"/>
        </w:rPr>
        <w:lastRenderedPageBreak/>
        <w:t>we do not want the user to be overwhelmed by too much information.</w:t>
      </w:r>
      <w:r w:rsidR="0067365B">
        <w:rPr>
          <w:lang w:val="en-GB"/>
        </w:rPr>
        <w:t xml:space="preserve"> </w:t>
      </w:r>
      <w:r w:rsidR="00F2419F">
        <w:rPr>
          <w:lang w:val="en-GB"/>
        </w:rPr>
        <w:t>Thus,</w:t>
      </w:r>
      <w:r w:rsidR="0067365B">
        <w:rPr>
          <w:lang w:val="en-GB"/>
        </w:rPr>
        <w:t xml:space="preserve"> our information architecture is</w:t>
      </w:r>
      <w:r w:rsidR="00F2419F">
        <w:rPr>
          <w:lang w:val="en-GB"/>
        </w:rPr>
        <w:t xml:space="preserve"> simple. Rather than bombarding the user with words, we use simple images such as s little disk icon for save and a little trash can for delete.</w:t>
      </w:r>
    </w:p>
    <w:p w14:paraId="7ED94DB2" w14:textId="5D624AC1" w:rsidR="00FB3635" w:rsidRPr="00022569" w:rsidRDefault="00FB3635" w:rsidP="00CB35F1">
      <w:pPr>
        <w:ind w:left="360"/>
        <w:jc w:val="center"/>
        <w:rPr>
          <w:lang w:val="en-GB"/>
        </w:rPr>
      </w:pPr>
      <w:r>
        <w:rPr>
          <w:noProof/>
        </w:rPr>
        <w:drawing>
          <wp:inline distT="0" distB="0" distL="0" distR="0" wp14:anchorId="1EDABB96" wp14:editId="538BF1E7">
            <wp:extent cx="2520000" cy="517462"/>
            <wp:effectExtent l="0" t="0" r="0" b="0"/>
            <wp:docPr id="1046910778" name="Grafik 1" descr="Ein Bild, das Zahl, Rechteck, Stecker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910778" name="Grafik 1" descr="Ein Bild, das Zahl, Rechteck, Stecker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51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C6E7" w14:textId="5A0678D3" w:rsidR="00F2419F" w:rsidRDefault="00F2419F" w:rsidP="00CB35F1">
      <w:pPr>
        <w:pStyle w:val="Listenabsatz"/>
        <w:numPr>
          <w:ilvl w:val="0"/>
          <w:numId w:val="14"/>
        </w:numPr>
        <w:jc w:val="both"/>
        <w:rPr>
          <w:lang w:val="en-GB"/>
        </w:rPr>
      </w:pPr>
      <w:r>
        <w:rPr>
          <w:lang w:val="en-GB"/>
        </w:rPr>
        <w:t xml:space="preserve">we do not want the user to be overwhelmed by flashy colours and effects. Thus, our </w:t>
      </w:r>
      <w:r w:rsidR="00D712E6">
        <w:rPr>
          <w:lang w:val="en-GB"/>
        </w:rPr>
        <w:t xml:space="preserve">design does not go far beyond simple and plain </w:t>
      </w:r>
      <w:proofErr w:type="spellStart"/>
      <w:r w:rsidR="00D712E6">
        <w:rPr>
          <w:lang w:val="en-GB"/>
        </w:rPr>
        <w:t>javafx</w:t>
      </w:r>
      <w:proofErr w:type="spellEnd"/>
      <w:r w:rsidR="00D712E6">
        <w:rPr>
          <w:lang w:val="en-GB"/>
        </w:rPr>
        <w:t>.</w:t>
      </w:r>
    </w:p>
    <w:p w14:paraId="10C88947" w14:textId="2DB68AF5" w:rsidR="00E81386" w:rsidRPr="00E81386" w:rsidRDefault="00E81386" w:rsidP="00CB35F1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4EFDB730" wp14:editId="5D209516">
            <wp:extent cx="6120130" cy="3321685"/>
            <wp:effectExtent l="0" t="0" r="0" b="0"/>
            <wp:docPr id="1946866526" name="Grafik 1" descr="Ein Bild, das Text, Karte, Screensho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866526" name="Grafik 1" descr="Ein Bild, das Text, Karte, Screenshot, Software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F4DA6" w14:textId="210C7052" w:rsidR="00D712E6" w:rsidRDefault="00D712E6" w:rsidP="00CB35F1">
      <w:pPr>
        <w:pStyle w:val="Listenabsatz"/>
        <w:numPr>
          <w:ilvl w:val="0"/>
          <w:numId w:val="14"/>
        </w:numPr>
        <w:jc w:val="both"/>
        <w:rPr>
          <w:lang w:val="en-GB"/>
        </w:rPr>
      </w:pPr>
      <w:r>
        <w:rPr>
          <w:lang w:val="en-GB"/>
        </w:rPr>
        <w:t xml:space="preserve">None of us are particularly good designers so we </w:t>
      </w:r>
      <w:r w:rsidR="002E7B7F">
        <w:rPr>
          <w:lang w:val="en-GB"/>
        </w:rPr>
        <w:t>could not be bothered to wrap our heads around fancy gimmicks and tricks that go beyond</w:t>
      </w:r>
      <w:r w:rsidR="007B5482">
        <w:rPr>
          <w:lang w:val="en-GB"/>
        </w:rPr>
        <w:t xml:space="preserve"> a spinner.</w:t>
      </w:r>
    </w:p>
    <w:p w14:paraId="4425E422" w14:textId="742520DD" w:rsidR="00841ACF" w:rsidRDefault="00841ACF" w:rsidP="00CB35F1">
      <w:pPr>
        <w:ind w:left="360"/>
        <w:jc w:val="center"/>
        <w:rPr>
          <w:lang w:val="en-GB"/>
        </w:rPr>
      </w:pPr>
      <w:r>
        <w:rPr>
          <w:noProof/>
        </w:rPr>
        <w:drawing>
          <wp:inline distT="0" distB="0" distL="0" distR="0" wp14:anchorId="4F6ABCD7" wp14:editId="5DBED217">
            <wp:extent cx="1440000" cy="1440000"/>
            <wp:effectExtent l="0" t="0" r="8255" b="8255"/>
            <wp:docPr id="2000489961" name="Grafik 1" descr="Ein Bild, das Screenshot, Kreis, Text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489961" name="Grafik 1" descr="Ein Bild, das Screenshot, Kreis, Text, Design enthält.&#10;&#10;Automatisch generierte Beschreibung"/>
                    <pic:cNvPicPr/>
                  </pic:nvPicPr>
                  <pic:blipFill rotWithShape="1">
                    <a:blip r:embed="rId14"/>
                    <a:srcRect l="1752" t="4596" r="3028" b="1125"/>
                    <a:stretch/>
                  </pic:blipFill>
                  <pic:spPr bwMode="auto"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5E8A2E" w14:textId="56D51650" w:rsidR="003E0445" w:rsidRDefault="003E0445" w:rsidP="00CB35F1">
      <w:pPr>
        <w:pStyle w:val="berschrift2"/>
        <w:jc w:val="both"/>
        <w:rPr>
          <w:lang w:val="en-GB"/>
        </w:rPr>
      </w:pPr>
      <w:r>
        <w:rPr>
          <w:lang w:val="en-GB"/>
        </w:rPr>
        <w:t>Design Patterns</w:t>
      </w:r>
    </w:p>
    <w:p w14:paraId="0A9F7DF1" w14:textId="6A2C9534" w:rsidR="003E0445" w:rsidRDefault="003E0445" w:rsidP="00CB35F1">
      <w:pPr>
        <w:jc w:val="both"/>
        <w:rPr>
          <w:lang w:val="en-GB"/>
        </w:rPr>
      </w:pPr>
      <w:r>
        <w:rPr>
          <w:lang w:val="en-GB"/>
        </w:rPr>
        <w:t>The following design patterns have been implemented:</w:t>
      </w:r>
    </w:p>
    <w:p w14:paraId="776C414A" w14:textId="104C085F" w:rsidR="003E0445" w:rsidRDefault="003E0445" w:rsidP="00CB35F1">
      <w:pPr>
        <w:pStyle w:val="Listenabsatz"/>
        <w:numPr>
          <w:ilvl w:val="0"/>
          <w:numId w:val="14"/>
        </w:numPr>
        <w:jc w:val="both"/>
        <w:rPr>
          <w:lang w:val="en-GB"/>
        </w:rPr>
      </w:pPr>
      <w:r>
        <w:rPr>
          <w:lang w:val="en-GB"/>
        </w:rPr>
        <w:t>Factory Pattern (Controller Factory and Logger Factory)</w:t>
      </w:r>
    </w:p>
    <w:p w14:paraId="124483F2" w14:textId="7E70C5D8" w:rsidR="003E0445" w:rsidRDefault="00E06704" w:rsidP="00CB35F1">
      <w:pPr>
        <w:pStyle w:val="Listenabsatz"/>
        <w:numPr>
          <w:ilvl w:val="0"/>
          <w:numId w:val="14"/>
        </w:numPr>
        <w:jc w:val="both"/>
        <w:rPr>
          <w:lang w:val="en-GB"/>
        </w:rPr>
      </w:pPr>
      <w:r>
        <w:rPr>
          <w:lang w:val="en-GB"/>
        </w:rPr>
        <w:lastRenderedPageBreak/>
        <w:t>Publisher Subscriber Pattern</w:t>
      </w:r>
      <w:r w:rsidR="00B73062">
        <w:rPr>
          <w:lang w:val="en-GB"/>
        </w:rPr>
        <w:t xml:space="preserve"> (</w:t>
      </w:r>
      <w:r w:rsidR="00884876">
        <w:rPr>
          <w:lang w:val="en-GB"/>
        </w:rPr>
        <w:t xml:space="preserve">when a controller </w:t>
      </w:r>
      <w:r w:rsidR="003E00C1">
        <w:rPr>
          <w:lang w:val="en-GB"/>
        </w:rPr>
        <w:t>makes</w:t>
      </w:r>
      <w:r w:rsidR="00884876">
        <w:rPr>
          <w:lang w:val="en-GB"/>
        </w:rPr>
        <w:t xml:space="preserve"> modifications which affect the state of the system, </w:t>
      </w:r>
      <w:r w:rsidR="003E00C1">
        <w:rPr>
          <w:lang w:val="en-GB"/>
        </w:rPr>
        <w:t>it</w:t>
      </w:r>
      <w:r w:rsidR="00884876">
        <w:rPr>
          <w:lang w:val="en-GB"/>
        </w:rPr>
        <w:t xml:space="preserve"> publish</w:t>
      </w:r>
      <w:r w:rsidR="003E00C1">
        <w:rPr>
          <w:lang w:val="en-GB"/>
        </w:rPr>
        <w:t>es</w:t>
      </w:r>
      <w:r w:rsidR="00884876">
        <w:rPr>
          <w:lang w:val="en-GB"/>
        </w:rPr>
        <w:t xml:space="preserve"> </w:t>
      </w:r>
      <w:r w:rsidR="003E00C1">
        <w:rPr>
          <w:lang w:val="en-GB"/>
        </w:rPr>
        <w:t>its</w:t>
      </w:r>
      <w:r w:rsidR="00793E94">
        <w:rPr>
          <w:lang w:val="en-GB"/>
        </w:rPr>
        <w:t xml:space="preserve"> changes. The </w:t>
      </w:r>
      <w:proofErr w:type="spellStart"/>
      <w:r w:rsidR="00793E94">
        <w:rPr>
          <w:lang w:val="en-GB"/>
        </w:rPr>
        <w:t>MainViewController</w:t>
      </w:r>
      <w:proofErr w:type="spellEnd"/>
      <w:r w:rsidR="00793E94">
        <w:rPr>
          <w:lang w:val="en-GB"/>
        </w:rPr>
        <w:t xml:space="preserve"> subscribes to these changes and invokes every other controller so that they carry out the</w:t>
      </w:r>
      <w:r w:rsidR="003E00C1">
        <w:rPr>
          <w:lang w:val="en-GB"/>
        </w:rPr>
        <w:t>ir</w:t>
      </w:r>
      <w:r w:rsidR="00793E94">
        <w:rPr>
          <w:lang w:val="en-GB"/>
        </w:rPr>
        <w:t xml:space="preserve"> necessary</w:t>
      </w:r>
      <w:r w:rsidR="003E00C1">
        <w:rPr>
          <w:lang w:val="en-GB"/>
        </w:rPr>
        <w:t xml:space="preserve"> actions.</w:t>
      </w:r>
    </w:p>
    <w:p w14:paraId="38162094" w14:textId="0B83E426" w:rsidR="00252BF0" w:rsidRDefault="00252BF0" w:rsidP="00CB35F1">
      <w:pPr>
        <w:pStyle w:val="berschrift2"/>
        <w:jc w:val="both"/>
        <w:rPr>
          <w:lang w:val="en-GB"/>
        </w:rPr>
      </w:pPr>
      <w:r>
        <w:rPr>
          <w:lang w:val="en-GB"/>
        </w:rPr>
        <w:t>Unit Tests</w:t>
      </w:r>
    </w:p>
    <w:p w14:paraId="31DFCE3E" w14:textId="6BC63ADB" w:rsidR="00252BF0" w:rsidRDefault="005A4293" w:rsidP="00CB35F1">
      <w:pPr>
        <w:jc w:val="both"/>
        <w:rPr>
          <w:lang w:val="en-GB"/>
        </w:rPr>
      </w:pPr>
      <w:r>
        <w:rPr>
          <w:lang w:val="en-GB"/>
        </w:rPr>
        <w:t>We mostly test the models and services, where applicable. The controllers simply bind between the *</w:t>
      </w:r>
      <w:proofErr w:type="spellStart"/>
      <w:r>
        <w:rPr>
          <w:lang w:val="en-GB"/>
        </w:rPr>
        <w:t>fxml</w:t>
      </w:r>
      <w:proofErr w:type="spellEnd"/>
      <w:r>
        <w:rPr>
          <w:lang w:val="en-GB"/>
        </w:rPr>
        <w:t>. files and the models</w:t>
      </w:r>
      <w:r w:rsidR="00FD6DF0">
        <w:rPr>
          <w:lang w:val="en-GB"/>
        </w:rPr>
        <w:t xml:space="preserve"> and invoke methods of the models, so there is no need to test the controllers. The models have been tested where necessary i.e., where they carry out calculations</w:t>
      </w:r>
      <w:r w:rsidR="00A65E7A">
        <w:rPr>
          <w:lang w:val="en-GB"/>
        </w:rPr>
        <w:t xml:space="preserve"> </w:t>
      </w:r>
      <w:r w:rsidR="009D443E">
        <w:rPr>
          <w:lang w:val="en-GB"/>
        </w:rPr>
        <w:t>to</w:t>
      </w:r>
      <w:r w:rsidR="003728C8">
        <w:rPr>
          <w:lang w:val="en-GB"/>
        </w:rPr>
        <w:t xml:space="preserve"> display the </w:t>
      </w:r>
      <w:r w:rsidR="009D443E">
        <w:rPr>
          <w:lang w:val="en-GB"/>
        </w:rPr>
        <w:t>data which</w:t>
      </w:r>
      <w:r w:rsidR="003728C8">
        <w:rPr>
          <w:lang w:val="en-GB"/>
        </w:rPr>
        <w:t xml:space="preserve"> they receive from the business logic as they need it for the frontend. </w:t>
      </w:r>
      <w:r w:rsidR="009D443E">
        <w:rPr>
          <w:lang w:val="en-GB"/>
        </w:rPr>
        <w:t>Most of the times however, the models</w:t>
      </w:r>
      <w:r w:rsidR="00772D98">
        <w:rPr>
          <w:lang w:val="en-GB"/>
        </w:rPr>
        <w:t xml:space="preserve"> only invoke services, in which case in makes sense to test the services but not the models.</w:t>
      </w:r>
      <w:r w:rsidR="00F96664">
        <w:rPr>
          <w:lang w:val="en-GB"/>
        </w:rPr>
        <w:t xml:space="preserve"> Thus, the services and models are most heavily tested.</w:t>
      </w:r>
    </w:p>
    <w:p w14:paraId="0153CF51" w14:textId="36698360" w:rsidR="00F96664" w:rsidRDefault="00173542" w:rsidP="00CB35F1">
      <w:pPr>
        <w:pStyle w:val="berschrift2"/>
        <w:jc w:val="both"/>
        <w:rPr>
          <w:lang w:val="en-GB"/>
        </w:rPr>
      </w:pPr>
      <w:r>
        <w:rPr>
          <w:lang w:val="en-GB"/>
        </w:rPr>
        <w:t>Unique Feature</w:t>
      </w:r>
    </w:p>
    <w:p w14:paraId="57E62349" w14:textId="2456FAC1" w:rsidR="00173542" w:rsidRDefault="00173542" w:rsidP="00CB35F1">
      <w:pPr>
        <w:jc w:val="both"/>
        <w:rPr>
          <w:lang w:val="en-GB"/>
        </w:rPr>
      </w:pPr>
      <w:r>
        <w:rPr>
          <w:lang w:val="en-GB"/>
        </w:rPr>
        <w:t xml:space="preserve">As a unique feature we have implemented the functionality to upload pictures, which are associated with a tour. We know this kind of feature from e.g., Google Maps, where it helps people to get a concrete idea about the places they are going. Similarly, </w:t>
      </w:r>
      <w:r w:rsidR="00905283">
        <w:rPr>
          <w:lang w:val="en-GB"/>
        </w:rPr>
        <w:t xml:space="preserve">it is possible in our application to upload as many pictures as one likes to a specific tour to further </w:t>
      </w:r>
      <w:r w:rsidR="007312AE">
        <w:rPr>
          <w:lang w:val="en-GB"/>
        </w:rPr>
        <w:t>support the usefulness of the Tour Planner.</w:t>
      </w:r>
    </w:p>
    <w:p w14:paraId="7A5C7F00" w14:textId="07DF9C2B" w:rsidR="003B3CC3" w:rsidRDefault="003B3CC3" w:rsidP="00CB35F1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3B0AA7AF" wp14:editId="49FA9AE2">
            <wp:extent cx="6120130" cy="4660900"/>
            <wp:effectExtent l="0" t="0" r="0" b="6350"/>
            <wp:docPr id="1053500384" name="Grafik 1" descr="Ein Bild, das Himmel, Text, Screenshot, Bau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500384" name="Grafik 1" descr="Ein Bild, das Himmel, Text, Screenshot, Baum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D46B7" w14:textId="66140ACB" w:rsidR="003B3CC3" w:rsidRDefault="00FD31D3" w:rsidP="00CB35F1">
      <w:pPr>
        <w:pStyle w:val="berschrift2"/>
        <w:jc w:val="both"/>
        <w:rPr>
          <w:lang w:val="en-GB"/>
        </w:rPr>
      </w:pPr>
      <w:r>
        <w:rPr>
          <w:lang w:val="en-GB"/>
        </w:rPr>
        <w:lastRenderedPageBreak/>
        <w:t>Tracked Time</w:t>
      </w:r>
    </w:p>
    <w:p w14:paraId="50285548" w14:textId="5A284155" w:rsidR="00FD31D3" w:rsidRDefault="00E25637" w:rsidP="00CB35F1">
      <w:pPr>
        <w:jc w:val="both"/>
        <w:rPr>
          <w:color w:val="FF0000"/>
          <w:lang w:val="en-GB"/>
        </w:rPr>
      </w:pPr>
      <w:proofErr w:type="spellStart"/>
      <w:r>
        <w:rPr>
          <w:color w:val="FF0000"/>
          <w:lang w:val="en-GB"/>
        </w:rPr>
        <w:t>todo</w:t>
      </w:r>
      <w:proofErr w:type="spellEnd"/>
      <w:r>
        <w:rPr>
          <w:color w:val="FF0000"/>
          <w:lang w:val="en-GB"/>
        </w:rPr>
        <w:t xml:space="preserve"> enter </w:t>
      </w:r>
      <w:proofErr w:type="gramStart"/>
      <w:r>
        <w:rPr>
          <w:color w:val="FF0000"/>
          <w:lang w:val="en-GB"/>
        </w:rPr>
        <w:t>time</w:t>
      </w:r>
      <w:proofErr w:type="gramEnd"/>
    </w:p>
    <w:p w14:paraId="44D93745" w14:textId="70716605" w:rsidR="00E25637" w:rsidRDefault="00E25637" w:rsidP="00CB35F1">
      <w:pPr>
        <w:pStyle w:val="berschrift2"/>
        <w:jc w:val="both"/>
        <w:rPr>
          <w:lang w:val="en-GB"/>
        </w:rPr>
      </w:pPr>
      <w:r>
        <w:rPr>
          <w:lang w:val="en-GB"/>
        </w:rPr>
        <w:t>Link to git</w:t>
      </w:r>
    </w:p>
    <w:p w14:paraId="1117D347" w14:textId="75977275" w:rsidR="00E25637" w:rsidRDefault="000C1AE0" w:rsidP="00CB35F1">
      <w:pPr>
        <w:jc w:val="both"/>
        <w:rPr>
          <w:lang w:val="en-GB"/>
        </w:rPr>
      </w:pPr>
      <w:hyperlink r:id="rId16" w:history="1">
        <w:r w:rsidRPr="00A703C6">
          <w:rPr>
            <w:rStyle w:val="Hyperlink"/>
            <w:lang w:val="en-GB"/>
          </w:rPr>
          <w:t>https://github.com/smoothjass/swen2-project</w:t>
        </w:r>
      </w:hyperlink>
    </w:p>
    <w:p w14:paraId="2C7502ED" w14:textId="73CD132F" w:rsidR="000C1AE0" w:rsidRDefault="000C1AE0" w:rsidP="00CB35F1">
      <w:pPr>
        <w:jc w:val="both"/>
        <w:rPr>
          <w:lang w:val="en-GB"/>
        </w:rPr>
      </w:pPr>
      <w:r>
        <w:rPr>
          <w:lang w:val="en-GB"/>
        </w:rPr>
        <w:t xml:space="preserve">The repository is </w:t>
      </w:r>
      <w:proofErr w:type="gramStart"/>
      <w:r>
        <w:rPr>
          <w:lang w:val="en-GB"/>
        </w:rPr>
        <w:t>private,</w:t>
      </w:r>
      <w:proofErr w:type="gramEnd"/>
      <w:r>
        <w:rPr>
          <w:lang w:val="en-GB"/>
        </w:rPr>
        <w:t xml:space="preserve"> however </w:t>
      </w:r>
      <w:r w:rsidR="006037F9">
        <w:rPr>
          <w:lang w:val="en-GB"/>
        </w:rPr>
        <w:t>the lecturer has been invited to collaborate and anyone interested is welcome to email us a request</w:t>
      </w:r>
      <w:r w:rsidR="00373AFE">
        <w:rPr>
          <w:lang w:val="en-GB"/>
        </w:rPr>
        <w:t xml:space="preserve"> to:</w:t>
      </w:r>
    </w:p>
    <w:p w14:paraId="120DCB8C" w14:textId="47845921" w:rsidR="00373AFE" w:rsidRDefault="00373AFE" w:rsidP="00CB35F1">
      <w:pPr>
        <w:jc w:val="both"/>
        <w:rPr>
          <w:lang w:val="en-GB"/>
        </w:rPr>
      </w:pPr>
      <w:hyperlink r:id="rId17" w:history="1">
        <w:r w:rsidRPr="00A703C6">
          <w:rPr>
            <w:rStyle w:val="Hyperlink"/>
            <w:lang w:val="en-GB"/>
          </w:rPr>
          <w:t>if21b145@technikum-wien.at</w:t>
        </w:r>
      </w:hyperlink>
    </w:p>
    <w:p w14:paraId="2F57BB72" w14:textId="670807F9" w:rsidR="00373AFE" w:rsidRDefault="00CB35F1" w:rsidP="00CB35F1">
      <w:pPr>
        <w:jc w:val="both"/>
        <w:rPr>
          <w:lang w:val="en-GB"/>
        </w:rPr>
      </w:pPr>
      <w:hyperlink r:id="rId18" w:history="1">
        <w:r w:rsidRPr="00A703C6">
          <w:rPr>
            <w:rStyle w:val="Hyperlink"/>
            <w:lang w:val="en-GB"/>
          </w:rPr>
          <w:t>if21b144@technikum-wien.at</w:t>
        </w:r>
      </w:hyperlink>
    </w:p>
    <w:p w14:paraId="727269D5" w14:textId="77777777" w:rsidR="00373AFE" w:rsidRPr="00E25637" w:rsidRDefault="00373AFE" w:rsidP="00CB35F1">
      <w:pPr>
        <w:jc w:val="both"/>
        <w:rPr>
          <w:lang w:val="en-GB"/>
        </w:rPr>
      </w:pPr>
    </w:p>
    <w:sectPr w:rsidR="00373AFE" w:rsidRPr="00E25637" w:rsidSect="008449EE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 w:code="9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797307" w14:textId="77777777" w:rsidR="00977FD5" w:rsidRDefault="00977FD5" w:rsidP="008F07B0">
      <w:pPr>
        <w:spacing w:after="0" w:line="240" w:lineRule="auto"/>
      </w:pPr>
      <w:r>
        <w:separator/>
      </w:r>
    </w:p>
  </w:endnote>
  <w:endnote w:type="continuationSeparator" w:id="0">
    <w:p w14:paraId="27DC4DCE" w14:textId="77777777" w:rsidR="00977FD5" w:rsidRDefault="00977FD5" w:rsidP="008F07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56B098" w14:textId="77777777" w:rsidR="00A05B62" w:rsidRDefault="00A05B62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17450D" w14:textId="77777777" w:rsidR="00643CD5" w:rsidRDefault="00643CD5" w:rsidP="00643CD5">
    <w:pPr>
      <w:pStyle w:val="Fuzeile"/>
      <w:jc w:val="right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FBBD2C" w14:textId="77777777" w:rsidR="00A03E7A" w:rsidRDefault="00A03E7A" w:rsidP="00A03E7A">
    <w:pPr>
      <w:pStyle w:val="Fuzeile"/>
      <w:jc w:val="right"/>
    </w:pPr>
    <w:r>
      <w:t>www.technikum-wien.at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A7C078" w14:textId="77777777" w:rsidR="00977FD5" w:rsidRDefault="00977FD5" w:rsidP="008F07B0">
      <w:pPr>
        <w:spacing w:after="0" w:line="240" w:lineRule="auto"/>
      </w:pPr>
      <w:r>
        <w:separator/>
      </w:r>
    </w:p>
  </w:footnote>
  <w:footnote w:type="continuationSeparator" w:id="0">
    <w:p w14:paraId="52A0F248" w14:textId="77777777" w:rsidR="00977FD5" w:rsidRDefault="00977FD5" w:rsidP="008F07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9DDFE5" w14:textId="77777777" w:rsidR="00A05B62" w:rsidRDefault="00A05B62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00F9DB" w14:textId="77777777" w:rsidR="008F07B0" w:rsidRDefault="008F07B0" w:rsidP="008F07B0">
    <w:pPr>
      <w:pStyle w:val="Kopfzeile"/>
      <w:spacing w:after="284"/>
      <w:ind w:left="57" w:hanging="142"/>
    </w:pPr>
    <w:r>
      <w:rPr>
        <w:noProof/>
      </w:rPr>
      <w:drawing>
        <wp:inline distT="0" distB="0" distL="0" distR="0" wp14:anchorId="0011912C" wp14:editId="3CFAFD7B">
          <wp:extent cx="1012908" cy="560717"/>
          <wp:effectExtent l="0" t="0" r="0" b="0"/>
          <wp:docPr id="8" name="Grafik 8" descr="FH Technikum Wien - University of Applied Sciences">
            <a:extLst xmlns:a="http://schemas.openxmlformats.org/drawingml/2006/main">
              <a:ext uri="{C183D7F6-B498-43B3-948B-1728B52AA6E4}">
                <adec:decorative xmlns:adec="http://schemas.microsoft.com/office/drawing/2017/decorative" val="0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Grafik 8" descr="FH Technikum Wien - University of Applied Sciences">
                    <a:extLst>
                      <a:ext uri="{C183D7F6-B498-43B3-948B-1728B52AA6E4}">
                        <adec:decorative xmlns:adec="http://schemas.microsoft.com/office/drawing/2017/decorative" val="0"/>
                      </a:ext>
                    </a:extLst>
                  </pic:cNvPr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rcRect l="9061" t="12924" r="7501" b="13885"/>
                  <a:stretch/>
                </pic:blipFill>
                <pic:spPr bwMode="auto">
                  <a:xfrm>
                    <a:off x="0" y="0"/>
                    <a:ext cx="1023363" cy="56650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53B45E" w14:textId="77777777" w:rsidR="001B4EB8" w:rsidRDefault="00A03E7A" w:rsidP="00A05B62">
    <w:pPr>
      <w:pStyle w:val="Kopfzeile"/>
      <w:spacing w:before="284" w:after="284"/>
      <w:ind w:left="-85"/>
    </w:pPr>
    <w:r>
      <w:rPr>
        <w:noProof/>
      </w:rPr>
      <w:drawing>
        <wp:inline distT="0" distB="0" distL="0" distR="0" wp14:anchorId="03DB2FE1" wp14:editId="0AC883D6">
          <wp:extent cx="1623339" cy="898634"/>
          <wp:effectExtent l="0" t="0" r="0" b="0"/>
          <wp:docPr id="9" name="Grafik 9" descr="FH Technikum Wien - University of Applied Sciences">
            <a:extLst xmlns:a="http://schemas.openxmlformats.org/drawingml/2006/main">
              <a:ext uri="{C183D7F6-B498-43B3-948B-1728B52AA6E4}">
                <adec:decorative xmlns:adec="http://schemas.microsoft.com/office/drawing/2017/decorative" val="0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Grafik 9" descr="FH Technikum Wien - University of Applied Sciences">
                    <a:extLst>
                      <a:ext uri="{C183D7F6-B498-43B3-948B-1728B52AA6E4}">
                        <adec:decorative xmlns:adec="http://schemas.microsoft.com/office/drawing/2017/decorative" val="0"/>
                      </a:ext>
                    </a:extLst>
                  </pic:cNvPr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rcRect l="9061" t="12924" r="7501" b="13885"/>
                  <a:stretch/>
                </pic:blipFill>
                <pic:spPr bwMode="auto">
                  <a:xfrm>
                    <a:off x="0" y="0"/>
                    <a:ext cx="1647253" cy="911872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 w:rsidR="001B4EB8"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9766BF4" wp14:editId="5F1846DB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topMargin">
                    <wp14:pctPosVOffset>24000</wp14:pctPosVOffset>
                  </wp:positionV>
                </mc:Choice>
                <mc:Fallback>
                  <wp:positionV relativeFrom="page">
                    <wp:posOffset>172720</wp:posOffset>
                  </wp:positionV>
                </mc:Fallback>
              </mc:AlternateContent>
              <wp:extent cx="6807052" cy="9986187"/>
              <wp:effectExtent l="19050" t="19050" r="15240" b="19685"/>
              <wp:wrapNone/>
              <wp:docPr id="3" name="Rechteck 3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807052" cy="9986187"/>
                      </a:xfrm>
                      <a:prstGeom prst="rect">
                        <a:avLst/>
                      </a:prstGeom>
                      <a:noFill/>
                      <a:ln w="38100">
                        <a:solidFill>
                          <a:schemeClr val="accent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108000</wp14:pctWidth>
              </wp14:sizeRelH>
              <wp14:sizeRelV relativeFrom="page">
                <wp14:pctHeight>93000</wp14:pctHeight>
              </wp14:sizeRelV>
            </wp:anchor>
          </w:drawing>
        </mc:Choice>
        <mc:Fallback>
          <w:pict>
            <v:rect w14:anchorId="0C35036E" id="Rechteck 3" o:spid="_x0000_s1026" alt="&quot;&quot;" style="position:absolute;margin-left:0;margin-top:0;width:536pt;height:786.3pt;z-index:251661312;visibility:visible;mso-wrap-style:square;mso-width-percent:1080;mso-height-percent:930;mso-top-percent:240;mso-wrap-distance-left:9pt;mso-wrap-distance-top:0;mso-wrap-distance-right:9pt;mso-wrap-distance-bottom:0;mso-position-horizontal:center;mso-position-horizontal-relative:margin;mso-position-vertical-relative:top-margin-area;mso-width-percent:1080;mso-height-percent:930;mso-top-percent:24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" filled="f" strokecolor="#00649c [3204]" strokeweight="3pt">
              <w10:wrap anchorx="margin" anchory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5C2A327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9128377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EDCC735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165043F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9987F9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3DE742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AD6A38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BA26C1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3D2EF1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9DC3DF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9CE29BD"/>
    <w:multiLevelType w:val="hybridMultilevel"/>
    <w:tmpl w:val="C734D1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4033BA"/>
    <w:multiLevelType w:val="hybridMultilevel"/>
    <w:tmpl w:val="5966F886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E308D4"/>
    <w:multiLevelType w:val="hybridMultilevel"/>
    <w:tmpl w:val="C56EAAF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BC38EA"/>
    <w:multiLevelType w:val="hybridMultilevel"/>
    <w:tmpl w:val="6F9AC9A0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662435">
    <w:abstractNumId w:val="9"/>
  </w:num>
  <w:num w:numId="2" w16cid:durableId="127169384">
    <w:abstractNumId w:val="7"/>
  </w:num>
  <w:num w:numId="3" w16cid:durableId="781731273">
    <w:abstractNumId w:val="6"/>
  </w:num>
  <w:num w:numId="4" w16cid:durableId="1089159890">
    <w:abstractNumId w:val="5"/>
  </w:num>
  <w:num w:numId="5" w16cid:durableId="1221281856">
    <w:abstractNumId w:val="4"/>
  </w:num>
  <w:num w:numId="6" w16cid:durableId="1223982108">
    <w:abstractNumId w:val="8"/>
  </w:num>
  <w:num w:numId="7" w16cid:durableId="1490093965">
    <w:abstractNumId w:val="3"/>
  </w:num>
  <w:num w:numId="8" w16cid:durableId="752354296">
    <w:abstractNumId w:val="2"/>
  </w:num>
  <w:num w:numId="9" w16cid:durableId="1220749931">
    <w:abstractNumId w:val="1"/>
  </w:num>
  <w:num w:numId="10" w16cid:durableId="208763316">
    <w:abstractNumId w:val="0"/>
  </w:num>
  <w:num w:numId="11" w16cid:durableId="354424797">
    <w:abstractNumId w:val="10"/>
  </w:num>
  <w:num w:numId="12" w16cid:durableId="1575045510">
    <w:abstractNumId w:val="13"/>
  </w:num>
  <w:num w:numId="13" w16cid:durableId="1856571403">
    <w:abstractNumId w:val="11"/>
  </w:num>
  <w:num w:numId="14" w16cid:durableId="86717710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linkStyles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FD5"/>
    <w:rsid w:val="00022569"/>
    <w:rsid w:val="00033C4B"/>
    <w:rsid w:val="00034279"/>
    <w:rsid w:val="00055595"/>
    <w:rsid w:val="000577E2"/>
    <w:rsid w:val="00086991"/>
    <w:rsid w:val="000A4B64"/>
    <w:rsid w:val="000A7983"/>
    <w:rsid w:val="000C1AE0"/>
    <w:rsid w:val="000C7919"/>
    <w:rsid w:val="000D4115"/>
    <w:rsid w:val="000F2AF4"/>
    <w:rsid w:val="00134CA4"/>
    <w:rsid w:val="001362B0"/>
    <w:rsid w:val="00173542"/>
    <w:rsid w:val="001A183D"/>
    <w:rsid w:val="001A3D96"/>
    <w:rsid w:val="001B0473"/>
    <w:rsid w:val="001B4EB8"/>
    <w:rsid w:val="001C0335"/>
    <w:rsid w:val="001C131E"/>
    <w:rsid w:val="001C5389"/>
    <w:rsid w:val="00222A96"/>
    <w:rsid w:val="00234A3D"/>
    <w:rsid w:val="00252BF0"/>
    <w:rsid w:val="00263DD5"/>
    <w:rsid w:val="002653BA"/>
    <w:rsid w:val="002D7999"/>
    <w:rsid w:val="002E0F6E"/>
    <w:rsid w:val="002E7B7F"/>
    <w:rsid w:val="002F1AAE"/>
    <w:rsid w:val="00321516"/>
    <w:rsid w:val="003336C2"/>
    <w:rsid w:val="003728C8"/>
    <w:rsid w:val="00373AFE"/>
    <w:rsid w:val="003761EB"/>
    <w:rsid w:val="00383D79"/>
    <w:rsid w:val="0039193A"/>
    <w:rsid w:val="003B3CC3"/>
    <w:rsid w:val="003E00C1"/>
    <w:rsid w:val="003E0445"/>
    <w:rsid w:val="004000A3"/>
    <w:rsid w:val="00422EE4"/>
    <w:rsid w:val="00433B63"/>
    <w:rsid w:val="0045006A"/>
    <w:rsid w:val="00472B8B"/>
    <w:rsid w:val="00472F3A"/>
    <w:rsid w:val="004805D8"/>
    <w:rsid w:val="004A6A6E"/>
    <w:rsid w:val="00531D66"/>
    <w:rsid w:val="00563DAF"/>
    <w:rsid w:val="00574535"/>
    <w:rsid w:val="005A4293"/>
    <w:rsid w:val="006037F9"/>
    <w:rsid w:val="0062438F"/>
    <w:rsid w:val="00626240"/>
    <w:rsid w:val="00643CD5"/>
    <w:rsid w:val="0067365B"/>
    <w:rsid w:val="006841FD"/>
    <w:rsid w:val="00694389"/>
    <w:rsid w:val="006A540C"/>
    <w:rsid w:val="006B3699"/>
    <w:rsid w:val="006E1151"/>
    <w:rsid w:val="006E1411"/>
    <w:rsid w:val="007307F3"/>
    <w:rsid w:val="007312AE"/>
    <w:rsid w:val="00744E73"/>
    <w:rsid w:val="00772D98"/>
    <w:rsid w:val="00793E94"/>
    <w:rsid w:val="007B5482"/>
    <w:rsid w:val="007E2818"/>
    <w:rsid w:val="008030F8"/>
    <w:rsid w:val="00841ACF"/>
    <w:rsid w:val="008449EE"/>
    <w:rsid w:val="00855261"/>
    <w:rsid w:val="00884876"/>
    <w:rsid w:val="00885930"/>
    <w:rsid w:val="00894DB8"/>
    <w:rsid w:val="008D1997"/>
    <w:rsid w:val="008D4951"/>
    <w:rsid w:val="008F07B0"/>
    <w:rsid w:val="00905283"/>
    <w:rsid w:val="00947B2B"/>
    <w:rsid w:val="00977FD5"/>
    <w:rsid w:val="009D443E"/>
    <w:rsid w:val="00A03E7A"/>
    <w:rsid w:val="00A05B62"/>
    <w:rsid w:val="00A50C67"/>
    <w:rsid w:val="00A65E7A"/>
    <w:rsid w:val="00AB5163"/>
    <w:rsid w:val="00AD3AAC"/>
    <w:rsid w:val="00B017AF"/>
    <w:rsid w:val="00B471BB"/>
    <w:rsid w:val="00B71E45"/>
    <w:rsid w:val="00B723B7"/>
    <w:rsid w:val="00B73062"/>
    <w:rsid w:val="00BF2A09"/>
    <w:rsid w:val="00BF7244"/>
    <w:rsid w:val="00C04F23"/>
    <w:rsid w:val="00C72E12"/>
    <w:rsid w:val="00CA06FF"/>
    <w:rsid w:val="00CB35F1"/>
    <w:rsid w:val="00CC594F"/>
    <w:rsid w:val="00CE1DFB"/>
    <w:rsid w:val="00D14ADB"/>
    <w:rsid w:val="00D2529E"/>
    <w:rsid w:val="00D371B0"/>
    <w:rsid w:val="00D46E48"/>
    <w:rsid w:val="00D564FA"/>
    <w:rsid w:val="00D712E6"/>
    <w:rsid w:val="00DA3FF4"/>
    <w:rsid w:val="00DE7599"/>
    <w:rsid w:val="00E06704"/>
    <w:rsid w:val="00E25637"/>
    <w:rsid w:val="00E81386"/>
    <w:rsid w:val="00EC5318"/>
    <w:rsid w:val="00ED4EAD"/>
    <w:rsid w:val="00F2419F"/>
    <w:rsid w:val="00F37907"/>
    <w:rsid w:val="00F96664"/>
    <w:rsid w:val="00F97AD6"/>
    <w:rsid w:val="00FB3635"/>
    <w:rsid w:val="00FD3138"/>
    <w:rsid w:val="00FD31D3"/>
    <w:rsid w:val="00FD6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59B5734"/>
  <w15:chartTrackingRefBased/>
  <w15:docId w15:val="{B3651007-96D7-42C5-AD3E-0A39D9090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C04F23"/>
    <w:rPr>
      <w:rFonts w:ascii="Arial" w:hAnsi="Arial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B471BB"/>
    <w:pPr>
      <w:keepNext/>
      <w:keepLines/>
      <w:spacing w:before="284" w:after="284"/>
      <w:outlineLvl w:val="0"/>
    </w:pPr>
    <w:rPr>
      <w:rFonts w:eastAsiaTheme="majorEastAsia" w:cstheme="majorBidi"/>
      <w:color w:val="00649C"/>
      <w:sz w:val="7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B471BB"/>
    <w:pPr>
      <w:keepNext/>
      <w:keepLines/>
      <w:spacing w:before="284" w:after="284"/>
      <w:outlineLvl w:val="1"/>
    </w:pPr>
    <w:rPr>
      <w:rFonts w:eastAsiaTheme="majorEastAsia" w:cstheme="majorBidi"/>
      <w:color w:val="00649C"/>
      <w:sz w:val="48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B471BB"/>
    <w:pPr>
      <w:keepNext/>
      <w:keepLines/>
      <w:spacing w:before="284" w:after="284"/>
      <w:outlineLvl w:val="2"/>
    </w:pPr>
    <w:rPr>
      <w:rFonts w:eastAsiaTheme="majorEastAsia" w:cstheme="majorBidi"/>
      <w:color w:val="00649C"/>
      <w:sz w:val="36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B471BB"/>
    <w:pPr>
      <w:keepNext/>
      <w:keepLines/>
      <w:spacing w:before="284" w:after="284"/>
      <w:outlineLvl w:val="3"/>
    </w:pPr>
    <w:rPr>
      <w:rFonts w:eastAsiaTheme="majorEastAsia" w:cstheme="majorBidi"/>
      <w:i/>
      <w:iCs/>
      <w:color w:val="00649C"/>
      <w:sz w:val="32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B471BB"/>
    <w:pPr>
      <w:keepNext/>
      <w:keepLines/>
      <w:spacing w:before="284" w:after="284"/>
      <w:outlineLvl w:val="4"/>
    </w:pPr>
    <w:rPr>
      <w:rFonts w:eastAsiaTheme="majorEastAsia" w:cstheme="majorBidi"/>
      <w:color w:val="00649C"/>
      <w:sz w:val="28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B471BB"/>
    <w:pPr>
      <w:keepNext/>
      <w:keepLines/>
      <w:spacing w:before="284" w:after="284"/>
      <w:outlineLvl w:val="5"/>
    </w:pPr>
    <w:rPr>
      <w:rFonts w:eastAsiaTheme="majorEastAsia" w:cstheme="majorBidi"/>
      <w:color w:val="00649C"/>
      <w:sz w:val="24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CC594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314D" w:themeColor="accent1" w:themeShade="7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B471BB"/>
    <w:rPr>
      <w:rFonts w:ascii="Arial" w:eastAsiaTheme="majorEastAsia" w:hAnsi="Arial" w:cstheme="majorBidi"/>
      <w:color w:val="00649C"/>
      <w:sz w:val="7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B471BB"/>
    <w:rPr>
      <w:rFonts w:ascii="Arial" w:eastAsiaTheme="majorEastAsia" w:hAnsi="Arial" w:cstheme="majorBidi"/>
      <w:color w:val="00649C"/>
      <w:sz w:val="48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B471BB"/>
    <w:rPr>
      <w:rFonts w:ascii="Arial" w:eastAsiaTheme="majorEastAsia" w:hAnsi="Arial" w:cstheme="majorBidi"/>
      <w:color w:val="00649C"/>
      <w:sz w:val="36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B471BB"/>
    <w:rPr>
      <w:rFonts w:ascii="Arial" w:eastAsiaTheme="majorEastAsia" w:hAnsi="Arial" w:cstheme="majorBidi"/>
      <w:i/>
      <w:iCs/>
      <w:color w:val="00649C"/>
      <w:sz w:val="32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B471BB"/>
    <w:rPr>
      <w:rFonts w:ascii="Arial" w:eastAsiaTheme="majorEastAsia" w:hAnsi="Arial" w:cstheme="majorBidi"/>
      <w:color w:val="00649C"/>
      <w:sz w:val="28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B471BB"/>
    <w:rPr>
      <w:rFonts w:ascii="Arial" w:eastAsiaTheme="majorEastAsia" w:hAnsi="Arial" w:cstheme="majorBidi"/>
      <w:color w:val="00649C"/>
      <w:sz w:val="24"/>
    </w:rPr>
  </w:style>
  <w:style w:type="paragraph" w:styleId="Kopfzeile">
    <w:name w:val="header"/>
    <w:basedOn w:val="Standard"/>
    <w:link w:val="KopfzeileZchn"/>
    <w:uiPriority w:val="99"/>
    <w:unhideWhenUsed/>
    <w:rsid w:val="00CC594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C594F"/>
    <w:rPr>
      <w:rFonts w:ascii="Arial" w:hAnsi="Arial"/>
    </w:rPr>
  </w:style>
  <w:style w:type="paragraph" w:styleId="Fuzeile">
    <w:name w:val="footer"/>
    <w:basedOn w:val="Standard"/>
    <w:link w:val="FuzeileZchn"/>
    <w:uiPriority w:val="99"/>
    <w:unhideWhenUsed/>
    <w:rsid w:val="00CC594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C594F"/>
    <w:rPr>
      <w:rFonts w:ascii="Arial" w:hAnsi="Arial"/>
    </w:rPr>
  </w:style>
  <w:style w:type="character" w:styleId="Platzhaltertext">
    <w:name w:val="Placeholder Text"/>
    <w:basedOn w:val="Absatz-Standardschriftart"/>
    <w:uiPriority w:val="99"/>
    <w:semiHidden/>
    <w:rsid w:val="00CC594F"/>
    <w:rPr>
      <w:color w:val="808080"/>
    </w:rPr>
  </w:style>
  <w:style w:type="paragraph" w:styleId="Titel">
    <w:name w:val="Title"/>
    <w:basedOn w:val="Standard"/>
    <w:next w:val="Standard"/>
    <w:link w:val="TitelZchn"/>
    <w:uiPriority w:val="10"/>
    <w:qFormat/>
    <w:rsid w:val="00CC594F"/>
    <w:pPr>
      <w:spacing w:before="1080" w:after="0" w:line="240" w:lineRule="auto"/>
      <w:ind w:left="851"/>
      <w:contextualSpacing/>
    </w:pPr>
    <w:rPr>
      <w:rFonts w:asciiTheme="majorHAnsi" w:eastAsiaTheme="majorEastAsia" w:hAnsiTheme="majorHAnsi" w:cstheme="majorBidi"/>
      <w:b/>
      <w:color w:val="00649C" w:themeColor="accent1"/>
      <w:spacing w:val="-10"/>
      <w:kern w:val="28"/>
      <w:sz w:val="9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CC594F"/>
    <w:rPr>
      <w:rFonts w:asciiTheme="majorHAnsi" w:eastAsiaTheme="majorEastAsia" w:hAnsiTheme="majorHAnsi" w:cstheme="majorBidi"/>
      <w:b/>
      <w:color w:val="00649C" w:themeColor="accent1"/>
      <w:spacing w:val="-10"/>
      <w:kern w:val="28"/>
      <w:sz w:val="96"/>
      <w:szCs w:val="5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CC594F"/>
    <w:rPr>
      <w:rFonts w:asciiTheme="majorHAnsi" w:eastAsiaTheme="majorEastAsia" w:hAnsiTheme="majorHAnsi" w:cstheme="majorBidi"/>
      <w:i/>
      <w:iCs/>
      <w:color w:val="00314D" w:themeColor="accent1" w:themeShade="7F"/>
    </w:rPr>
  </w:style>
  <w:style w:type="paragraph" w:styleId="Untertitel">
    <w:name w:val="Subtitle"/>
    <w:basedOn w:val="berschrift2"/>
    <w:link w:val="UntertitelZchn"/>
    <w:uiPriority w:val="11"/>
    <w:qFormat/>
    <w:rsid w:val="00CC594F"/>
    <w:pPr>
      <w:numPr>
        <w:ilvl w:val="1"/>
      </w:numPr>
      <w:ind w:left="851"/>
      <w:outlineLvl w:val="9"/>
    </w:pPr>
    <w:rPr>
      <w:rFonts w:eastAsiaTheme="minorEastAsia"/>
      <w:spacing w:val="15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CC594F"/>
    <w:rPr>
      <w:rFonts w:asciiTheme="majorHAnsi" w:eastAsiaTheme="minorEastAsia" w:hAnsiTheme="majorHAnsi" w:cstheme="majorBidi"/>
      <w:b/>
      <w:color w:val="00649C" w:themeColor="accent1"/>
      <w:spacing w:val="15"/>
      <w:sz w:val="48"/>
      <w:szCs w:val="26"/>
    </w:rPr>
  </w:style>
  <w:style w:type="paragraph" w:styleId="Textkrper">
    <w:name w:val="Body Text"/>
    <w:basedOn w:val="Standard"/>
    <w:link w:val="TextkrperZchn"/>
    <w:uiPriority w:val="99"/>
    <w:unhideWhenUsed/>
    <w:rsid w:val="00CC594F"/>
    <w:pPr>
      <w:spacing w:after="120"/>
    </w:pPr>
  </w:style>
  <w:style w:type="character" w:customStyle="1" w:styleId="TextkrperZchn">
    <w:name w:val="Textkörper Zchn"/>
    <w:basedOn w:val="Absatz-Standardschriftart"/>
    <w:link w:val="Textkrper"/>
    <w:uiPriority w:val="99"/>
    <w:rsid w:val="00CC594F"/>
    <w:rPr>
      <w:rFonts w:ascii="Arial" w:hAnsi="Arial"/>
    </w:rPr>
  </w:style>
  <w:style w:type="paragraph" w:styleId="Textkrper-Erstzeileneinzug">
    <w:name w:val="Body Text First Indent"/>
    <w:basedOn w:val="Textkrper"/>
    <w:link w:val="Textkrper-ErstzeileneinzugZchn"/>
    <w:uiPriority w:val="99"/>
    <w:unhideWhenUsed/>
    <w:rsid w:val="00CC594F"/>
    <w:pPr>
      <w:spacing w:after="160"/>
      <w:ind w:firstLine="360"/>
    </w:pPr>
  </w:style>
  <w:style w:type="character" w:customStyle="1" w:styleId="Textkrper-ErstzeileneinzugZchn">
    <w:name w:val="Textkörper-Erstzeileneinzug Zchn"/>
    <w:basedOn w:val="TextkrperZchn"/>
    <w:link w:val="Textkrper-Erstzeileneinzug"/>
    <w:uiPriority w:val="99"/>
    <w:rsid w:val="00CC594F"/>
    <w:rPr>
      <w:rFonts w:ascii="Arial" w:hAnsi="Arial"/>
    </w:rPr>
  </w:style>
  <w:style w:type="paragraph" w:styleId="Textkrper-Zeileneinzug">
    <w:name w:val="Body Text Indent"/>
    <w:basedOn w:val="Standard"/>
    <w:link w:val="Textkrper-ZeileneinzugZchn"/>
    <w:uiPriority w:val="99"/>
    <w:unhideWhenUsed/>
    <w:rsid w:val="00CC594F"/>
    <w:pPr>
      <w:spacing w:after="120"/>
      <w:ind w:left="283"/>
    </w:pPr>
  </w:style>
  <w:style w:type="character" w:customStyle="1" w:styleId="Textkrper-ZeileneinzugZchn">
    <w:name w:val="Textkörper-Zeileneinzug Zchn"/>
    <w:basedOn w:val="Absatz-Standardschriftart"/>
    <w:link w:val="Textkrper-Zeileneinzug"/>
    <w:uiPriority w:val="99"/>
    <w:rsid w:val="00CC594F"/>
    <w:rPr>
      <w:rFonts w:ascii="Arial" w:hAnsi="Arial"/>
    </w:rPr>
  </w:style>
  <w:style w:type="paragraph" w:styleId="Textkrper-Erstzeileneinzug2">
    <w:name w:val="Body Text First Indent 2"/>
    <w:basedOn w:val="Textkrper-Zeileneinzug"/>
    <w:link w:val="Textkrper-Erstzeileneinzug2Zchn"/>
    <w:uiPriority w:val="99"/>
    <w:unhideWhenUsed/>
    <w:rsid w:val="00CC594F"/>
    <w:pPr>
      <w:spacing w:after="160"/>
      <w:ind w:left="360" w:firstLine="360"/>
    </w:pPr>
  </w:style>
  <w:style w:type="character" w:customStyle="1" w:styleId="Textkrper-Erstzeileneinzug2Zchn">
    <w:name w:val="Textkörper-Erstzeileneinzug 2 Zchn"/>
    <w:basedOn w:val="Textkrper-ZeileneinzugZchn"/>
    <w:link w:val="Textkrper-Erstzeileneinzug2"/>
    <w:uiPriority w:val="99"/>
    <w:rsid w:val="00CC594F"/>
    <w:rPr>
      <w:rFonts w:ascii="Arial" w:hAnsi="Arial"/>
    </w:rPr>
  </w:style>
  <w:style w:type="character" w:styleId="Hyperlink">
    <w:name w:val="Hyperlink"/>
    <w:basedOn w:val="Absatz-Standardschriftart"/>
    <w:uiPriority w:val="99"/>
    <w:unhideWhenUsed/>
    <w:rsid w:val="00CC594F"/>
    <w:rPr>
      <w:color w:val="00649C" w:themeColor="accent1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CC594F"/>
    <w:rPr>
      <w:color w:val="605E5C"/>
      <w:shd w:val="clear" w:color="auto" w:fill="E1DFDD"/>
    </w:rPr>
  </w:style>
  <w:style w:type="table" w:styleId="Tabellenraster">
    <w:name w:val="Table Grid"/>
    <w:basedOn w:val="NormaleTabelle"/>
    <w:uiPriority w:val="39"/>
    <w:rsid w:val="00CC594F"/>
    <w:pPr>
      <w:spacing w:after="0" w:line="240" w:lineRule="auto"/>
    </w:pPr>
    <w:rPr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CC594F"/>
    <w:pPr>
      <w:ind w:left="720"/>
      <w:contextualSpacing/>
    </w:pPr>
    <w:rPr>
      <w:lang w:val="en-US"/>
    </w:rPr>
  </w:style>
  <w:style w:type="paragraph" w:styleId="Beschriftung">
    <w:name w:val="caption"/>
    <w:basedOn w:val="Standard"/>
    <w:next w:val="Standard"/>
    <w:uiPriority w:val="35"/>
    <w:unhideWhenUsed/>
    <w:qFormat/>
    <w:rsid w:val="00CC594F"/>
    <w:pPr>
      <w:spacing w:before="142" w:after="200" w:line="240" w:lineRule="auto"/>
    </w:pPr>
    <w:rPr>
      <w:i/>
      <w:iCs/>
      <w:color w:val="000000" w:themeColor="text1"/>
      <w:sz w:val="20"/>
      <w:szCs w:val="18"/>
      <w:lang w:val="en-US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CC594F"/>
    <w:pPr>
      <w:spacing w:after="120"/>
    </w:pPr>
    <w:rPr>
      <w:rFonts w:eastAsiaTheme="minorHAnsi"/>
      <w:lang w:val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CC594F"/>
    <w:pPr>
      <w:tabs>
        <w:tab w:val="right" w:pos="10063"/>
      </w:tabs>
      <w:spacing w:after="100"/>
    </w:pPr>
    <w:rPr>
      <w:lang w:val="en-US"/>
    </w:rPr>
  </w:style>
  <w:style w:type="paragraph" w:styleId="Verzeichnis2">
    <w:name w:val="toc 2"/>
    <w:basedOn w:val="Standard"/>
    <w:next w:val="Standard"/>
    <w:autoRedefine/>
    <w:uiPriority w:val="39"/>
    <w:unhideWhenUsed/>
    <w:rsid w:val="00CC594F"/>
    <w:pPr>
      <w:tabs>
        <w:tab w:val="right" w:pos="10063"/>
      </w:tabs>
      <w:spacing w:after="100"/>
      <w:ind w:left="220"/>
    </w:pPr>
    <w:rPr>
      <w:lang w:val="en-US"/>
    </w:rPr>
  </w:style>
  <w:style w:type="paragraph" w:styleId="Verzeichnis3">
    <w:name w:val="toc 3"/>
    <w:basedOn w:val="Standard"/>
    <w:next w:val="Standard"/>
    <w:autoRedefine/>
    <w:uiPriority w:val="39"/>
    <w:unhideWhenUsed/>
    <w:rsid w:val="00CC594F"/>
    <w:pPr>
      <w:spacing w:after="100"/>
      <w:ind w:left="440"/>
    </w:pPr>
    <w:rPr>
      <w:lang w:val="en-US"/>
    </w:rPr>
  </w:style>
  <w:style w:type="paragraph" w:customStyle="1" w:styleId="THSpalte">
    <w:name w:val="TH Spalte"/>
    <w:basedOn w:val="Standard"/>
    <w:qFormat/>
    <w:rsid w:val="00CC594F"/>
    <w:pPr>
      <w:spacing w:after="0" w:line="240" w:lineRule="auto"/>
    </w:pPr>
    <w:rPr>
      <w:lang w:val="de-DE"/>
    </w:rPr>
  </w:style>
  <w:style w:type="paragraph" w:customStyle="1" w:styleId="DeckblattStandard">
    <w:name w:val="Deckblatt Standard"/>
    <w:basedOn w:val="Standard"/>
    <w:qFormat/>
    <w:rsid w:val="00CC594F"/>
    <w:pPr>
      <w:spacing w:before="1134"/>
      <w:ind w:left="567" w:right="567"/>
      <w:contextualSpacing/>
    </w:pPr>
    <w:rPr>
      <w:rFonts w:asciiTheme="minorHAnsi" w:hAnsiTheme="minorHAnsi"/>
      <w:b/>
      <w:bCs/>
      <w:color w:val="00649C" w:themeColor="accent1"/>
      <w:sz w:val="32"/>
      <w:szCs w:val="32"/>
      <w:lang w:val="de-DE"/>
    </w:rPr>
  </w:style>
  <w:style w:type="paragraph" w:styleId="Literaturverzeichnis">
    <w:name w:val="Bibliography"/>
    <w:basedOn w:val="berschrift1"/>
    <w:next w:val="Standard"/>
    <w:uiPriority w:val="37"/>
    <w:semiHidden/>
    <w:unhideWhenUsed/>
    <w:rsid w:val="00CC594F"/>
  </w:style>
  <w:style w:type="paragraph" w:styleId="Abbildungsverzeichnis">
    <w:name w:val="table of figures"/>
    <w:basedOn w:val="Standard"/>
    <w:next w:val="Standard"/>
    <w:uiPriority w:val="99"/>
    <w:unhideWhenUsed/>
    <w:rsid w:val="00CC594F"/>
    <w:pPr>
      <w:spacing w:after="0"/>
    </w:pPr>
  </w:style>
  <w:style w:type="character" w:styleId="IntensiveHervorhebung">
    <w:name w:val="Intense Emphasis"/>
    <w:basedOn w:val="Absatz-Standardschriftart"/>
    <w:uiPriority w:val="21"/>
    <w:qFormat/>
    <w:rsid w:val="00CC594F"/>
    <w:rPr>
      <w:b/>
      <w:i/>
      <w:iCs/>
      <w:color w:val="00649C" w:themeColor="accent1"/>
    </w:rPr>
  </w:style>
  <w:style w:type="character" w:styleId="SchwacheHervorhebung">
    <w:name w:val="Subtle Emphasis"/>
    <w:basedOn w:val="Absatz-Standardschriftart"/>
    <w:uiPriority w:val="19"/>
    <w:qFormat/>
    <w:rsid w:val="00CC594F"/>
    <w:rPr>
      <w:i/>
      <w:iCs/>
      <w:color w:val="404040" w:themeColor="text1" w:themeTint="BF"/>
    </w:rPr>
  </w:style>
  <w:style w:type="character" w:styleId="Hervorhebung">
    <w:name w:val="Emphasis"/>
    <w:basedOn w:val="Absatz-Standardschriftart"/>
    <w:uiPriority w:val="20"/>
    <w:qFormat/>
    <w:rsid w:val="00CC594F"/>
    <w:rPr>
      <w:b/>
      <w:i w:val="0"/>
      <w:iCs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CC594F"/>
    <w:pPr>
      <w:spacing w:after="0" w:line="240" w:lineRule="auto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CC594F"/>
    <w:rPr>
      <w:rFonts w:ascii="Arial" w:hAnsi="Arial"/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CC594F"/>
    <w:rPr>
      <w:vertAlign w:val="superscript"/>
    </w:rPr>
  </w:style>
  <w:style w:type="character" w:styleId="BesuchterLink">
    <w:name w:val="FollowedHyperlink"/>
    <w:basedOn w:val="Absatz-Standardschriftart"/>
    <w:uiPriority w:val="99"/>
    <w:semiHidden/>
    <w:unhideWhenUsed/>
    <w:rsid w:val="00CC594F"/>
    <w:rPr>
      <w:color w:val="8BB31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mailto:if21b144@technikum-wien.at" TargetMode="External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mailto:if21b145@technikum-wien.at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github.com/smoothjass/swen2-project" TargetMode="External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Relationship Id="rId27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0.svg"/><Relationship Id="rId1" Type="http://schemas.openxmlformats.org/officeDocument/2006/relationships/image" Target="media/image9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0.svg"/><Relationship Id="rId1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ssi\Downloads\FHTW%20Dokument%20mit%20Deckblatt%20A4%20-accessible-2022-01-31-UNIVERSALVORLAG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6AE2D6A85104577A6D655D384150187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9A42861-9FB9-454B-B062-BB5BB39BEC06}"/>
      </w:docPartPr>
      <w:docPartBody>
        <w:p w:rsidR="00733CE1" w:rsidRDefault="00733CE1">
          <w:pPr>
            <w:pStyle w:val="66AE2D6A85104577A6D655D384150187"/>
          </w:pPr>
          <w:r>
            <w:rPr>
              <w:rStyle w:val="Platzhaltertext"/>
              <w:color w:val="auto"/>
            </w:rPr>
            <w:t>Bitte ausfüllen.</w:t>
          </w:r>
        </w:p>
      </w:docPartBody>
    </w:docPart>
    <w:docPart>
      <w:docPartPr>
        <w:name w:val="10A0FE41C5B04EB58E3E87B7500E64E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7652234-4C02-464C-9E0E-AC5D082B9124}"/>
      </w:docPartPr>
      <w:docPartBody>
        <w:p w:rsidR="00733CE1" w:rsidRDefault="00733CE1">
          <w:pPr>
            <w:pStyle w:val="10A0FE41C5B04EB58E3E87B7500E64E8"/>
          </w:pPr>
          <w:r>
            <w:rPr>
              <w:rStyle w:val="Platzhaltertext"/>
              <w:color w:val="auto"/>
            </w:rPr>
            <w:t>Bitte ausfüllen.</w:t>
          </w:r>
        </w:p>
      </w:docPartBody>
    </w:docPart>
    <w:docPart>
      <w:docPartPr>
        <w:name w:val="7F679088835F4BCBAB61B5245AEE551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8894D6C5-7B11-44AF-BAD0-46CB7B81C1D5}"/>
      </w:docPartPr>
      <w:docPartBody>
        <w:p w:rsidR="00733CE1" w:rsidRDefault="00733CE1">
          <w:pPr>
            <w:pStyle w:val="7F679088835F4BCBAB61B5245AEE551B"/>
          </w:pPr>
          <w:r>
            <w:rPr>
              <w:rStyle w:val="Platzhaltertext"/>
              <w:color w:val="auto"/>
            </w:rPr>
            <w:t>Bitte ausfüllen.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CE1"/>
    <w:rsid w:val="00733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de-AT" w:eastAsia="de-A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Pr>
      <w:color w:val="808080"/>
    </w:rPr>
  </w:style>
  <w:style w:type="paragraph" w:customStyle="1" w:styleId="66AE2D6A85104577A6D655D384150187">
    <w:name w:val="66AE2D6A85104577A6D655D384150187"/>
  </w:style>
  <w:style w:type="paragraph" w:customStyle="1" w:styleId="10A0FE41C5B04EB58E3E87B7500E64E8">
    <w:name w:val="10A0FE41C5B04EB58E3E87B7500E64E8"/>
  </w:style>
  <w:style w:type="paragraph" w:customStyle="1" w:styleId="7F679088835F4BCBAB61B5245AEE551B">
    <w:name w:val="7F679088835F4BCBAB61B5245AEE551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">
  <a:themeElements>
    <a:clrScheme name="FHTW2021">
      <a:dk1>
        <a:sysClr val="windowText" lastClr="000000"/>
      </a:dk1>
      <a:lt1>
        <a:sysClr val="window" lastClr="FFFFFF"/>
      </a:lt1>
      <a:dk2>
        <a:srgbClr val="72777A"/>
      </a:dk2>
      <a:lt2>
        <a:srgbClr val="E7E6E6"/>
      </a:lt2>
      <a:accent1>
        <a:srgbClr val="00649C"/>
      </a:accent1>
      <a:accent2>
        <a:srgbClr val="8BB31D"/>
      </a:accent2>
      <a:accent3>
        <a:srgbClr val="72777A"/>
      </a:accent3>
      <a:accent4>
        <a:srgbClr val="00649C"/>
      </a:accent4>
      <a:accent5>
        <a:srgbClr val="8BB31D"/>
      </a:accent5>
      <a:accent6>
        <a:srgbClr val="72777A"/>
      </a:accent6>
      <a:hlink>
        <a:srgbClr val="00649C"/>
      </a:hlink>
      <a:folHlink>
        <a:srgbClr val="8BB31D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��< ? x m l   v e r s i o n = " 1 . 0 "   e n c o d i n g = " u t f - 1 6 " ? > < D o c u m e n t S e t t i n g s   x m l n s : x s i = " h t t p : / / w w w . w 3 . o r g / 2 0 0 1 / X M L S c h e m a - i n s t a n c e "   x m l n s : x s d = " h t t p : / / w w w . w 3 . o r g / 2 0 0 1 / X M L S c h e m a "   x m l n s = " h t t p : / / w w w . z h a w . c h / A c c e s s i b i l i t y A d d I n " >  
     < C h e c k H e a d i n g H i e r a r c h y > t r u e < / C h e c k H e a d i n g H i e r a r c h y >  
     < C h e c k R e a d i n g O r d e r > f a l s e < / C h e c k R e a d i n g O r d e r >  
     < C h e c k T a b l e H e a d e r > t r u e < / C h e c k T a b l e H e a d e r >  
     < C h e c k D o c T i t l e > t r u e < / C h e c k D o c T i t l e >  
     < C h e c k L a n g u a g e S e t t i n g > t r u e < / C h e c k L a n g u a g e S e t t i n g >  
     < C h e c k A l t T e x t > t r u e < / C h e c k A l t T e x t >  
     < C h e c k T e x t S i z e > f a l s e < / C h e c k T e x t S i z e >  
     < C h e c k S c r e e n T i p > t r u e < / C h e c k S c r e e n T i p >  
     < S h o w S h a p e N a m e C o l u m n > f a l s e < / S h o w S h a p e N a m e C o l u m n >  
     < S h o w I s s u e D e s c r i p t i o n > t r u e < / S h o w I s s u e D e s c r i p t i o n >  
 < / D o c u m e n t S e t t i n g s > 
</file>

<file path=customXml/itemProps1.xml><?xml version="1.0" encoding="utf-8"?>
<ds:datastoreItem xmlns:ds="http://schemas.openxmlformats.org/officeDocument/2006/customXml" ds:itemID="{4A581B30-FC2C-440F-83A8-4EAA067F6182}">
  <ds:schemaRefs>
    <ds:schemaRef ds:uri="http://www.w3.org/2001/XMLSchema"/>
    <ds:schemaRef ds:uri="http://www.zhaw.ch/AccessibilityAddI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FHTW Dokument mit Deckblatt A4 -accessible-2022-01-31-UNIVERSALVORLAGE.dotx</Template>
  <TotalTime>0</TotalTime>
  <Pages>7</Pages>
  <Words>562</Words>
  <Characters>3547</Characters>
  <Application>Microsoft Office Word</Application>
  <DocSecurity>0</DocSecurity>
  <Lines>29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FHTW-Vorlage</vt:lpstr>
    </vt:vector>
  </TitlesOfParts>
  <Company/>
  <LinksUpToDate>false</LinksUpToDate>
  <CharactersWithSpaces>4101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Tour Planner</dc:title>
  <dc:subject>Software Engineering 2 SS2023</dc:subject>
  <dc:creator>Lorenz Duelli, Jasmin Duvivié</dc:creator>
  <cp:keywords/>
  <dc:description/>
  <cp:lastModifiedBy>Jassi D</cp:lastModifiedBy>
  <cp:revision>85</cp:revision>
  <cp:lastPrinted>2022-01-31T21:20:00Z</cp:lastPrinted>
  <dcterms:created xsi:type="dcterms:W3CDTF">2023-06-08T17:45:00Z</dcterms:created>
  <dcterms:modified xsi:type="dcterms:W3CDTF">2023-06-08T19:27:00Z</dcterms:modified>
</cp:coreProperties>
</file>