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C894" w14:textId="77777777" w:rsidR="00E75850" w:rsidRDefault="00000000">
      <w:pPr>
        <w:spacing w:after="200"/>
        <w:jc w:val="center"/>
      </w:pPr>
      <w:r>
        <w:rPr>
          <w:b/>
          <w:bCs/>
          <w:color w:val="075899"/>
          <w:sz w:val="28"/>
          <w:szCs w:val="28"/>
        </w:rPr>
        <w:t>IA SOLUTION</w:t>
      </w:r>
    </w:p>
    <w:p w14:paraId="085F8E6A" w14:textId="77777777" w:rsidR="00E75850" w:rsidRDefault="00000000">
      <w:pPr>
        <w:spacing w:after="80"/>
        <w:jc w:val="center"/>
      </w:pPr>
      <w:r>
        <w:rPr>
          <w:i/>
          <w:iCs/>
          <w:color w:val="334155"/>
          <w:sz w:val="20"/>
          <w:szCs w:val="20"/>
        </w:rPr>
        <w:t>Consultoría de Automatización con IA</w:t>
      </w:r>
    </w:p>
    <w:p w14:paraId="54E73845" w14:textId="77777777" w:rsidR="00E75850" w:rsidRDefault="00000000">
      <w:pPr>
        <w:spacing w:before="800" w:after="120"/>
        <w:jc w:val="center"/>
      </w:pPr>
      <w:r>
        <w:rPr>
          <w:b/>
          <w:bCs/>
          <w:color w:val="F5A213"/>
          <w:sz w:val="48"/>
          <w:szCs w:val="48"/>
        </w:rPr>
        <w:t>VPROPERTY</w:t>
      </w:r>
    </w:p>
    <w:p w14:paraId="45669F02" w14:textId="77777777" w:rsidR="00E75850" w:rsidRDefault="00000000">
      <w:pPr>
        <w:spacing w:after="60"/>
        <w:jc w:val="center"/>
      </w:pPr>
      <w:r>
        <w:rPr>
          <w:b/>
          <w:bCs/>
          <w:color w:val="0F172A"/>
          <w:sz w:val="36"/>
          <w:szCs w:val="36"/>
        </w:rPr>
        <w:t>Especificación del Proyecto</w:t>
      </w:r>
    </w:p>
    <w:p w14:paraId="0CEEF7CE" w14:textId="77777777" w:rsidR="00E75850" w:rsidRDefault="00000000">
      <w:pPr>
        <w:spacing w:after="120"/>
        <w:jc w:val="center"/>
      </w:pPr>
      <w:r>
        <w:rPr>
          <w:i/>
          <w:iCs/>
          <w:color w:val="334155"/>
        </w:rPr>
        <w:t>Sistema Configurable de Tasaciones Inmobiliarias</w:t>
      </w:r>
    </w:p>
    <w:p w14:paraId="46A558C7" w14:textId="77777777" w:rsidR="00E75850" w:rsidRDefault="00000000">
      <w:pPr>
        <w:spacing w:after="400"/>
        <w:jc w:val="center"/>
      </w:pPr>
      <w:r>
        <w:rPr>
          <w:color w:val="334155"/>
          <w:sz w:val="18"/>
          <w:szCs w:val="18"/>
        </w:rPr>
        <w:t>Fase 2 · Análisis y Diseño · Documento maestro de requisitos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E75850" w14:paraId="4D5A2D2F"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504B93F2" w14:textId="77777777" w:rsidR="00E75850" w:rsidRDefault="00000000">
            <w:pPr>
              <w:spacing w:after="40"/>
            </w:pPr>
            <w:r>
              <w:rPr>
                <w:b/>
                <w:bCs/>
                <w:color w:val="FFFFFF"/>
                <w:sz w:val="18"/>
                <w:szCs w:val="18"/>
              </w:rPr>
              <w:t>Cliente</w:t>
            </w:r>
          </w:p>
        </w:tc>
        <w:tc>
          <w:tcPr>
            <w:tcW w:w="7000" w:type="dxa"/>
            <w:shd w:val="clear" w:color="auto" w:fill="F1F5F9"/>
            <w:tcMar>
              <w:top w:w="80" w:type="dxa"/>
              <w:left w:w="100" w:type="dxa"/>
              <w:bottom w:w="80" w:type="dxa"/>
              <w:right w:w="100" w:type="dxa"/>
            </w:tcMar>
          </w:tcPr>
          <w:p w14:paraId="7E7799F4" w14:textId="77777777" w:rsidR="00E75850" w:rsidRDefault="00000000">
            <w:pPr>
              <w:spacing w:after="40"/>
            </w:pPr>
            <w:proofErr w:type="spellStart"/>
            <w:r>
              <w:rPr>
                <w:sz w:val="18"/>
                <w:szCs w:val="18"/>
              </w:rPr>
              <w:t>VProperty</w:t>
            </w:r>
            <w:proofErr w:type="spellEnd"/>
            <w:r>
              <w:rPr>
                <w:sz w:val="18"/>
                <w:szCs w:val="18"/>
              </w:rPr>
              <w:t xml:space="preserve"> — Tasaciones de Bienes Raíces</w:t>
            </w:r>
          </w:p>
        </w:tc>
      </w:tr>
      <w:tr w:rsidR="00E75850" w14:paraId="4905D695"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1784548B" w14:textId="77777777" w:rsidR="00E75850" w:rsidRDefault="00000000">
            <w:pPr>
              <w:spacing w:after="40"/>
            </w:pPr>
            <w:r>
              <w:rPr>
                <w:b/>
                <w:bCs/>
                <w:color w:val="FFFFFF"/>
                <w:sz w:val="18"/>
                <w:szCs w:val="18"/>
              </w:rPr>
              <w:t>Documento</w:t>
            </w:r>
          </w:p>
        </w:tc>
        <w:tc>
          <w:tcPr>
            <w:tcW w:w="7000" w:type="dxa"/>
            <w:shd w:val="clear" w:color="auto" w:fill="F1F5F9"/>
            <w:tcMar>
              <w:top w:w="80" w:type="dxa"/>
              <w:left w:w="100" w:type="dxa"/>
              <w:bottom w:w="80" w:type="dxa"/>
              <w:right w:w="100" w:type="dxa"/>
            </w:tcMar>
          </w:tcPr>
          <w:p w14:paraId="4AAC249F" w14:textId="77777777" w:rsidR="00E75850" w:rsidRDefault="00000000">
            <w:pPr>
              <w:spacing w:after="40"/>
            </w:pPr>
            <w:r>
              <w:rPr>
                <w:sz w:val="18"/>
                <w:szCs w:val="18"/>
              </w:rPr>
              <w:t xml:space="preserve">Especificación del Proyecto (Project </w:t>
            </w:r>
            <w:proofErr w:type="spellStart"/>
            <w:r>
              <w:rPr>
                <w:sz w:val="18"/>
                <w:szCs w:val="18"/>
              </w:rPr>
              <w:t>Specification</w:t>
            </w:r>
            <w:proofErr w:type="spellEnd"/>
            <w:r>
              <w:rPr>
                <w:sz w:val="18"/>
                <w:szCs w:val="18"/>
              </w:rPr>
              <w:t>)</w:t>
            </w:r>
          </w:p>
        </w:tc>
      </w:tr>
      <w:tr w:rsidR="00E75850" w14:paraId="27F00C63"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0005DE69" w14:textId="77777777" w:rsidR="00E75850" w:rsidRDefault="00000000">
            <w:pPr>
              <w:spacing w:after="40"/>
            </w:pPr>
            <w:r>
              <w:rPr>
                <w:b/>
                <w:bCs/>
                <w:color w:val="FFFFFF"/>
                <w:sz w:val="18"/>
                <w:szCs w:val="18"/>
              </w:rPr>
              <w:t>Versión</w:t>
            </w:r>
          </w:p>
        </w:tc>
        <w:tc>
          <w:tcPr>
            <w:tcW w:w="7000" w:type="dxa"/>
            <w:shd w:val="clear" w:color="auto" w:fill="F1F5F9"/>
            <w:tcMar>
              <w:top w:w="80" w:type="dxa"/>
              <w:left w:w="100" w:type="dxa"/>
              <w:bottom w:w="80" w:type="dxa"/>
              <w:right w:w="100" w:type="dxa"/>
            </w:tcMar>
          </w:tcPr>
          <w:p w14:paraId="7C32122C" w14:textId="77777777" w:rsidR="00E75850" w:rsidRDefault="00000000">
            <w:pPr>
              <w:spacing w:after="40"/>
            </w:pPr>
            <w:r>
              <w:rPr>
                <w:sz w:val="18"/>
                <w:szCs w:val="18"/>
              </w:rPr>
              <w:t xml:space="preserve">1.4 · Julio 2026 · Incorporación del </w:t>
            </w:r>
            <w:proofErr w:type="spellStart"/>
            <w:r>
              <w:rPr>
                <w:sz w:val="18"/>
                <w:szCs w:val="18"/>
              </w:rPr>
              <w:t>stack</w:t>
            </w:r>
            <w:proofErr w:type="spellEnd"/>
            <w:r>
              <w:rPr>
                <w:sz w:val="18"/>
                <w:szCs w:val="18"/>
              </w:rPr>
              <w:t xml:space="preserve"> tecnológico real y del detalle funcional de v0 por interfaz (Ejecutiva, Tasador, </w:t>
            </w:r>
            <w:proofErr w:type="spellStart"/>
            <w:r>
              <w:rPr>
                <w:sz w:val="18"/>
                <w:szCs w:val="18"/>
              </w:rPr>
              <w:t>Visador</w:t>
            </w:r>
            <w:proofErr w:type="spellEnd"/>
            <w:r>
              <w:rPr>
                <w:sz w:val="18"/>
                <w:szCs w:val="18"/>
              </w:rPr>
              <w:t xml:space="preserve">). Sucede a v1.3. Alineada a Arquitectura Enterprise v2.6, Capa de Datos v2.6.2, Motor de Cálculo v2.5 y </w:t>
            </w:r>
            <w:proofErr w:type="spellStart"/>
            <w:r>
              <w:rPr>
                <w:sz w:val="18"/>
                <w:szCs w:val="18"/>
              </w:rPr>
              <w:t>Blueprint</w:t>
            </w:r>
            <w:proofErr w:type="spellEnd"/>
            <w:r>
              <w:rPr>
                <w:sz w:val="18"/>
                <w:szCs w:val="18"/>
              </w:rPr>
              <w:t xml:space="preserve"> de Interfaces v2.8.</w:t>
            </w:r>
          </w:p>
        </w:tc>
      </w:tr>
      <w:tr w:rsidR="00E75850" w14:paraId="058D2B33"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3F17F0AE" w14:textId="77777777" w:rsidR="00E75850" w:rsidRDefault="00000000">
            <w:pPr>
              <w:spacing w:after="40"/>
            </w:pPr>
            <w:r>
              <w:rPr>
                <w:b/>
                <w:bCs/>
                <w:color w:val="FFFFFF"/>
                <w:sz w:val="18"/>
                <w:szCs w:val="18"/>
              </w:rPr>
              <w:t>Equipo redactor</w:t>
            </w:r>
          </w:p>
        </w:tc>
        <w:tc>
          <w:tcPr>
            <w:tcW w:w="7000" w:type="dxa"/>
            <w:shd w:val="clear" w:color="auto" w:fill="F1F5F9"/>
            <w:tcMar>
              <w:top w:w="80" w:type="dxa"/>
              <w:left w:w="100" w:type="dxa"/>
              <w:bottom w:w="80" w:type="dxa"/>
              <w:right w:w="100" w:type="dxa"/>
            </w:tcMar>
          </w:tcPr>
          <w:p w14:paraId="14791E54" w14:textId="77777777" w:rsidR="00E75850" w:rsidRDefault="00000000">
            <w:pPr>
              <w:spacing w:after="40"/>
            </w:pPr>
            <w:r>
              <w:rPr>
                <w:sz w:val="18"/>
                <w:szCs w:val="18"/>
              </w:rPr>
              <w:t>Analista de Requerimientos Funcionales · Arquitecto de Software Enterprise · Diseñador de Datos/BD · Especialista UX/Front-End · Ingeniero de Integraciones (Dropbox · Carbone.io)</w:t>
            </w:r>
          </w:p>
        </w:tc>
      </w:tr>
      <w:tr w:rsidR="00E75850" w14:paraId="62B38E95"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13BEFD3A" w14:textId="77777777" w:rsidR="00E75850" w:rsidRDefault="00000000">
            <w:pPr>
              <w:spacing w:after="40"/>
            </w:pPr>
            <w:r>
              <w:rPr>
                <w:b/>
                <w:bCs/>
                <w:color w:val="FFFFFF"/>
                <w:sz w:val="18"/>
                <w:szCs w:val="18"/>
              </w:rPr>
              <w:t>Stack tecnológico</w:t>
            </w:r>
          </w:p>
        </w:tc>
        <w:tc>
          <w:tcPr>
            <w:tcW w:w="7000" w:type="dxa"/>
            <w:shd w:val="clear" w:color="auto" w:fill="F1F5F9"/>
            <w:tcMar>
              <w:top w:w="80" w:type="dxa"/>
              <w:left w:w="100" w:type="dxa"/>
              <w:bottom w:w="80" w:type="dxa"/>
              <w:right w:w="100" w:type="dxa"/>
            </w:tcMar>
          </w:tcPr>
          <w:p w14:paraId="2105484E" w14:textId="77777777" w:rsidR="00E75850" w:rsidRDefault="00000000">
            <w:pPr>
              <w:spacing w:after="40"/>
            </w:pPr>
            <w:r>
              <w:rPr>
                <w:sz w:val="18"/>
                <w:szCs w:val="18"/>
              </w:rPr>
              <w:t xml:space="preserve">Next.js 16 (App </w:t>
            </w:r>
            <w:proofErr w:type="spellStart"/>
            <w:r>
              <w:rPr>
                <w:sz w:val="18"/>
                <w:szCs w:val="18"/>
              </w:rPr>
              <w:t>Router</w:t>
            </w:r>
            <w:proofErr w:type="spellEnd"/>
            <w:r>
              <w:rPr>
                <w:sz w:val="18"/>
                <w:szCs w:val="18"/>
              </w:rPr>
              <w:t xml:space="preserve"> · </w:t>
            </w:r>
            <w:proofErr w:type="spellStart"/>
            <w:r>
              <w:rPr>
                <w:sz w:val="18"/>
                <w:szCs w:val="18"/>
              </w:rPr>
              <w:t>Turbopack</w:t>
            </w:r>
            <w:proofErr w:type="spellEnd"/>
            <w:r>
              <w:rPr>
                <w:sz w:val="18"/>
                <w:szCs w:val="18"/>
              </w:rPr>
              <w:t xml:space="preserve"> · </w:t>
            </w:r>
            <w:proofErr w:type="spellStart"/>
            <w:r>
              <w:rPr>
                <w:sz w:val="18"/>
                <w:szCs w:val="18"/>
              </w:rPr>
              <w:t>Railway</w:t>
            </w:r>
            <w:proofErr w:type="spellEnd"/>
            <w:r>
              <w:rPr>
                <w:sz w:val="18"/>
                <w:szCs w:val="18"/>
              </w:rPr>
              <w:t xml:space="preserve">) · </w:t>
            </w:r>
            <w:proofErr w:type="spellStart"/>
            <w:r>
              <w:rPr>
                <w:sz w:val="18"/>
                <w:szCs w:val="18"/>
              </w:rPr>
              <w:t>React</w:t>
            </w:r>
            <w:proofErr w:type="spellEnd"/>
            <w:r>
              <w:rPr>
                <w:sz w:val="18"/>
                <w:szCs w:val="18"/>
              </w:rPr>
              <w:t xml:space="preserve"> 19 · </w:t>
            </w:r>
            <w:proofErr w:type="spellStart"/>
            <w:r>
              <w:rPr>
                <w:sz w:val="18"/>
                <w:szCs w:val="18"/>
              </w:rPr>
              <w:t>TypeScript</w:t>
            </w:r>
            <w:proofErr w:type="spellEnd"/>
            <w:r>
              <w:rPr>
                <w:sz w:val="18"/>
                <w:szCs w:val="18"/>
              </w:rPr>
              <w:t xml:space="preserve"> 5.7 · Tailwind v4 (@theme, sin tailwind.config.js) · </w:t>
            </w:r>
            <w:proofErr w:type="spellStart"/>
            <w:r>
              <w:rPr>
                <w:sz w:val="18"/>
                <w:szCs w:val="18"/>
              </w:rPr>
              <w:t>shadcn</w:t>
            </w:r>
            <w:proofErr w:type="spellEnd"/>
            <w:r>
              <w:rPr>
                <w:sz w:val="18"/>
                <w:szCs w:val="18"/>
              </w:rPr>
              <w:t>/</w:t>
            </w:r>
            <w:proofErr w:type="spellStart"/>
            <w:r>
              <w:rPr>
                <w:sz w:val="18"/>
                <w:szCs w:val="18"/>
              </w:rPr>
              <w:t>ui</w:t>
            </w:r>
            <w:proofErr w:type="spellEnd"/>
            <w:r>
              <w:rPr>
                <w:sz w:val="18"/>
                <w:szCs w:val="18"/>
              </w:rPr>
              <w:t xml:space="preserve"> v4 sobre @base-ui/react 1.5 · lucide-</w:t>
            </w:r>
            <w:proofErr w:type="spellStart"/>
            <w:r>
              <w:rPr>
                <w:sz w:val="18"/>
                <w:szCs w:val="18"/>
              </w:rPr>
              <w:t>react</w:t>
            </w:r>
            <w:proofErr w:type="spellEnd"/>
            <w:r>
              <w:rPr>
                <w:sz w:val="18"/>
                <w:szCs w:val="18"/>
              </w:rPr>
              <w:t xml:space="preserve"> · </w:t>
            </w:r>
            <w:proofErr w:type="spellStart"/>
            <w:r>
              <w:rPr>
                <w:sz w:val="18"/>
                <w:szCs w:val="18"/>
              </w:rPr>
              <w:t>react-hook-form</w:t>
            </w:r>
            <w:proofErr w:type="spellEnd"/>
            <w:r>
              <w:rPr>
                <w:sz w:val="18"/>
                <w:szCs w:val="18"/>
              </w:rPr>
              <w:t xml:space="preserve"> + </w:t>
            </w:r>
            <w:proofErr w:type="spellStart"/>
            <w:r>
              <w:rPr>
                <w:sz w:val="18"/>
                <w:szCs w:val="18"/>
              </w:rPr>
              <w:t>zod</w:t>
            </w:r>
            <w:proofErr w:type="spellEnd"/>
            <w:r>
              <w:rPr>
                <w:sz w:val="18"/>
                <w:szCs w:val="18"/>
              </w:rPr>
              <w:t xml:space="preserve"> (Ejecutiva) · </w:t>
            </w:r>
            <w:proofErr w:type="spellStart"/>
            <w:r>
              <w:rPr>
                <w:sz w:val="18"/>
                <w:szCs w:val="18"/>
              </w:rPr>
              <w:t>sonner</w:t>
            </w:r>
            <w:proofErr w:type="spellEnd"/>
            <w:r>
              <w:rPr>
                <w:sz w:val="18"/>
                <w:szCs w:val="18"/>
              </w:rPr>
              <w:t xml:space="preserve"> (</w:t>
            </w:r>
            <w:proofErr w:type="spellStart"/>
            <w:r>
              <w:rPr>
                <w:sz w:val="18"/>
                <w:szCs w:val="18"/>
              </w:rPr>
              <w:t>toasts</w:t>
            </w:r>
            <w:proofErr w:type="spellEnd"/>
            <w:r>
              <w:rPr>
                <w:sz w:val="18"/>
                <w:szCs w:val="18"/>
              </w:rPr>
              <w:t xml:space="preserve">) · </w:t>
            </w:r>
            <w:proofErr w:type="spellStart"/>
            <w:r>
              <w:rPr>
                <w:sz w:val="18"/>
                <w:szCs w:val="18"/>
              </w:rPr>
              <w:t>cmdk</w:t>
            </w:r>
            <w:proofErr w:type="spellEnd"/>
            <w:r>
              <w:rPr>
                <w:sz w:val="18"/>
                <w:szCs w:val="18"/>
              </w:rPr>
              <w:t xml:space="preserve"> (</w:t>
            </w:r>
            <w:proofErr w:type="spellStart"/>
            <w:r>
              <w:rPr>
                <w:sz w:val="18"/>
                <w:szCs w:val="18"/>
              </w:rPr>
              <w:t>command</w:t>
            </w:r>
            <w:proofErr w:type="spellEnd"/>
            <w:r>
              <w:rPr>
                <w:sz w:val="18"/>
                <w:szCs w:val="18"/>
              </w:rPr>
              <w:t xml:space="preserve"> </w:t>
            </w:r>
            <w:proofErr w:type="spellStart"/>
            <w:r>
              <w:rPr>
                <w:sz w:val="18"/>
                <w:szCs w:val="18"/>
              </w:rPr>
              <w:t>palette</w:t>
            </w:r>
            <w:proofErr w:type="spellEnd"/>
            <w:r>
              <w:rPr>
                <w:sz w:val="18"/>
                <w:szCs w:val="18"/>
              </w:rPr>
              <w:t xml:space="preserve">) · Clerk · v0.dev → Claude Code · </w:t>
            </w:r>
            <w:proofErr w:type="spellStart"/>
            <w:r>
              <w:rPr>
                <w:sz w:val="18"/>
                <w:szCs w:val="18"/>
              </w:rPr>
              <w:t>Airtable</w:t>
            </w:r>
            <w:proofErr w:type="spellEnd"/>
            <w:r>
              <w:rPr>
                <w:sz w:val="18"/>
                <w:szCs w:val="18"/>
              </w:rPr>
              <w:t xml:space="preserve"> · </w:t>
            </w:r>
            <w:proofErr w:type="spellStart"/>
            <w:r>
              <w:rPr>
                <w:sz w:val="18"/>
                <w:szCs w:val="18"/>
              </w:rPr>
              <w:t>Make</w:t>
            </w:r>
            <w:proofErr w:type="spellEnd"/>
            <w:r>
              <w:rPr>
                <w:sz w:val="18"/>
                <w:szCs w:val="18"/>
              </w:rPr>
              <w:t xml:space="preserve"> · Claude API · Carbone.io · Dropbox · Gmail · </w:t>
            </w:r>
            <w:proofErr w:type="spellStart"/>
            <w:r>
              <w:rPr>
                <w:sz w:val="18"/>
                <w:szCs w:val="18"/>
              </w:rPr>
              <w:t>Mindicador</w:t>
            </w:r>
            <w:proofErr w:type="spellEnd"/>
            <w:r>
              <w:rPr>
                <w:sz w:val="18"/>
                <w:szCs w:val="18"/>
              </w:rPr>
              <w:t xml:space="preserve">. Gestor de paquetes </w:t>
            </w:r>
            <w:proofErr w:type="spellStart"/>
            <w:r>
              <w:rPr>
                <w:sz w:val="18"/>
                <w:szCs w:val="18"/>
              </w:rPr>
              <w:t>pnpm</w:t>
            </w:r>
            <w:proofErr w:type="spellEnd"/>
            <w:r>
              <w:rPr>
                <w:sz w:val="18"/>
                <w:szCs w:val="18"/>
              </w:rPr>
              <w:t>.</w:t>
            </w:r>
          </w:p>
        </w:tc>
      </w:tr>
      <w:tr w:rsidR="00E75850" w14:paraId="7F610E29" w14:textId="77777777">
        <w:tblPrEx>
          <w:tblCellMar>
            <w:top w:w="0" w:type="dxa"/>
            <w:bottom w:w="0" w:type="dxa"/>
          </w:tblCellMar>
        </w:tblPrEx>
        <w:tc>
          <w:tcPr>
            <w:tcW w:w="2500" w:type="dxa"/>
            <w:shd w:val="clear" w:color="auto" w:fill="075899"/>
            <w:tcMar>
              <w:top w:w="80" w:type="dxa"/>
              <w:left w:w="100" w:type="dxa"/>
              <w:bottom w:w="80" w:type="dxa"/>
              <w:right w:w="100" w:type="dxa"/>
            </w:tcMar>
          </w:tcPr>
          <w:p w14:paraId="1D71D774" w14:textId="77777777" w:rsidR="00E75850" w:rsidRDefault="00000000">
            <w:pPr>
              <w:spacing w:after="40"/>
            </w:pPr>
            <w:r>
              <w:rPr>
                <w:b/>
                <w:bCs/>
                <w:color w:val="FFFFFF"/>
                <w:sz w:val="18"/>
                <w:szCs w:val="18"/>
              </w:rPr>
              <w:t>Clasificación</w:t>
            </w:r>
          </w:p>
        </w:tc>
        <w:tc>
          <w:tcPr>
            <w:tcW w:w="7000" w:type="dxa"/>
            <w:shd w:val="clear" w:color="auto" w:fill="F1F5F9"/>
            <w:tcMar>
              <w:top w:w="80" w:type="dxa"/>
              <w:left w:w="100" w:type="dxa"/>
              <w:bottom w:w="80" w:type="dxa"/>
              <w:right w:w="100" w:type="dxa"/>
            </w:tcMar>
          </w:tcPr>
          <w:p w14:paraId="33633124" w14:textId="77777777" w:rsidR="00E75850" w:rsidRDefault="00000000">
            <w:pPr>
              <w:spacing w:after="40"/>
            </w:pPr>
            <w:r>
              <w:rPr>
                <w:sz w:val="18"/>
                <w:szCs w:val="18"/>
              </w:rPr>
              <w:t xml:space="preserve">Confidencial — Uso interno </w:t>
            </w:r>
            <w:proofErr w:type="spellStart"/>
            <w:r>
              <w:rPr>
                <w:sz w:val="18"/>
                <w:szCs w:val="18"/>
              </w:rPr>
              <w:t>VProperty</w:t>
            </w:r>
            <w:proofErr w:type="spellEnd"/>
          </w:p>
        </w:tc>
      </w:tr>
    </w:tbl>
    <w:p w14:paraId="4969442A" w14:textId="77777777" w:rsidR="00E75850" w:rsidRDefault="00000000">
      <w:r>
        <w:br w:type="page"/>
      </w:r>
    </w:p>
    <w:p w14:paraId="6668D01A" w14:textId="77777777" w:rsidR="00E75850" w:rsidRDefault="00000000">
      <w:pPr>
        <w:pStyle w:val="Ttulo1"/>
        <w:spacing w:before="320" w:after="180"/>
      </w:pPr>
      <w:r>
        <w:rPr>
          <w:b/>
          <w:bCs/>
          <w:color w:val="075899"/>
        </w:rPr>
        <w:lastRenderedPageBreak/>
        <w:t>Nota metodológica y equipo redactor</w:t>
      </w:r>
    </w:p>
    <w:p w14:paraId="5E047545" w14:textId="77777777" w:rsidR="00E75850" w:rsidRDefault="00000000">
      <w:pPr>
        <w:spacing w:after="120"/>
        <w:jc w:val="both"/>
      </w:pPr>
      <w:r>
        <w:t xml:space="preserve">Esta Especificación del Proyecto es producto del trabajo conjunto de cinco roles especialistas convocados por el </w:t>
      </w:r>
      <w:proofErr w:type="spellStart"/>
      <w:r>
        <w:t>prompt</w:t>
      </w:r>
      <w:proofErr w:type="spellEnd"/>
      <w:r>
        <w:t xml:space="preserve"> de reestructuración v1.3. Cada decisión documentada ha pasado por los cinco filtros antes de quedar firme. El documento toma como insumo: (a) la Especificación v1.2 (contenido base, íntegramente preservado y redistribuido); (b) los mockups de las interfaces Ejecutiva, Tasador y </w:t>
      </w:r>
      <w:proofErr w:type="spellStart"/>
      <w:r>
        <w:t>Visador</w:t>
      </w:r>
      <w:proofErr w:type="spellEnd"/>
      <w:r>
        <w:t xml:space="preserve">; (c) el </w:t>
      </w:r>
      <w:proofErr w:type="spellStart"/>
      <w:r>
        <w:t>Blueprint</w:t>
      </w:r>
      <w:proofErr w:type="spellEnd"/>
      <w:r>
        <w:t xml:space="preserve"> v8.1 de poblamiento automático desde documentos; (d) el mapeo de Origen de Datos del Informe v1.0; y (e) los documentos oficiales de Arquitectura, Datos, Motor de Cálculo y </w:t>
      </w:r>
      <w:proofErr w:type="spellStart"/>
      <w:r>
        <w:t>Blueprint</w:t>
      </w:r>
      <w:proofErr w:type="spellEnd"/>
      <w:r>
        <w:t xml:space="preserve"> de Interfaces.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75850" w14:paraId="5781A6D4" w14:textId="77777777">
        <w:tblPrEx>
          <w:tblCellMar>
            <w:top w:w="0" w:type="dxa"/>
            <w:bottom w:w="0" w:type="dxa"/>
          </w:tblCellMar>
        </w:tblPrEx>
        <w:trPr>
          <w:tblHeader/>
        </w:trPr>
        <w:tc>
          <w:tcPr>
            <w:tcW w:w="3000" w:type="dxa"/>
            <w:shd w:val="clear" w:color="auto" w:fill="075899"/>
            <w:tcMar>
              <w:top w:w="80" w:type="dxa"/>
              <w:left w:w="100" w:type="dxa"/>
              <w:bottom w:w="80" w:type="dxa"/>
              <w:right w:w="100" w:type="dxa"/>
            </w:tcMar>
          </w:tcPr>
          <w:p w14:paraId="6C13D39F" w14:textId="77777777" w:rsidR="00E75850" w:rsidRDefault="00000000">
            <w:pPr>
              <w:spacing w:after="40"/>
              <w:jc w:val="center"/>
            </w:pPr>
            <w:r>
              <w:rPr>
                <w:b/>
                <w:bCs/>
                <w:color w:val="FFFFFF"/>
                <w:sz w:val="18"/>
                <w:szCs w:val="18"/>
              </w:rPr>
              <w:t>Rol redactor</w:t>
            </w:r>
          </w:p>
        </w:tc>
        <w:tc>
          <w:tcPr>
            <w:tcW w:w="6000" w:type="dxa"/>
            <w:shd w:val="clear" w:color="auto" w:fill="075899"/>
            <w:tcMar>
              <w:top w:w="80" w:type="dxa"/>
              <w:left w:w="100" w:type="dxa"/>
              <w:bottom w:w="80" w:type="dxa"/>
              <w:right w:w="100" w:type="dxa"/>
            </w:tcMar>
          </w:tcPr>
          <w:p w14:paraId="4FAA68C1" w14:textId="77777777" w:rsidR="00E75850" w:rsidRDefault="00000000">
            <w:pPr>
              <w:spacing w:after="40"/>
              <w:jc w:val="center"/>
            </w:pPr>
            <w:r>
              <w:rPr>
                <w:b/>
                <w:bCs/>
                <w:color w:val="FFFFFF"/>
                <w:sz w:val="18"/>
                <w:szCs w:val="18"/>
              </w:rPr>
              <w:t>Aporte específico a esta reestructuración</w:t>
            </w:r>
          </w:p>
        </w:tc>
      </w:tr>
      <w:tr w:rsidR="00E75850" w14:paraId="79AFA4AE" w14:textId="77777777">
        <w:tblPrEx>
          <w:tblCellMar>
            <w:top w:w="0" w:type="dxa"/>
            <w:bottom w:w="0" w:type="dxa"/>
          </w:tblCellMar>
        </w:tblPrEx>
        <w:tc>
          <w:tcPr>
            <w:tcW w:w="3000" w:type="dxa"/>
            <w:tcMar>
              <w:top w:w="80" w:type="dxa"/>
              <w:left w:w="100" w:type="dxa"/>
              <w:bottom w:w="80" w:type="dxa"/>
              <w:right w:w="100" w:type="dxa"/>
            </w:tcMar>
          </w:tcPr>
          <w:p w14:paraId="23E9F061" w14:textId="77777777" w:rsidR="00E75850" w:rsidRDefault="00000000">
            <w:pPr>
              <w:spacing w:after="40"/>
            </w:pPr>
            <w:r>
              <w:rPr>
                <w:sz w:val="18"/>
                <w:szCs w:val="18"/>
              </w:rPr>
              <w:t>Analista de Requerimientos Funcionales</w:t>
            </w:r>
          </w:p>
        </w:tc>
        <w:tc>
          <w:tcPr>
            <w:tcW w:w="6000" w:type="dxa"/>
            <w:tcMar>
              <w:top w:w="80" w:type="dxa"/>
              <w:left w:w="100" w:type="dxa"/>
              <w:bottom w:w="80" w:type="dxa"/>
              <w:right w:w="100" w:type="dxa"/>
            </w:tcMar>
          </w:tcPr>
          <w:p w14:paraId="60B77927" w14:textId="77777777" w:rsidR="00E75850" w:rsidRDefault="00000000">
            <w:pPr>
              <w:spacing w:after="40"/>
            </w:pPr>
            <w:r>
              <w:rPr>
                <w:sz w:val="18"/>
                <w:szCs w:val="18"/>
              </w:rPr>
              <w:t xml:space="preserve">Reagrupa los 50 RF por interfaz operacional (Ejecutiva, Tasador, </w:t>
            </w:r>
            <w:proofErr w:type="spellStart"/>
            <w:r>
              <w:rPr>
                <w:sz w:val="18"/>
                <w:szCs w:val="18"/>
              </w:rPr>
              <w:t>Visador</w:t>
            </w:r>
            <w:proofErr w:type="spellEnd"/>
            <w:r>
              <w:rPr>
                <w:sz w:val="18"/>
                <w:szCs w:val="18"/>
              </w:rPr>
              <w:t>) manteniendo identificadores originales para trazabilidad; separa lo transversal (lectura, cálculo, impresión, Dropbox) en secciones propias.</w:t>
            </w:r>
          </w:p>
        </w:tc>
      </w:tr>
      <w:tr w:rsidR="00E75850" w14:paraId="49803839" w14:textId="77777777">
        <w:tblPrEx>
          <w:tblCellMar>
            <w:top w:w="0" w:type="dxa"/>
            <w:bottom w:w="0" w:type="dxa"/>
          </w:tblCellMar>
        </w:tblPrEx>
        <w:tc>
          <w:tcPr>
            <w:tcW w:w="3000" w:type="dxa"/>
            <w:shd w:val="clear" w:color="auto" w:fill="F1F5F9"/>
            <w:tcMar>
              <w:top w:w="80" w:type="dxa"/>
              <w:left w:w="100" w:type="dxa"/>
              <w:bottom w:w="80" w:type="dxa"/>
              <w:right w:w="100" w:type="dxa"/>
            </w:tcMar>
          </w:tcPr>
          <w:p w14:paraId="624DAD68" w14:textId="77777777" w:rsidR="00E75850" w:rsidRDefault="00000000">
            <w:pPr>
              <w:spacing w:after="40"/>
            </w:pPr>
            <w:r>
              <w:rPr>
                <w:sz w:val="18"/>
                <w:szCs w:val="18"/>
              </w:rPr>
              <w:t>Arquitecto de Software Enterprise</w:t>
            </w:r>
          </w:p>
        </w:tc>
        <w:tc>
          <w:tcPr>
            <w:tcW w:w="6000" w:type="dxa"/>
            <w:shd w:val="clear" w:color="auto" w:fill="F1F5F9"/>
            <w:tcMar>
              <w:top w:w="80" w:type="dxa"/>
              <w:left w:w="100" w:type="dxa"/>
              <w:bottom w:w="80" w:type="dxa"/>
              <w:right w:w="100" w:type="dxa"/>
            </w:tcMar>
          </w:tcPr>
          <w:p w14:paraId="590254E8" w14:textId="77777777" w:rsidR="00E75850" w:rsidRDefault="00000000">
            <w:pPr>
              <w:spacing w:after="40"/>
            </w:pPr>
            <w:r>
              <w:rPr>
                <w:sz w:val="18"/>
                <w:szCs w:val="18"/>
              </w:rPr>
              <w:t xml:space="preserve">Vela porque la nueva estructura no rompa el mapeo con la Arquitectura v2.5 en 5 capas; valida que cada RF referenciado en las secciones 4–8 quede rastreable a AT01–AT10, SC01–SC19 y las tablas </w:t>
            </w:r>
            <w:proofErr w:type="spellStart"/>
            <w:r>
              <w:rPr>
                <w:sz w:val="18"/>
                <w:szCs w:val="18"/>
              </w:rPr>
              <w:t>Airtable</w:t>
            </w:r>
            <w:proofErr w:type="spellEnd"/>
            <w:r>
              <w:rPr>
                <w:sz w:val="18"/>
                <w:szCs w:val="18"/>
              </w:rPr>
              <w:t xml:space="preserve"> existentes.</w:t>
            </w:r>
          </w:p>
        </w:tc>
      </w:tr>
      <w:tr w:rsidR="00E75850" w14:paraId="40D38A06" w14:textId="77777777">
        <w:tblPrEx>
          <w:tblCellMar>
            <w:top w:w="0" w:type="dxa"/>
            <w:bottom w:w="0" w:type="dxa"/>
          </w:tblCellMar>
        </w:tblPrEx>
        <w:tc>
          <w:tcPr>
            <w:tcW w:w="3000" w:type="dxa"/>
            <w:tcMar>
              <w:top w:w="80" w:type="dxa"/>
              <w:left w:w="100" w:type="dxa"/>
              <w:bottom w:w="80" w:type="dxa"/>
              <w:right w:w="100" w:type="dxa"/>
            </w:tcMar>
          </w:tcPr>
          <w:p w14:paraId="56F9CAC8" w14:textId="77777777" w:rsidR="00E75850" w:rsidRDefault="00000000">
            <w:pPr>
              <w:spacing w:after="40"/>
            </w:pPr>
            <w:r>
              <w:rPr>
                <w:sz w:val="18"/>
                <w:szCs w:val="18"/>
              </w:rPr>
              <w:t>Diseñador de Datos/BD</w:t>
            </w:r>
          </w:p>
        </w:tc>
        <w:tc>
          <w:tcPr>
            <w:tcW w:w="6000" w:type="dxa"/>
            <w:tcMar>
              <w:top w:w="80" w:type="dxa"/>
              <w:left w:w="100" w:type="dxa"/>
              <w:bottom w:w="80" w:type="dxa"/>
              <w:right w:w="100" w:type="dxa"/>
            </w:tcMar>
          </w:tcPr>
          <w:p w14:paraId="47E53FF6" w14:textId="77777777" w:rsidR="00E75850" w:rsidRDefault="00000000">
            <w:pPr>
              <w:spacing w:after="40"/>
            </w:pPr>
            <w:r>
              <w:rPr>
                <w:sz w:val="18"/>
                <w:szCs w:val="18"/>
              </w:rPr>
              <w:t>Confirma que cada requerimiento apunte a tablas reales del modelo (46 tablas en 7 dominios); actualiza referencias al dominio D_ (documentos paramétricos) y al patrón EAV polimórfico tipado.</w:t>
            </w:r>
          </w:p>
        </w:tc>
      </w:tr>
      <w:tr w:rsidR="00E75850" w14:paraId="3813FAD7" w14:textId="77777777">
        <w:tblPrEx>
          <w:tblCellMar>
            <w:top w:w="0" w:type="dxa"/>
            <w:bottom w:w="0" w:type="dxa"/>
          </w:tblCellMar>
        </w:tblPrEx>
        <w:tc>
          <w:tcPr>
            <w:tcW w:w="3000" w:type="dxa"/>
            <w:shd w:val="clear" w:color="auto" w:fill="F1F5F9"/>
            <w:tcMar>
              <w:top w:w="80" w:type="dxa"/>
              <w:left w:w="100" w:type="dxa"/>
              <w:bottom w:w="80" w:type="dxa"/>
              <w:right w:w="100" w:type="dxa"/>
            </w:tcMar>
          </w:tcPr>
          <w:p w14:paraId="0E62D0DD" w14:textId="77777777" w:rsidR="00E75850" w:rsidRDefault="00000000">
            <w:pPr>
              <w:spacing w:after="40"/>
            </w:pPr>
            <w:r>
              <w:rPr>
                <w:sz w:val="18"/>
                <w:szCs w:val="18"/>
              </w:rPr>
              <w:t>Especialista UX/Front-End</w:t>
            </w:r>
          </w:p>
        </w:tc>
        <w:tc>
          <w:tcPr>
            <w:tcW w:w="6000" w:type="dxa"/>
            <w:shd w:val="clear" w:color="auto" w:fill="F1F5F9"/>
            <w:tcMar>
              <w:top w:w="80" w:type="dxa"/>
              <w:left w:w="100" w:type="dxa"/>
              <w:bottom w:w="80" w:type="dxa"/>
              <w:right w:w="100" w:type="dxa"/>
            </w:tcMar>
          </w:tcPr>
          <w:p w14:paraId="7FF3691A" w14:textId="77777777" w:rsidR="00E75850" w:rsidRDefault="00000000">
            <w:pPr>
              <w:spacing w:after="40"/>
            </w:pPr>
            <w:r>
              <w:rPr>
                <w:sz w:val="18"/>
                <w:szCs w:val="18"/>
              </w:rPr>
              <w:t>Traduce los mockups de las tres interfaces en descripción funcional (Sección 1–3), respetando la regla "la UI muestra y captura, nunca decide"; alinea con la base v0.dev previa.</w:t>
            </w:r>
          </w:p>
        </w:tc>
      </w:tr>
      <w:tr w:rsidR="00E75850" w14:paraId="6DCF0635" w14:textId="77777777">
        <w:tblPrEx>
          <w:tblCellMar>
            <w:top w:w="0" w:type="dxa"/>
            <w:bottom w:w="0" w:type="dxa"/>
          </w:tblCellMar>
        </w:tblPrEx>
        <w:tc>
          <w:tcPr>
            <w:tcW w:w="3000" w:type="dxa"/>
            <w:tcMar>
              <w:top w:w="80" w:type="dxa"/>
              <w:left w:w="100" w:type="dxa"/>
              <w:bottom w:w="80" w:type="dxa"/>
              <w:right w:w="100" w:type="dxa"/>
            </w:tcMar>
          </w:tcPr>
          <w:p w14:paraId="718ACF43" w14:textId="77777777" w:rsidR="00E75850" w:rsidRDefault="00000000">
            <w:pPr>
              <w:spacing w:after="40"/>
            </w:pPr>
            <w:r>
              <w:rPr>
                <w:sz w:val="18"/>
                <w:szCs w:val="18"/>
              </w:rPr>
              <w:t>Ingeniero de Integraciones (Dropbox · Carbone.io)</w:t>
            </w:r>
          </w:p>
        </w:tc>
        <w:tc>
          <w:tcPr>
            <w:tcW w:w="6000" w:type="dxa"/>
            <w:tcMar>
              <w:top w:w="80" w:type="dxa"/>
              <w:left w:w="100" w:type="dxa"/>
              <w:bottom w:w="80" w:type="dxa"/>
              <w:right w:w="100" w:type="dxa"/>
            </w:tcMar>
          </w:tcPr>
          <w:p w14:paraId="753E3047" w14:textId="77777777" w:rsidR="00E75850" w:rsidRDefault="00000000">
            <w:pPr>
              <w:spacing w:after="40"/>
            </w:pPr>
            <w:r>
              <w:rPr>
                <w:sz w:val="18"/>
                <w:szCs w:val="18"/>
              </w:rPr>
              <w:t xml:space="preserve">Documenta la estructura de carpetas Dropbox (Sección 8) y el flujo Carbone.io de generación e impresión del informe (Sección 7); mapea persistencia en TX_Adjuntos con </w:t>
            </w:r>
            <w:proofErr w:type="spellStart"/>
            <w:r>
              <w:rPr>
                <w:sz w:val="18"/>
                <w:szCs w:val="18"/>
              </w:rPr>
              <w:t>dropbox_url</w:t>
            </w:r>
            <w:proofErr w:type="spellEnd"/>
            <w:r>
              <w:rPr>
                <w:sz w:val="18"/>
                <w:szCs w:val="18"/>
              </w:rPr>
              <w:t xml:space="preserve"> y </w:t>
            </w:r>
            <w:proofErr w:type="spellStart"/>
            <w:r>
              <w:rPr>
                <w:sz w:val="18"/>
                <w:szCs w:val="18"/>
              </w:rPr>
              <w:t>tipo_adjunto</w:t>
            </w:r>
            <w:proofErr w:type="spellEnd"/>
            <w:r>
              <w:rPr>
                <w:sz w:val="18"/>
                <w:szCs w:val="18"/>
              </w:rPr>
              <w:t>.</w:t>
            </w:r>
          </w:p>
        </w:tc>
      </w:tr>
    </w:tbl>
    <w:p w14:paraId="3A2E072E" w14:textId="77777777" w:rsidR="00E75850" w:rsidRDefault="00E75850">
      <w:pPr>
        <w:spacing w:after="120"/>
        <w:jc w:val="both"/>
      </w:pPr>
    </w:p>
    <w:p w14:paraId="12D64728" w14:textId="77777777" w:rsidR="00E75850" w:rsidRDefault="00000000">
      <w:pPr>
        <w:pStyle w:val="Ttulo3"/>
        <w:spacing w:before="200" w:after="100"/>
      </w:pPr>
      <w:r>
        <w:rPr>
          <w:b/>
          <w:bCs/>
          <w:color w:val="0F172A"/>
          <w:sz w:val="22"/>
          <w:szCs w:val="22"/>
        </w:rPr>
        <w:t>Convenciones de identificación</w:t>
      </w:r>
    </w:p>
    <w:p w14:paraId="41747C08" w14:textId="77777777" w:rsidR="00E75850" w:rsidRDefault="00000000">
      <w:pPr>
        <w:spacing w:after="120"/>
        <w:jc w:val="both"/>
      </w:pPr>
      <w:r>
        <w:t xml:space="preserve">Se conservan sin modificación los prefijos originales para preservar trazabilidad histórica: RF-XX requisito funcional; RNF-XX requisito no funcional; RN-XX regla de negocio; RT-XX restricción técnica; RR-XX restricción regulatoria; SP-XX supuesto. La reestructuración v1.3 no </w:t>
      </w:r>
      <w:proofErr w:type="spellStart"/>
      <w:r>
        <w:t>re-numera</w:t>
      </w:r>
      <w:proofErr w:type="spellEnd"/>
      <w:r>
        <w:t xml:space="preserve"> ningún identificador; sólo lo reasigna a la sección temática que le corresponde bajo la nueva organización por interfaz.</w:t>
      </w:r>
    </w:p>
    <w:p w14:paraId="2CC72915" w14:textId="77777777" w:rsidR="00E75850" w:rsidRDefault="00000000">
      <w:pPr>
        <w:pStyle w:val="Ttulo3"/>
        <w:spacing w:before="200" w:after="100"/>
      </w:pPr>
      <w:r>
        <w:rPr>
          <w:b/>
          <w:bCs/>
          <w:color w:val="0F172A"/>
          <w:sz w:val="22"/>
          <w:szCs w:val="22"/>
        </w:rPr>
        <w:t>Cambios estructurales v1.3 → v1.4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00"/>
      </w:tblGrid>
      <w:tr w:rsidR="00E75850" w14:paraId="4E2EA1F1" w14:textId="77777777">
        <w:tblPrEx>
          <w:tblCellMar>
            <w:top w:w="0" w:type="dxa"/>
            <w:bottom w:w="0" w:type="dxa"/>
          </w:tblCellMar>
        </w:tblPrEx>
        <w:trPr>
          <w:tblHeader/>
        </w:trPr>
        <w:tc>
          <w:tcPr>
            <w:tcW w:w="2500" w:type="dxa"/>
            <w:shd w:val="clear" w:color="auto" w:fill="075899"/>
            <w:tcMar>
              <w:top w:w="80" w:type="dxa"/>
              <w:left w:w="100" w:type="dxa"/>
              <w:bottom w:w="80" w:type="dxa"/>
              <w:right w:w="100" w:type="dxa"/>
            </w:tcMar>
          </w:tcPr>
          <w:p w14:paraId="6F7FCCDD" w14:textId="77777777" w:rsidR="00E75850" w:rsidRDefault="00000000">
            <w:pPr>
              <w:spacing w:after="40"/>
              <w:jc w:val="center"/>
            </w:pPr>
            <w:r>
              <w:rPr>
                <w:b/>
                <w:bCs/>
                <w:color w:val="FFFFFF"/>
                <w:sz w:val="18"/>
                <w:szCs w:val="18"/>
              </w:rPr>
              <w:t>Aspecto</w:t>
            </w:r>
          </w:p>
        </w:tc>
        <w:tc>
          <w:tcPr>
            <w:tcW w:w="3200" w:type="dxa"/>
            <w:shd w:val="clear" w:color="auto" w:fill="075899"/>
            <w:tcMar>
              <w:top w:w="80" w:type="dxa"/>
              <w:left w:w="100" w:type="dxa"/>
              <w:bottom w:w="80" w:type="dxa"/>
              <w:right w:w="100" w:type="dxa"/>
            </w:tcMar>
          </w:tcPr>
          <w:p w14:paraId="14E32A02" w14:textId="77777777" w:rsidR="00E75850" w:rsidRDefault="00000000">
            <w:pPr>
              <w:spacing w:after="40"/>
              <w:jc w:val="center"/>
            </w:pPr>
            <w:r>
              <w:rPr>
                <w:b/>
                <w:bCs/>
                <w:color w:val="FFFFFF"/>
                <w:sz w:val="18"/>
                <w:szCs w:val="18"/>
              </w:rPr>
              <w:t>v1.3 (anterior)</w:t>
            </w:r>
          </w:p>
        </w:tc>
        <w:tc>
          <w:tcPr>
            <w:tcW w:w="3300" w:type="dxa"/>
            <w:shd w:val="clear" w:color="auto" w:fill="075899"/>
            <w:tcMar>
              <w:top w:w="80" w:type="dxa"/>
              <w:left w:w="100" w:type="dxa"/>
              <w:bottom w:w="80" w:type="dxa"/>
              <w:right w:w="100" w:type="dxa"/>
            </w:tcMar>
          </w:tcPr>
          <w:p w14:paraId="69CF3B9B" w14:textId="77777777" w:rsidR="00E75850" w:rsidRDefault="00000000">
            <w:pPr>
              <w:spacing w:after="40"/>
              <w:jc w:val="center"/>
            </w:pPr>
            <w:r>
              <w:rPr>
                <w:b/>
                <w:bCs/>
                <w:color w:val="FFFFFF"/>
                <w:sz w:val="18"/>
                <w:szCs w:val="18"/>
              </w:rPr>
              <w:t>v1.4 (actual)</w:t>
            </w:r>
          </w:p>
        </w:tc>
      </w:tr>
      <w:tr w:rsidR="00E75850" w14:paraId="570B6F61" w14:textId="77777777">
        <w:tblPrEx>
          <w:tblCellMar>
            <w:top w:w="0" w:type="dxa"/>
            <w:bottom w:w="0" w:type="dxa"/>
          </w:tblCellMar>
        </w:tblPrEx>
        <w:tc>
          <w:tcPr>
            <w:tcW w:w="2500" w:type="dxa"/>
            <w:tcMar>
              <w:top w:w="80" w:type="dxa"/>
              <w:left w:w="100" w:type="dxa"/>
              <w:bottom w:w="80" w:type="dxa"/>
              <w:right w:w="100" w:type="dxa"/>
            </w:tcMar>
          </w:tcPr>
          <w:p w14:paraId="6E078552" w14:textId="77777777" w:rsidR="00E75850" w:rsidRDefault="00000000">
            <w:pPr>
              <w:spacing w:after="40"/>
            </w:pPr>
            <w:r>
              <w:rPr>
                <w:sz w:val="18"/>
                <w:szCs w:val="18"/>
              </w:rPr>
              <w:t>Estructura principal</w:t>
            </w:r>
          </w:p>
        </w:tc>
        <w:tc>
          <w:tcPr>
            <w:tcW w:w="3200" w:type="dxa"/>
            <w:tcMar>
              <w:top w:w="80" w:type="dxa"/>
              <w:left w:w="100" w:type="dxa"/>
              <w:bottom w:w="80" w:type="dxa"/>
              <w:right w:w="100" w:type="dxa"/>
            </w:tcMar>
          </w:tcPr>
          <w:p w14:paraId="319294C6" w14:textId="77777777" w:rsidR="00E75850" w:rsidRDefault="00000000">
            <w:pPr>
              <w:spacing w:after="40"/>
            </w:pPr>
            <w:r>
              <w:rPr>
                <w:sz w:val="18"/>
                <w:szCs w:val="18"/>
              </w:rPr>
              <w:t>Por Interfaz Operacional (§1--3) con descripción textual del comportamiento v0.dev.</w:t>
            </w:r>
          </w:p>
        </w:tc>
        <w:tc>
          <w:tcPr>
            <w:tcW w:w="3300" w:type="dxa"/>
            <w:tcMar>
              <w:top w:w="80" w:type="dxa"/>
              <w:left w:w="100" w:type="dxa"/>
              <w:bottom w:w="80" w:type="dxa"/>
              <w:right w:w="100" w:type="dxa"/>
            </w:tcMar>
          </w:tcPr>
          <w:p w14:paraId="5F623EAD" w14:textId="77777777" w:rsidR="00E75850" w:rsidRDefault="00000000">
            <w:pPr>
              <w:spacing w:after="40"/>
            </w:pPr>
            <w:r>
              <w:rPr>
                <w:sz w:val="18"/>
                <w:szCs w:val="18"/>
              </w:rPr>
              <w:t>Misma estructura por Interfaz. Se incorpora en las secciones 1–3 el detalle observado en las construcciones v0.dev (componentes UI, validaciones, comportamientos concretos) preservando los identificadores RF originales.</w:t>
            </w:r>
          </w:p>
        </w:tc>
      </w:tr>
      <w:tr w:rsidR="00E75850" w14:paraId="274E3E3B"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6CBCB1BB" w14:textId="77777777" w:rsidR="00E75850" w:rsidRDefault="00000000">
            <w:pPr>
              <w:spacing w:after="40"/>
            </w:pPr>
            <w:r>
              <w:rPr>
                <w:sz w:val="18"/>
                <w:szCs w:val="18"/>
              </w:rPr>
              <w:t>Secciones nuevas</w:t>
            </w:r>
          </w:p>
        </w:tc>
        <w:tc>
          <w:tcPr>
            <w:tcW w:w="3200" w:type="dxa"/>
            <w:shd w:val="clear" w:color="auto" w:fill="F1F5F9"/>
            <w:tcMar>
              <w:top w:w="80" w:type="dxa"/>
              <w:left w:w="100" w:type="dxa"/>
              <w:bottom w:w="80" w:type="dxa"/>
              <w:right w:w="100" w:type="dxa"/>
            </w:tcMar>
          </w:tcPr>
          <w:p w14:paraId="1DFB3671" w14:textId="77777777" w:rsidR="00E75850" w:rsidRDefault="00000000">
            <w:pPr>
              <w:spacing w:after="40"/>
            </w:pPr>
            <w:r>
              <w:rPr>
                <w:sz w:val="18"/>
                <w:szCs w:val="18"/>
              </w:rPr>
              <w:t>N/A</w:t>
            </w:r>
          </w:p>
        </w:tc>
        <w:tc>
          <w:tcPr>
            <w:tcW w:w="3300" w:type="dxa"/>
            <w:shd w:val="clear" w:color="auto" w:fill="F1F5F9"/>
            <w:tcMar>
              <w:top w:w="80" w:type="dxa"/>
              <w:left w:w="100" w:type="dxa"/>
              <w:bottom w:w="80" w:type="dxa"/>
              <w:right w:w="100" w:type="dxa"/>
            </w:tcMar>
          </w:tcPr>
          <w:p w14:paraId="496448EB" w14:textId="77777777" w:rsidR="00E75850" w:rsidRDefault="00000000">
            <w:pPr>
              <w:spacing w:after="40"/>
            </w:pPr>
            <w:r>
              <w:rPr>
                <w:sz w:val="18"/>
                <w:szCs w:val="18"/>
              </w:rPr>
              <w:t>Sin secciones nuevas. §1.8, §2.7 y §3.7 (Front-</w:t>
            </w:r>
            <w:proofErr w:type="spellStart"/>
            <w:r>
              <w:rPr>
                <w:sz w:val="18"/>
                <w:szCs w:val="18"/>
              </w:rPr>
              <w:t>end</w:t>
            </w:r>
            <w:proofErr w:type="spellEnd"/>
            <w:r>
              <w:rPr>
                <w:sz w:val="18"/>
                <w:szCs w:val="18"/>
              </w:rPr>
              <w:t xml:space="preserve"> · base v0.dev) se reescriben con el </w:t>
            </w:r>
            <w:proofErr w:type="spellStart"/>
            <w:r>
              <w:rPr>
                <w:sz w:val="18"/>
                <w:szCs w:val="18"/>
              </w:rPr>
              <w:t>stack</w:t>
            </w:r>
            <w:proofErr w:type="spellEnd"/>
            <w:r>
              <w:rPr>
                <w:sz w:val="18"/>
                <w:szCs w:val="18"/>
              </w:rPr>
              <w:t xml:space="preserve"> real medido en los repositorios v0 de las tres interfaces. §1.3, §1.5.1, §1.6, §2.5 y §3.3--3.5 se enriquecen con los comportamientos funcionales concretos (chips, semáforos, </w:t>
            </w:r>
            <w:r>
              <w:rPr>
                <w:sz w:val="18"/>
                <w:szCs w:val="18"/>
              </w:rPr>
              <w:lastRenderedPageBreak/>
              <w:t xml:space="preserve">contadores, matrices de permiso por estado, </w:t>
            </w:r>
            <w:proofErr w:type="spellStart"/>
            <w:r>
              <w:rPr>
                <w:sz w:val="18"/>
                <w:szCs w:val="18"/>
              </w:rPr>
              <w:t>checklist</w:t>
            </w:r>
            <w:proofErr w:type="spellEnd"/>
            <w:r>
              <w:rPr>
                <w:sz w:val="18"/>
                <w:szCs w:val="18"/>
              </w:rPr>
              <w:t xml:space="preserve"> de documentos, categorías de fotos, diálogos de aprobar/devolver/valor alternativo, envío por email con validación por dominio, etc.).</w:t>
            </w:r>
          </w:p>
        </w:tc>
      </w:tr>
      <w:tr w:rsidR="00E75850" w14:paraId="3E0E1B82" w14:textId="77777777">
        <w:tblPrEx>
          <w:tblCellMar>
            <w:top w:w="0" w:type="dxa"/>
            <w:bottom w:w="0" w:type="dxa"/>
          </w:tblCellMar>
        </w:tblPrEx>
        <w:tc>
          <w:tcPr>
            <w:tcW w:w="2500" w:type="dxa"/>
            <w:tcMar>
              <w:top w:w="80" w:type="dxa"/>
              <w:left w:w="100" w:type="dxa"/>
              <w:bottom w:w="80" w:type="dxa"/>
              <w:right w:w="100" w:type="dxa"/>
            </w:tcMar>
          </w:tcPr>
          <w:p w14:paraId="7FB6359F" w14:textId="77777777" w:rsidR="00E75850" w:rsidRDefault="00000000">
            <w:pPr>
              <w:spacing w:after="40"/>
            </w:pPr>
            <w:r>
              <w:rPr>
                <w:sz w:val="18"/>
                <w:szCs w:val="18"/>
              </w:rPr>
              <w:lastRenderedPageBreak/>
              <w:t>Identificadores</w:t>
            </w:r>
          </w:p>
        </w:tc>
        <w:tc>
          <w:tcPr>
            <w:tcW w:w="3200" w:type="dxa"/>
            <w:tcMar>
              <w:top w:w="80" w:type="dxa"/>
              <w:left w:w="100" w:type="dxa"/>
              <w:bottom w:w="80" w:type="dxa"/>
              <w:right w:w="100" w:type="dxa"/>
            </w:tcMar>
          </w:tcPr>
          <w:p w14:paraId="0C340CF3" w14:textId="77777777" w:rsidR="00E75850" w:rsidRPr="00F63C5A" w:rsidRDefault="00000000">
            <w:pPr>
              <w:spacing w:after="40"/>
              <w:rPr>
                <w:lang w:val="en-US"/>
              </w:rPr>
            </w:pPr>
            <w:r w:rsidRPr="00F63C5A">
              <w:rPr>
                <w:sz w:val="18"/>
                <w:szCs w:val="18"/>
                <w:lang w:val="en-US"/>
              </w:rPr>
              <w:t>50 RF, 22 RNF, 36 RN, 11 RT, 8 RR, 12 SP (v1.3)</w:t>
            </w:r>
          </w:p>
        </w:tc>
        <w:tc>
          <w:tcPr>
            <w:tcW w:w="3300" w:type="dxa"/>
            <w:tcMar>
              <w:top w:w="80" w:type="dxa"/>
              <w:left w:w="100" w:type="dxa"/>
              <w:bottom w:w="80" w:type="dxa"/>
              <w:right w:w="100" w:type="dxa"/>
            </w:tcMar>
          </w:tcPr>
          <w:p w14:paraId="43E1873E" w14:textId="77777777" w:rsidR="00E75850" w:rsidRDefault="00000000">
            <w:pPr>
              <w:spacing w:after="40"/>
            </w:pPr>
            <w:r>
              <w:rPr>
                <w:sz w:val="18"/>
                <w:szCs w:val="18"/>
              </w:rPr>
              <w:t xml:space="preserve">Mismos identificadores. Cero </w:t>
            </w:r>
            <w:proofErr w:type="spellStart"/>
            <w:r>
              <w:rPr>
                <w:sz w:val="18"/>
                <w:szCs w:val="18"/>
              </w:rPr>
              <w:t>renumeración</w:t>
            </w:r>
            <w:proofErr w:type="spellEnd"/>
            <w:r>
              <w:rPr>
                <w:sz w:val="18"/>
                <w:szCs w:val="18"/>
              </w:rPr>
              <w:t xml:space="preserve">. </w:t>
            </w:r>
            <w:proofErr w:type="gramStart"/>
            <w:r>
              <w:rPr>
                <w:sz w:val="18"/>
                <w:szCs w:val="18"/>
              </w:rPr>
              <w:t>Cero pérdida</w:t>
            </w:r>
            <w:proofErr w:type="gramEnd"/>
            <w:r>
              <w:rPr>
                <w:sz w:val="18"/>
                <w:szCs w:val="18"/>
              </w:rPr>
              <w:t xml:space="preserve"> de contenido. Sólo enriquecimiento de descripciones y actualización del </w:t>
            </w:r>
            <w:proofErr w:type="spellStart"/>
            <w:r>
              <w:rPr>
                <w:sz w:val="18"/>
                <w:szCs w:val="18"/>
              </w:rPr>
              <w:t>stack</w:t>
            </w:r>
            <w:proofErr w:type="spellEnd"/>
            <w:r>
              <w:rPr>
                <w:sz w:val="18"/>
                <w:szCs w:val="18"/>
              </w:rPr>
              <w:t>.</w:t>
            </w:r>
          </w:p>
        </w:tc>
      </w:tr>
      <w:tr w:rsidR="00E75850" w14:paraId="749873D6"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E4216BB" w14:textId="77777777" w:rsidR="00E75850" w:rsidRDefault="00000000">
            <w:pPr>
              <w:spacing w:after="40"/>
            </w:pPr>
            <w:r>
              <w:rPr>
                <w:sz w:val="18"/>
                <w:szCs w:val="18"/>
              </w:rPr>
              <w:t>Trazabilidad al dominio D_</w:t>
            </w:r>
          </w:p>
        </w:tc>
        <w:tc>
          <w:tcPr>
            <w:tcW w:w="3200" w:type="dxa"/>
            <w:shd w:val="clear" w:color="auto" w:fill="F1F5F9"/>
            <w:tcMar>
              <w:top w:w="80" w:type="dxa"/>
              <w:left w:w="100" w:type="dxa"/>
              <w:bottom w:w="80" w:type="dxa"/>
              <w:right w:w="100" w:type="dxa"/>
            </w:tcMar>
          </w:tcPr>
          <w:p w14:paraId="086EC8DF" w14:textId="77777777" w:rsidR="00E75850" w:rsidRDefault="00000000">
            <w:pPr>
              <w:spacing w:after="40"/>
            </w:pPr>
            <w:r>
              <w:rPr>
                <w:sz w:val="18"/>
                <w:szCs w:val="18"/>
              </w:rPr>
              <w:t xml:space="preserve">Sin cambios en el dominio D_ (RN-34 con </w:t>
            </w:r>
            <w:proofErr w:type="spellStart"/>
            <w:r>
              <w:rPr>
                <w:sz w:val="18"/>
                <w:szCs w:val="18"/>
              </w:rPr>
              <w:t>flag</w:t>
            </w:r>
            <w:proofErr w:type="spellEnd"/>
            <w:r>
              <w:rPr>
                <w:sz w:val="18"/>
                <w:szCs w:val="18"/>
              </w:rPr>
              <w:t xml:space="preserve"> </w:t>
            </w:r>
            <w:proofErr w:type="spellStart"/>
            <w:r>
              <w:rPr>
                <w:sz w:val="18"/>
                <w:szCs w:val="18"/>
              </w:rPr>
              <w:t>uso_interfaz_negocio</w:t>
            </w:r>
            <w:proofErr w:type="spellEnd"/>
            <w:r>
              <w:rPr>
                <w:sz w:val="18"/>
                <w:szCs w:val="18"/>
              </w:rPr>
              <w:t xml:space="preserve"> ya vigente en v1.3).</w:t>
            </w:r>
          </w:p>
        </w:tc>
        <w:tc>
          <w:tcPr>
            <w:tcW w:w="3300" w:type="dxa"/>
            <w:shd w:val="clear" w:color="auto" w:fill="F1F5F9"/>
            <w:tcMar>
              <w:top w:w="80" w:type="dxa"/>
              <w:left w:w="100" w:type="dxa"/>
              <w:bottom w:w="80" w:type="dxa"/>
              <w:right w:w="100" w:type="dxa"/>
            </w:tcMar>
          </w:tcPr>
          <w:p w14:paraId="1D1CCAB0" w14:textId="77777777" w:rsidR="00E75850" w:rsidRDefault="00000000">
            <w:pPr>
              <w:spacing w:after="40"/>
            </w:pPr>
            <w:r>
              <w:rPr>
                <w:sz w:val="18"/>
                <w:szCs w:val="18"/>
              </w:rPr>
              <w:t>Sin cambios respecto de v1.3.</w:t>
            </w:r>
          </w:p>
        </w:tc>
      </w:tr>
      <w:tr w:rsidR="00E75850" w14:paraId="5D5E8F61" w14:textId="77777777">
        <w:tblPrEx>
          <w:tblCellMar>
            <w:top w:w="0" w:type="dxa"/>
            <w:bottom w:w="0" w:type="dxa"/>
          </w:tblCellMar>
        </w:tblPrEx>
        <w:tc>
          <w:tcPr>
            <w:tcW w:w="2500" w:type="dxa"/>
            <w:tcMar>
              <w:top w:w="80" w:type="dxa"/>
              <w:left w:w="100" w:type="dxa"/>
              <w:bottom w:w="80" w:type="dxa"/>
              <w:right w:w="100" w:type="dxa"/>
            </w:tcMar>
          </w:tcPr>
          <w:p w14:paraId="17A0D7E6" w14:textId="77777777" w:rsidR="00E75850" w:rsidRDefault="00000000">
            <w:pPr>
              <w:spacing w:after="40"/>
            </w:pPr>
            <w:r>
              <w:rPr>
                <w:sz w:val="18"/>
                <w:szCs w:val="18"/>
              </w:rPr>
              <w:t>Regla de identificación de documentos</w:t>
            </w:r>
          </w:p>
        </w:tc>
        <w:tc>
          <w:tcPr>
            <w:tcW w:w="3200" w:type="dxa"/>
            <w:tcMar>
              <w:top w:w="80" w:type="dxa"/>
              <w:left w:w="100" w:type="dxa"/>
              <w:bottom w:w="80" w:type="dxa"/>
              <w:right w:w="100" w:type="dxa"/>
            </w:tcMar>
          </w:tcPr>
          <w:p w14:paraId="10874F7A" w14:textId="77777777" w:rsidR="00E75850" w:rsidRDefault="00000000">
            <w:pPr>
              <w:spacing w:after="40"/>
            </w:pPr>
            <w:r>
              <w:rPr>
                <w:sz w:val="18"/>
                <w:szCs w:val="18"/>
              </w:rPr>
              <w:t xml:space="preserve">Explicitada en §4 (v1.3): coincidencia con </w:t>
            </w:r>
            <w:proofErr w:type="spellStart"/>
            <w:r>
              <w:rPr>
                <w:sz w:val="18"/>
                <w:szCs w:val="18"/>
              </w:rPr>
              <w:t>D_TipoDocumentoAtributo</w:t>
            </w:r>
            <w:proofErr w:type="spellEnd"/>
            <w:r>
              <w:rPr>
                <w:sz w:val="18"/>
                <w:szCs w:val="18"/>
              </w:rPr>
              <w:t>.</w:t>
            </w:r>
          </w:p>
        </w:tc>
        <w:tc>
          <w:tcPr>
            <w:tcW w:w="3300" w:type="dxa"/>
            <w:tcMar>
              <w:top w:w="80" w:type="dxa"/>
              <w:left w:w="100" w:type="dxa"/>
              <w:bottom w:w="80" w:type="dxa"/>
              <w:right w:w="100" w:type="dxa"/>
            </w:tcMar>
          </w:tcPr>
          <w:p w14:paraId="3200A249" w14:textId="77777777" w:rsidR="00E75850" w:rsidRDefault="00000000">
            <w:pPr>
              <w:spacing w:after="40"/>
            </w:pPr>
            <w:r>
              <w:rPr>
                <w:sz w:val="18"/>
                <w:szCs w:val="18"/>
              </w:rPr>
              <w:t>Sin cambios respecto de v1.3. La lista de documentos requeridos por la Ejecutiva se rige por el catálogo TIPOS_DOCUMENTO (entidad emisora + vigencia); la solicitud puede crearse sin adjuntar documentos y el botón Crear solicitud sólo se deshabilita si un documento marcado no tiene archivo (ver §1.5.1).</w:t>
            </w:r>
          </w:p>
        </w:tc>
      </w:tr>
      <w:tr w:rsidR="00E75850" w14:paraId="084DF27E"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0FAF534F" w14:textId="77777777" w:rsidR="00E75850" w:rsidRDefault="00000000">
            <w:pPr>
              <w:spacing w:after="40"/>
            </w:pPr>
            <w:r>
              <w:rPr>
                <w:sz w:val="18"/>
                <w:szCs w:val="18"/>
              </w:rPr>
              <w:t>Priorización de RF residuales</w:t>
            </w:r>
          </w:p>
        </w:tc>
        <w:tc>
          <w:tcPr>
            <w:tcW w:w="3200" w:type="dxa"/>
            <w:shd w:val="clear" w:color="auto" w:fill="F1F5F9"/>
            <w:tcMar>
              <w:top w:w="80" w:type="dxa"/>
              <w:left w:w="100" w:type="dxa"/>
              <w:bottom w:w="80" w:type="dxa"/>
              <w:right w:w="100" w:type="dxa"/>
            </w:tcMar>
          </w:tcPr>
          <w:p w14:paraId="541BB3B9" w14:textId="77777777" w:rsidR="00E75850" w:rsidRDefault="00000000">
            <w:pPr>
              <w:spacing w:after="40"/>
            </w:pPr>
            <w:r>
              <w:rPr>
                <w:sz w:val="18"/>
                <w:szCs w:val="18"/>
              </w:rPr>
              <w:t>Declarada en §9.1 (v1.3).</w:t>
            </w:r>
          </w:p>
        </w:tc>
        <w:tc>
          <w:tcPr>
            <w:tcW w:w="3300" w:type="dxa"/>
            <w:shd w:val="clear" w:color="auto" w:fill="F1F5F9"/>
            <w:tcMar>
              <w:top w:w="80" w:type="dxa"/>
              <w:left w:w="100" w:type="dxa"/>
              <w:bottom w:w="80" w:type="dxa"/>
              <w:right w:w="100" w:type="dxa"/>
            </w:tcMar>
          </w:tcPr>
          <w:p w14:paraId="45CA989F" w14:textId="77777777" w:rsidR="00E75850" w:rsidRDefault="00000000">
            <w:pPr>
              <w:spacing w:after="40"/>
            </w:pPr>
            <w:r>
              <w:rPr>
                <w:sz w:val="18"/>
                <w:szCs w:val="18"/>
              </w:rPr>
              <w:t>Sin cambios respecto de v1.3.</w:t>
            </w:r>
          </w:p>
        </w:tc>
      </w:tr>
    </w:tbl>
    <w:p w14:paraId="315C8060" w14:textId="77777777" w:rsidR="00E75850" w:rsidRDefault="00E75850">
      <w:pPr>
        <w:spacing w:after="120"/>
        <w:jc w:val="both"/>
      </w:pPr>
    </w:p>
    <w:p w14:paraId="44B5A9FB" w14:textId="77777777" w:rsidR="00E75850" w:rsidRDefault="00000000">
      <w:pPr>
        <w:pStyle w:val="Ttulo3"/>
        <w:spacing w:before="200" w:after="100"/>
      </w:pPr>
      <w:r>
        <w:rPr>
          <w:b/>
          <w:bCs/>
          <w:color w:val="0F172A"/>
          <w:sz w:val="22"/>
          <w:szCs w:val="22"/>
        </w:rPr>
        <w:t>Nivel de detalle</w:t>
      </w:r>
    </w:p>
    <w:p w14:paraId="0846EA7D" w14:textId="77777777" w:rsidR="00E75850" w:rsidRDefault="00000000">
      <w:pPr>
        <w:spacing w:after="120"/>
        <w:jc w:val="both"/>
      </w:pPr>
      <w:r>
        <w:t>Cada requisito tiene métrica o criterio de aceptación verificable; no se admite vocabulario vago. Donde un punto aún no puede definirse, se marca como TBD con responsable nominado y fecha límite vinculante (Sección 15). Donde una sección referencia contenido detallado en otro documento oficial, se cita el nombre exacto del archivo en lugar de duplicar el contenido.</w:t>
      </w:r>
    </w:p>
    <w:p w14:paraId="239E6AE5" w14:textId="77777777" w:rsidR="00E75850" w:rsidRDefault="00000000">
      <w:r>
        <w:br w:type="page"/>
      </w:r>
    </w:p>
    <w:p w14:paraId="0F77907C" w14:textId="77777777" w:rsidR="00E75850" w:rsidRDefault="00000000">
      <w:pPr>
        <w:pStyle w:val="Ttulo1"/>
        <w:spacing w:before="320" w:after="180"/>
      </w:pPr>
      <w:r>
        <w:rPr>
          <w:b/>
          <w:bCs/>
          <w:color w:val="075899"/>
        </w:rPr>
        <w:lastRenderedPageBreak/>
        <w:t>1. Interfaz Ejecutiva</w:t>
      </w:r>
    </w:p>
    <w:p w14:paraId="78EEAED9" w14:textId="77777777" w:rsidR="00E75850" w:rsidRDefault="00000000">
      <w:pPr>
        <w:spacing w:after="120"/>
        <w:jc w:val="both"/>
      </w:pPr>
      <w:r>
        <w:t xml:space="preserve">Interfaz de trabajo diario de la Ejecutiva Comercial. Materializa la Capacidad C-2 (gestión comercial y bandeja operativa) y absorbe parte de la Capacidad C-1 (creación interna de solicitudes cuando el canal es email, teléfono, WhatsApp o presencial). </w:t>
      </w:r>
      <w:proofErr w:type="spellStart"/>
      <w:r w:rsidRPr="00F63C5A">
        <w:rPr>
          <w:lang w:val="en-US"/>
        </w:rPr>
        <w:t>Corresponde</w:t>
      </w:r>
      <w:proofErr w:type="spellEnd"/>
      <w:r w:rsidRPr="00F63C5A">
        <w:rPr>
          <w:lang w:val="en-US"/>
        </w:rPr>
        <w:t xml:space="preserve"> </w:t>
      </w:r>
      <w:proofErr w:type="spellStart"/>
      <w:r w:rsidRPr="00F63C5A">
        <w:rPr>
          <w:lang w:val="en-US"/>
        </w:rPr>
        <w:t>a</w:t>
      </w:r>
      <w:proofErr w:type="spellEnd"/>
      <w:r w:rsidRPr="00F63C5A">
        <w:rPr>
          <w:lang w:val="en-US"/>
        </w:rPr>
        <w:t xml:space="preserve"> IF-02 del Blueprint de Interfaces (Tipo A · Next.js 14 + Clerk · Railway). </w:t>
      </w:r>
      <w:r>
        <w:t>La descripción funcional que sigue refleja los mockups del proyecto (</w:t>
      </w:r>
      <w:proofErr w:type="spellStart"/>
      <w:r>
        <w:t>Imagenes</w:t>
      </w:r>
      <w:proofErr w:type="spellEnd"/>
      <w:r>
        <w:t xml:space="preserve"> IF Ejecutiva.pdf); no se transcriben imágenes en el cuerpo del texto: sólo se especifica el comportamiento que reflejan.</w:t>
      </w:r>
    </w:p>
    <w:p w14:paraId="77B6B7CF" w14:textId="77777777" w:rsidR="00E75850" w:rsidRDefault="00000000">
      <w:pPr>
        <w:spacing w:after="120"/>
        <w:jc w:val="both"/>
      </w:pPr>
      <w:r>
        <w:t xml:space="preserve">Contexto operacional: la Ejecutiva recibe solicitudes ya estructuradas (creadas desde IF-01 o desde ella misma), vigila SLA, reasigna tasadores cuando corresponde, pausa o </w:t>
      </w:r>
      <w:proofErr w:type="gramStart"/>
      <w:r>
        <w:t>reactiva solicitudes</w:t>
      </w:r>
      <w:proofErr w:type="gramEnd"/>
      <w:r>
        <w:t xml:space="preserve"> y mantiene la cola operativa al día. No accede a </w:t>
      </w:r>
      <w:proofErr w:type="spellStart"/>
      <w:r>
        <w:t>Airtable</w:t>
      </w:r>
      <w:proofErr w:type="spellEnd"/>
      <w:r>
        <w:t xml:space="preserve"> directamente; toda operación transacciona vía API Route con validación server-</w:t>
      </w:r>
      <w:proofErr w:type="spellStart"/>
      <w:r>
        <w:t>side</w:t>
      </w:r>
      <w:proofErr w:type="spellEnd"/>
      <w:r>
        <w:t>.</w:t>
      </w:r>
    </w:p>
    <w:p w14:paraId="37B67F81" w14:textId="77777777" w:rsidR="00E75850" w:rsidRDefault="00000000">
      <w:pPr>
        <w:pStyle w:val="Ttulo2"/>
        <w:spacing w:before="260" w:after="140"/>
      </w:pPr>
      <w:r>
        <w:rPr>
          <w:b/>
          <w:bCs/>
          <w:color w:val="075899"/>
        </w:rPr>
        <w:t>1.1 Vista de Solicitudes</w:t>
      </w:r>
    </w:p>
    <w:p w14:paraId="6F4642B7" w14:textId="77777777" w:rsidR="00E75850" w:rsidRDefault="00000000">
      <w:pPr>
        <w:spacing w:after="120"/>
        <w:jc w:val="both"/>
      </w:pPr>
      <w:r>
        <w:t xml:space="preserve">Bandeja unificada con vistas filtradas </w:t>
      </w:r>
      <w:proofErr w:type="spellStart"/>
      <w:r>
        <w:t>pre-construidas</w:t>
      </w:r>
      <w:proofErr w:type="spellEnd"/>
      <w:r>
        <w:t>: Activas, SLA en riesgo (amarillo/rojo), Por reasignar (&gt;48 h sin actividad), Bloqueadas por cliente, Aprobadas pendientes de entrega. Patrón P1 Lista filtrable (</w:t>
      </w:r>
      <w:proofErr w:type="spellStart"/>
      <w:r>
        <w:t>Blueprint</w:t>
      </w:r>
      <w:proofErr w:type="spellEnd"/>
      <w:r>
        <w:t xml:space="preserve"> de Interfaces §5.2). Cada fila muestra: código VP-AAAA-NNNN, cliente, tipo de informe, dirección, tasador asignado, semáforo SLA, estado y última actividad.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6248B6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57A51ED" w14:textId="77777777" w:rsidR="00E75850" w:rsidRDefault="00000000">
            <w:pPr>
              <w:spacing w:after="40"/>
            </w:pPr>
            <w:r>
              <w:rPr>
                <w:b/>
                <w:bCs/>
                <w:color w:val="FFFFFF"/>
                <w:sz w:val="18"/>
                <w:szCs w:val="18"/>
              </w:rPr>
              <w:t>RF-05</w:t>
            </w:r>
          </w:p>
        </w:tc>
        <w:tc>
          <w:tcPr>
            <w:tcW w:w="7000" w:type="dxa"/>
            <w:shd w:val="clear" w:color="auto" w:fill="F1F5F9"/>
            <w:tcMar>
              <w:top w:w="80" w:type="dxa"/>
              <w:left w:w="100" w:type="dxa"/>
              <w:bottom w:w="80" w:type="dxa"/>
              <w:right w:w="100" w:type="dxa"/>
            </w:tcMar>
          </w:tcPr>
          <w:p w14:paraId="70A5DD37" w14:textId="77777777" w:rsidR="00E75850" w:rsidRDefault="00000000">
            <w:pPr>
              <w:spacing w:after="40"/>
            </w:pPr>
            <w:r>
              <w:rPr>
                <w:b/>
                <w:bCs/>
                <w:sz w:val="18"/>
                <w:szCs w:val="18"/>
              </w:rPr>
              <w:t>Bandeja unificada de solicitudes</w:t>
            </w:r>
          </w:p>
        </w:tc>
      </w:tr>
      <w:tr w:rsidR="00E75850" w14:paraId="65358CC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303E09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6CB6D87" w14:textId="77777777" w:rsidR="00E75850" w:rsidRDefault="00000000">
            <w:pPr>
              <w:spacing w:after="40"/>
            </w:pPr>
            <w:r>
              <w:rPr>
                <w:sz w:val="18"/>
                <w:szCs w:val="18"/>
              </w:rPr>
              <w:t xml:space="preserve">El sistema debe mostrar la totalidad de solicitudes activas con vistas filtradas </w:t>
            </w:r>
            <w:proofErr w:type="spellStart"/>
            <w:r>
              <w:rPr>
                <w:sz w:val="18"/>
                <w:szCs w:val="18"/>
              </w:rPr>
              <w:t>pre-construidas</w:t>
            </w:r>
            <w:proofErr w:type="spellEnd"/>
            <w:r>
              <w:rPr>
                <w:sz w:val="18"/>
                <w:szCs w:val="18"/>
              </w:rPr>
              <w:t>: Activas, SLA en riesgo (amarillo/rojo), Por reasignar (&gt;48 h sin actividad), Bloqueadas por cliente, Aprobadas pendientes de entrega.</w:t>
            </w:r>
          </w:p>
        </w:tc>
      </w:tr>
      <w:tr w:rsidR="00E75850" w14:paraId="7795B76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26601EF"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E6519A6" w14:textId="77777777" w:rsidR="00E75850" w:rsidRDefault="00000000">
            <w:pPr>
              <w:spacing w:after="40"/>
            </w:pPr>
            <w:r>
              <w:rPr>
                <w:sz w:val="18"/>
                <w:szCs w:val="18"/>
              </w:rPr>
              <w:t xml:space="preserve">Cada vista se carga en menos de tres segundos sobre una base con 500 registros activos. Las cifras de cada vista coinciden 1:1 con consultas equivalentes sobre </w:t>
            </w:r>
            <w:proofErr w:type="spellStart"/>
            <w:r>
              <w:rPr>
                <w:sz w:val="18"/>
                <w:szCs w:val="18"/>
              </w:rPr>
              <w:t>TX_Solicitudes</w:t>
            </w:r>
            <w:proofErr w:type="spellEnd"/>
            <w:r>
              <w:rPr>
                <w:sz w:val="18"/>
                <w:szCs w:val="18"/>
              </w:rPr>
              <w:t>.</w:t>
            </w:r>
          </w:p>
        </w:tc>
      </w:tr>
    </w:tbl>
    <w:p w14:paraId="45A9591C" w14:textId="77777777" w:rsidR="00E75850" w:rsidRDefault="00E75850">
      <w:pPr>
        <w:spacing w:after="120"/>
        <w:jc w:val="both"/>
      </w:pPr>
    </w:p>
    <w:p w14:paraId="0CCC62AA" w14:textId="77777777" w:rsidR="00E75850" w:rsidRDefault="00000000">
      <w:pPr>
        <w:pStyle w:val="Ttulo2"/>
        <w:spacing w:before="260" w:after="140"/>
      </w:pPr>
      <w:r>
        <w:rPr>
          <w:b/>
          <w:bCs/>
          <w:color w:val="075899"/>
        </w:rPr>
        <w:t>1.2 Vista de SLA por Solicitud</w:t>
      </w:r>
    </w:p>
    <w:p w14:paraId="17F1BEEB" w14:textId="77777777" w:rsidR="00E75850" w:rsidRDefault="00000000">
      <w:pPr>
        <w:spacing w:after="120"/>
        <w:jc w:val="both"/>
      </w:pPr>
      <w:r>
        <w:t xml:space="preserve">Semáforo verde/ámbar/rojo calculado por fórmula </w:t>
      </w:r>
      <w:proofErr w:type="spellStart"/>
      <w:r>
        <w:t>Airtable</w:t>
      </w:r>
      <w:proofErr w:type="spellEnd"/>
      <w:r>
        <w:t xml:space="preserve"> a partir de </w:t>
      </w:r>
      <w:proofErr w:type="spellStart"/>
      <w:r>
        <w:t>dias_desde_solicitud</w:t>
      </w:r>
      <w:proofErr w:type="spellEnd"/>
      <w:r>
        <w:t xml:space="preserve"> vs </w:t>
      </w:r>
      <w:proofErr w:type="spellStart"/>
      <w:r>
        <w:t>sla_aplicable</w:t>
      </w:r>
      <w:proofErr w:type="spellEnd"/>
      <w:r>
        <w:t xml:space="preserve"> (C_SLA). El semáforo se debe poder ordenar y filtrar; los tres umbrales son configurables en C_SLA sin tocar código. Regla activa RN-04 (cálculo del SLA aplicable con WORKDAY excluyendo </w:t>
      </w:r>
      <w:proofErr w:type="spellStart"/>
      <w:r>
        <w:t>H_Feriados</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9EA3944"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03608D3" w14:textId="77777777" w:rsidR="00E75850" w:rsidRDefault="00000000">
            <w:pPr>
              <w:spacing w:after="40"/>
            </w:pPr>
            <w:r>
              <w:rPr>
                <w:b/>
                <w:bCs/>
                <w:color w:val="FFFFFF"/>
                <w:sz w:val="18"/>
                <w:szCs w:val="18"/>
              </w:rPr>
              <w:t>RF-08</w:t>
            </w:r>
          </w:p>
        </w:tc>
        <w:tc>
          <w:tcPr>
            <w:tcW w:w="7000" w:type="dxa"/>
            <w:shd w:val="clear" w:color="auto" w:fill="F1F5F9"/>
            <w:tcMar>
              <w:top w:w="80" w:type="dxa"/>
              <w:left w:w="100" w:type="dxa"/>
              <w:bottom w:w="80" w:type="dxa"/>
              <w:right w:w="100" w:type="dxa"/>
            </w:tcMar>
          </w:tcPr>
          <w:p w14:paraId="23FD5D1F" w14:textId="77777777" w:rsidR="00E75850" w:rsidRDefault="00000000">
            <w:pPr>
              <w:spacing w:after="40"/>
            </w:pPr>
            <w:r>
              <w:rPr>
                <w:b/>
                <w:bCs/>
                <w:sz w:val="18"/>
                <w:szCs w:val="18"/>
              </w:rPr>
              <w:t>Visión y mando del SLA</w:t>
            </w:r>
          </w:p>
        </w:tc>
      </w:tr>
      <w:tr w:rsidR="00E75850" w14:paraId="687CEBF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9A3B8B9"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58F274EF" w14:textId="77777777" w:rsidR="00E75850" w:rsidRDefault="00000000">
            <w:pPr>
              <w:spacing w:after="40"/>
            </w:pPr>
            <w:r>
              <w:rPr>
                <w:sz w:val="18"/>
                <w:szCs w:val="18"/>
              </w:rPr>
              <w:t xml:space="preserve">Cada fila de la bandeja muestra el semáforo SLA (verde/ámbar/rojo) calculado por fórmula </w:t>
            </w:r>
            <w:proofErr w:type="spellStart"/>
            <w:r>
              <w:rPr>
                <w:sz w:val="18"/>
                <w:szCs w:val="18"/>
              </w:rPr>
              <w:t>Airtable</w:t>
            </w:r>
            <w:proofErr w:type="spellEnd"/>
            <w:r>
              <w:rPr>
                <w:sz w:val="18"/>
                <w:szCs w:val="18"/>
              </w:rPr>
              <w:t xml:space="preserve"> a partir de </w:t>
            </w:r>
            <w:proofErr w:type="spellStart"/>
            <w:r>
              <w:rPr>
                <w:sz w:val="18"/>
                <w:szCs w:val="18"/>
              </w:rPr>
              <w:t>dias_desde_solicitud</w:t>
            </w:r>
            <w:proofErr w:type="spellEnd"/>
            <w:r>
              <w:rPr>
                <w:sz w:val="18"/>
                <w:szCs w:val="18"/>
              </w:rPr>
              <w:t xml:space="preserve"> vs </w:t>
            </w:r>
            <w:proofErr w:type="spellStart"/>
            <w:r>
              <w:rPr>
                <w:sz w:val="18"/>
                <w:szCs w:val="18"/>
              </w:rPr>
              <w:t>sla_aplicable</w:t>
            </w:r>
            <w:proofErr w:type="spellEnd"/>
            <w:r>
              <w:rPr>
                <w:sz w:val="18"/>
                <w:szCs w:val="18"/>
              </w:rPr>
              <w:t xml:space="preserve"> proveniente de C_SLA. El semáforo se debe poder ordenar y filtrar.</w:t>
            </w:r>
          </w:p>
        </w:tc>
      </w:tr>
      <w:tr w:rsidR="00E75850" w14:paraId="39BE943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B750EDE"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4C80D99" w14:textId="77777777" w:rsidR="00E75850" w:rsidRDefault="00000000">
            <w:pPr>
              <w:spacing w:after="40"/>
            </w:pPr>
            <w:r>
              <w:rPr>
                <w:sz w:val="18"/>
                <w:szCs w:val="18"/>
              </w:rPr>
              <w:t>El semáforo refleja el estado en tiempo real (latencia menor a un minuto desde el cambio de fecha). Los tres umbrales son configurables en C_SLA sin tocar código.</w:t>
            </w:r>
          </w:p>
        </w:tc>
      </w:tr>
    </w:tbl>
    <w:p w14:paraId="5F485ED6" w14:textId="77777777" w:rsidR="00E75850" w:rsidRDefault="00E75850">
      <w:pPr>
        <w:spacing w:after="120"/>
        <w:jc w:val="both"/>
      </w:pPr>
    </w:p>
    <w:p w14:paraId="766B30AC" w14:textId="77777777" w:rsidR="00E75850" w:rsidRDefault="00000000">
      <w:pPr>
        <w:pStyle w:val="Ttulo2"/>
        <w:spacing w:before="260" w:after="140"/>
      </w:pPr>
      <w:r>
        <w:rPr>
          <w:b/>
          <w:bCs/>
          <w:color w:val="075899"/>
        </w:rPr>
        <w:t>1.3 Detalle de Solicitud</w:t>
      </w:r>
    </w:p>
    <w:p w14:paraId="09373D22" w14:textId="77777777" w:rsidR="00E75850" w:rsidRDefault="00000000">
      <w:pPr>
        <w:spacing w:after="120"/>
        <w:jc w:val="both"/>
      </w:pPr>
      <w:r>
        <w:t xml:space="preserve">La consola de la Ejecutiva se organiza en dos paneles (patrón P2 Lista + Detalle). Panel izquierdo: pestañas de vista con contadores, fila de filtros colapsable, selector de orden y filas de solicitud que muestran código VP-AAAA-NNNN, cliente y comuna, </w:t>
      </w:r>
      <w:proofErr w:type="spellStart"/>
      <w:r>
        <w:t>StateBadge</w:t>
      </w:r>
      <w:proofErr w:type="spellEnd"/>
      <w:r>
        <w:t xml:space="preserve"> del estado, semáforo SLA verde/ámbar/rojo según días restantes, prioridad (Normal/Urgente/Crítico), tasador asignado y fecha de vencimiento; la fila seleccionada se resalta. Panel derecho: cabecera con </w:t>
      </w:r>
      <w:proofErr w:type="spellStart"/>
      <w:r>
        <w:t>badges</w:t>
      </w:r>
      <w:proofErr w:type="spellEnd"/>
      <w:r>
        <w:t xml:space="preserve"> de estado, SLA y </w:t>
      </w:r>
      <w:r>
        <w:lastRenderedPageBreak/>
        <w:t xml:space="preserve">prioridad, barra de acciones y pestañas Datos / Historial / Adjuntos. La pestaña Datos consolida el registro completo (cliente solicitante, propiedad, contactos, plazo, decisión del motor de reglas con regla ganadora y candidatas descartadas, tasador y </w:t>
      </w:r>
      <w:proofErr w:type="spellStart"/>
      <w:r>
        <w:t>visador</w:t>
      </w:r>
      <w:proofErr w:type="spellEnd"/>
      <w:r>
        <w:t xml:space="preserve"> asignados). La pestaña Historial expone los eventos cronológicos (</w:t>
      </w:r>
      <w:proofErr w:type="spellStart"/>
      <w:r>
        <w:t>A_Eventos</w:t>
      </w:r>
      <w:proofErr w:type="spellEnd"/>
      <w:r>
        <w:t>) y los cambios auditados (</w:t>
      </w:r>
      <w:proofErr w:type="spellStart"/>
      <w:r>
        <w:t>A_Cambios</w:t>
      </w:r>
      <w:proofErr w:type="spellEnd"/>
      <w:r>
        <w:t>). La pestaña Adjuntos consolida los archivos vinculados a la solicitud.</w:t>
      </w:r>
    </w:p>
    <w:p w14:paraId="27310490" w14:textId="77777777" w:rsidR="00E75850" w:rsidRDefault="00000000">
      <w:pPr>
        <w:spacing w:after="120"/>
        <w:jc w:val="both"/>
      </w:pPr>
      <w:r>
        <w:t>Adjuntos iniciales: se muestran los archivos de TX_Adjuntos vinculados a la solicitud con visor embebido (PDF) o miniatura (imagen). La URL apunta a Dropbox (ver §8). La Ejecutiva puede descargar el original y añadir nuevos adjuntos vía el flujo descrito en §1.5.3.</w:t>
      </w:r>
    </w:p>
    <w:p w14:paraId="1E88DF88" w14:textId="77777777" w:rsidR="00E75850" w:rsidRDefault="00000000">
      <w:pPr>
        <w:spacing w:after="120"/>
        <w:jc w:val="both"/>
      </w:pPr>
      <w:r>
        <w:t>Documentos legales y de origen: cuando la solicitud tiene documentos ingresados por IF-01 o por la ejecutiva (Escritura, CBR, Certificado SII, Recepción Municipal, etc.), estos se listan aquí con el estado de extracción realizada por Claude API (ver §4 Lectura de Documentos). Si un documento fue procesado, la Ejecutiva ve una tarjeta con los atributos extraídos y la trazabilidad al tipo D_TipoDocumento.</w:t>
      </w:r>
    </w:p>
    <w:p w14:paraId="03F4285F" w14:textId="77777777" w:rsidR="00E75850" w:rsidRDefault="00E75850">
      <w:pPr>
        <w:spacing w:after="120"/>
        <w:jc w:val="both"/>
      </w:pPr>
    </w:p>
    <w:p w14:paraId="48BD6E52" w14:textId="77777777" w:rsidR="00E75850" w:rsidRDefault="00000000">
      <w:pPr>
        <w:pStyle w:val="Ttulo2"/>
        <w:spacing w:before="260" w:after="140"/>
      </w:pPr>
      <w:r>
        <w:rPr>
          <w:b/>
          <w:bCs/>
          <w:color w:val="075899"/>
        </w:rPr>
        <w:t>1.4 Modificación de detalles</w:t>
      </w:r>
    </w:p>
    <w:p w14:paraId="263E2744" w14:textId="77777777" w:rsidR="00E75850" w:rsidRDefault="00000000">
      <w:pPr>
        <w:spacing w:after="120"/>
        <w:jc w:val="both"/>
      </w:pPr>
      <w:r>
        <w:t xml:space="preserve">Edición </w:t>
      </w:r>
      <w:proofErr w:type="spellStart"/>
      <w:r>
        <w:t>inline</w:t>
      </w:r>
      <w:proofErr w:type="spellEnd"/>
      <w:r>
        <w:t xml:space="preserve"> de campos no-cálculo (canal, prioridad, contactos, observaciones). La modificación queda auditada en </w:t>
      </w:r>
      <w:proofErr w:type="spellStart"/>
      <w:r>
        <w:t>A_Cambios</w:t>
      </w:r>
      <w:proofErr w:type="spellEnd"/>
      <w:r>
        <w:t xml:space="preserve"> con </w:t>
      </w:r>
      <w:proofErr w:type="spellStart"/>
      <w:r>
        <w:t>before</w:t>
      </w:r>
      <w:proofErr w:type="spellEnd"/>
      <w:r>
        <w:t xml:space="preserve">/after, autor (email del ejecutivo autenticado con Clerk) y </w:t>
      </w:r>
      <w:proofErr w:type="spellStart"/>
      <w:r>
        <w:t>timestamp</w:t>
      </w:r>
      <w:proofErr w:type="spellEnd"/>
      <w:r>
        <w:t xml:space="preserve">. Los campos críticos (cliente, propiedad, RUT) sólo son editables mientras el estado sea </w:t>
      </w:r>
      <w:proofErr w:type="gramStart"/>
      <w:r>
        <w:t>creada</w:t>
      </w:r>
      <w:proofErr w:type="gramEnd"/>
      <w:r>
        <w:t xml:space="preserve"> o </w:t>
      </w:r>
      <w:proofErr w:type="spellStart"/>
      <w:r>
        <w:t>requiere_atencion</w:t>
      </w:r>
      <w:proofErr w:type="spellEnd"/>
      <w:r>
        <w:t xml:space="preserve">; estados posteriores los bloquean con </w:t>
      </w:r>
      <w:proofErr w:type="spellStart"/>
      <w:r>
        <w:t>tooltip</w:t>
      </w:r>
      <w:proofErr w:type="spellEnd"/>
      <w:r>
        <w:t xml:space="preserve"> explicativo.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D5D88A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9752FA0" w14:textId="77777777" w:rsidR="00E75850" w:rsidRDefault="00000000">
            <w:pPr>
              <w:spacing w:after="40"/>
            </w:pPr>
            <w:r>
              <w:rPr>
                <w:b/>
                <w:bCs/>
                <w:color w:val="FFFFFF"/>
                <w:sz w:val="18"/>
                <w:szCs w:val="18"/>
              </w:rPr>
              <w:t>RF-07</w:t>
            </w:r>
          </w:p>
        </w:tc>
        <w:tc>
          <w:tcPr>
            <w:tcW w:w="7000" w:type="dxa"/>
            <w:shd w:val="clear" w:color="auto" w:fill="F1F5F9"/>
            <w:tcMar>
              <w:top w:w="80" w:type="dxa"/>
              <w:left w:w="100" w:type="dxa"/>
              <w:bottom w:w="80" w:type="dxa"/>
              <w:right w:w="100" w:type="dxa"/>
            </w:tcMar>
          </w:tcPr>
          <w:p w14:paraId="5FB0D162" w14:textId="77777777" w:rsidR="00E75850" w:rsidRDefault="00000000">
            <w:pPr>
              <w:spacing w:after="40"/>
            </w:pPr>
            <w:r>
              <w:rPr>
                <w:b/>
                <w:bCs/>
                <w:sz w:val="18"/>
                <w:szCs w:val="18"/>
              </w:rPr>
              <w:t>Cambio de prioridad y pausa</w:t>
            </w:r>
          </w:p>
        </w:tc>
      </w:tr>
      <w:tr w:rsidR="00E75850" w14:paraId="7A1BF51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8501F4C"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4CD7C08" w14:textId="77777777" w:rsidR="00E75850" w:rsidRDefault="00000000">
            <w:pPr>
              <w:spacing w:after="40"/>
            </w:pPr>
            <w:r>
              <w:rPr>
                <w:sz w:val="18"/>
                <w:szCs w:val="18"/>
              </w:rPr>
              <w:t>La ejecutiva puede cambiar la prioridad de una solicitud (Normal / Urgente / Crítico) y pausar la solicitud llevándola al estado=</w:t>
            </w:r>
            <w:proofErr w:type="spellStart"/>
            <w:r>
              <w:rPr>
                <w:sz w:val="18"/>
                <w:szCs w:val="18"/>
              </w:rPr>
              <w:t>requiere_atencion</w:t>
            </w:r>
            <w:proofErr w:type="spellEnd"/>
            <w:r>
              <w:rPr>
                <w:sz w:val="18"/>
                <w:szCs w:val="18"/>
              </w:rPr>
              <w:t xml:space="preserve"> con motivo obligatorio. El sistema debe permitir reanudarla devolviéndola al estado previo.</w:t>
            </w:r>
          </w:p>
        </w:tc>
      </w:tr>
      <w:tr w:rsidR="00E75850" w14:paraId="639C8E8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D95E69F"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ABD1A09" w14:textId="77777777" w:rsidR="00E75850" w:rsidRDefault="00000000">
            <w:pPr>
              <w:spacing w:after="40"/>
            </w:pPr>
            <w:r>
              <w:rPr>
                <w:sz w:val="18"/>
                <w:szCs w:val="18"/>
              </w:rPr>
              <w:t xml:space="preserve">El cambio de prioridad a Urgente o Crítico exige justificación. La pausa y reanudación están auditadas en </w:t>
            </w:r>
            <w:proofErr w:type="spellStart"/>
            <w:r>
              <w:rPr>
                <w:sz w:val="18"/>
                <w:szCs w:val="18"/>
              </w:rPr>
              <w:t>A_Eventos</w:t>
            </w:r>
            <w:proofErr w:type="spellEnd"/>
            <w:r>
              <w:rPr>
                <w:sz w:val="18"/>
                <w:szCs w:val="18"/>
              </w:rPr>
              <w:t xml:space="preserve"> con </w:t>
            </w:r>
            <w:proofErr w:type="spellStart"/>
            <w:r>
              <w:rPr>
                <w:sz w:val="18"/>
                <w:szCs w:val="18"/>
              </w:rPr>
              <w:t>before</w:t>
            </w:r>
            <w:proofErr w:type="spellEnd"/>
            <w:r>
              <w:rPr>
                <w:sz w:val="18"/>
                <w:szCs w:val="18"/>
              </w:rPr>
              <w:t>/after del estado y motivo.</w:t>
            </w:r>
          </w:p>
        </w:tc>
      </w:tr>
    </w:tbl>
    <w:p w14:paraId="0815BBC6" w14:textId="77777777" w:rsidR="00E75850" w:rsidRDefault="00E75850">
      <w:pPr>
        <w:spacing w:after="120"/>
        <w:jc w:val="both"/>
      </w:pPr>
    </w:p>
    <w:p w14:paraId="44D15AC5" w14:textId="77777777" w:rsidR="00E75850" w:rsidRDefault="00000000">
      <w:pPr>
        <w:pStyle w:val="Ttulo2"/>
        <w:spacing w:before="260" w:after="140"/>
      </w:pPr>
      <w:r>
        <w:rPr>
          <w:b/>
          <w:bCs/>
          <w:color w:val="075899"/>
        </w:rPr>
        <w:t>1.5 Creación de Solicitud</w:t>
      </w:r>
    </w:p>
    <w:p w14:paraId="2E94081E" w14:textId="77777777" w:rsidR="00E75850" w:rsidRDefault="00000000">
      <w:pPr>
        <w:spacing w:after="120"/>
        <w:jc w:val="both"/>
      </w:pPr>
      <w:r>
        <w:t>Alta manual cuando la solicitud llega por email, teléfono, WhatsApp o presencial (no por el formulario público IF-01). El primer campo obligatorio es Canal de origen, seguido de los mismos campos que IF-01 más la evidencia (captura, email reenviado).</w:t>
      </w:r>
    </w:p>
    <w:p w14:paraId="0008247E" w14:textId="77777777" w:rsidR="00E75850" w:rsidRDefault="00000000">
      <w:pPr>
        <w:pStyle w:val="Ttulo3"/>
        <w:spacing w:before="200" w:after="100"/>
      </w:pPr>
      <w:r>
        <w:rPr>
          <w:b/>
          <w:bCs/>
          <w:color w:val="0F172A"/>
          <w:sz w:val="22"/>
          <w:szCs w:val="22"/>
        </w:rPr>
        <w:t>1.5.1 Ingreso de datos</w:t>
      </w:r>
    </w:p>
    <w:p w14:paraId="536CB516" w14:textId="77777777" w:rsidR="00E75850" w:rsidRDefault="00000000">
      <w:pPr>
        <w:spacing w:after="120"/>
        <w:jc w:val="both"/>
      </w:pPr>
      <w:proofErr w:type="spellStart"/>
      <w:r>
        <w:t>Sheet</w:t>
      </w:r>
      <w:proofErr w:type="spellEnd"/>
      <w:r>
        <w:t xml:space="preserve"> lateral "Nueva solicitud interna" con formulario seccionado (patrón P3 · </w:t>
      </w:r>
      <w:proofErr w:type="spellStart"/>
      <w:r>
        <w:t>Blueprint</w:t>
      </w:r>
      <w:proofErr w:type="spellEnd"/>
      <w:r>
        <w:t xml:space="preserve"> de Interfaces §5.4). Seis secciones plegables: (1) Origen — Banco originador (M_BANCOS), </w:t>
      </w:r>
      <w:proofErr w:type="spellStart"/>
      <w:r>
        <w:t>N°</w:t>
      </w:r>
      <w:proofErr w:type="spellEnd"/>
      <w:r>
        <w:t xml:space="preserve"> de operación cliente, Sucursal originadora, Ejecutivo solicitante, canal (email, teléfono, WhatsApp, presencial); (2) Propiedad — dirección, región y comuna (cascada </w:t>
      </w:r>
      <w:proofErr w:type="spellStart"/>
      <w:r>
        <w:t>Región→Comuna</w:t>
      </w:r>
      <w:proofErr w:type="spellEnd"/>
      <w:r>
        <w:t xml:space="preserve"> sobre </w:t>
      </w:r>
      <w:proofErr w:type="spellStart"/>
      <w:r>
        <w:t>M_Comunas</w:t>
      </w:r>
      <w:proofErr w:type="spellEnd"/>
      <w:r>
        <w:t>), tipo de propiedad (</w:t>
      </w:r>
      <w:proofErr w:type="spellStart"/>
      <w:r>
        <w:t>M_TiposPropiedad</w:t>
      </w:r>
      <w:proofErr w:type="spellEnd"/>
      <w:r>
        <w:t xml:space="preserve"> con </w:t>
      </w:r>
      <w:proofErr w:type="spellStart"/>
      <w:r>
        <w:t>requiere_subtipo</w:t>
      </w:r>
      <w:proofErr w:type="spellEnd"/>
      <w:r>
        <w:t xml:space="preserve"> dinámico); (3) Solicitante — RUT (validación módulo 11 en vivo con formateo automático · RN-02), nombre, email, teléfono; (4) Producto — cliente institucional y tipo de informe/producto (</w:t>
      </w:r>
      <w:proofErr w:type="spellStart"/>
      <w:r>
        <w:t>lookup</w:t>
      </w:r>
      <w:proofErr w:type="spellEnd"/>
      <w:r>
        <w:t xml:space="preserve"> a </w:t>
      </w:r>
      <w:proofErr w:type="spellStart"/>
      <w:r>
        <w:t>M_Clientes.tipos_informe_permitidos</w:t>
      </w:r>
      <w:proofErr w:type="spellEnd"/>
      <w:r>
        <w:t xml:space="preserve">); si el producto es Hipotecario o Refinanciamiento, banco financista pasa a obligatorio; (5) Documentos — </w:t>
      </w:r>
      <w:proofErr w:type="spellStart"/>
      <w:r>
        <w:t>checklist</w:t>
      </w:r>
      <w:proofErr w:type="spellEnd"/>
      <w:r>
        <w:t xml:space="preserve"> con catálogo TIPOS_DOCUMENTO (entidad emisora y vigencia por tipo); (6) Adjuntos — zona de carga reutilizable. Validaciones con </w:t>
      </w:r>
      <w:proofErr w:type="spellStart"/>
      <w:r>
        <w:t>react-hook-form</w:t>
      </w:r>
      <w:proofErr w:type="spellEnd"/>
      <w:r>
        <w:t xml:space="preserve"> + </w:t>
      </w:r>
      <w:proofErr w:type="spellStart"/>
      <w:r>
        <w:t>zod</w:t>
      </w:r>
      <w:proofErr w:type="spellEnd"/>
      <w:r>
        <w:t xml:space="preserve">, mensajes de error </w:t>
      </w:r>
      <w:proofErr w:type="spellStart"/>
      <w:r>
        <w:t>inline</w:t>
      </w:r>
      <w:proofErr w:type="spellEnd"/>
      <w:r>
        <w:t xml:space="preserve"> en español y </w:t>
      </w:r>
      <w:proofErr w:type="spellStart"/>
      <w:r>
        <w:t>toast</w:t>
      </w:r>
      <w:proofErr w:type="spellEnd"/>
      <w:r>
        <w:t xml:space="preserve"> de éxito/error (</w:t>
      </w:r>
      <w:proofErr w:type="spellStart"/>
      <w:r>
        <w:t>sonner</w:t>
      </w:r>
      <w:proofErr w:type="spellEnd"/>
      <w:r>
        <w:t xml:space="preserve">). </w:t>
      </w:r>
      <w:proofErr w:type="spellStart"/>
      <w:r>
        <w:t>Autosave</w:t>
      </w:r>
      <w:proofErr w:type="spellEnd"/>
      <w:r>
        <w:t xml:space="preserve"> cada 30 segundos. Campos dependientes: </w:t>
      </w:r>
      <w:proofErr w:type="spellStart"/>
      <w:r>
        <w:t>cliente→tipos</w:t>
      </w:r>
      <w:proofErr w:type="spellEnd"/>
      <w:r>
        <w:t xml:space="preserve"> de informe/</w:t>
      </w:r>
      <w:proofErr w:type="gramStart"/>
      <w:r>
        <w:t>producto disponibles</w:t>
      </w:r>
      <w:proofErr w:type="gramEnd"/>
      <w:r>
        <w:t xml:space="preserve">; </w:t>
      </w:r>
      <w:proofErr w:type="spellStart"/>
      <w:r>
        <w:t>región→comuna</w:t>
      </w:r>
      <w:proofErr w:type="spellEnd"/>
      <w:r>
        <w:t xml:space="preserve">; </w:t>
      </w:r>
      <w:proofErr w:type="spellStart"/>
      <w:r>
        <w:t>producto→banco</w:t>
      </w:r>
      <w:proofErr w:type="spellEnd"/>
      <w:r>
        <w:t xml:space="preserve"> financista obligatorio o no.</w:t>
      </w:r>
    </w:p>
    <w:p w14:paraId="0C6BF97E" w14:textId="77777777" w:rsidR="00E75850" w:rsidRDefault="00000000">
      <w:pPr>
        <w:pStyle w:val="Ttulo3"/>
        <w:spacing w:before="200" w:after="100"/>
      </w:pPr>
      <w:r>
        <w:rPr>
          <w:b/>
          <w:bCs/>
          <w:color w:val="0F172A"/>
          <w:sz w:val="22"/>
          <w:szCs w:val="22"/>
        </w:rPr>
        <w:lastRenderedPageBreak/>
        <w:t>1.5.1.1 Documentos requeridos (</w:t>
      </w:r>
      <w:proofErr w:type="spellStart"/>
      <w:r>
        <w:rPr>
          <w:b/>
          <w:bCs/>
          <w:color w:val="0F172A"/>
          <w:sz w:val="22"/>
          <w:szCs w:val="22"/>
        </w:rPr>
        <w:t>checklist</w:t>
      </w:r>
      <w:proofErr w:type="spellEnd"/>
      <w:r>
        <w:rPr>
          <w:b/>
          <w:bCs/>
          <w:color w:val="0F172A"/>
          <w:sz w:val="22"/>
          <w:szCs w:val="22"/>
        </w:rPr>
        <w:t>)</w:t>
      </w:r>
    </w:p>
    <w:p w14:paraId="254F187D" w14:textId="77777777" w:rsidR="00E75850" w:rsidRDefault="00000000">
      <w:pPr>
        <w:spacing w:after="120"/>
        <w:jc w:val="both"/>
      </w:pPr>
      <w:r>
        <w:t xml:space="preserve">El sistema muestra en la sección Documentos del </w:t>
      </w:r>
      <w:proofErr w:type="spellStart"/>
      <w:r>
        <w:t>sheet</w:t>
      </w:r>
      <w:proofErr w:type="spellEnd"/>
      <w:r>
        <w:t xml:space="preserve"> un </w:t>
      </w:r>
      <w:proofErr w:type="spellStart"/>
      <w:r>
        <w:t>checklist</w:t>
      </w:r>
      <w:proofErr w:type="spellEnd"/>
      <w:r>
        <w:t xml:space="preserve"> con el catálogo TIPOS_DOCUMENTO. Cada fila expone el tipo de documento, la entidad emisora y la vigencia por defecto. La regla operativa es: la solicitud puede crearse sin adjuntar documentos; sólo cuando el usuario marca explícitamente un documento del </w:t>
      </w:r>
      <w:proofErr w:type="spellStart"/>
      <w:r>
        <w:t>checklist</w:t>
      </w:r>
      <w:proofErr w:type="spellEnd"/>
      <w:r>
        <w:t>, el sistema exige el archivo correspondiente. El botón Crear solicitud se deshabilita únicamente cuando existe al menos un documento marcado sin archivo (</w:t>
      </w:r>
      <w:proofErr w:type="spellStart"/>
      <w:r>
        <w:t>tooltip</w:t>
      </w:r>
      <w:proofErr w:type="spellEnd"/>
      <w:r>
        <w:t xml:space="preserve"> explicativo con la lista de faltantes) y su habilitación ya no depende de la validez total del formulario. Si el usuario desmarca un documento que ya tenía archivo, el sistema abre un </w:t>
      </w:r>
      <w:proofErr w:type="spellStart"/>
      <w:r>
        <w:t>AlertDialog</w:t>
      </w:r>
      <w:proofErr w:type="spellEnd"/>
      <w:r>
        <w:t xml:space="preserve"> de confirmación antes de descartar el vínculo.</w:t>
      </w:r>
    </w:p>
    <w:p w14:paraId="666B3259" w14:textId="77777777" w:rsidR="00E75850" w:rsidRDefault="00000000">
      <w:pPr>
        <w:pStyle w:val="Ttulo3"/>
        <w:spacing w:before="200" w:after="100"/>
      </w:pPr>
      <w:r>
        <w:rPr>
          <w:b/>
          <w:bCs/>
          <w:color w:val="0F172A"/>
          <w:sz w:val="22"/>
          <w:szCs w:val="22"/>
        </w:rPr>
        <w:t>1.5.1.2 Zona de carga reutilizable (</w:t>
      </w:r>
      <w:proofErr w:type="spellStart"/>
      <w:r>
        <w:rPr>
          <w:b/>
          <w:bCs/>
          <w:color w:val="0F172A"/>
          <w:sz w:val="22"/>
          <w:szCs w:val="22"/>
        </w:rPr>
        <w:t>FileUploadZone</w:t>
      </w:r>
      <w:proofErr w:type="spellEnd"/>
      <w:r>
        <w:rPr>
          <w:b/>
          <w:bCs/>
          <w:color w:val="0F172A"/>
          <w:sz w:val="22"/>
          <w:szCs w:val="22"/>
        </w:rPr>
        <w:t>)</w:t>
      </w:r>
    </w:p>
    <w:p w14:paraId="3977705A" w14:textId="77777777" w:rsidR="00E75850" w:rsidRDefault="00000000">
      <w:pPr>
        <w:spacing w:after="120"/>
        <w:jc w:val="both"/>
      </w:pPr>
      <w:r>
        <w:t>Componente reutilizable de carga con drag-and-</w:t>
      </w:r>
      <w:proofErr w:type="spellStart"/>
      <w:r>
        <w:t>drop</w:t>
      </w:r>
      <w:proofErr w:type="spellEnd"/>
      <w:r>
        <w:t xml:space="preserve"> utilizado tanto dentro del </w:t>
      </w:r>
      <w:proofErr w:type="spellStart"/>
      <w:r>
        <w:t>sheet</w:t>
      </w:r>
      <w:proofErr w:type="spellEnd"/>
      <w:r>
        <w:t xml:space="preserve"> Nueva solicitud como en la pestaña Adjuntos del panel de detalle. Presenta cuatro estados visuales explícitos: idle, subiendo (barra de progreso), éxito y error (con acciones reintentar/descartar). Valida formato admitido (PDF, JPG, PNG) y tamaño máximo (10 MB). Cada archivo aceptado se sube directamente a Dropbox por el flujo definido en §1.5.3 y se registra en TX_Adjuntos.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6751A7A"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61DF560" w14:textId="77777777" w:rsidR="00E75850" w:rsidRDefault="00000000">
            <w:pPr>
              <w:spacing w:after="40"/>
            </w:pPr>
            <w:r>
              <w:rPr>
                <w:b/>
                <w:bCs/>
                <w:color w:val="FFFFFF"/>
                <w:sz w:val="18"/>
                <w:szCs w:val="18"/>
              </w:rPr>
              <w:t>RF-06</w:t>
            </w:r>
          </w:p>
        </w:tc>
        <w:tc>
          <w:tcPr>
            <w:tcW w:w="7000" w:type="dxa"/>
            <w:shd w:val="clear" w:color="auto" w:fill="F1F5F9"/>
            <w:tcMar>
              <w:top w:w="80" w:type="dxa"/>
              <w:left w:w="100" w:type="dxa"/>
              <w:bottom w:w="80" w:type="dxa"/>
              <w:right w:w="100" w:type="dxa"/>
            </w:tcMar>
          </w:tcPr>
          <w:p w14:paraId="365B450F" w14:textId="77777777" w:rsidR="00E75850" w:rsidRDefault="00000000">
            <w:pPr>
              <w:spacing w:after="40"/>
            </w:pPr>
            <w:r>
              <w:rPr>
                <w:b/>
                <w:bCs/>
                <w:sz w:val="18"/>
                <w:szCs w:val="18"/>
              </w:rPr>
              <w:t>Asignación manual y reasignación</w:t>
            </w:r>
          </w:p>
        </w:tc>
      </w:tr>
      <w:tr w:rsidR="00E75850" w14:paraId="7A98C44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585A5D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63381C0B" w14:textId="77777777" w:rsidR="00E75850" w:rsidRDefault="00000000">
            <w:pPr>
              <w:spacing w:after="40"/>
            </w:pPr>
            <w:r>
              <w:rPr>
                <w:sz w:val="18"/>
                <w:szCs w:val="18"/>
              </w:rPr>
              <w:t xml:space="preserve">La ejecutiva puede asignar o reasignar el tasador y el </w:t>
            </w:r>
            <w:proofErr w:type="spellStart"/>
            <w:r>
              <w:rPr>
                <w:sz w:val="18"/>
                <w:szCs w:val="18"/>
              </w:rPr>
              <w:t>visador</w:t>
            </w:r>
            <w:proofErr w:type="spellEnd"/>
            <w:r>
              <w:rPr>
                <w:sz w:val="18"/>
                <w:szCs w:val="18"/>
              </w:rPr>
              <w:t xml:space="preserve">. Toda reasignación exige una justificación obligatoria (campo texto), incrementa un contador y queda registrada en </w:t>
            </w:r>
            <w:proofErr w:type="spellStart"/>
            <w:r>
              <w:rPr>
                <w:sz w:val="18"/>
                <w:szCs w:val="18"/>
              </w:rPr>
              <w:t>A_Eventos</w:t>
            </w:r>
            <w:proofErr w:type="spellEnd"/>
            <w:r>
              <w:rPr>
                <w:sz w:val="18"/>
                <w:szCs w:val="18"/>
              </w:rPr>
              <w:t xml:space="preserve"> con </w:t>
            </w:r>
            <w:proofErr w:type="spellStart"/>
            <w:r>
              <w:rPr>
                <w:sz w:val="18"/>
                <w:szCs w:val="18"/>
              </w:rPr>
              <w:t>evento_tipo</w:t>
            </w:r>
            <w:proofErr w:type="spellEnd"/>
            <w:r>
              <w:rPr>
                <w:sz w:val="18"/>
                <w:szCs w:val="18"/>
              </w:rPr>
              <w:t>='</w:t>
            </w:r>
            <w:proofErr w:type="spellStart"/>
            <w:r>
              <w:rPr>
                <w:sz w:val="18"/>
                <w:szCs w:val="18"/>
              </w:rPr>
              <w:t>reasignacion</w:t>
            </w:r>
            <w:proofErr w:type="spellEnd"/>
            <w:r>
              <w:rPr>
                <w:sz w:val="18"/>
                <w:szCs w:val="18"/>
              </w:rPr>
              <w:t>' y autor identificado.</w:t>
            </w:r>
          </w:p>
        </w:tc>
      </w:tr>
      <w:tr w:rsidR="00E75850" w14:paraId="5DF7E8E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1AE1841"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EE54E41" w14:textId="77777777" w:rsidR="00E75850" w:rsidRDefault="00000000">
            <w:pPr>
              <w:spacing w:after="40"/>
            </w:pPr>
            <w:r>
              <w:rPr>
                <w:sz w:val="18"/>
                <w:szCs w:val="18"/>
              </w:rPr>
              <w:t xml:space="preserve">El sistema impide guardar la reasignación si el campo justificación está vacío. Cada reasignación aparece en </w:t>
            </w:r>
            <w:proofErr w:type="spellStart"/>
            <w:r>
              <w:rPr>
                <w:sz w:val="18"/>
                <w:szCs w:val="18"/>
              </w:rPr>
              <w:t>A_Eventos</w:t>
            </w:r>
            <w:proofErr w:type="spellEnd"/>
            <w:r>
              <w:rPr>
                <w:sz w:val="18"/>
                <w:szCs w:val="18"/>
              </w:rPr>
              <w:t xml:space="preserve"> en menos de un segundo desde su confirmación.</w:t>
            </w:r>
          </w:p>
        </w:tc>
      </w:tr>
    </w:tbl>
    <w:p w14:paraId="0AADF4B4" w14:textId="77777777" w:rsidR="00E75850" w:rsidRDefault="00000000">
      <w:pPr>
        <w:pStyle w:val="Ttulo3"/>
        <w:spacing w:before="200" w:after="100"/>
      </w:pPr>
      <w:r>
        <w:rPr>
          <w:b/>
          <w:bCs/>
          <w:color w:val="0F172A"/>
          <w:sz w:val="22"/>
          <w:szCs w:val="22"/>
        </w:rPr>
        <w:t>1.5.2 Lectura de documentos</w:t>
      </w:r>
    </w:p>
    <w:p w14:paraId="4E91659F" w14:textId="656E59B1" w:rsidR="00E75850" w:rsidRDefault="00000000">
      <w:pPr>
        <w:spacing w:after="120"/>
        <w:jc w:val="both"/>
      </w:pPr>
      <w:r>
        <w:t xml:space="preserve">Los adjuntos cargados durante la creación (escritura, CBR, plano, certificado SII, recepción municipal, etc.) </w:t>
      </w:r>
      <w:r w:rsidR="00F63C5A">
        <w:t xml:space="preserve">DISPARAN ASINCRÓNICAMENTE EL FLUJO DE EXTRACCIÓN SC07 </w:t>
      </w:r>
      <w:r>
        <w:t>→ Claude API. Los atributos extraídos se muestran a la Ejecutiva conforme llegan (</w:t>
      </w:r>
      <w:proofErr w:type="spellStart"/>
      <w:r>
        <w:t>progressive</w:t>
      </w:r>
      <w:proofErr w:type="spellEnd"/>
      <w:r>
        <w:t xml:space="preserve"> UI). El detalle del patrón se especifica en la §4 Lectura de Documentos y se rige por la regla de identificación mediante coincidencia con </w:t>
      </w:r>
      <w:proofErr w:type="spellStart"/>
      <w:r>
        <w:t>D_TipoDocumentoAtributo</w:t>
      </w:r>
      <w:proofErr w:type="spellEnd"/>
      <w:r>
        <w:t>.</w:t>
      </w:r>
    </w:p>
    <w:p w14:paraId="3AF4627F" w14:textId="77777777" w:rsidR="00E75850" w:rsidRDefault="00000000">
      <w:pPr>
        <w:pStyle w:val="Ttulo3"/>
        <w:spacing w:before="200" w:after="100"/>
      </w:pPr>
      <w:r>
        <w:rPr>
          <w:b/>
          <w:bCs/>
          <w:color w:val="0F172A"/>
          <w:sz w:val="22"/>
          <w:szCs w:val="22"/>
        </w:rPr>
        <w:t>1.5.3 Guardado en Dropbox</w:t>
      </w:r>
    </w:p>
    <w:p w14:paraId="4C7384E4" w14:textId="77777777" w:rsidR="00E75850" w:rsidRDefault="00000000">
      <w:pPr>
        <w:spacing w:after="120"/>
        <w:jc w:val="both"/>
      </w:pPr>
      <w:r>
        <w:t xml:space="preserve">Cada archivo cargado por la Ejecutiva (o por el solicitante externo en IF-01) se sube directamente a Dropbox vía API Route Next.js con el rango de bytes en </w:t>
      </w:r>
      <w:proofErr w:type="spellStart"/>
      <w:r>
        <w:t>streaming</w:t>
      </w:r>
      <w:proofErr w:type="spellEnd"/>
      <w:r>
        <w:t xml:space="preserve"> (nunca pasa por </w:t>
      </w:r>
      <w:proofErr w:type="spellStart"/>
      <w:r>
        <w:t>Airtable</w:t>
      </w:r>
      <w:proofErr w:type="spellEnd"/>
      <w:r>
        <w:t xml:space="preserve">). La estructura de carpetas, el </w:t>
      </w:r>
      <w:proofErr w:type="spellStart"/>
      <w:r>
        <w:t>naming</w:t>
      </w:r>
      <w:proofErr w:type="spellEnd"/>
      <w:r>
        <w:t xml:space="preserve"> de archivos y la persistencia de </w:t>
      </w:r>
      <w:proofErr w:type="spellStart"/>
      <w:r>
        <w:t>dropbox_url</w:t>
      </w:r>
      <w:proofErr w:type="spellEnd"/>
      <w:r>
        <w:t xml:space="preserve"> + </w:t>
      </w:r>
      <w:proofErr w:type="spellStart"/>
      <w:r>
        <w:t>tipo_adjunto</w:t>
      </w:r>
      <w:proofErr w:type="spellEnd"/>
      <w:r>
        <w:t xml:space="preserve"> en TX_Adjuntos se especifican en la §8 Guardar Archivos/Fotos en Dropbox.</w:t>
      </w:r>
    </w:p>
    <w:p w14:paraId="06BE081B" w14:textId="77777777" w:rsidR="00E75850" w:rsidRDefault="00000000">
      <w:pPr>
        <w:pStyle w:val="Ttulo3"/>
        <w:spacing w:before="200" w:after="100"/>
      </w:pPr>
      <w:r>
        <w:rPr>
          <w:b/>
          <w:bCs/>
          <w:color w:val="0F172A"/>
          <w:sz w:val="22"/>
          <w:szCs w:val="22"/>
        </w:rPr>
        <w:t>1.5.4 Cambio de estado automático</w:t>
      </w:r>
    </w:p>
    <w:p w14:paraId="4349AF27" w14:textId="77777777" w:rsidR="00E75850" w:rsidRDefault="00000000">
      <w:pPr>
        <w:spacing w:after="120"/>
        <w:jc w:val="both"/>
      </w:pPr>
      <w:r>
        <w:t xml:space="preserve">Al hacer </w:t>
      </w:r>
      <w:proofErr w:type="spellStart"/>
      <w:r>
        <w:t>submit</w:t>
      </w:r>
      <w:proofErr w:type="spellEnd"/>
      <w:r>
        <w:t xml:space="preserve"> válido, el sistema persiste la fila en </w:t>
      </w:r>
      <w:proofErr w:type="spellStart"/>
      <w:r>
        <w:t>TX_Solicitudes</w:t>
      </w:r>
      <w:proofErr w:type="spellEnd"/>
      <w:r>
        <w:t xml:space="preserve"> con estado=creada, </w:t>
      </w:r>
      <w:proofErr w:type="spellStart"/>
      <w:r>
        <w:t>origen_canal</w:t>
      </w:r>
      <w:proofErr w:type="spellEnd"/>
      <w:r>
        <w:t>=</w:t>
      </w:r>
      <w:proofErr w:type="spellStart"/>
      <w:r>
        <w:t>ingreso_manual</w:t>
      </w:r>
      <w:proofErr w:type="spellEnd"/>
      <w:r>
        <w:t>, genera el código VP-AAAA-NNNN (autogenerado server-</w:t>
      </w:r>
      <w:proofErr w:type="spellStart"/>
      <w:r>
        <w:t>side</w:t>
      </w:r>
      <w:proofErr w:type="spellEnd"/>
      <w:r>
        <w:t xml:space="preserve">) y dispara los siguientes eventos en cascada: (a) </w:t>
      </w:r>
      <w:proofErr w:type="spellStart"/>
      <w:r>
        <w:t>A_Eventos</w:t>
      </w:r>
      <w:proofErr w:type="spellEnd"/>
      <w:r>
        <w:t xml:space="preserve"> </w:t>
      </w:r>
      <w:proofErr w:type="spellStart"/>
      <w:r>
        <w:t>evento_tipo</w:t>
      </w:r>
      <w:proofErr w:type="spellEnd"/>
      <w:r>
        <w:t>='</w:t>
      </w:r>
      <w:proofErr w:type="spellStart"/>
      <w:r>
        <w:t>solicitud_creada_interna</w:t>
      </w:r>
      <w:proofErr w:type="spellEnd"/>
      <w:r>
        <w:t>'; (b) SC01 (</w:t>
      </w:r>
      <w:proofErr w:type="spellStart"/>
      <w:r>
        <w:t>webhook</w:t>
      </w:r>
      <w:proofErr w:type="spellEnd"/>
      <w:r>
        <w:t xml:space="preserve"> </w:t>
      </w:r>
      <w:proofErr w:type="spellStart"/>
      <w:r>
        <w:t>Make</w:t>
      </w:r>
      <w:proofErr w:type="spellEnd"/>
      <w:r>
        <w:t xml:space="preserve"> de validación) → AT01 (resolver motor de reglas) → AT02 (asignar tasador). En caso de fallo de validación, el estado no avanza y queda registrada la excepción en </w:t>
      </w:r>
      <w:proofErr w:type="spellStart"/>
      <w:r>
        <w:t>Z_ColaPendientes</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8C66D7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CD13F9C" w14:textId="77777777" w:rsidR="00E75850" w:rsidRDefault="00000000">
            <w:pPr>
              <w:spacing w:after="40"/>
            </w:pPr>
            <w:r>
              <w:rPr>
                <w:b/>
                <w:bCs/>
                <w:color w:val="FFFFFF"/>
                <w:sz w:val="18"/>
                <w:szCs w:val="18"/>
              </w:rPr>
              <w:t>RF-04</w:t>
            </w:r>
          </w:p>
        </w:tc>
        <w:tc>
          <w:tcPr>
            <w:tcW w:w="7000" w:type="dxa"/>
            <w:shd w:val="clear" w:color="auto" w:fill="F1F5F9"/>
            <w:tcMar>
              <w:top w:w="80" w:type="dxa"/>
              <w:left w:w="100" w:type="dxa"/>
              <w:bottom w:w="80" w:type="dxa"/>
              <w:right w:w="100" w:type="dxa"/>
            </w:tcMar>
          </w:tcPr>
          <w:p w14:paraId="028238B7" w14:textId="77777777" w:rsidR="00E75850" w:rsidRDefault="00000000">
            <w:pPr>
              <w:spacing w:after="40"/>
            </w:pPr>
            <w:r>
              <w:rPr>
                <w:b/>
                <w:bCs/>
                <w:sz w:val="18"/>
                <w:szCs w:val="18"/>
              </w:rPr>
              <w:t>Disparo de la máquina de estados</w:t>
            </w:r>
          </w:p>
        </w:tc>
      </w:tr>
      <w:tr w:rsidR="00E75850" w14:paraId="306A974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F6255C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A81CB8D" w14:textId="77777777" w:rsidR="00E75850" w:rsidRDefault="00000000">
            <w:pPr>
              <w:spacing w:after="40"/>
            </w:pPr>
            <w:r>
              <w:rPr>
                <w:sz w:val="18"/>
                <w:szCs w:val="18"/>
              </w:rPr>
              <w:t xml:space="preserve">El envío del formulario (público o interno) debe insertar una fila en </w:t>
            </w:r>
            <w:proofErr w:type="spellStart"/>
            <w:r>
              <w:rPr>
                <w:sz w:val="18"/>
                <w:szCs w:val="18"/>
              </w:rPr>
              <w:t>TX_Solicitudes</w:t>
            </w:r>
            <w:proofErr w:type="spellEnd"/>
            <w:r>
              <w:rPr>
                <w:sz w:val="18"/>
                <w:szCs w:val="18"/>
              </w:rPr>
              <w:t xml:space="preserve"> con estado=creada, generar el código identificador VP-AAAA-NNNN y disparar el </w:t>
            </w:r>
            <w:proofErr w:type="spellStart"/>
            <w:r>
              <w:rPr>
                <w:sz w:val="18"/>
                <w:szCs w:val="18"/>
              </w:rPr>
              <w:t>webhook</w:t>
            </w:r>
            <w:proofErr w:type="spellEnd"/>
            <w:r>
              <w:rPr>
                <w:sz w:val="18"/>
                <w:szCs w:val="18"/>
              </w:rPr>
              <w:t xml:space="preserve"> </w:t>
            </w:r>
            <w:proofErr w:type="spellStart"/>
            <w:r>
              <w:rPr>
                <w:sz w:val="18"/>
                <w:szCs w:val="18"/>
              </w:rPr>
              <w:t>Make</w:t>
            </w:r>
            <w:proofErr w:type="spellEnd"/>
            <w:r>
              <w:rPr>
                <w:sz w:val="18"/>
                <w:szCs w:val="18"/>
              </w:rPr>
              <w:t xml:space="preserve"> SC01 → AT01 (resolver motor de reglas) → AT02 (asignar tasador).</w:t>
            </w:r>
          </w:p>
        </w:tc>
      </w:tr>
      <w:tr w:rsidR="00E75850" w14:paraId="4A7DFFD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43B057F" w14:textId="77777777" w:rsidR="00E75850" w:rsidRDefault="00000000">
            <w:pPr>
              <w:spacing w:after="40"/>
            </w:pPr>
            <w:r>
              <w:rPr>
                <w:b/>
                <w:bCs/>
                <w:sz w:val="18"/>
                <w:szCs w:val="18"/>
              </w:rPr>
              <w:lastRenderedPageBreak/>
              <w:t>Criterio de aceptación</w:t>
            </w:r>
          </w:p>
        </w:tc>
        <w:tc>
          <w:tcPr>
            <w:tcW w:w="7000" w:type="dxa"/>
            <w:tcMar>
              <w:top w:w="80" w:type="dxa"/>
              <w:left w:w="100" w:type="dxa"/>
              <w:bottom w:w="80" w:type="dxa"/>
              <w:right w:w="100" w:type="dxa"/>
            </w:tcMar>
          </w:tcPr>
          <w:p w14:paraId="674E862B" w14:textId="77777777" w:rsidR="00E75850" w:rsidRDefault="00000000">
            <w:pPr>
              <w:spacing w:after="40"/>
            </w:pPr>
            <w:r>
              <w:rPr>
                <w:sz w:val="18"/>
                <w:szCs w:val="18"/>
              </w:rPr>
              <w:t>100% de las solicitudes enviadas quedan persistidas (</w:t>
            </w:r>
            <w:proofErr w:type="gramStart"/>
            <w:r>
              <w:rPr>
                <w:sz w:val="18"/>
                <w:szCs w:val="18"/>
              </w:rPr>
              <w:t>cero pérdida</w:t>
            </w:r>
            <w:proofErr w:type="gramEnd"/>
            <w:r>
              <w:rPr>
                <w:sz w:val="18"/>
                <w:szCs w:val="18"/>
              </w:rPr>
              <w:t xml:space="preserve">). La resolución del motor se completa en menos de cinco segundos en el percentil 95 medido sobre </w:t>
            </w:r>
            <w:proofErr w:type="spellStart"/>
            <w:r>
              <w:rPr>
                <w:sz w:val="18"/>
                <w:szCs w:val="18"/>
              </w:rPr>
              <w:t>TX_Solicitudes.estado</w:t>
            </w:r>
            <w:proofErr w:type="spellEnd"/>
            <w:r>
              <w:rPr>
                <w:sz w:val="18"/>
                <w:szCs w:val="18"/>
              </w:rPr>
              <w:t xml:space="preserve"> vs </w:t>
            </w:r>
            <w:proofErr w:type="spellStart"/>
            <w:r>
              <w:rPr>
                <w:sz w:val="18"/>
                <w:szCs w:val="18"/>
              </w:rPr>
              <w:t>A_DecisionesMotor.timestamp</w:t>
            </w:r>
            <w:proofErr w:type="spellEnd"/>
            <w:r>
              <w:rPr>
                <w:sz w:val="18"/>
                <w:szCs w:val="18"/>
              </w:rPr>
              <w:t>.</w:t>
            </w:r>
          </w:p>
        </w:tc>
      </w:tr>
    </w:tbl>
    <w:p w14:paraId="5ECC4A8B" w14:textId="77777777" w:rsidR="00E75850" w:rsidRDefault="00000000">
      <w:pPr>
        <w:pStyle w:val="Ttulo3"/>
        <w:spacing w:before="200" w:after="100"/>
      </w:pPr>
      <w:r>
        <w:rPr>
          <w:b/>
          <w:bCs/>
          <w:color w:val="0F172A"/>
          <w:sz w:val="22"/>
          <w:szCs w:val="22"/>
        </w:rPr>
        <w:t>1.5.5 Asignación automática de Tasador</w:t>
      </w:r>
    </w:p>
    <w:p w14:paraId="5E54B13A" w14:textId="77777777" w:rsidR="00E75850" w:rsidRDefault="00000000">
      <w:pPr>
        <w:spacing w:after="120"/>
        <w:jc w:val="both"/>
      </w:pPr>
      <w:r>
        <w:t>AT02 (</w:t>
      </w:r>
      <w:proofErr w:type="spellStart"/>
      <w:r>
        <w:t>Airtable</w:t>
      </w:r>
      <w:proofErr w:type="spellEnd"/>
      <w:r>
        <w:t xml:space="preserve"> Script) selecciona al tasador con menor carga relativa (</w:t>
      </w:r>
      <w:proofErr w:type="spellStart"/>
      <w:r>
        <w:t>casos_en_curso</w:t>
      </w:r>
      <w:proofErr w:type="spellEnd"/>
      <w:r>
        <w:t xml:space="preserve"> / </w:t>
      </w:r>
      <w:proofErr w:type="spellStart"/>
      <w:r>
        <w:t>capacidad_activa</w:t>
      </w:r>
      <w:proofErr w:type="spellEnd"/>
      <w:r>
        <w:t xml:space="preserve">) entre los que tienen la comuna de la solicitud en sus </w:t>
      </w:r>
      <w:proofErr w:type="spellStart"/>
      <w:r>
        <w:t>zonas_cobertura</w:t>
      </w:r>
      <w:proofErr w:type="spellEnd"/>
      <w:r>
        <w:t xml:space="preserve"> y están activos. Regla activa RN-03 (asignación territorial). Si el ejecutivo </w:t>
      </w:r>
      <w:proofErr w:type="spellStart"/>
      <w:r>
        <w:t>preasignó</w:t>
      </w:r>
      <w:proofErr w:type="spellEnd"/>
      <w:r>
        <w:t xml:space="preserve"> manualmente (paso 1.5.1 opcional), AT02 respeta el </w:t>
      </w:r>
      <w:proofErr w:type="spellStart"/>
      <w:r>
        <w:t>override</w:t>
      </w:r>
      <w:proofErr w:type="spellEnd"/>
      <w:r>
        <w:t xml:space="preserve"> y registra </w:t>
      </w:r>
      <w:proofErr w:type="spellStart"/>
      <w:r>
        <w:t>A_Eventos</w:t>
      </w:r>
      <w:proofErr w:type="spellEnd"/>
      <w:r>
        <w:t xml:space="preserve"> </w:t>
      </w:r>
      <w:proofErr w:type="spellStart"/>
      <w:r>
        <w:t>evento_tipo</w:t>
      </w:r>
      <w:proofErr w:type="spellEnd"/>
      <w:r>
        <w:t>='</w:t>
      </w:r>
      <w:proofErr w:type="spellStart"/>
      <w:r>
        <w:t>asignacion_manual</w:t>
      </w:r>
      <w:proofErr w:type="spellEnd"/>
      <w:r>
        <w:t xml:space="preserve">'. Si no hay tasador disponible, la solicitud pasa a </w:t>
      </w:r>
      <w:proofErr w:type="spellStart"/>
      <w:r>
        <w:t>requiere_atencion</w:t>
      </w:r>
      <w:proofErr w:type="spellEnd"/>
      <w:r>
        <w:t xml:space="preserve"> con motivo 'sin tasador disponible en la comuna X'.</w:t>
      </w:r>
    </w:p>
    <w:p w14:paraId="721FEC23" w14:textId="77777777" w:rsidR="00E75850" w:rsidRDefault="00E75850">
      <w:pPr>
        <w:spacing w:after="120"/>
        <w:jc w:val="both"/>
      </w:pPr>
    </w:p>
    <w:p w14:paraId="4DB2F466" w14:textId="77777777" w:rsidR="00E75850" w:rsidRDefault="00000000">
      <w:pPr>
        <w:pStyle w:val="Ttulo2"/>
        <w:spacing w:before="260" w:after="140"/>
      </w:pPr>
      <w:r>
        <w:rPr>
          <w:b/>
          <w:bCs/>
          <w:color w:val="075899"/>
        </w:rPr>
        <w:t>1.6 Reasignación de Tasador</w:t>
      </w:r>
    </w:p>
    <w:p w14:paraId="6556C64B" w14:textId="77777777" w:rsidR="00E75850" w:rsidRDefault="00000000">
      <w:pPr>
        <w:spacing w:after="120"/>
        <w:jc w:val="both"/>
      </w:pPr>
      <w:r>
        <w:t>Acción disponible desde la barra de acciones del panel de detalle (§1.3). Se abre un diálogo con buscador de profesionales por nombre o RUT (</w:t>
      </w:r>
      <w:proofErr w:type="spellStart"/>
      <w:r>
        <w:t>cmdk</w:t>
      </w:r>
      <w:proofErr w:type="spellEnd"/>
      <w:r>
        <w:t xml:space="preserve"> </w:t>
      </w:r>
      <w:proofErr w:type="spellStart"/>
      <w:r>
        <w:t>command</w:t>
      </w:r>
      <w:proofErr w:type="spellEnd"/>
      <w:r>
        <w:t xml:space="preserve"> </w:t>
      </w:r>
      <w:proofErr w:type="spellStart"/>
      <w:r>
        <w:t>palette</w:t>
      </w:r>
      <w:proofErr w:type="spellEnd"/>
      <w:r>
        <w:t xml:space="preserve">), ficha del tasador candidato con su carga de trabajo actual (casos en curso vs capacidad activa) y su cobertura territorial; si la comuna de la solicitud no está en las </w:t>
      </w:r>
      <w:proofErr w:type="spellStart"/>
      <w:r>
        <w:t>zonas_cobertura</w:t>
      </w:r>
      <w:proofErr w:type="spellEnd"/>
      <w:r>
        <w:t xml:space="preserve"> del candidato, el diálogo muestra una alerta visible de "fuera de cobertura" pero no bloquea la reasignación (queda como </w:t>
      </w:r>
      <w:proofErr w:type="spellStart"/>
      <w:r>
        <w:t>override</w:t>
      </w:r>
      <w:proofErr w:type="spellEnd"/>
      <w:r>
        <w:t xml:space="preserve"> informado). El campo motivo es obligatorio; el campo nota es opcional. Al confirmar: (1) </w:t>
      </w:r>
      <w:proofErr w:type="spellStart"/>
      <w:r>
        <w:t>TX_Solicitudes.tasador</w:t>
      </w:r>
      <w:proofErr w:type="spellEnd"/>
      <w:r>
        <w:t xml:space="preserve"> se actualiza al nuevo tasador; (2) el contador de reasignaciones incrementa; (3) </w:t>
      </w:r>
      <w:proofErr w:type="spellStart"/>
      <w:r>
        <w:t>A_Eventos</w:t>
      </w:r>
      <w:proofErr w:type="spellEnd"/>
      <w:r>
        <w:t xml:space="preserve"> registra </w:t>
      </w:r>
      <w:proofErr w:type="spellStart"/>
      <w:r>
        <w:t>evento_tipo</w:t>
      </w:r>
      <w:proofErr w:type="spellEnd"/>
      <w:r>
        <w:t>='</w:t>
      </w:r>
      <w:proofErr w:type="spellStart"/>
      <w:r>
        <w:t>reasignacion_manual</w:t>
      </w:r>
      <w:proofErr w:type="spellEnd"/>
      <w:r>
        <w:t xml:space="preserve">' con autor, </w:t>
      </w:r>
      <w:proofErr w:type="spellStart"/>
      <w:r>
        <w:t>tasador_anterior</w:t>
      </w:r>
      <w:proofErr w:type="spellEnd"/>
      <w:r>
        <w:t xml:space="preserve">, </w:t>
      </w:r>
      <w:proofErr w:type="spellStart"/>
      <w:r>
        <w:t>tasador_nuevo</w:t>
      </w:r>
      <w:proofErr w:type="spellEnd"/>
      <w:r>
        <w:t xml:space="preserve">, motivo y </w:t>
      </w:r>
      <w:proofErr w:type="spellStart"/>
      <w:r>
        <w:t>timestamp</w:t>
      </w:r>
      <w:proofErr w:type="spellEnd"/>
      <w:r>
        <w:t xml:space="preserve">; (4) el panel de detalle se refresca y aparece un </w:t>
      </w:r>
      <w:proofErr w:type="spellStart"/>
      <w:r>
        <w:t>toast</w:t>
      </w:r>
      <w:proofErr w:type="spellEnd"/>
      <w:r>
        <w:t xml:space="preserve"> de éxito; (5) SC13 notifica al tasador entrante (email · WhatsApp opcional). Nota v0 · la Ejecutiva no reasigna </w:t>
      </w:r>
      <w:proofErr w:type="spellStart"/>
      <w:r>
        <w:t>Visador</w:t>
      </w:r>
      <w:proofErr w:type="spellEnd"/>
      <w:r>
        <w:t xml:space="preserve"> desde la barra de acciones: el dato del </w:t>
      </w:r>
      <w:proofErr w:type="spellStart"/>
      <w:r>
        <w:t>visador</w:t>
      </w:r>
      <w:proofErr w:type="spellEnd"/>
      <w:r>
        <w:t xml:space="preserve"> se conserva visible en la pestaña Datos del panel de detalle y su reasignación es responsabilidad del rol </w:t>
      </w:r>
      <w:proofErr w:type="spellStart"/>
      <w:r>
        <w:t>Visador</w:t>
      </w:r>
      <w:proofErr w:type="spellEnd"/>
      <w:r>
        <w:t>/Administrador desde su propia consola.</w:t>
      </w:r>
    </w:p>
    <w:p w14:paraId="4D0211E6" w14:textId="77777777" w:rsidR="00E75850" w:rsidRDefault="00E75850">
      <w:pPr>
        <w:spacing w:after="120"/>
        <w:jc w:val="both"/>
      </w:pPr>
    </w:p>
    <w:p w14:paraId="6375788C" w14:textId="77777777" w:rsidR="00E75850" w:rsidRDefault="00000000">
      <w:pPr>
        <w:pStyle w:val="Ttulo2"/>
        <w:spacing w:before="260" w:after="140"/>
      </w:pPr>
      <w:r>
        <w:rPr>
          <w:b/>
          <w:bCs/>
          <w:color w:val="075899"/>
        </w:rPr>
        <w:t>1.7 Automatizaciones</w:t>
      </w:r>
    </w:p>
    <w:p w14:paraId="2C9E8474" w14:textId="77777777" w:rsidR="00E75850" w:rsidRDefault="00000000">
      <w:pPr>
        <w:spacing w:after="120"/>
        <w:jc w:val="both"/>
      </w:pPr>
      <w:r>
        <w:t>La Interfaz Ejecutiva es un consumidor y disparador de automatizaciones; no las contiene. Las relevantes 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000"/>
      </w:tblGrid>
      <w:tr w:rsidR="00E75850" w14:paraId="7F27C3EE" w14:textId="77777777">
        <w:tblPrEx>
          <w:tblCellMar>
            <w:top w:w="0" w:type="dxa"/>
            <w:bottom w:w="0" w:type="dxa"/>
          </w:tblCellMar>
        </w:tblPrEx>
        <w:trPr>
          <w:tblHeader/>
        </w:trPr>
        <w:tc>
          <w:tcPr>
            <w:tcW w:w="1200" w:type="dxa"/>
            <w:shd w:val="clear" w:color="auto" w:fill="075899"/>
            <w:tcMar>
              <w:top w:w="80" w:type="dxa"/>
              <w:left w:w="100" w:type="dxa"/>
              <w:bottom w:w="80" w:type="dxa"/>
              <w:right w:w="100" w:type="dxa"/>
            </w:tcMar>
          </w:tcPr>
          <w:p w14:paraId="584C17B4" w14:textId="77777777" w:rsidR="00E75850" w:rsidRDefault="00000000">
            <w:pPr>
              <w:spacing w:after="40"/>
              <w:jc w:val="center"/>
            </w:pPr>
            <w:r>
              <w:rPr>
                <w:b/>
                <w:bCs/>
                <w:color w:val="FFFFFF"/>
                <w:sz w:val="18"/>
                <w:szCs w:val="18"/>
              </w:rPr>
              <w:t>ID</w:t>
            </w:r>
          </w:p>
        </w:tc>
        <w:tc>
          <w:tcPr>
            <w:tcW w:w="3000" w:type="dxa"/>
            <w:shd w:val="clear" w:color="auto" w:fill="075899"/>
            <w:tcMar>
              <w:top w:w="80" w:type="dxa"/>
              <w:left w:w="100" w:type="dxa"/>
              <w:bottom w:w="80" w:type="dxa"/>
              <w:right w:w="100" w:type="dxa"/>
            </w:tcMar>
          </w:tcPr>
          <w:p w14:paraId="7A362BC1" w14:textId="77777777" w:rsidR="00E75850" w:rsidRDefault="00000000">
            <w:pPr>
              <w:spacing w:after="40"/>
              <w:jc w:val="center"/>
            </w:pPr>
            <w:r>
              <w:rPr>
                <w:b/>
                <w:bCs/>
                <w:color w:val="FFFFFF"/>
                <w:sz w:val="18"/>
                <w:szCs w:val="18"/>
              </w:rPr>
              <w:t>Nombre</w:t>
            </w:r>
          </w:p>
        </w:tc>
        <w:tc>
          <w:tcPr>
            <w:tcW w:w="2400" w:type="dxa"/>
            <w:shd w:val="clear" w:color="auto" w:fill="075899"/>
            <w:tcMar>
              <w:top w:w="80" w:type="dxa"/>
              <w:left w:w="100" w:type="dxa"/>
              <w:bottom w:w="80" w:type="dxa"/>
              <w:right w:w="100" w:type="dxa"/>
            </w:tcMar>
          </w:tcPr>
          <w:p w14:paraId="0B398360" w14:textId="77777777" w:rsidR="00E75850" w:rsidRDefault="00000000">
            <w:pPr>
              <w:spacing w:after="40"/>
              <w:jc w:val="center"/>
            </w:pPr>
            <w:r>
              <w:rPr>
                <w:b/>
                <w:bCs/>
                <w:color w:val="FFFFFF"/>
                <w:sz w:val="18"/>
                <w:szCs w:val="18"/>
              </w:rPr>
              <w:t>Trigger desde IF-02</w:t>
            </w:r>
          </w:p>
        </w:tc>
        <w:tc>
          <w:tcPr>
            <w:tcW w:w="3000" w:type="dxa"/>
            <w:shd w:val="clear" w:color="auto" w:fill="075899"/>
            <w:tcMar>
              <w:top w:w="80" w:type="dxa"/>
              <w:left w:w="100" w:type="dxa"/>
              <w:bottom w:w="80" w:type="dxa"/>
              <w:right w:w="100" w:type="dxa"/>
            </w:tcMar>
          </w:tcPr>
          <w:p w14:paraId="3871C1E2" w14:textId="77777777" w:rsidR="00E75850" w:rsidRDefault="00000000">
            <w:pPr>
              <w:spacing w:after="40"/>
              <w:jc w:val="center"/>
            </w:pPr>
            <w:r>
              <w:rPr>
                <w:b/>
                <w:bCs/>
                <w:color w:val="FFFFFF"/>
                <w:sz w:val="18"/>
                <w:szCs w:val="18"/>
              </w:rPr>
              <w:t>Efecto observable</w:t>
            </w:r>
          </w:p>
        </w:tc>
      </w:tr>
      <w:tr w:rsidR="00E75850" w14:paraId="130A1090" w14:textId="77777777">
        <w:tblPrEx>
          <w:tblCellMar>
            <w:top w:w="0" w:type="dxa"/>
            <w:bottom w:w="0" w:type="dxa"/>
          </w:tblCellMar>
        </w:tblPrEx>
        <w:tc>
          <w:tcPr>
            <w:tcW w:w="1200" w:type="dxa"/>
            <w:tcMar>
              <w:top w:w="80" w:type="dxa"/>
              <w:left w:w="100" w:type="dxa"/>
              <w:bottom w:w="80" w:type="dxa"/>
              <w:right w:w="100" w:type="dxa"/>
            </w:tcMar>
          </w:tcPr>
          <w:p w14:paraId="33947095" w14:textId="77777777" w:rsidR="00E75850" w:rsidRDefault="00000000">
            <w:pPr>
              <w:spacing w:after="40"/>
            </w:pPr>
            <w:r>
              <w:rPr>
                <w:sz w:val="18"/>
                <w:szCs w:val="18"/>
              </w:rPr>
              <w:t>SC01</w:t>
            </w:r>
          </w:p>
        </w:tc>
        <w:tc>
          <w:tcPr>
            <w:tcW w:w="3000" w:type="dxa"/>
            <w:tcMar>
              <w:top w:w="80" w:type="dxa"/>
              <w:left w:w="100" w:type="dxa"/>
              <w:bottom w:w="80" w:type="dxa"/>
              <w:right w:w="100" w:type="dxa"/>
            </w:tcMar>
          </w:tcPr>
          <w:p w14:paraId="60AFC5FD" w14:textId="77777777" w:rsidR="00E75850" w:rsidRDefault="00000000">
            <w:pPr>
              <w:spacing w:after="40"/>
            </w:pPr>
            <w:proofErr w:type="spellStart"/>
            <w:r>
              <w:rPr>
                <w:sz w:val="18"/>
                <w:szCs w:val="18"/>
              </w:rPr>
              <w:t>Webhook</w:t>
            </w:r>
            <w:proofErr w:type="spellEnd"/>
            <w:r>
              <w:rPr>
                <w:sz w:val="18"/>
                <w:szCs w:val="18"/>
              </w:rPr>
              <w:t xml:space="preserve"> validación de solicitud</w:t>
            </w:r>
          </w:p>
        </w:tc>
        <w:tc>
          <w:tcPr>
            <w:tcW w:w="2400" w:type="dxa"/>
            <w:tcMar>
              <w:top w:w="80" w:type="dxa"/>
              <w:left w:w="100" w:type="dxa"/>
              <w:bottom w:w="80" w:type="dxa"/>
              <w:right w:w="100" w:type="dxa"/>
            </w:tcMar>
          </w:tcPr>
          <w:p w14:paraId="524B6E26" w14:textId="77777777" w:rsidR="00E75850" w:rsidRDefault="00000000">
            <w:pPr>
              <w:spacing w:after="40"/>
            </w:pPr>
            <w:proofErr w:type="spellStart"/>
            <w:r>
              <w:rPr>
                <w:sz w:val="18"/>
                <w:szCs w:val="18"/>
              </w:rPr>
              <w:t>Submit</w:t>
            </w:r>
            <w:proofErr w:type="spellEnd"/>
            <w:r>
              <w:rPr>
                <w:sz w:val="18"/>
                <w:szCs w:val="18"/>
              </w:rPr>
              <w:t xml:space="preserve"> válido de nueva solicitud (§1.5.4)</w:t>
            </w:r>
          </w:p>
        </w:tc>
        <w:tc>
          <w:tcPr>
            <w:tcW w:w="3000" w:type="dxa"/>
            <w:tcMar>
              <w:top w:w="80" w:type="dxa"/>
              <w:left w:w="100" w:type="dxa"/>
              <w:bottom w:w="80" w:type="dxa"/>
              <w:right w:w="100" w:type="dxa"/>
            </w:tcMar>
          </w:tcPr>
          <w:p w14:paraId="32CD8F95" w14:textId="77777777" w:rsidR="00E75850" w:rsidRDefault="00000000">
            <w:pPr>
              <w:spacing w:after="40"/>
            </w:pPr>
            <w:r>
              <w:rPr>
                <w:sz w:val="18"/>
                <w:szCs w:val="18"/>
              </w:rPr>
              <w:t xml:space="preserve">Inserta en </w:t>
            </w:r>
            <w:proofErr w:type="spellStart"/>
            <w:r>
              <w:rPr>
                <w:sz w:val="18"/>
                <w:szCs w:val="18"/>
              </w:rPr>
              <w:t>TX_Solicitudes</w:t>
            </w:r>
            <w:proofErr w:type="spellEnd"/>
            <w:r>
              <w:rPr>
                <w:sz w:val="18"/>
                <w:szCs w:val="18"/>
              </w:rPr>
              <w:t xml:space="preserve"> con estado=creada; encadena AT01→AT02.</w:t>
            </w:r>
          </w:p>
        </w:tc>
      </w:tr>
      <w:tr w:rsidR="00E75850" w14:paraId="5F075E16"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042A1818" w14:textId="77777777" w:rsidR="00E75850" w:rsidRDefault="00000000">
            <w:pPr>
              <w:spacing w:after="40"/>
            </w:pPr>
            <w:r>
              <w:rPr>
                <w:sz w:val="18"/>
                <w:szCs w:val="18"/>
              </w:rPr>
              <w:t>AT01</w:t>
            </w:r>
          </w:p>
        </w:tc>
        <w:tc>
          <w:tcPr>
            <w:tcW w:w="3000" w:type="dxa"/>
            <w:shd w:val="clear" w:color="auto" w:fill="F1F5F9"/>
            <w:tcMar>
              <w:top w:w="80" w:type="dxa"/>
              <w:left w:w="100" w:type="dxa"/>
              <w:bottom w:w="80" w:type="dxa"/>
              <w:right w:w="100" w:type="dxa"/>
            </w:tcMar>
          </w:tcPr>
          <w:p w14:paraId="5DEAF189" w14:textId="77777777" w:rsidR="00E75850" w:rsidRDefault="00000000">
            <w:pPr>
              <w:spacing w:after="40"/>
            </w:pPr>
            <w:r>
              <w:rPr>
                <w:sz w:val="18"/>
                <w:szCs w:val="18"/>
              </w:rPr>
              <w:t>Resolver motor de reglas</w:t>
            </w:r>
          </w:p>
        </w:tc>
        <w:tc>
          <w:tcPr>
            <w:tcW w:w="2400" w:type="dxa"/>
            <w:shd w:val="clear" w:color="auto" w:fill="F1F5F9"/>
            <w:tcMar>
              <w:top w:w="80" w:type="dxa"/>
              <w:left w:w="100" w:type="dxa"/>
              <w:bottom w:w="80" w:type="dxa"/>
              <w:right w:w="100" w:type="dxa"/>
            </w:tcMar>
          </w:tcPr>
          <w:p w14:paraId="1941040A" w14:textId="77777777" w:rsidR="00E75850" w:rsidRDefault="00000000">
            <w:pPr>
              <w:spacing w:after="40"/>
            </w:pPr>
            <w:r>
              <w:rPr>
                <w:sz w:val="18"/>
                <w:szCs w:val="18"/>
              </w:rPr>
              <w:t>estado=creada</w:t>
            </w:r>
          </w:p>
        </w:tc>
        <w:tc>
          <w:tcPr>
            <w:tcW w:w="3000" w:type="dxa"/>
            <w:shd w:val="clear" w:color="auto" w:fill="F1F5F9"/>
            <w:tcMar>
              <w:top w:w="80" w:type="dxa"/>
              <w:left w:w="100" w:type="dxa"/>
              <w:bottom w:w="80" w:type="dxa"/>
              <w:right w:w="100" w:type="dxa"/>
            </w:tcMar>
          </w:tcPr>
          <w:p w14:paraId="6E44C35B" w14:textId="77777777" w:rsidR="00E75850" w:rsidRDefault="00000000">
            <w:pPr>
              <w:spacing w:after="40"/>
            </w:pPr>
            <w:r>
              <w:rPr>
                <w:sz w:val="18"/>
                <w:szCs w:val="18"/>
              </w:rPr>
              <w:t xml:space="preserve">Determina plantilla, fórmulas, </w:t>
            </w:r>
            <w:proofErr w:type="spellStart"/>
            <w:r>
              <w:rPr>
                <w:sz w:val="18"/>
                <w:szCs w:val="18"/>
              </w:rPr>
              <w:t>workflow</w:t>
            </w:r>
            <w:proofErr w:type="spellEnd"/>
            <w:r>
              <w:rPr>
                <w:sz w:val="18"/>
                <w:szCs w:val="18"/>
              </w:rPr>
              <w:t xml:space="preserve">. Escribe </w:t>
            </w:r>
            <w:proofErr w:type="spellStart"/>
            <w:r>
              <w:rPr>
                <w:sz w:val="18"/>
                <w:szCs w:val="18"/>
              </w:rPr>
              <w:t>A_DecisionesMotor</w:t>
            </w:r>
            <w:proofErr w:type="spellEnd"/>
            <w:r>
              <w:rPr>
                <w:sz w:val="18"/>
                <w:szCs w:val="18"/>
              </w:rPr>
              <w:t xml:space="preserve"> con regla ganadora y candidatas.</w:t>
            </w:r>
          </w:p>
        </w:tc>
      </w:tr>
      <w:tr w:rsidR="00E75850" w14:paraId="2209EB95" w14:textId="77777777">
        <w:tblPrEx>
          <w:tblCellMar>
            <w:top w:w="0" w:type="dxa"/>
            <w:bottom w:w="0" w:type="dxa"/>
          </w:tblCellMar>
        </w:tblPrEx>
        <w:tc>
          <w:tcPr>
            <w:tcW w:w="1200" w:type="dxa"/>
            <w:tcMar>
              <w:top w:w="80" w:type="dxa"/>
              <w:left w:w="100" w:type="dxa"/>
              <w:bottom w:w="80" w:type="dxa"/>
              <w:right w:w="100" w:type="dxa"/>
            </w:tcMar>
          </w:tcPr>
          <w:p w14:paraId="38B15EB7" w14:textId="77777777" w:rsidR="00E75850" w:rsidRDefault="00000000">
            <w:pPr>
              <w:spacing w:after="40"/>
            </w:pPr>
            <w:r>
              <w:rPr>
                <w:sz w:val="18"/>
                <w:szCs w:val="18"/>
              </w:rPr>
              <w:t>AT02</w:t>
            </w:r>
          </w:p>
        </w:tc>
        <w:tc>
          <w:tcPr>
            <w:tcW w:w="3000" w:type="dxa"/>
            <w:tcMar>
              <w:top w:w="80" w:type="dxa"/>
              <w:left w:w="100" w:type="dxa"/>
              <w:bottom w:w="80" w:type="dxa"/>
              <w:right w:w="100" w:type="dxa"/>
            </w:tcMar>
          </w:tcPr>
          <w:p w14:paraId="078B5B77" w14:textId="77777777" w:rsidR="00E75850" w:rsidRDefault="00000000">
            <w:pPr>
              <w:spacing w:after="40"/>
            </w:pPr>
            <w:r>
              <w:rPr>
                <w:sz w:val="18"/>
                <w:szCs w:val="18"/>
              </w:rPr>
              <w:t>Asignar tasador</w:t>
            </w:r>
          </w:p>
        </w:tc>
        <w:tc>
          <w:tcPr>
            <w:tcW w:w="2400" w:type="dxa"/>
            <w:tcMar>
              <w:top w:w="80" w:type="dxa"/>
              <w:left w:w="100" w:type="dxa"/>
              <w:bottom w:w="80" w:type="dxa"/>
              <w:right w:w="100" w:type="dxa"/>
            </w:tcMar>
          </w:tcPr>
          <w:p w14:paraId="08409490" w14:textId="77777777" w:rsidR="00E75850" w:rsidRDefault="00000000">
            <w:pPr>
              <w:spacing w:after="40"/>
            </w:pPr>
            <w:r>
              <w:rPr>
                <w:sz w:val="18"/>
                <w:szCs w:val="18"/>
              </w:rPr>
              <w:t>post AT01</w:t>
            </w:r>
          </w:p>
        </w:tc>
        <w:tc>
          <w:tcPr>
            <w:tcW w:w="3000" w:type="dxa"/>
            <w:tcMar>
              <w:top w:w="80" w:type="dxa"/>
              <w:left w:w="100" w:type="dxa"/>
              <w:bottom w:w="80" w:type="dxa"/>
              <w:right w:w="100" w:type="dxa"/>
            </w:tcMar>
          </w:tcPr>
          <w:p w14:paraId="309011DC" w14:textId="77777777" w:rsidR="00E75850" w:rsidRDefault="00000000">
            <w:pPr>
              <w:spacing w:after="40"/>
            </w:pPr>
            <w:r>
              <w:rPr>
                <w:sz w:val="18"/>
                <w:szCs w:val="18"/>
              </w:rPr>
              <w:t xml:space="preserve">Selecciona tasador y persiste en </w:t>
            </w:r>
            <w:proofErr w:type="spellStart"/>
            <w:r>
              <w:rPr>
                <w:sz w:val="18"/>
                <w:szCs w:val="18"/>
              </w:rPr>
              <w:t>TX_Solicitudes.tasador</w:t>
            </w:r>
            <w:proofErr w:type="spellEnd"/>
            <w:r>
              <w:rPr>
                <w:sz w:val="18"/>
                <w:szCs w:val="18"/>
              </w:rPr>
              <w:t>. Notifica al tasador entrante.</w:t>
            </w:r>
          </w:p>
        </w:tc>
      </w:tr>
      <w:tr w:rsidR="00E75850" w14:paraId="6B41855F"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719F719E" w14:textId="77777777" w:rsidR="00E75850" w:rsidRDefault="00000000">
            <w:pPr>
              <w:spacing w:after="40"/>
            </w:pPr>
            <w:r>
              <w:rPr>
                <w:sz w:val="18"/>
                <w:szCs w:val="18"/>
              </w:rPr>
              <w:t>AT08</w:t>
            </w:r>
          </w:p>
        </w:tc>
        <w:tc>
          <w:tcPr>
            <w:tcW w:w="3000" w:type="dxa"/>
            <w:shd w:val="clear" w:color="auto" w:fill="F1F5F9"/>
            <w:tcMar>
              <w:top w:w="80" w:type="dxa"/>
              <w:left w:w="100" w:type="dxa"/>
              <w:bottom w:w="80" w:type="dxa"/>
              <w:right w:w="100" w:type="dxa"/>
            </w:tcMar>
          </w:tcPr>
          <w:p w14:paraId="0CD6A6F9" w14:textId="77777777" w:rsidR="00E75850" w:rsidRDefault="00000000">
            <w:pPr>
              <w:spacing w:after="40"/>
            </w:pPr>
            <w:r>
              <w:rPr>
                <w:sz w:val="18"/>
                <w:szCs w:val="18"/>
              </w:rPr>
              <w:t>Alertas SLA</w:t>
            </w:r>
          </w:p>
        </w:tc>
        <w:tc>
          <w:tcPr>
            <w:tcW w:w="2400" w:type="dxa"/>
            <w:shd w:val="clear" w:color="auto" w:fill="F1F5F9"/>
            <w:tcMar>
              <w:top w:w="80" w:type="dxa"/>
              <w:left w:w="100" w:type="dxa"/>
              <w:bottom w:w="80" w:type="dxa"/>
              <w:right w:w="100" w:type="dxa"/>
            </w:tcMar>
          </w:tcPr>
          <w:p w14:paraId="21D05994" w14:textId="77777777" w:rsidR="00E75850" w:rsidRDefault="00000000">
            <w:pPr>
              <w:spacing w:after="40"/>
            </w:pPr>
            <w:r>
              <w:rPr>
                <w:sz w:val="18"/>
                <w:szCs w:val="18"/>
              </w:rPr>
              <w:t>Cron 08:00 diario</w:t>
            </w:r>
          </w:p>
        </w:tc>
        <w:tc>
          <w:tcPr>
            <w:tcW w:w="3000" w:type="dxa"/>
            <w:shd w:val="clear" w:color="auto" w:fill="F1F5F9"/>
            <w:tcMar>
              <w:top w:w="80" w:type="dxa"/>
              <w:left w:w="100" w:type="dxa"/>
              <w:bottom w:w="80" w:type="dxa"/>
              <w:right w:w="100" w:type="dxa"/>
            </w:tcMar>
          </w:tcPr>
          <w:p w14:paraId="5109424E" w14:textId="77777777" w:rsidR="00E75850" w:rsidRDefault="00000000">
            <w:pPr>
              <w:spacing w:after="40"/>
            </w:pPr>
            <w:r>
              <w:rPr>
                <w:sz w:val="18"/>
                <w:szCs w:val="18"/>
              </w:rPr>
              <w:t>Genera resumen de solicitudes en SLA ámbar/rojo; visible en la Vista de SLA (§1.2).</w:t>
            </w:r>
          </w:p>
        </w:tc>
      </w:tr>
      <w:tr w:rsidR="00E75850" w14:paraId="16A72D94" w14:textId="77777777">
        <w:tblPrEx>
          <w:tblCellMar>
            <w:top w:w="0" w:type="dxa"/>
            <w:bottom w:w="0" w:type="dxa"/>
          </w:tblCellMar>
        </w:tblPrEx>
        <w:tc>
          <w:tcPr>
            <w:tcW w:w="1200" w:type="dxa"/>
            <w:tcMar>
              <w:top w:w="80" w:type="dxa"/>
              <w:left w:w="100" w:type="dxa"/>
              <w:bottom w:w="80" w:type="dxa"/>
              <w:right w:w="100" w:type="dxa"/>
            </w:tcMar>
          </w:tcPr>
          <w:p w14:paraId="4BA681F3" w14:textId="77777777" w:rsidR="00E75850" w:rsidRDefault="00000000">
            <w:pPr>
              <w:spacing w:after="40"/>
            </w:pPr>
            <w:r>
              <w:rPr>
                <w:sz w:val="18"/>
                <w:szCs w:val="18"/>
              </w:rPr>
              <w:t>SC13</w:t>
            </w:r>
          </w:p>
        </w:tc>
        <w:tc>
          <w:tcPr>
            <w:tcW w:w="3000" w:type="dxa"/>
            <w:tcMar>
              <w:top w:w="80" w:type="dxa"/>
              <w:left w:w="100" w:type="dxa"/>
              <w:bottom w:w="80" w:type="dxa"/>
              <w:right w:w="100" w:type="dxa"/>
            </w:tcMar>
          </w:tcPr>
          <w:p w14:paraId="4DD42B9B" w14:textId="77777777" w:rsidR="00E75850" w:rsidRDefault="00000000">
            <w:pPr>
              <w:spacing w:after="40"/>
            </w:pPr>
            <w:r>
              <w:rPr>
                <w:sz w:val="18"/>
                <w:szCs w:val="18"/>
              </w:rPr>
              <w:t>Envío de notificaciones</w:t>
            </w:r>
          </w:p>
        </w:tc>
        <w:tc>
          <w:tcPr>
            <w:tcW w:w="2400" w:type="dxa"/>
            <w:tcMar>
              <w:top w:w="80" w:type="dxa"/>
              <w:left w:w="100" w:type="dxa"/>
              <w:bottom w:w="80" w:type="dxa"/>
              <w:right w:w="100" w:type="dxa"/>
            </w:tcMar>
          </w:tcPr>
          <w:p w14:paraId="5F99BB77" w14:textId="77777777" w:rsidR="00E75850" w:rsidRDefault="00000000">
            <w:pPr>
              <w:spacing w:after="40"/>
            </w:pPr>
            <w:r>
              <w:rPr>
                <w:sz w:val="18"/>
                <w:szCs w:val="18"/>
              </w:rPr>
              <w:t>Reasignación, cambio de prioridad, pausa</w:t>
            </w:r>
          </w:p>
        </w:tc>
        <w:tc>
          <w:tcPr>
            <w:tcW w:w="3000" w:type="dxa"/>
            <w:tcMar>
              <w:top w:w="80" w:type="dxa"/>
              <w:left w:w="100" w:type="dxa"/>
              <w:bottom w:w="80" w:type="dxa"/>
              <w:right w:w="100" w:type="dxa"/>
            </w:tcMar>
          </w:tcPr>
          <w:p w14:paraId="27B99C20" w14:textId="77777777" w:rsidR="00E75850" w:rsidRDefault="00000000">
            <w:pPr>
              <w:spacing w:after="40"/>
            </w:pPr>
            <w:r>
              <w:rPr>
                <w:sz w:val="18"/>
                <w:szCs w:val="18"/>
              </w:rPr>
              <w:t xml:space="preserve">Email al destinatario correspondiente. Destinatarios en </w:t>
            </w:r>
            <w:proofErr w:type="spellStart"/>
            <w:r>
              <w:rPr>
                <w:sz w:val="18"/>
                <w:szCs w:val="18"/>
              </w:rPr>
              <w:t>C_NotificacionesConfig</w:t>
            </w:r>
            <w:proofErr w:type="spellEnd"/>
            <w:r>
              <w:rPr>
                <w:sz w:val="18"/>
                <w:szCs w:val="18"/>
              </w:rPr>
              <w:t>.</w:t>
            </w:r>
          </w:p>
        </w:tc>
      </w:tr>
    </w:tbl>
    <w:p w14:paraId="268C31DA" w14:textId="77777777" w:rsidR="00E75850" w:rsidRDefault="00E75850">
      <w:pPr>
        <w:spacing w:after="120"/>
        <w:jc w:val="both"/>
      </w:pPr>
    </w:p>
    <w:p w14:paraId="6B613CAD" w14:textId="77777777" w:rsidR="00E75850" w:rsidRPr="00F63C5A" w:rsidRDefault="00000000">
      <w:pPr>
        <w:pStyle w:val="Ttulo2"/>
        <w:spacing w:before="260" w:after="140"/>
        <w:rPr>
          <w:lang w:val="en-US"/>
        </w:rPr>
      </w:pPr>
      <w:r w:rsidRPr="00F63C5A">
        <w:rPr>
          <w:b/>
          <w:bCs/>
          <w:color w:val="075899"/>
          <w:lang w:val="en-US"/>
        </w:rPr>
        <w:t>1.8 Front-end (base v0.dev)</w:t>
      </w:r>
    </w:p>
    <w:p w14:paraId="0C61B9CD" w14:textId="77777777" w:rsidR="00E75850" w:rsidRDefault="00000000">
      <w:pPr>
        <w:spacing w:after="120"/>
        <w:jc w:val="both"/>
      </w:pPr>
      <w:r>
        <w:t xml:space="preserve">El diseño visual se construye sobre la base ya generada en v0.dev para IF-02 (Consola Ejecutiva), preservando las decisiones de estilo del sistema de diseño </w:t>
      </w:r>
      <w:proofErr w:type="spellStart"/>
      <w:r>
        <w:t>VProperty</w:t>
      </w:r>
      <w:proofErr w:type="spellEnd"/>
      <w:r>
        <w:t xml:space="preserve"> CU-000.A: tokens de color (azul-</w:t>
      </w:r>
      <w:proofErr w:type="spellStart"/>
      <w:r>
        <w:t>vp</w:t>
      </w:r>
      <w:proofErr w:type="spellEnd"/>
      <w:r>
        <w:t xml:space="preserve"> #075899, naranja-</w:t>
      </w:r>
      <w:proofErr w:type="spellStart"/>
      <w:r>
        <w:t>vp</w:t>
      </w:r>
      <w:proofErr w:type="spellEnd"/>
      <w:r>
        <w:t xml:space="preserve"> #F5A213), tipografía (H1 28pt, H2 24pt, H3 22pt, cuerpo 11pt), </w:t>
      </w:r>
      <w:proofErr w:type="spellStart"/>
      <w:r>
        <w:t>spacing</w:t>
      </w:r>
      <w:proofErr w:type="spellEnd"/>
      <w:r>
        <w:t xml:space="preserve"> y </w:t>
      </w:r>
      <w:proofErr w:type="spellStart"/>
      <w:r>
        <w:t>radii</w:t>
      </w:r>
      <w:proofErr w:type="spellEnd"/>
      <w:r>
        <w:t xml:space="preserve">. Componentes reutilizados sin regeneración: </w:t>
      </w:r>
      <w:proofErr w:type="spellStart"/>
      <w:r>
        <w:t>RUTField</w:t>
      </w:r>
      <w:proofErr w:type="spellEnd"/>
      <w:r>
        <w:t xml:space="preserve">, </w:t>
      </w:r>
      <w:proofErr w:type="spellStart"/>
      <w:r>
        <w:t>EmailField</w:t>
      </w:r>
      <w:proofErr w:type="spellEnd"/>
      <w:r>
        <w:t xml:space="preserve">, </w:t>
      </w:r>
      <w:proofErr w:type="spellStart"/>
      <w:r>
        <w:t>AddressField</w:t>
      </w:r>
      <w:proofErr w:type="spellEnd"/>
      <w:r>
        <w:t xml:space="preserve"> con Google Places, </w:t>
      </w:r>
      <w:proofErr w:type="spellStart"/>
      <w:r>
        <w:t>RegionComunaSelector</w:t>
      </w:r>
      <w:proofErr w:type="spellEnd"/>
      <w:r>
        <w:t xml:space="preserve"> con </w:t>
      </w:r>
      <w:proofErr w:type="spellStart"/>
      <w:r>
        <w:t>cascading</w:t>
      </w:r>
      <w:proofErr w:type="spellEnd"/>
      <w:r>
        <w:t xml:space="preserve">, </w:t>
      </w:r>
      <w:proofErr w:type="spellStart"/>
      <w:r>
        <w:t>FileUploadZone</w:t>
      </w:r>
      <w:proofErr w:type="spellEnd"/>
      <w:r>
        <w:t xml:space="preserve"> (los cuatro estados idle/subiendo/éxito/error, sube directo a Dropbox), </w:t>
      </w:r>
      <w:proofErr w:type="spellStart"/>
      <w:r>
        <w:t>SLABadge</w:t>
      </w:r>
      <w:proofErr w:type="spellEnd"/>
      <w:r>
        <w:t xml:space="preserve">, </w:t>
      </w:r>
      <w:proofErr w:type="spellStart"/>
      <w:r>
        <w:t>StateBadge</w:t>
      </w:r>
      <w:proofErr w:type="spellEnd"/>
      <w:r>
        <w:t xml:space="preserve"> con los 11 estados oficiales y </w:t>
      </w:r>
      <w:proofErr w:type="spellStart"/>
      <w:r>
        <w:t>EventTimeline</w:t>
      </w:r>
      <w:proofErr w:type="spellEnd"/>
      <w:r>
        <w:t xml:space="preserve"> renderizando </w:t>
      </w:r>
      <w:proofErr w:type="spellStart"/>
      <w:r>
        <w:t>A_Eventos</w:t>
      </w:r>
      <w:proofErr w:type="spellEnd"/>
      <w:r>
        <w:t>.</w:t>
      </w:r>
    </w:p>
    <w:p w14:paraId="1C21B82E" w14:textId="77777777" w:rsidR="00E75850" w:rsidRDefault="00000000">
      <w:pPr>
        <w:spacing w:after="120"/>
        <w:jc w:val="both"/>
      </w:pPr>
      <w:r>
        <w:t>Stack real medido en el repositorio v0 de IF-02 (</w:t>
      </w:r>
      <w:proofErr w:type="spellStart"/>
      <w:proofErr w:type="gramStart"/>
      <w:r>
        <w:t>package.json</w:t>
      </w:r>
      <w:proofErr w:type="spellEnd"/>
      <w:proofErr w:type="gramEnd"/>
      <w:r>
        <w:t xml:space="preserve">): Next.js 16.2.6 (App </w:t>
      </w:r>
      <w:proofErr w:type="spellStart"/>
      <w:r>
        <w:t>Router</w:t>
      </w:r>
      <w:proofErr w:type="spellEnd"/>
      <w:r>
        <w:t xml:space="preserve"> · </w:t>
      </w:r>
      <w:proofErr w:type="spellStart"/>
      <w:r>
        <w:t>Turbopack</w:t>
      </w:r>
      <w:proofErr w:type="spellEnd"/>
      <w:r>
        <w:t xml:space="preserve">), </w:t>
      </w:r>
      <w:proofErr w:type="spellStart"/>
      <w:r>
        <w:t>React</w:t>
      </w:r>
      <w:proofErr w:type="spellEnd"/>
      <w:r>
        <w:t xml:space="preserve"> 19.2.4 y </w:t>
      </w:r>
      <w:proofErr w:type="spellStart"/>
      <w:r>
        <w:t>React</w:t>
      </w:r>
      <w:proofErr w:type="spellEnd"/>
      <w:r>
        <w:t xml:space="preserve"> DOM 19.2.4, </w:t>
      </w:r>
      <w:proofErr w:type="spellStart"/>
      <w:r>
        <w:t>TypeScript</w:t>
      </w:r>
      <w:proofErr w:type="spellEnd"/>
      <w:r>
        <w:t xml:space="preserve"> 5.7.3, gestor de paquetes </w:t>
      </w:r>
      <w:proofErr w:type="spellStart"/>
      <w:r>
        <w:t>pnpm</w:t>
      </w:r>
      <w:proofErr w:type="spellEnd"/>
      <w:r>
        <w:t xml:space="preserve"> (con </w:t>
      </w:r>
      <w:proofErr w:type="spellStart"/>
      <w:r>
        <w:t>override</w:t>
      </w:r>
      <w:proofErr w:type="spellEnd"/>
      <w:r>
        <w:t xml:space="preserve"> hono@4.12.25). UI y estilos: Tailwind CSS v4 vía @tailwindcss/postcss con tema en @theme dentro de globals.css (sin tailwind.config.js), </w:t>
      </w:r>
      <w:proofErr w:type="spellStart"/>
      <w:r>
        <w:t>shadcn</w:t>
      </w:r>
      <w:proofErr w:type="spellEnd"/>
      <w:r>
        <w:t>/</w:t>
      </w:r>
      <w:proofErr w:type="spellStart"/>
      <w:r>
        <w:t>ui</w:t>
      </w:r>
      <w:proofErr w:type="spellEnd"/>
      <w:r>
        <w:t xml:space="preserve"> v4 sobre @base-ui/react 1.5 (base-</w:t>
      </w:r>
      <w:proofErr w:type="spellStart"/>
      <w:r>
        <w:t>ui</w:t>
      </w:r>
      <w:proofErr w:type="spellEnd"/>
      <w:r>
        <w:t>, no Radix), lucide-</w:t>
      </w:r>
      <w:proofErr w:type="spellStart"/>
      <w:r>
        <w:t>react</w:t>
      </w:r>
      <w:proofErr w:type="spellEnd"/>
      <w:r>
        <w:t xml:space="preserve"> para iconografía, </w:t>
      </w:r>
      <w:proofErr w:type="spellStart"/>
      <w:r>
        <w:t>class-variance-authority</w:t>
      </w:r>
      <w:proofErr w:type="spellEnd"/>
      <w:r>
        <w:t xml:space="preserve"> + </w:t>
      </w:r>
      <w:proofErr w:type="spellStart"/>
      <w:r>
        <w:t>clsx</w:t>
      </w:r>
      <w:proofErr w:type="spellEnd"/>
      <w:r>
        <w:t xml:space="preserve"> + </w:t>
      </w:r>
      <w:proofErr w:type="spellStart"/>
      <w:r>
        <w:t>tailwind-merge</w:t>
      </w:r>
      <w:proofErr w:type="spellEnd"/>
      <w:r>
        <w:t xml:space="preserve"> para el </w:t>
      </w:r>
      <w:proofErr w:type="spellStart"/>
      <w:r>
        <w:t>helper</w:t>
      </w:r>
      <w:proofErr w:type="spellEnd"/>
      <w:r>
        <w:t xml:space="preserve"> </w:t>
      </w:r>
      <w:proofErr w:type="spellStart"/>
      <w:r>
        <w:t>cn</w:t>
      </w:r>
      <w:proofErr w:type="spellEnd"/>
      <w:r>
        <w:t xml:space="preserve">, </w:t>
      </w:r>
      <w:proofErr w:type="spellStart"/>
      <w:r>
        <w:t>tw-animate-css</w:t>
      </w:r>
      <w:proofErr w:type="spellEnd"/>
      <w:r>
        <w:t xml:space="preserve"> para animaciones, </w:t>
      </w:r>
      <w:proofErr w:type="spellStart"/>
      <w:r>
        <w:t>cmdk</w:t>
      </w:r>
      <w:proofErr w:type="spellEnd"/>
      <w:r>
        <w:t xml:space="preserve"> 1.1 para el buscador del diálogo de reasignación, </w:t>
      </w:r>
      <w:proofErr w:type="spellStart"/>
      <w:r>
        <w:t>next-themes</w:t>
      </w:r>
      <w:proofErr w:type="spellEnd"/>
      <w:r>
        <w:t xml:space="preserve"> requerido por </w:t>
      </w:r>
      <w:proofErr w:type="spellStart"/>
      <w:r>
        <w:t>sonner</w:t>
      </w:r>
      <w:proofErr w:type="spellEnd"/>
      <w:r>
        <w:t xml:space="preserve">. Formularios y validación: </w:t>
      </w:r>
      <w:proofErr w:type="spellStart"/>
      <w:r>
        <w:t>react-hook-form</w:t>
      </w:r>
      <w:proofErr w:type="spellEnd"/>
      <w:r>
        <w:t xml:space="preserve"> 7.80 + @hookform/resolvers 5.4 + </w:t>
      </w:r>
      <w:proofErr w:type="spellStart"/>
      <w:r>
        <w:t>zod</w:t>
      </w:r>
      <w:proofErr w:type="spellEnd"/>
      <w:r>
        <w:t xml:space="preserve"> 4 (</w:t>
      </w:r>
      <w:proofErr w:type="spellStart"/>
      <w:r>
        <w:t>sheet</w:t>
      </w:r>
      <w:proofErr w:type="spellEnd"/>
      <w:r>
        <w:t xml:space="preserve"> Nueva solicitud interna y diálogo de reasignación). </w:t>
      </w:r>
      <w:proofErr w:type="spellStart"/>
      <w:r>
        <w:t>Feedback</w:t>
      </w:r>
      <w:proofErr w:type="spellEnd"/>
      <w:r>
        <w:t xml:space="preserve"> y notificaciones: </w:t>
      </w:r>
      <w:proofErr w:type="spellStart"/>
      <w:r>
        <w:t>sonner</w:t>
      </w:r>
      <w:proofErr w:type="spellEnd"/>
      <w:r>
        <w:t xml:space="preserve"> 2.0 para </w:t>
      </w:r>
      <w:proofErr w:type="spellStart"/>
      <w:r>
        <w:t>toasts</w:t>
      </w:r>
      <w:proofErr w:type="spellEnd"/>
      <w:r>
        <w:t xml:space="preserve"> de confirmación y error. Otros: @vercel/analytics (sólo en producción). Restricciones técnicas transversales (recordatorio operativo): tokens Tailwind consumidos como </w:t>
      </w:r>
      <w:proofErr w:type="spellStart"/>
      <w:r>
        <w:t>custom</w:t>
      </w:r>
      <w:proofErr w:type="spellEnd"/>
      <w:r>
        <w:t xml:space="preserve"> </w:t>
      </w:r>
      <w:proofErr w:type="spellStart"/>
      <w:r>
        <w:t>properties</w:t>
      </w:r>
      <w:proofErr w:type="spellEnd"/>
      <w:r>
        <w:t xml:space="preserve"> </w:t>
      </w:r>
      <w:proofErr w:type="gramStart"/>
      <w:r>
        <w:t>en :</w:t>
      </w:r>
      <w:proofErr w:type="spellStart"/>
      <w:r>
        <w:t>root</w:t>
      </w:r>
      <w:proofErr w:type="spellEnd"/>
      <w:proofErr w:type="gramEnd"/>
      <w:r>
        <w:t xml:space="preserve"> vía </w:t>
      </w:r>
      <w:proofErr w:type="spellStart"/>
      <w:r>
        <w:t>arbitrary</w:t>
      </w:r>
      <w:proofErr w:type="spellEnd"/>
      <w:r>
        <w:t xml:space="preserve"> </w:t>
      </w:r>
      <w:proofErr w:type="spellStart"/>
      <w:r>
        <w:t>value</w:t>
      </w:r>
      <w:proofErr w:type="spellEnd"/>
      <w:r>
        <w:t xml:space="preserve"> </w:t>
      </w:r>
      <w:proofErr w:type="spellStart"/>
      <w:r>
        <w:t>syntax</w:t>
      </w:r>
      <w:proofErr w:type="spellEnd"/>
      <w:r>
        <w:t xml:space="preserve">; nunca Radix; importaciones nombradas explícitas de </w:t>
      </w:r>
      <w:proofErr w:type="spellStart"/>
      <w:r>
        <w:t>shadcn</w:t>
      </w:r>
      <w:proofErr w:type="spellEnd"/>
      <w:r>
        <w:t xml:space="preserve"> sin sustitución; el </w:t>
      </w:r>
      <w:proofErr w:type="spellStart"/>
      <w:r>
        <w:t>sticky</w:t>
      </w:r>
      <w:proofErr w:type="spellEnd"/>
      <w:r>
        <w:t xml:space="preserve"> </w:t>
      </w:r>
      <w:proofErr w:type="spellStart"/>
      <w:r>
        <w:t>action</w:t>
      </w:r>
      <w:proofErr w:type="spellEnd"/>
      <w:r>
        <w:t xml:space="preserve"> bar se evita en presencia de portales </w:t>
      </w:r>
      <w:proofErr w:type="spellStart"/>
      <w:r>
        <w:t>Select</w:t>
      </w:r>
      <w:proofErr w:type="spellEnd"/>
      <w:r>
        <w:t xml:space="preserve"> (usar </w:t>
      </w:r>
      <w:proofErr w:type="spellStart"/>
      <w:r>
        <w:t>inline</w:t>
      </w:r>
      <w:proofErr w:type="spellEnd"/>
      <w:r>
        <w:t xml:space="preserve">). Estas restricciones ya están recogidas en el </w:t>
      </w:r>
      <w:proofErr w:type="spellStart"/>
      <w:r>
        <w:t>Blueprint</w:t>
      </w:r>
      <w:proofErr w:type="spellEnd"/>
      <w:r>
        <w:t xml:space="preserve"> de Interfaces v2.8 §4.4.</w:t>
      </w:r>
    </w:p>
    <w:p w14:paraId="54A373DB" w14:textId="77777777" w:rsidR="00E75850" w:rsidRDefault="00E75850">
      <w:pPr>
        <w:spacing w:after="120"/>
        <w:jc w:val="both"/>
      </w:pPr>
    </w:p>
    <w:p w14:paraId="1DA08CC6" w14:textId="77777777" w:rsidR="00E75850" w:rsidRDefault="00000000">
      <w:pPr>
        <w:pStyle w:val="Ttulo2"/>
        <w:spacing w:before="260" w:after="140"/>
      </w:pPr>
      <w:r>
        <w:rPr>
          <w:b/>
          <w:bCs/>
          <w:color w:val="075899"/>
        </w:rPr>
        <w:t>1.9 Otras funcionalidades no cubiertas</w:t>
      </w:r>
    </w:p>
    <w:p w14:paraId="33455734" w14:textId="77777777" w:rsidR="00E75850" w:rsidRDefault="00000000">
      <w:pPr>
        <w:spacing w:after="120"/>
        <w:jc w:val="both"/>
      </w:pPr>
      <w:r>
        <w:t>Funcionalidades adicionales identificadas en los mockups o solicitadas por operación que quedan fuera del alcance actual v1.4 y se elevan al comité para decisión formal: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800"/>
        <w:gridCol w:w="2900"/>
      </w:tblGrid>
      <w:tr w:rsidR="00E75850" w14:paraId="60F74A93"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062F467A" w14:textId="77777777" w:rsidR="00E75850" w:rsidRDefault="00000000">
            <w:pPr>
              <w:spacing w:after="40"/>
              <w:jc w:val="center"/>
            </w:pPr>
            <w:r>
              <w:rPr>
                <w:b/>
                <w:bCs/>
                <w:color w:val="FFFFFF"/>
                <w:sz w:val="18"/>
                <w:szCs w:val="18"/>
              </w:rPr>
              <w:t>ID</w:t>
            </w:r>
          </w:p>
        </w:tc>
        <w:tc>
          <w:tcPr>
            <w:tcW w:w="3500" w:type="dxa"/>
            <w:shd w:val="clear" w:color="auto" w:fill="075899"/>
            <w:tcMar>
              <w:top w:w="80" w:type="dxa"/>
              <w:left w:w="100" w:type="dxa"/>
              <w:bottom w:w="80" w:type="dxa"/>
              <w:right w:w="100" w:type="dxa"/>
            </w:tcMar>
          </w:tcPr>
          <w:p w14:paraId="5EAF6EF7" w14:textId="77777777" w:rsidR="00E75850" w:rsidRDefault="00000000">
            <w:pPr>
              <w:spacing w:after="40"/>
              <w:jc w:val="center"/>
            </w:pPr>
            <w:r>
              <w:rPr>
                <w:b/>
                <w:bCs/>
                <w:color w:val="FFFFFF"/>
                <w:sz w:val="18"/>
                <w:szCs w:val="18"/>
              </w:rPr>
              <w:t>Funcionalidad</w:t>
            </w:r>
          </w:p>
        </w:tc>
        <w:tc>
          <w:tcPr>
            <w:tcW w:w="1800" w:type="dxa"/>
            <w:shd w:val="clear" w:color="auto" w:fill="075899"/>
            <w:tcMar>
              <w:top w:w="80" w:type="dxa"/>
              <w:left w:w="100" w:type="dxa"/>
              <w:bottom w:w="80" w:type="dxa"/>
              <w:right w:w="100" w:type="dxa"/>
            </w:tcMar>
          </w:tcPr>
          <w:p w14:paraId="0B40DFDC" w14:textId="77777777" w:rsidR="00E75850" w:rsidRDefault="00000000">
            <w:pPr>
              <w:spacing w:after="40"/>
              <w:jc w:val="center"/>
            </w:pPr>
            <w:r>
              <w:rPr>
                <w:b/>
                <w:bCs/>
                <w:color w:val="FFFFFF"/>
                <w:sz w:val="18"/>
                <w:szCs w:val="18"/>
              </w:rPr>
              <w:t>Estado</w:t>
            </w:r>
          </w:p>
        </w:tc>
        <w:tc>
          <w:tcPr>
            <w:tcW w:w="2900" w:type="dxa"/>
            <w:shd w:val="clear" w:color="auto" w:fill="075899"/>
            <w:tcMar>
              <w:top w:w="80" w:type="dxa"/>
              <w:left w:w="100" w:type="dxa"/>
              <w:bottom w:w="80" w:type="dxa"/>
              <w:right w:w="100" w:type="dxa"/>
            </w:tcMar>
          </w:tcPr>
          <w:p w14:paraId="52D8C480" w14:textId="77777777" w:rsidR="00E75850" w:rsidRDefault="00000000">
            <w:pPr>
              <w:spacing w:after="40"/>
              <w:jc w:val="center"/>
            </w:pPr>
            <w:r>
              <w:rPr>
                <w:b/>
                <w:bCs/>
                <w:color w:val="FFFFFF"/>
                <w:sz w:val="18"/>
                <w:szCs w:val="18"/>
              </w:rPr>
              <w:t>Decisión requerida</w:t>
            </w:r>
          </w:p>
        </w:tc>
      </w:tr>
      <w:tr w:rsidR="00E75850" w14:paraId="08965DC6" w14:textId="77777777">
        <w:tblPrEx>
          <w:tblCellMar>
            <w:top w:w="0" w:type="dxa"/>
            <w:bottom w:w="0" w:type="dxa"/>
          </w:tblCellMar>
        </w:tblPrEx>
        <w:tc>
          <w:tcPr>
            <w:tcW w:w="1400" w:type="dxa"/>
            <w:tcMar>
              <w:top w:w="80" w:type="dxa"/>
              <w:left w:w="100" w:type="dxa"/>
              <w:bottom w:w="80" w:type="dxa"/>
              <w:right w:w="100" w:type="dxa"/>
            </w:tcMar>
          </w:tcPr>
          <w:p w14:paraId="09F4CEB6" w14:textId="77777777" w:rsidR="00E75850" w:rsidRDefault="00000000">
            <w:pPr>
              <w:spacing w:after="40"/>
            </w:pPr>
            <w:r>
              <w:rPr>
                <w:sz w:val="18"/>
                <w:szCs w:val="18"/>
              </w:rPr>
              <w:t>FUT-EJ-01</w:t>
            </w:r>
          </w:p>
        </w:tc>
        <w:tc>
          <w:tcPr>
            <w:tcW w:w="3500" w:type="dxa"/>
            <w:tcMar>
              <w:top w:w="80" w:type="dxa"/>
              <w:left w:w="100" w:type="dxa"/>
              <w:bottom w:w="80" w:type="dxa"/>
              <w:right w:w="100" w:type="dxa"/>
            </w:tcMar>
          </w:tcPr>
          <w:p w14:paraId="0FAABF69" w14:textId="77777777" w:rsidR="00E75850" w:rsidRDefault="00000000">
            <w:pPr>
              <w:spacing w:after="40"/>
            </w:pPr>
            <w:r>
              <w:rPr>
                <w:sz w:val="18"/>
                <w:szCs w:val="18"/>
              </w:rPr>
              <w:t>Vista consolidada de honorarios por tasador/período</w:t>
            </w:r>
          </w:p>
        </w:tc>
        <w:tc>
          <w:tcPr>
            <w:tcW w:w="1800" w:type="dxa"/>
            <w:tcMar>
              <w:top w:w="80" w:type="dxa"/>
              <w:left w:w="100" w:type="dxa"/>
              <w:bottom w:w="80" w:type="dxa"/>
              <w:right w:w="100" w:type="dxa"/>
            </w:tcMar>
          </w:tcPr>
          <w:p w14:paraId="247DE7D4" w14:textId="77777777" w:rsidR="00E75850" w:rsidRDefault="00000000">
            <w:pPr>
              <w:spacing w:after="40"/>
            </w:pPr>
            <w:r>
              <w:rPr>
                <w:sz w:val="18"/>
                <w:szCs w:val="18"/>
              </w:rPr>
              <w:t>Fuera de alcance v1.4</w:t>
            </w:r>
          </w:p>
        </w:tc>
        <w:tc>
          <w:tcPr>
            <w:tcW w:w="2900" w:type="dxa"/>
            <w:tcMar>
              <w:top w:w="80" w:type="dxa"/>
              <w:left w:w="100" w:type="dxa"/>
              <w:bottom w:w="80" w:type="dxa"/>
              <w:right w:w="100" w:type="dxa"/>
            </w:tcMar>
          </w:tcPr>
          <w:p w14:paraId="0D336AD6" w14:textId="77777777" w:rsidR="00E75850" w:rsidRDefault="00000000">
            <w:pPr>
              <w:spacing w:after="40"/>
            </w:pPr>
            <w:r>
              <w:rPr>
                <w:sz w:val="18"/>
                <w:szCs w:val="18"/>
              </w:rPr>
              <w:t xml:space="preserve">Elevado como D-02 (honorarios gestionados en </w:t>
            </w:r>
            <w:proofErr w:type="spellStart"/>
            <w:r>
              <w:rPr>
                <w:sz w:val="18"/>
                <w:szCs w:val="18"/>
              </w:rPr>
              <w:t>VProperty</w:t>
            </w:r>
            <w:proofErr w:type="spellEnd"/>
            <w:r>
              <w:rPr>
                <w:sz w:val="18"/>
                <w:szCs w:val="18"/>
              </w:rPr>
              <w:t xml:space="preserve"> vs exportación contable externa).</w:t>
            </w:r>
          </w:p>
        </w:tc>
      </w:tr>
      <w:tr w:rsidR="00E75850" w14:paraId="6D15AEAF"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0B983A18" w14:textId="77777777" w:rsidR="00E75850" w:rsidRDefault="00000000">
            <w:pPr>
              <w:spacing w:after="40"/>
            </w:pPr>
            <w:r>
              <w:rPr>
                <w:sz w:val="18"/>
                <w:szCs w:val="18"/>
              </w:rPr>
              <w:t>FUT-EJ-02</w:t>
            </w:r>
          </w:p>
        </w:tc>
        <w:tc>
          <w:tcPr>
            <w:tcW w:w="3500" w:type="dxa"/>
            <w:shd w:val="clear" w:color="auto" w:fill="F1F5F9"/>
            <w:tcMar>
              <w:top w:w="80" w:type="dxa"/>
              <w:left w:w="100" w:type="dxa"/>
              <w:bottom w:w="80" w:type="dxa"/>
              <w:right w:w="100" w:type="dxa"/>
            </w:tcMar>
          </w:tcPr>
          <w:p w14:paraId="69F950EE" w14:textId="77777777" w:rsidR="00E75850" w:rsidRDefault="00000000">
            <w:pPr>
              <w:spacing w:after="40"/>
            </w:pPr>
            <w:r>
              <w:rPr>
                <w:sz w:val="18"/>
                <w:szCs w:val="18"/>
              </w:rPr>
              <w:t>Vista de comisiones por ejecutiva</w:t>
            </w:r>
          </w:p>
        </w:tc>
        <w:tc>
          <w:tcPr>
            <w:tcW w:w="1800" w:type="dxa"/>
            <w:shd w:val="clear" w:color="auto" w:fill="F1F5F9"/>
            <w:tcMar>
              <w:top w:w="80" w:type="dxa"/>
              <w:left w:w="100" w:type="dxa"/>
              <w:bottom w:w="80" w:type="dxa"/>
              <w:right w:w="100" w:type="dxa"/>
            </w:tcMar>
          </w:tcPr>
          <w:p w14:paraId="1CA2ACBB" w14:textId="77777777" w:rsidR="00E75850" w:rsidRDefault="00000000">
            <w:pPr>
              <w:spacing w:after="40"/>
            </w:pPr>
            <w:r>
              <w:rPr>
                <w:sz w:val="18"/>
                <w:szCs w:val="18"/>
              </w:rPr>
              <w:t>Fuera de alcance v1.4</w:t>
            </w:r>
          </w:p>
        </w:tc>
        <w:tc>
          <w:tcPr>
            <w:tcW w:w="2900" w:type="dxa"/>
            <w:shd w:val="clear" w:color="auto" w:fill="F1F5F9"/>
            <w:tcMar>
              <w:top w:w="80" w:type="dxa"/>
              <w:left w:w="100" w:type="dxa"/>
              <w:bottom w:w="80" w:type="dxa"/>
              <w:right w:w="100" w:type="dxa"/>
            </w:tcMar>
          </w:tcPr>
          <w:p w14:paraId="27C9357C" w14:textId="77777777" w:rsidR="00E75850" w:rsidRDefault="00000000">
            <w:pPr>
              <w:spacing w:after="40"/>
            </w:pPr>
            <w:r>
              <w:rPr>
                <w:sz w:val="18"/>
                <w:szCs w:val="18"/>
              </w:rPr>
              <w:t>Depende de D-02 y del modelo tarifario (D-03).</w:t>
            </w:r>
          </w:p>
        </w:tc>
      </w:tr>
      <w:tr w:rsidR="00E75850" w14:paraId="655F59F3" w14:textId="77777777">
        <w:tblPrEx>
          <w:tblCellMar>
            <w:top w:w="0" w:type="dxa"/>
            <w:bottom w:w="0" w:type="dxa"/>
          </w:tblCellMar>
        </w:tblPrEx>
        <w:tc>
          <w:tcPr>
            <w:tcW w:w="1400" w:type="dxa"/>
            <w:tcMar>
              <w:top w:w="80" w:type="dxa"/>
              <w:left w:w="100" w:type="dxa"/>
              <w:bottom w:w="80" w:type="dxa"/>
              <w:right w:w="100" w:type="dxa"/>
            </w:tcMar>
          </w:tcPr>
          <w:p w14:paraId="73DB6B34" w14:textId="77777777" w:rsidR="00E75850" w:rsidRDefault="00000000">
            <w:pPr>
              <w:spacing w:after="40"/>
            </w:pPr>
            <w:r>
              <w:rPr>
                <w:sz w:val="18"/>
                <w:szCs w:val="18"/>
              </w:rPr>
              <w:t>FUT-EJ-03</w:t>
            </w:r>
          </w:p>
        </w:tc>
        <w:tc>
          <w:tcPr>
            <w:tcW w:w="3500" w:type="dxa"/>
            <w:tcMar>
              <w:top w:w="80" w:type="dxa"/>
              <w:left w:w="100" w:type="dxa"/>
              <w:bottom w:w="80" w:type="dxa"/>
              <w:right w:w="100" w:type="dxa"/>
            </w:tcMar>
          </w:tcPr>
          <w:p w14:paraId="43AC9F01" w14:textId="77777777" w:rsidR="00E75850" w:rsidRDefault="00000000">
            <w:pPr>
              <w:spacing w:after="40"/>
            </w:pPr>
            <w:r>
              <w:rPr>
                <w:sz w:val="18"/>
                <w:szCs w:val="18"/>
              </w:rPr>
              <w:t>Cobranza/facturación al cliente institucional</w:t>
            </w:r>
          </w:p>
        </w:tc>
        <w:tc>
          <w:tcPr>
            <w:tcW w:w="1800" w:type="dxa"/>
            <w:tcMar>
              <w:top w:w="80" w:type="dxa"/>
              <w:left w:w="100" w:type="dxa"/>
              <w:bottom w:w="80" w:type="dxa"/>
              <w:right w:w="100" w:type="dxa"/>
            </w:tcMar>
          </w:tcPr>
          <w:p w14:paraId="505CBF9B" w14:textId="77777777" w:rsidR="00E75850" w:rsidRDefault="00000000">
            <w:pPr>
              <w:spacing w:after="40"/>
            </w:pPr>
            <w:r>
              <w:rPr>
                <w:sz w:val="18"/>
                <w:szCs w:val="18"/>
              </w:rPr>
              <w:t>Fuera de alcance v1.4</w:t>
            </w:r>
          </w:p>
        </w:tc>
        <w:tc>
          <w:tcPr>
            <w:tcW w:w="2900" w:type="dxa"/>
            <w:tcMar>
              <w:top w:w="80" w:type="dxa"/>
              <w:left w:w="100" w:type="dxa"/>
              <w:bottom w:w="80" w:type="dxa"/>
              <w:right w:w="100" w:type="dxa"/>
            </w:tcMar>
          </w:tcPr>
          <w:p w14:paraId="112F79C6" w14:textId="77777777" w:rsidR="00E75850" w:rsidRDefault="00000000">
            <w:pPr>
              <w:spacing w:after="40"/>
            </w:pPr>
            <w:r>
              <w:rPr>
                <w:sz w:val="18"/>
                <w:szCs w:val="18"/>
              </w:rPr>
              <w:t>Elevado como D-04 (alcance de facturación + integración SII).</w:t>
            </w:r>
          </w:p>
        </w:tc>
      </w:tr>
      <w:tr w:rsidR="00E75850" w14:paraId="6CD8D05C"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160AA1E3" w14:textId="77777777" w:rsidR="00E75850" w:rsidRDefault="00000000">
            <w:pPr>
              <w:spacing w:after="40"/>
            </w:pPr>
            <w:r>
              <w:rPr>
                <w:sz w:val="18"/>
                <w:szCs w:val="18"/>
              </w:rPr>
              <w:t>FUT-EJ-04</w:t>
            </w:r>
          </w:p>
        </w:tc>
        <w:tc>
          <w:tcPr>
            <w:tcW w:w="3500" w:type="dxa"/>
            <w:shd w:val="clear" w:color="auto" w:fill="F1F5F9"/>
            <w:tcMar>
              <w:top w:w="80" w:type="dxa"/>
              <w:left w:w="100" w:type="dxa"/>
              <w:bottom w:w="80" w:type="dxa"/>
              <w:right w:w="100" w:type="dxa"/>
            </w:tcMar>
          </w:tcPr>
          <w:p w14:paraId="30F13671" w14:textId="77777777" w:rsidR="00E75850" w:rsidRDefault="00000000">
            <w:pPr>
              <w:spacing w:after="40"/>
            </w:pPr>
            <w:r>
              <w:rPr>
                <w:sz w:val="18"/>
                <w:szCs w:val="18"/>
              </w:rPr>
              <w:t>Ventana de 24 h coordinación de visita como SLA contractual</w:t>
            </w:r>
          </w:p>
        </w:tc>
        <w:tc>
          <w:tcPr>
            <w:tcW w:w="1800" w:type="dxa"/>
            <w:shd w:val="clear" w:color="auto" w:fill="F1F5F9"/>
            <w:tcMar>
              <w:top w:w="80" w:type="dxa"/>
              <w:left w:w="100" w:type="dxa"/>
              <w:bottom w:w="80" w:type="dxa"/>
              <w:right w:w="100" w:type="dxa"/>
            </w:tcMar>
          </w:tcPr>
          <w:p w14:paraId="30C250A3" w14:textId="77777777" w:rsidR="00E75850" w:rsidRDefault="00000000">
            <w:pPr>
              <w:spacing w:after="40"/>
            </w:pPr>
            <w:r>
              <w:rPr>
                <w:sz w:val="18"/>
                <w:szCs w:val="18"/>
              </w:rPr>
              <w:t>En análisis</w:t>
            </w:r>
          </w:p>
        </w:tc>
        <w:tc>
          <w:tcPr>
            <w:tcW w:w="2900" w:type="dxa"/>
            <w:shd w:val="clear" w:color="auto" w:fill="F1F5F9"/>
            <w:tcMar>
              <w:top w:w="80" w:type="dxa"/>
              <w:left w:w="100" w:type="dxa"/>
              <w:bottom w:w="80" w:type="dxa"/>
              <w:right w:w="100" w:type="dxa"/>
            </w:tcMar>
          </w:tcPr>
          <w:p w14:paraId="299C50E9" w14:textId="77777777" w:rsidR="00E75850" w:rsidRDefault="00000000">
            <w:pPr>
              <w:spacing w:after="40"/>
            </w:pPr>
            <w:r>
              <w:rPr>
                <w:sz w:val="18"/>
                <w:szCs w:val="18"/>
              </w:rPr>
              <w:t>Elevado como D-05 (SLA contractual vs OLA interno).</w:t>
            </w:r>
          </w:p>
        </w:tc>
      </w:tr>
      <w:tr w:rsidR="00E75850" w14:paraId="3BBFAC27" w14:textId="77777777">
        <w:tblPrEx>
          <w:tblCellMar>
            <w:top w:w="0" w:type="dxa"/>
            <w:bottom w:w="0" w:type="dxa"/>
          </w:tblCellMar>
        </w:tblPrEx>
        <w:tc>
          <w:tcPr>
            <w:tcW w:w="1400" w:type="dxa"/>
            <w:tcMar>
              <w:top w:w="80" w:type="dxa"/>
              <w:left w:w="100" w:type="dxa"/>
              <w:bottom w:w="80" w:type="dxa"/>
              <w:right w:w="100" w:type="dxa"/>
            </w:tcMar>
          </w:tcPr>
          <w:p w14:paraId="54BE51D5" w14:textId="77777777" w:rsidR="00E75850" w:rsidRDefault="00000000">
            <w:pPr>
              <w:spacing w:after="40"/>
            </w:pPr>
            <w:r>
              <w:rPr>
                <w:sz w:val="18"/>
                <w:szCs w:val="18"/>
              </w:rPr>
              <w:t>FUT-EJ-05</w:t>
            </w:r>
          </w:p>
        </w:tc>
        <w:tc>
          <w:tcPr>
            <w:tcW w:w="3500" w:type="dxa"/>
            <w:tcMar>
              <w:top w:w="80" w:type="dxa"/>
              <w:left w:w="100" w:type="dxa"/>
              <w:bottom w:w="80" w:type="dxa"/>
              <w:right w:w="100" w:type="dxa"/>
            </w:tcMar>
          </w:tcPr>
          <w:p w14:paraId="24562E53" w14:textId="77777777" w:rsidR="00E75850" w:rsidRDefault="00000000">
            <w:pPr>
              <w:spacing w:after="40"/>
            </w:pPr>
            <w:r>
              <w:rPr>
                <w:sz w:val="18"/>
                <w:szCs w:val="18"/>
              </w:rPr>
              <w:t>Reasignación automática al detectar tasador inactivo &gt;48h</w:t>
            </w:r>
          </w:p>
        </w:tc>
        <w:tc>
          <w:tcPr>
            <w:tcW w:w="1800" w:type="dxa"/>
            <w:tcMar>
              <w:top w:w="80" w:type="dxa"/>
              <w:left w:w="100" w:type="dxa"/>
              <w:bottom w:w="80" w:type="dxa"/>
              <w:right w:w="100" w:type="dxa"/>
            </w:tcMar>
          </w:tcPr>
          <w:p w14:paraId="193BE6BE" w14:textId="77777777" w:rsidR="00E75850" w:rsidRDefault="00000000">
            <w:pPr>
              <w:spacing w:after="40"/>
            </w:pPr>
            <w:r>
              <w:rPr>
                <w:sz w:val="18"/>
                <w:szCs w:val="18"/>
              </w:rPr>
              <w:t>Backlog</w:t>
            </w:r>
          </w:p>
        </w:tc>
        <w:tc>
          <w:tcPr>
            <w:tcW w:w="2900" w:type="dxa"/>
            <w:tcMar>
              <w:top w:w="80" w:type="dxa"/>
              <w:left w:w="100" w:type="dxa"/>
              <w:bottom w:w="80" w:type="dxa"/>
              <w:right w:w="100" w:type="dxa"/>
            </w:tcMar>
          </w:tcPr>
          <w:p w14:paraId="2A0FD088" w14:textId="77777777" w:rsidR="00E75850" w:rsidRDefault="00000000">
            <w:pPr>
              <w:spacing w:after="40"/>
            </w:pPr>
            <w:r>
              <w:rPr>
                <w:sz w:val="18"/>
                <w:szCs w:val="18"/>
              </w:rPr>
              <w:t xml:space="preserve">Requiere tabla </w:t>
            </w:r>
            <w:proofErr w:type="spellStart"/>
            <w:r>
              <w:rPr>
                <w:sz w:val="18"/>
                <w:szCs w:val="18"/>
              </w:rPr>
              <w:t>H_ActividadTasador</w:t>
            </w:r>
            <w:proofErr w:type="spellEnd"/>
            <w:r>
              <w:rPr>
                <w:sz w:val="18"/>
                <w:szCs w:val="18"/>
              </w:rPr>
              <w:t xml:space="preserve"> o cálculo sobre </w:t>
            </w:r>
            <w:proofErr w:type="spellStart"/>
            <w:r>
              <w:rPr>
                <w:sz w:val="18"/>
                <w:szCs w:val="18"/>
              </w:rPr>
              <w:t>A_Eventos</w:t>
            </w:r>
            <w:proofErr w:type="spellEnd"/>
            <w:r>
              <w:rPr>
                <w:sz w:val="18"/>
                <w:szCs w:val="18"/>
              </w:rPr>
              <w:t>; escalable.</w:t>
            </w:r>
          </w:p>
        </w:tc>
      </w:tr>
    </w:tbl>
    <w:p w14:paraId="433C173B" w14:textId="77777777" w:rsidR="00E75850" w:rsidRDefault="00E75850">
      <w:pPr>
        <w:spacing w:after="120"/>
        <w:jc w:val="both"/>
      </w:pPr>
    </w:p>
    <w:p w14:paraId="7353FBB6" w14:textId="77777777" w:rsidR="00E75850" w:rsidRDefault="00000000">
      <w:pPr>
        <w:spacing w:after="120"/>
        <w:jc w:val="both"/>
      </w:pPr>
      <w:r>
        <w:t xml:space="preserve">Dependencias y entidades (Sección 1). Tablas escritas: </w:t>
      </w:r>
      <w:proofErr w:type="spellStart"/>
      <w:r>
        <w:t>TX_Solicitudes</w:t>
      </w:r>
      <w:proofErr w:type="spellEnd"/>
      <w:r>
        <w:t xml:space="preserve"> (campos no-cálculo), TX_Adjuntos, </w:t>
      </w:r>
      <w:proofErr w:type="spellStart"/>
      <w:r>
        <w:t>A_Eventos</w:t>
      </w:r>
      <w:proofErr w:type="spellEnd"/>
      <w:r>
        <w:t xml:space="preserve">, </w:t>
      </w:r>
      <w:proofErr w:type="spellStart"/>
      <w:r>
        <w:t>A_Cambios</w:t>
      </w:r>
      <w:proofErr w:type="spellEnd"/>
      <w:r>
        <w:t xml:space="preserve">. Tablas leídas: M_Clientes, </w:t>
      </w:r>
      <w:proofErr w:type="spellStart"/>
      <w:r>
        <w:t>M_Comunas</w:t>
      </w:r>
      <w:proofErr w:type="spellEnd"/>
      <w:r>
        <w:t xml:space="preserve">, </w:t>
      </w:r>
      <w:proofErr w:type="spellStart"/>
      <w:r>
        <w:t>M_TiposInforme</w:t>
      </w:r>
      <w:proofErr w:type="spellEnd"/>
      <w:r>
        <w:t xml:space="preserve">, </w:t>
      </w:r>
      <w:proofErr w:type="spellStart"/>
      <w:r>
        <w:t>M_TiposPropiedad</w:t>
      </w:r>
      <w:proofErr w:type="spellEnd"/>
      <w:r>
        <w:t xml:space="preserve">, </w:t>
      </w:r>
      <w:proofErr w:type="spellStart"/>
      <w:r>
        <w:t>M_Tasadores</w:t>
      </w:r>
      <w:proofErr w:type="spellEnd"/>
      <w:r>
        <w:t xml:space="preserve">, </w:t>
      </w:r>
      <w:proofErr w:type="spellStart"/>
      <w:r>
        <w:t>M_Visadores</w:t>
      </w:r>
      <w:proofErr w:type="spellEnd"/>
      <w:r>
        <w:t xml:space="preserve">, C_SLA, </w:t>
      </w:r>
      <w:proofErr w:type="spellStart"/>
      <w:r>
        <w:t>A_DecisionesMotor</w:t>
      </w:r>
      <w:proofErr w:type="spellEnd"/>
      <w:r>
        <w:t xml:space="preserve">. Reglas de negocio </w:t>
      </w:r>
      <w:r>
        <w:lastRenderedPageBreak/>
        <w:t xml:space="preserve">implicadas: RN-01, RN-02, RN-03, RN-04, RN-24 (saneamiento cuando el ejecutivo captura RUT inválido de propietario con </w:t>
      </w:r>
      <w:proofErr w:type="spellStart"/>
      <w:r>
        <w:t>flag</w:t>
      </w:r>
      <w:proofErr w:type="spellEnd"/>
      <w:r>
        <w:t>).</w:t>
      </w:r>
    </w:p>
    <w:p w14:paraId="77EC67AE" w14:textId="77777777" w:rsidR="00E75850" w:rsidRDefault="00000000">
      <w:r>
        <w:br w:type="page"/>
      </w:r>
    </w:p>
    <w:p w14:paraId="43527413" w14:textId="77777777" w:rsidR="00E75850" w:rsidRDefault="00000000">
      <w:pPr>
        <w:pStyle w:val="Ttulo1"/>
        <w:spacing w:before="320" w:after="180"/>
      </w:pPr>
      <w:r>
        <w:rPr>
          <w:b/>
          <w:bCs/>
          <w:color w:val="075899"/>
        </w:rPr>
        <w:lastRenderedPageBreak/>
        <w:t>2. Interfaz Tasador</w:t>
      </w:r>
    </w:p>
    <w:p w14:paraId="4D3BCC1A" w14:textId="77777777" w:rsidR="00E75850" w:rsidRDefault="00000000">
      <w:pPr>
        <w:spacing w:after="120"/>
        <w:jc w:val="both"/>
      </w:pPr>
      <w:r>
        <w:t>App móvil (PWA) para que el tasador documente la visita: datos estructurados de la propiedad, cuadro de valoración detallado, comparables, obras complementarias, ampliaciones y fotos. Materializa la Capacidad C-3 (captura de visita en terreno) y parte de la Capacidad C-7 (</w:t>
      </w:r>
      <w:proofErr w:type="spellStart"/>
      <w:r>
        <w:t>overrides</w:t>
      </w:r>
      <w:proofErr w:type="spellEnd"/>
      <w:r>
        <w:t xml:space="preserve"> al motor de cálculo). </w:t>
      </w:r>
      <w:proofErr w:type="spellStart"/>
      <w:r w:rsidRPr="00F63C5A">
        <w:rPr>
          <w:lang w:val="en-US"/>
        </w:rPr>
        <w:t>Corresponde</w:t>
      </w:r>
      <w:proofErr w:type="spellEnd"/>
      <w:r w:rsidRPr="00F63C5A">
        <w:rPr>
          <w:lang w:val="en-US"/>
        </w:rPr>
        <w:t xml:space="preserve"> </w:t>
      </w:r>
      <w:proofErr w:type="spellStart"/>
      <w:r w:rsidRPr="00F63C5A">
        <w:rPr>
          <w:lang w:val="en-US"/>
        </w:rPr>
        <w:t>a</w:t>
      </w:r>
      <w:proofErr w:type="spellEnd"/>
      <w:r w:rsidRPr="00F63C5A">
        <w:rPr>
          <w:lang w:val="en-US"/>
        </w:rPr>
        <w:t xml:space="preserve"> IF-03 del Blueprint de Interfaces (Tipo A · Next.js 14 + Clerk · mobile-first, PWA). </w:t>
      </w:r>
      <w:r>
        <w:t>La descripción funcional que sigue refleja los mockups del proyecto (</w:t>
      </w:r>
      <w:proofErr w:type="spellStart"/>
      <w:r>
        <w:t>Imagenes</w:t>
      </w:r>
      <w:proofErr w:type="spellEnd"/>
      <w:r>
        <w:t xml:space="preserve"> IF Tasador.pdf); no se transcriben imágenes en el cuerpo del texto: sólo se especifica el comportamiento que reflejan.</w:t>
      </w:r>
    </w:p>
    <w:p w14:paraId="0A11DB10" w14:textId="77777777" w:rsidR="00E75850" w:rsidRDefault="00000000">
      <w:pPr>
        <w:spacing w:after="120"/>
        <w:jc w:val="both"/>
      </w:pPr>
      <w:r>
        <w:t xml:space="preserve">Contexto operacional: el tasador nunca accede a </w:t>
      </w:r>
      <w:proofErr w:type="spellStart"/>
      <w:r>
        <w:t>Airtable</w:t>
      </w:r>
      <w:proofErr w:type="spellEnd"/>
      <w:r>
        <w:t xml:space="preserve"> directamente; toda operación transacciona vía API Route con validación server-</w:t>
      </w:r>
      <w:proofErr w:type="spellStart"/>
      <w:r>
        <w:t>side</w:t>
      </w:r>
      <w:proofErr w:type="spellEnd"/>
      <w:r>
        <w:t xml:space="preserve">. Diseño </w:t>
      </w:r>
      <w:proofErr w:type="spellStart"/>
      <w:r>
        <w:t>mobile-first</w:t>
      </w:r>
      <w:proofErr w:type="spellEnd"/>
      <w:r>
        <w:t xml:space="preserve"> tolerante a conectividad intermitente.</w:t>
      </w:r>
    </w:p>
    <w:p w14:paraId="6A0DB194" w14:textId="77777777" w:rsidR="00E75850" w:rsidRDefault="00000000">
      <w:pPr>
        <w:pStyle w:val="Ttulo2"/>
        <w:spacing w:before="260" w:after="140"/>
      </w:pPr>
      <w:r>
        <w:rPr>
          <w:b/>
          <w:bCs/>
          <w:color w:val="075899"/>
        </w:rPr>
        <w:t>2.1 Vista de sus solicitudes</w:t>
      </w:r>
    </w:p>
    <w:p w14:paraId="2A626085" w14:textId="77777777" w:rsidR="00E75850" w:rsidRDefault="00000000">
      <w:pPr>
        <w:spacing w:after="120"/>
        <w:jc w:val="both"/>
      </w:pPr>
      <w:r>
        <w:t xml:space="preserve">Cola personal filtrada por </w:t>
      </w:r>
      <w:proofErr w:type="spellStart"/>
      <w:r>
        <w:t>clerk_user_id</w:t>
      </w:r>
      <w:proofErr w:type="spellEnd"/>
      <w:r>
        <w:t xml:space="preserve">: solicitudes asignadas al tasador en </w:t>
      </w:r>
      <w:proofErr w:type="spellStart"/>
      <w:r>
        <w:t>TX_Solicitudes.tasador</w:t>
      </w:r>
      <w:proofErr w:type="spellEnd"/>
      <w:r>
        <w:t xml:space="preserve"> con estado en {asignada, </w:t>
      </w:r>
      <w:proofErr w:type="spellStart"/>
      <w:r>
        <w:t>en_visita</w:t>
      </w:r>
      <w:proofErr w:type="spellEnd"/>
      <w:r>
        <w:t xml:space="preserve">, capturada}. Header </w:t>
      </w:r>
      <w:proofErr w:type="spellStart"/>
      <w:r>
        <w:t>sticky</w:t>
      </w:r>
      <w:proofErr w:type="spellEnd"/>
      <w:r>
        <w:t xml:space="preserve"> con logo VPROPERTY y avatar del usuario, filtros tipo chip horizontales por estado y </w:t>
      </w:r>
      <w:proofErr w:type="spellStart"/>
      <w:r>
        <w:t>cards</w:t>
      </w:r>
      <w:proofErr w:type="spellEnd"/>
      <w:r>
        <w:t xml:space="preserve"> de tasación (</w:t>
      </w:r>
      <w:proofErr w:type="spellStart"/>
      <w:r>
        <w:t>TasacionCard</w:t>
      </w:r>
      <w:proofErr w:type="spellEnd"/>
      <w:r>
        <w:t xml:space="preserve">) que muestran código VP-AAAA-NNNN, </w:t>
      </w:r>
      <w:proofErr w:type="spellStart"/>
      <w:r>
        <w:t>EstadoBadge</w:t>
      </w:r>
      <w:proofErr w:type="spellEnd"/>
      <w:r>
        <w:t xml:space="preserve"> con color por estado, dirección, cliente y versión. En tasaciones devueltas para revisión, la </w:t>
      </w:r>
      <w:proofErr w:type="spellStart"/>
      <w:r>
        <w:t>card</w:t>
      </w:r>
      <w:proofErr w:type="spellEnd"/>
      <w:r>
        <w:t xml:space="preserve"> muestra una franja roja con la nota del </w:t>
      </w:r>
      <w:proofErr w:type="spellStart"/>
      <w:r>
        <w:t>Visador</w:t>
      </w:r>
      <w:proofErr w:type="spellEnd"/>
      <w:r>
        <w:t xml:space="preserve"> visible sin abrir el detalle. Cualquier intento de acceso a solicitudes ajenas devuelve 403 (validación server-</w:t>
      </w:r>
      <w:proofErr w:type="spellStart"/>
      <w:r>
        <w:t>side</w:t>
      </w:r>
      <w:proofErr w:type="spellEnd"/>
      <w:r>
        <w:t>, no cliente).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858CADF"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B1D9B6C" w14:textId="77777777" w:rsidR="00E75850" w:rsidRDefault="00000000">
            <w:pPr>
              <w:spacing w:after="40"/>
            </w:pPr>
            <w:r>
              <w:rPr>
                <w:b/>
                <w:bCs/>
                <w:color w:val="FFFFFF"/>
                <w:sz w:val="18"/>
                <w:szCs w:val="18"/>
              </w:rPr>
              <w:t>RF-09</w:t>
            </w:r>
          </w:p>
        </w:tc>
        <w:tc>
          <w:tcPr>
            <w:tcW w:w="7000" w:type="dxa"/>
            <w:shd w:val="clear" w:color="auto" w:fill="F1F5F9"/>
            <w:tcMar>
              <w:top w:w="80" w:type="dxa"/>
              <w:left w:w="100" w:type="dxa"/>
              <w:bottom w:w="80" w:type="dxa"/>
              <w:right w:w="100" w:type="dxa"/>
            </w:tcMar>
          </w:tcPr>
          <w:p w14:paraId="59E02E30" w14:textId="77777777" w:rsidR="00E75850" w:rsidRDefault="00000000">
            <w:pPr>
              <w:spacing w:after="40"/>
            </w:pPr>
            <w:r>
              <w:rPr>
                <w:b/>
                <w:bCs/>
                <w:sz w:val="18"/>
                <w:szCs w:val="18"/>
              </w:rPr>
              <w:t>Acceso autenticado a sus solicitudes</w:t>
            </w:r>
          </w:p>
        </w:tc>
      </w:tr>
      <w:tr w:rsidR="00E75850" w14:paraId="1E9593F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16B81E9"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463AAA0" w14:textId="77777777" w:rsidR="00E75850" w:rsidRDefault="00000000">
            <w:pPr>
              <w:spacing w:after="40"/>
            </w:pPr>
            <w:r>
              <w:rPr>
                <w:sz w:val="18"/>
                <w:szCs w:val="18"/>
              </w:rPr>
              <w:t xml:space="preserve">El tasador inicia sesión con Clerk (Google o email) y accede únicamente a las solicitudes asignadas a su </w:t>
            </w:r>
            <w:proofErr w:type="spellStart"/>
            <w:r>
              <w:rPr>
                <w:sz w:val="18"/>
                <w:szCs w:val="18"/>
              </w:rPr>
              <w:t>clerk_user_id</w:t>
            </w:r>
            <w:proofErr w:type="spellEnd"/>
            <w:r>
              <w:rPr>
                <w:sz w:val="18"/>
                <w:szCs w:val="18"/>
              </w:rPr>
              <w:t xml:space="preserve"> en </w:t>
            </w:r>
            <w:proofErr w:type="spellStart"/>
            <w:r>
              <w:rPr>
                <w:sz w:val="18"/>
                <w:szCs w:val="18"/>
              </w:rPr>
              <w:t>TX_Solicitudes.tasador</w:t>
            </w:r>
            <w:proofErr w:type="spellEnd"/>
            <w:r>
              <w:rPr>
                <w:sz w:val="18"/>
                <w:szCs w:val="18"/>
              </w:rPr>
              <w:t>. Cualquier intento de acceso a otra solicitud devuelve 403.</w:t>
            </w:r>
          </w:p>
        </w:tc>
      </w:tr>
      <w:tr w:rsidR="00E75850" w14:paraId="21CAAC1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B5959E4"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5DDA7BC2" w14:textId="77777777" w:rsidR="00E75850" w:rsidRDefault="00000000">
            <w:pPr>
              <w:spacing w:after="40"/>
            </w:pPr>
            <w:r>
              <w:rPr>
                <w:sz w:val="18"/>
                <w:szCs w:val="18"/>
              </w:rPr>
              <w:t>Pruebas con dos tasadores distintos confirman que ninguno puede listar ni abrir solicitudes ajenas. La validación se hace server-</w:t>
            </w:r>
            <w:proofErr w:type="spellStart"/>
            <w:r>
              <w:rPr>
                <w:sz w:val="18"/>
                <w:szCs w:val="18"/>
              </w:rPr>
              <w:t>side</w:t>
            </w:r>
            <w:proofErr w:type="spellEnd"/>
            <w:r>
              <w:rPr>
                <w:sz w:val="18"/>
                <w:szCs w:val="18"/>
              </w:rPr>
              <w:t xml:space="preserve"> en la API Route, no en el cliente.</w:t>
            </w:r>
          </w:p>
        </w:tc>
      </w:tr>
    </w:tbl>
    <w:p w14:paraId="77392720" w14:textId="77777777" w:rsidR="00E75850" w:rsidRDefault="00E75850">
      <w:pPr>
        <w:spacing w:after="120"/>
        <w:jc w:val="both"/>
      </w:pPr>
    </w:p>
    <w:p w14:paraId="669EF3FA" w14:textId="77777777" w:rsidR="00E75850" w:rsidRDefault="00000000">
      <w:pPr>
        <w:pStyle w:val="Ttulo2"/>
        <w:spacing w:before="260" w:after="140"/>
      </w:pPr>
      <w:r>
        <w:rPr>
          <w:b/>
          <w:bCs/>
          <w:color w:val="075899"/>
        </w:rPr>
        <w:t>2.2 Vista de SLA por Solicitud</w:t>
      </w:r>
    </w:p>
    <w:p w14:paraId="7B02B9AC" w14:textId="77777777" w:rsidR="00E75850" w:rsidRDefault="00000000">
      <w:pPr>
        <w:spacing w:after="120"/>
        <w:jc w:val="both"/>
      </w:pPr>
      <w:r>
        <w:t xml:space="preserve">Mismo semáforo verde/ámbar/rojo que la Ejecutiva (RN-04, C_SLA con feriados chilenos </w:t>
      </w:r>
      <w:proofErr w:type="spellStart"/>
      <w:r>
        <w:t>H_Feriados</w:t>
      </w:r>
      <w:proofErr w:type="spellEnd"/>
      <w:r>
        <w:t xml:space="preserve">), calculado por </w:t>
      </w:r>
      <w:proofErr w:type="spellStart"/>
      <w:r>
        <w:t>rollup</w:t>
      </w:r>
      <w:proofErr w:type="spellEnd"/>
      <w:r>
        <w:t xml:space="preserve"> </w:t>
      </w:r>
      <w:proofErr w:type="spellStart"/>
      <w:r>
        <w:t>Airtable</w:t>
      </w:r>
      <w:proofErr w:type="spellEnd"/>
      <w:r>
        <w:t xml:space="preserve"> y expuesto vía API Route. La Vista del Tasador destaca visualmente las solicitudes en SLA rojo para acelerar su atención. La aritmética del SLA se especifica una sola vez, en §5 Parametrización de Reglas de Negocio.</w:t>
      </w:r>
    </w:p>
    <w:p w14:paraId="329A055B" w14:textId="77777777" w:rsidR="00E75850" w:rsidRDefault="00E75850">
      <w:pPr>
        <w:spacing w:after="120"/>
        <w:jc w:val="both"/>
      </w:pPr>
    </w:p>
    <w:p w14:paraId="59CC2FED" w14:textId="77777777" w:rsidR="00E75850" w:rsidRDefault="00000000">
      <w:pPr>
        <w:pStyle w:val="Ttulo2"/>
        <w:spacing w:before="260" w:after="140"/>
      </w:pPr>
      <w:r>
        <w:rPr>
          <w:b/>
          <w:bCs/>
          <w:color w:val="075899"/>
        </w:rPr>
        <w:t>2.3 Detalle de Solicitud</w:t>
      </w:r>
    </w:p>
    <w:p w14:paraId="095775F6" w14:textId="77777777" w:rsidR="00E75850" w:rsidRDefault="00000000">
      <w:pPr>
        <w:spacing w:after="120"/>
        <w:jc w:val="both"/>
      </w:pPr>
      <w:r>
        <w:t xml:space="preserve">Pantalla resumen de la solicitud con: datos del cliente y propiedad, decisión del motor de reglas (plantilla y </w:t>
      </w:r>
      <w:proofErr w:type="spellStart"/>
      <w:r>
        <w:t>workflow</w:t>
      </w:r>
      <w:proofErr w:type="spellEnd"/>
      <w:r>
        <w:t xml:space="preserve"> que corresponden), adjuntos iniciales (visor PDF y miniaturas de imágenes desde Dropbox), documentos legales ya procesados (con atributos extraídos por Claude API, ver §4), agenda de visita, notas del ejecutivo. Botón principal: Iniciar captura → abre la vista §2.5.</w:t>
      </w:r>
    </w:p>
    <w:p w14:paraId="7B551031" w14:textId="77777777" w:rsidR="00E75850" w:rsidRDefault="00E75850">
      <w:pPr>
        <w:spacing w:after="120"/>
        <w:jc w:val="both"/>
      </w:pPr>
    </w:p>
    <w:p w14:paraId="095B1FFD" w14:textId="77777777" w:rsidR="00E75850" w:rsidRDefault="00000000">
      <w:pPr>
        <w:pStyle w:val="Ttulo2"/>
        <w:spacing w:before="260" w:after="140"/>
      </w:pPr>
      <w:r>
        <w:rPr>
          <w:b/>
          <w:bCs/>
          <w:color w:val="075899"/>
        </w:rPr>
        <w:t>2.4 Modificación de detalles</w:t>
      </w:r>
    </w:p>
    <w:p w14:paraId="07E6EDE0" w14:textId="77777777" w:rsidR="00E75850" w:rsidRDefault="00000000">
      <w:pPr>
        <w:spacing w:after="120"/>
        <w:jc w:val="both"/>
      </w:pPr>
      <w:r>
        <w:t>El tasador puede editar sólo los campos designados como suyos (siete secciones de acordeón detalladas en §2.5). No puede modificar cliente, propiedad, propietario, RUT ni datos financieros de la solicitud original — esos campos son exclusivos de la Ejecutiva o del solicitante externo (IF-01). Cualquier edición fuera del alcance permitido es bloqueada server-</w:t>
      </w:r>
      <w:proofErr w:type="spellStart"/>
      <w:r>
        <w:t>side</w:t>
      </w:r>
      <w:proofErr w:type="spellEnd"/>
      <w:r>
        <w:t xml:space="preserve"> con </w:t>
      </w:r>
      <w:proofErr w:type="spellStart"/>
      <w:r>
        <w:t>tooltip</w:t>
      </w:r>
      <w:proofErr w:type="spellEnd"/>
      <w:r>
        <w:t xml:space="preserve"> explicativo.</w:t>
      </w:r>
    </w:p>
    <w:p w14:paraId="4140705C" w14:textId="77777777" w:rsidR="00E75850" w:rsidRDefault="00E75850">
      <w:pPr>
        <w:spacing w:after="120"/>
        <w:jc w:val="both"/>
      </w:pPr>
    </w:p>
    <w:p w14:paraId="602345EC" w14:textId="77777777" w:rsidR="00E75850" w:rsidRDefault="00000000">
      <w:pPr>
        <w:pStyle w:val="Ttulo2"/>
        <w:spacing w:before="260" w:after="140"/>
      </w:pPr>
      <w:r>
        <w:rPr>
          <w:b/>
          <w:bCs/>
          <w:color w:val="075899"/>
        </w:rPr>
        <w:t>2.5 Ingreso de datos</w:t>
      </w:r>
    </w:p>
    <w:p w14:paraId="443E5A08" w14:textId="77777777" w:rsidR="00E75850" w:rsidRDefault="00000000">
      <w:pPr>
        <w:spacing w:after="120"/>
        <w:jc w:val="both"/>
      </w:pPr>
      <w:r>
        <w:t xml:space="preserve">Formulario </w:t>
      </w:r>
      <w:proofErr w:type="spellStart"/>
      <w:r>
        <w:t>multi-sección</w:t>
      </w:r>
      <w:proofErr w:type="spellEnd"/>
      <w:r>
        <w:t xml:space="preserve"> con </w:t>
      </w:r>
      <w:proofErr w:type="spellStart"/>
      <w:r>
        <w:t>autosave</w:t>
      </w:r>
      <w:proofErr w:type="spellEnd"/>
      <w:r>
        <w:t xml:space="preserve"> 30 s, patrón P3 Formulario en acordeón (</w:t>
      </w:r>
      <w:proofErr w:type="spellStart"/>
      <w:r>
        <w:t>Blueprint</w:t>
      </w:r>
      <w:proofErr w:type="spellEnd"/>
      <w:r>
        <w:t xml:space="preserve"> §5.4). Siete secciones colapsables alineadas con Origen de Datos del Informe v1.0 §3.3. Los campos </w:t>
      </w:r>
      <w:proofErr w:type="spellStart"/>
      <w:r>
        <w:t>pre-llenados</w:t>
      </w:r>
      <w:proofErr w:type="spellEnd"/>
      <w:r>
        <w:t xml:space="preserve"> desde SII/CBR (o desde la lectura de documentos §4) se muestran con un </w:t>
      </w:r>
      <w:proofErr w:type="spellStart"/>
      <w:r>
        <w:t>badge</w:t>
      </w:r>
      <w:proofErr w:type="spellEnd"/>
      <w:r>
        <w:t xml:space="preserve"> naranja "</w:t>
      </w:r>
      <w:proofErr w:type="spellStart"/>
      <w:r>
        <w:t>Pre-llenado</w:t>
      </w:r>
      <w:proofErr w:type="spellEnd"/>
      <w:r>
        <w:t xml:space="preserve"> · editable" para hacer visible al tasador que puede sobrescribir el valor propuesto. Múltiples campos aparecen o se ocultan según el tipo de propiedad (lógica condicional server-</w:t>
      </w:r>
      <w:proofErr w:type="spellStart"/>
      <w:r>
        <w:t>side</w:t>
      </w:r>
      <w:proofErr w:type="spellEnd"/>
      <w:r>
        <w:t xml:space="preserve"> </w:t>
      </w:r>
      <w:proofErr w:type="spellStart"/>
      <w:r>
        <w:t>driven</w:t>
      </w:r>
      <w:proofErr w:type="spellEnd"/>
      <w:r>
        <w:t xml:space="preserve">). El cuadro de valoración es editable con lista de ítems y regla RN-09 activa (terraza). Los comparables se capturan con </w:t>
      </w:r>
      <w:proofErr w:type="spellStart"/>
      <w:r>
        <w:t>toggle</w:t>
      </w:r>
      <w:proofErr w:type="spellEnd"/>
      <w:r>
        <w:t xml:space="preserve"> Oferta / CBR y el sistema valida mínimo 3 antes de permitir el envío. La sección Edificación despliega seis </w:t>
      </w:r>
      <w:proofErr w:type="spellStart"/>
      <w:r>
        <w:t>sub-acordeones</w:t>
      </w:r>
      <w:proofErr w:type="spellEnd"/>
      <w:r>
        <w:t xml:space="preserve"> con contadores por nivel (</w:t>
      </w:r>
      <w:proofErr w:type="spellStart"/>
      <w:r>
        <w:t>Tabs</w:t>
      </w:r>
      <w:proofErr w:type="spellEnd"/>
      <w:r>
        <w:t xml:space="preserve">) y switches de comodidades. La sección </w:t>
      </w:r>
      <w:proofErr w:type="spellStart"/>
      <w:r>
        <w:t>Overrides</w:t>
      </w:r>
      <w:proofErr w:type="spellEnd"/>
      <w:r>
        <w:t xml:space="preserve"> admite ajuste manual del valor sugerido con motivo obligatorio (RN-23). La sección Rentabilidad calcula el </w:t>
      </w:r>
      <w:proofErr w:type="spellStart"/>
      <w:r>
        <w:t>cap</w:t>
      </w:r>
      <w:proofErr w:type="spellEnd"/>
      <w:r>
        <w:t xml:space="preserve"> </w:t>
      </w:r>
      <w:proofErr w:type="spellStart"/>
      <w:r>
        <w:t>rate</w:t>
      </w:r>
      <w:proofErr w:type="spellEnd"/>
      <w:r>
        <w:t xml:space="preserve"> en tiempo real. El detalle por tabla destino es el siguiente: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2400"/>
        <w:gridCol w:w="3400"/>
      </w:tblGrid>
      <w:tr w:rsidR="00E75850" w14:paraId="544DFE4B" w14:textId="77777777">
        <w:tblPrEx>
          <w:tblCellMar>
            <w:top w:w="0" w:type="dxa"/>
            <w:bottom w:w="0" w:type="dxa"/>
          </w:tblCellMar>
        </w:tblPrEx>
        <w:trPr>
          <w:tblHeader/>
        </w:trPr>
        <w:tc>
          <w:tcPr>
            <w:tcW w:w="500" w:type="dxa"/>
            <w:shd w:val="clear" w:color="auto" w:fill="075899"/>
            <w:tcMar>
              <w:top w:w="80" w:type="dxa"/>
              <w:left w:w="100" w:type="dxa"/>
              <w:bottom w:w="80" w:type="dxa"/>
              <w:right w:w="100" w:type="dxa"/>
            </w:tcMar>
          </w:tcPr>
          <w:p w14:paraId="2710C2F1" w14:textId="77777777" w:rsidR="00E75850" w:rsidRDefault="00000000">
            <w:pPr>
              <w:spacing w:after="40"/>
              <w:jc w:val="center"/>
            </w:pPr>
            <w:r>
              <w:rPr>
                <w:b/>
                <w:bCs/>
                <w:color w:val="FFFFFF"/>
                <w:sz w:val="18"/>
                <w:szCs w:val="18"/>
              </w:rPr>
              <w:t>#</w:t>
            </w:r>
          </w:p>
        </w:tc>
        <w:tc>
          <w:tcPr>
            <w:tcW w:w="2700" w:type="dxa"/>
            <w:shd w:val="clear" w:color="auto" w:fill="075899"/>
            <w:tcMar>
              <w:top w:w="80" w:type="dxa"/>
              <w:left w:w="100" w:type="dxa"/>
              <w:bottom w:w="80" w:type="dxa"/>
              <w:right w:w="100" w:type="dxa"/>
            </w:tcMar>
          </w:tcPr>
          <w:p w14:paraId="49136FD1" w14:textId="77777777" w:rsidR="00E75850" w:rsidRDefault="00000000">
            <w:pPr>
              <w:spacing w:after="40"/>
              <w:jc w:val="center"/>
            </w:pPr>
            <w:r>
              <w:rPr>
                <w:b/>
                <w:bCs/>
                <w:color w:val="FFFFFF"/>
                <w:sz w:val="18"/>
                <w:szCs w:val="18"/>
              </w:rPr>
              <w:t>Sección</w:t>
            </w:r>
          </w:p>
        </w:tc>
        <w:tc>
          <w:tcPr>
            <w:tcW w:w="2400" w:type="dxa"/>
            <w:shd w:val="clear" w:color="auto" w:fill="075899"/>
            <w:tcMar>
              <w:top w:w="80" w:type="dxa"/>
              <w:left w:w="100" w:type="dxa"/>
              <w:bottom w:w="80" w:type="dxa"/>
              <w:right w:w="100" w:type="dxa"/>
            </w:tcMar>
          </w:tcPr>
          <w:p w14:paraId="09B57DB8" w14:textId="77777777" w:rsidR="00E75850" w:rsidRDefault="00000000">
            <w:pPr>
              <w:spacing w:after="40"/>
              <w:jc w:val="center"/>
            </w:pPr>
            <w:r>
              <w:rPr>
                <w:b/>
                <w:bCs/>
                <w:color w:val="FFFFFF"/>
                <w:sz w:val="18"/>
                <w:szCs w:val="18"/>
              </w:rPr>
              <w:t>Tabla destino</w:t>
            </w:r>
          </w:p>
        </w:tc>
        <w:tc>
          <w:tcPr>
            <w:tcW w:w="3400" w:type="dxa"/>
            <w:shd w:val="clear" w:color="auto" w:fill="075899"/>
            <w:tcMar>
              <w:top w:w="80" w:type="dxa"/>
              <w:left w:w="100" w:type="dxa"/>
              <w:bottom w:w="80" w:type="dxa"/>
              <w:right w:w="100" w:type="dxa"/>
            </w:tcMar>
          </w:tcPr>
          <w:p w14:paraId="12A4B8B0" w14:textId="77777777" w:rsidR="00E75850" w:rsidRDefault="00000000">
            <w:pPr>
              <w:spacing w:after="40"/>
              <w:jc w:val="center"/>
            </w:pPr>
            <w:r>
              <w:rPr>
                <w:b/>
                <w:bCs/>
                <w:color w:val="FFFFFF"/>
                <w:sz w:val="18"/>
                <w:szCs w:val="18"/>
              </w:rPr>
              <w:t>Campos representativos</w:t>
            </w:r>
          </w:p>
        </w:tc>
      </w:tr>
      <w:tr w:rsidR="00E75850" w14:paraId="53169A8F" w14:textId="77777777">
        <w:tblPrEx>
          <w:tblCellMar>
            <w:top w:w="0" w:type="dxa"/>
            <w:bottom w:w="0" w:type="dxa"/>
          </w:tblCellMar>
        </w:tblPrEx>
        <w:tc>
          <w:tcPr>
            <w:tcW w:w="500" w:type="dxa"/>
            <w:tcMar>
              <w:top w:w="80" w:type="dxa"/>
              <w:left w:w="100" w:type="dxa"/>
              <w:bottom w:w="80" w:type="dxa"/>
              <w:right w:w="100" w:type="dxa"/>
            </w:tcMar>
          </w:tcPr>
          <w:p w14:paraId="4F217297" w14:textId="77777777" w:rsidR="00E75850" w:rsidRDefault="00000000">
            <w:pPr>
              <w:spacing w:after="40"/>
            </w:pPr>
            <w:r>
              <w:rPr>
                <w:sz w:val="18"/>
                <w:szCs w:val="18"/>
              </w:rPr>
              <w:t>1</w:t>
            </w:r>
          </w:p>
        </w:tc>
        <w:tc>
          <w:tcPr>
            <w:tcW w:w="2700" w:type="dxa"/>
            <w:tcMar>
              <w:top w:w="80" w:type="dxa"/>
              <w:left w:w="100" w:type="dxa"/>
              <w:bottom w:w="80" w:type="dxa"/>
              <w:right w:w="100" w:type="dxa"/>
            </w:tcMar>
          </w:tcPr>
          <w:p w14:paraId="5135E18C" w14:textId="77777777" w:rsidR="00E75850" w:rsidRDefault="00000000">
            <w:pPr>
              <w:spacing w:after="40"/>
            </w:pPr>
            <w:r>
              <w:rPr>
                <w:sz w:val="18"/>
                <w:szCs w:val="18"/>
              </w:rPr>
              <w:t>Datos de la propiedad</w:t>
            </w:r>
          </w:p>
        </w:tc>
        <w:tc>
          <w:tcPr>
            <w:tcW w:w="2400" w:type="dxa"/>
            <w:tcMar>
              <w:top w:w="80" w:type="dxa"/>
              <w:left w:w="100" w:type="dxa"/>
              <w:bottom w:w="80" w:type="dxa"/>
              <w:right w:w="100" w:type="dxa"/>
            </w:tcMar>
          </w:tcPr>
          <w:p w14:paraId="1B1A97C5" w14:textId="77777777" w:rsidR="00E75850" w:rsidRDefault="00000000">
            <w:pPr>
              <w:spacing w:after="40"/>
            </w:pPr>
            <w:proofErr w:type="spellStart"/>
            <w:r>
              <w:rPr>
                <w:sz w:val="18"/>
                <w:szCs w:val="18"/>
              </w:rPr>
              <w:t>TX_DatosTasacion</w:t>
            </w:r>
            <w:proofErr w:type="spellEnd"/>
          </w:p>
        </w:tc>
        <w:tc>
          <w:tcPr>
            <w:tcW w:w="3400" w:type="dxa"/>
            <w:tcMar>
              <w:top w:w="80" w:type="dxa"/>
              <w:left w:w="100" w:type="dxa"/>
              <w:bottom w:w="80" w:type="dxa"/>
              <w:right w:w="100" w:type="dxa"/>
            </w:tcMar>
          </w:tcPr>
          <w:p w14:paraId="663D2739" w14:textId="77777777" w:rsidR="00E75850" w:rsidRDefault="00000000">
            <w:pPr>
              <w:spacing w:after="40"/>
            </w:pPr>
            <w:proofErr w:type="spellStart"/>
            <w:r>
              <w:rPr>
                <w:sz w:val="18"/>
                <w:szCs w:val="18"/>
              </w:rPr>
              <w:t>sup_terreno</w:t>
            </w:r>
            <w:proofErr w:type="spellEnd"/>
            <w:r>
              <w:rPr>
                <w:sz w:val="18"/>
                <w:szCs w:val="18"/>
              </w:rPr>
              <w:t xml:space="preserve">, </w:t>
            </w:r>
            <w:proofErr w:type="spellStart"/>
            <w:r>
              <w:rPr>
                <w:sz w:val="18"/>
                <w:szCs w:val="18"/>
              </w:rPr>
              <w:t>sup_construida</w:t>
            </w:r>
            <w:proofErr w:type="spellEnd"/>
            <w:r>
              <w:rPr>
                <w:sz w:val="18"/>
                <w:szCs w:val="18"/>
              </w:rPr>
              <w:t xml:space="preserve">, </w:t>
            </w:r>
            <w:proofErr w:type="spellStart"/>
            <w:r>
              <w:rPr>
                <w:sz w:val="18"/>
                <w:szCs w:val="18"/>
              </w:rPr>
              <w:t>anio_construccion</w:t>
            </w:r>
            <w:proofErr w:type="spellEnd"/>
            <w:r>
              <w:rPr>
                <w:sz w:val="18"/>
                <w:szCs w:val="18"/>
              </w:rPr>
              <w:t xml:space="preserve">, </w:t>
            </w:r>
            <w:proofErr w:type="spellStart"/>
            <w:r>
              <w:rPr>
                <w:sz w:val="18"/>
                <w:szCs w:val="18"/>
              </w:rPr>
              <w:t>estado_conservacion</w:t>
            </w:r>
            <w:proofErr w:type="spellEnd"/>
            <w:r>
              <w:rPr>
                <w:sz w:val="18"/>
                <w:szCs w:val="18"/>
              </w:rPr>
              <w:t xml:space="preserve">, </w:t>
            </w:r>
            <w:proofErr w:type="spellStart"/>
            <w:r>
              <w:rPr>
                <w:sz w:val="18"/>
                <w:szCs w:val="18"/>
              </w:rPr>
              <w:t>agrupacion_propiedad</w:t>
            </w:r>
            <w:proofErr w:type="spellEnd"/>
            <w:r>
              <w:rPr>
                <w:sz w:val="18"/>
                <w:szCs w:val="18"/>
              </w:rPr>
              <w:t xml:space="preserve">, </w:t>
            </w:r>
            <w:proofErr w:type="spellStart"/>
            <w:r>
              <w:rPr>
                <w:sz w:val="18"/>
                <w:szCs w:val="18"/>
              </w:rPr>
              <w:t>material_predominante</w:t>
            </w:r>
            <w:proofErr w:type="spellEnd"/>
            <w:r>
              <w:rPr>
                <w:sz w:val="18"/>
                <w:szCs w:val="18"/>
              </w:rPr>
              <w:t xml:space="preserve">, </w:t>
            </w:r>
            <w:proofErr w:type="spellStart"/>
            <w:r>
              <w:rPr>
                <w:sz w:val="18"/>
                <w:szCs w:val="18"/>
              </w:rPr>
              <w:t>calidad_construccion</w:t>
            </w:r>
            <w:proofErr w:type="spellEnd"/>
            <w:r>
              <w:rPr>
                <w:sz w:val="18"/>
                <w:szCs w:val="18"/>
              </w:rPr>
              <w:t xml:space="preserve">, </w:t>
            </w:r>
            <w:proofErr w:type="spellStart"/>
            <w:r>
              <w:rPr>
                <w:sz w:val="18"/>
                <w:szCs w:val="18"/>
              </w:rPr>
              <w:t>orientacion</w:t>
            </w:r>
            <w:proofErr w:type="spellEnd"/>
            <w:r>
              <w:rPr>
                <w:sz w:val="18"/>
                <w:szCs w:val="18"/>
              </w:rPr>
              <w:t xml:space="preserve">, dormitorios, </w:t>
            </w:r>
            <w:proofErr w:type="spellStart"/>
            <w:r>
              <w:rPr>
                <w:sz w:val="18"/>
                <w:szCs w:val="18"/>
              </w:rPr>
              <w:t>banos</w:t>
            </w:r>
            <w:proofErr w:type="spellEnd"/>
            <w:r>
              <w:rPr>
                <w:sz w:val="18"/>
                <w:szCs w:val="18"/>
              </w:rPr>
              <w:t xml:space="preserve">, DFL2, </w:t>
            </w:r>
            <w:proofErr w:type="spellStart"/>
            <w:r>
              <w:rPr>
                <w:sz w:val="18"/>
                <w:szCs w:val="18"/>
              </w:rPr>
              <w:t>velocidad_venta_estimada</w:t>
            </w:r>
            <w:proofErr w:type="spellEnd"/>
            <w:r>
              <w:rPr>
                <w:sz w:val="18"/>
                <w:szCs w:val="18"/>
              </w:rPr>
              <w:t>.</w:t>
            </w:r>
          </w:p>
        </w:tc>
      </w:tr>
      <w:tr w:rsidR="00E75850" w14:paraId="0A8A14DD"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25344C86" w14:textId="77777777" w:rsidR="00E75850" w:rsidRDefault="00000000">
            <w:pPr>
              <w:spacing w:after="40"/>
            </w:pPr>
            <w:r>
              <w:rPr>
                <w:sz w:val="18"/>
                <w:szCs w:val="18"/>
              </w:rPr>
              <w:t>2</w:t>
            </w:r>
          </w:p>
        </w:tc>
        <w:tc>
          <w:tcPr>
            <w:tcW w:w="2700" w:type="dxa"/>
            <w:shd w:val="clear" w:color="auto" w:fill="F1F5F9"/>
            <w:tcMar>
              <w:top w:w="80" w:type="dxa"/>
              <w:left w:w="100" w:type="dxa"/>
              <w:bottom w:w="80" w:type="dxa"/>
              <w:right w:w="100" w:type="dxa"/>
            </w:tcMar>
          </w:tcPr>
          <w:p w14:paraId="62686BB9" w14:textId="77777777" w:rsidR="00E75850" w:rsidRDefault="00000000">
            <w:pPr>
              <w:spacing w:after="40"/>
            </w:pPr>
            <w:r>
              <w:rPr>
                <w:sz w:val="18"/>
                <w:szCs w:val="18"/>
              </w:rPr>
              <w:t>Fotos obligatorias</w:t>
            </w:r>
          </w:p>
        </w:tc>
        <w:tc>
          <w:tcPr>
            <w:tcW w:w="2400" w:type="dxa"/>
            <w:shd w:val="clear" w:color="auto" w:fill="F1F5F9"/>
            <w:tcMar>
              <w:top w:w="80" w:type="dxa"/>
              <w:left w:w="100" w:type="dxa"/>
              <w:bottom w:w="80" w:type="dxa"/>
              <w:right w:w="100" w:type="dxa"/>
            </w:tcMar>
          </w:tcPr>
          <w:p w14:paraId="5AF97724" w14:textId="77777777" w:rsidR="00E75850" w:rsidRDefault="00000000">
            <w:pPr>
              <w:spacing w:after="40"/>
            </w:pPr>
            <w:r>
              <w:rPr>
                <w:sz w:val="18"/>
                <w:szCs w:val="18"/>
              </w:rPr>
              <w:t>TX_Adjuntos (tipo='foto')</w:t>
            </w:r>
          </w:p>
        </w:tc>
        <w:tc>
          <w:tcPr>
            <w:tcW w:w="3400" w:type="dxa"/>
            <w:shd w:val="clear" w:color="auto" w:fill="F1F5F9"/>
            <w:tcMar>
              <w:top w:w="80" w:type="dxa"/>
              <w:left w:w="100" w:type="dxa"/>
              <w:bottom w:w="80" w:type="dxa"/>
              <w:right w:w="100" w:type="dxa"/>
            </w:tcMar>
          </w:tcPr>
          <w:p w14:paraId="2F5C7F3D" w14:textId="77777777" w:rsidR="00E75850" w:rsidRDefault="00000000">
            <w:pPr>
              <w:spacing w:after="40"/>
            </w:pPr>
            <w:r>
              <w:rPr>
                <w:sz w:val="18"/>
                <w:szCs w:val="18"/>
              </w:rPr>
              <w:t xml:space="preserve">Fachada, Ubicación (mapa), Sector, Living, Comedor, Cocina, Baño, Dormitorios, Pasillo, Logia, Terraza, Bodega, Áreas comunes. Mínimo según </w:t>
            </w:r>
            <w:proofErr w:type="spellStart"/>
            <w:r>
              <w:rPr>
                <w:sz w:val="18"/>
                <w:szCs w:val="18"/>
              </w:rPr>
              <w:t>M_TiposPropiedad.num_fotos_minimas</w:t>
            </w:r>
            <w:proofErr w:type="spellEnd"/>
            <w:r>
              <w:rPr>
                <w:sz w:val="18"/>
                <w:szCs w:val="18"/>
              </w:rPr>
              <w:t>.</w:t>
            </w:r>
          </w:p>
        </w:tc>
      </w:tr>
      <w:tr w:rsidR="00E75850" w14:paraId="1B0B74ED" w14:textId="77777777">
        <w:tblPrEx>
          <w:tblCellMar>
            <w:top w:w="0" w:type="dxa"/>
            <w:bottom w:w="0" w:type="dxa"/>
          </w:tblCellMar>
        </w:tblPrEx>
        <w:tc>
          <w:tcPr>
            <w:tcW w:w="500" w:type="dxa"/>
            <w:tcMar>
              <w:top w:w="80" w:type="dxa"/>
              <w:left w:w="100" w:type="dxa"/>
              <w:bottom w:w="80" w:type="dxa"/>
              <w:right w:w="100" w:type="dxa"/>
            </w:tcMar>
          </w:tcPr>
          <w:p w14:paraId="6E4F239F" w14:textId="77777777" w:rsidR="00E75850" w:rsidRDefault="00000000">
            <w:pPr>
              <w:spacing w:after="40"/>
            </w:pPr>
            <w:r>
              <w:rPr>
                <w:sz w:val="18"/>
                <w:szCs w:val="18"/>
              </w:rPr>
              <w:t>3</w:t>
            </w:r>
          </w:p>
        </w:tc>
        <w:tc>
          <w:tcPr>
            <w:tcW w:w="2700" w:type="dxa"/>
            <w:tcMar>
              <w:top w:w="80" w:type="dxa"/>
              <w:left w:w="100" w:type="dxa"/>
              <w:bottom w:w="80" w:type="dxa"/>
              <w:right w:w="100" w:type="dxa"/>
            </w:tcMar>
          </w:tcPr>
          <w:p w14:paraId="6D167395" w14:textId="77777777" w:rsidR="00E75850" w:rsidRDefault="00000000">
            <w:pPr>
              <w:spacing w:after="40"/>
            </w:pPr>
            <w:r>
              <w:rPr>
                <w:sz w:val="18"/>
                <w:szCs w:val="18"/>
              </w:rPr>
              <w:t>Cuadro de valoración granular E1</w:t>
            </w:r>
          </w:p>
        </w:tc>
        <w:tc>
          <w:tcPr>
            <w:tcW w:w="2400" w:type="dxa"/>
            <w:tcMar>
              <w:top w:w="80" w:type="dxa"/>
              <w:left w:w="100" w:type="dxa"/>
              <w:bottom w:w="80" w:type="dxa"/>
              <w:right w:w="100" w:type="dxa"/>
            </w:tcMar>
          </w:tcPr>
          <w:p w14:paraId="115D1FD5" w14:textId="77777777" w:rsidR="00E75850" w:rsidRDefault="00000000">
            <w:pPr>
              <w:spacing w:after="40"/>
            </w:pPr>
            <w:proofErr w:type="spellStart"/>
            <w:r>
              <w:rPr>
                <w:sz w:val="18"/>
                <w:szCs w:val="18"/>
              </w:rPr>
              <w:t>TX_ItemsCuadroValoracion</w:t>
            </w:r>
            <w:proofErr w:type="spellEnd"/>
          </w:p>
        </w:tc>
        <w:tc>
          <w:tcPr>
            <w:tcW w:w="3400" w:type="dxa"/>
            <w:tcMar>
              <w:top w:w="80" w:type="dxa"/>
              <w:left w:w="100" w:type="dxa"/>
              <w:bottom w:w="80" w:type="dxa"/>
              <w:right w:w="100" w:type="dxa"/>
            </w:tcMar>
          </w:tcPr>
          <w:p w14:paraId="3C9AD5DE" w14:textId="77777777" w:rsidR="00E75850" w:rsidRDefault="00000000">
            <w:pPr>
              <w:spacing w:after="40"/>
            </w:pPr>
            <w:r>
              <w:rPr>
                <w:sz w:val="18"/>
                <w:szCs w:val="18"/>
              </w:rPr>
              <w:t xml:space="preserve">Una fila por ítem con subtipo (Edificación, Terreno, OO.CC., Piscina, Terraza, Bodega, Estacionamiento), sup_m2, </w:t>
            </w:r>
            <w:proofErr w:type="spellStart"/>
            <w:r>
              <w:rPr>
                <w:sz w:val="18"/>
                <w:szCs w:val="18"/>
              </w:rPr>
              <w:t>rol_sii</w:t>
            </w:r>
            <w:proofErr w:type="spellEnd"/>
            <w:r>
              <w:rPr>
                <w:sz w:val="18"/>
                <w:szCs w:val="18"/>
              </w:rPr>
              <w:t xml:space="preserve">, </w:t>
            </w:r>
            <w:proofErr w:type="spellStart"/>
            <w:r>
              <w:rPr>
                <w:sz w:val="18"/>
                <w:szCs w:val="18"/>
              </w:rPr>
              <w:t>flag_estado</w:t>
            </w:r>
            <w:proofErr w:type="spellEnd"/>
            <w:r>
              <w:rPr>
                <w:sz w:val="18"/>
                <w:szCs w:val="18"/>
              </w:rPr>
              <w:t xml:space="preserve">, </w:t>
            </w:r>
            <w:proofErr w:type="spellStart"/>
            <w:r>
              <w:rPr>
                <w:sz w:val="18"/>
                <w:szCs w:val="18"/>
              </w:rPr>
              <w:t>flag_regularizable</w:t>
            </w:r>
            <w:proofErr w:type="spellEnd"/>
            <w:r>
              <w:rPr>
                <w:sz w:val="18"/>
                <w:szCs w:val="18"/>
              </w:rPr>
              <w:t xml:space="preserve">, </w:t>
            </w:r>
            <w:proofErr w:type="spellStart"/>
            <w:r>
              <w:rPr>
                <w:sz w:val="18"/>
                <w:szCs w:val="18"/>
              </w:rPr>
              <w:t>aporta_a_garantia</w:t>
            </w:r>
            <w:proofErr w:type="spellEnd"/>
            <w:r>
              <w:rPr>
                <w:sz w:val="18"/>
                <w:szCs w:val="18"/>
              </w:rPr>
              <w:t>.</w:t>
            </w:r>
          </w:p>
        </w:tc>
      </w:tr>
      <w:tr w:rsidR="00E75850" w14:paraId="5C43EE11"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21916252" w14:textId="77777777" w:rsidR="00E75850" w:rsidRDefault="00000000">
            <w:pPr>
              <w:spacing w:after="40"/>
            </w:pPr>
            <w:r>
              <w:rPr>
                <w:sz w:val="18"/>
                <w:szCs w:val="18"/>
              </w:rPr>
              <w:t>4</w:t>
            </w:r>
          </w:p>
        </w:tc>
        <w:tc>
          <w:tcPr>
            <w:tcW w:w="2700" w:type="dxa"/>
            <w:shd w:val="clear" w:color="auto" w:fill="F1F5F9"/>
            <w:tcMar>
              <w:top w:w="80" w:type="dxa"/>
              <w:left w:w="100" w:type="dxa"/>
              <w:bottom w:w="80" w:type="dxa"/>
              <w:right w:w="100" w:type="dxa"/>
            </w:tcMar>
          </w:tcPr>
          <w:p w14:paraId="61759C6F" w14:textId="77777777" w:rsidR="00E75850" w:rsidRDefault="00000000">
            <w:pPr>
              <w:spacing w:after="40"/>
            </w:pPr>
            <w:r>
              <w:rPr>
                <w:sz w:val="18"/>
                <w:szCs w:val="18"/>
              </w:rPr>
              <w:t>Comparables E2</w:t>
            </w:r>
          </w:p>
        </w:tc>
        <w:tc>
          <w:tcPr>
            <w:tcW w:w="2400" w:type="dxa"/>
            <w:shd w:val="clear" w:color="auto" w:fill="F1F5F9"/>
            <w:tcMar>
              <w:top w:w="80" w:type="dxa"/>
              <w:left w:w="100" w:type="dxa"/>
              <w:bottom w:w="80" w:type="dxa"/>
              <w:right w:w="100" w:type="dxa"/>
            </w:tcMar>
          </w:tcPr>
          <w:p w14:paraId="77FF3473" w14:textId="77777777" w:rsidR="00E75850" w:rsidRDefault="00000000">
            <w:pPr>
              <w:spacing w:after="40"/>
            </w:pPr>
            <w:proofErr w:type="spellStart"/>
            <w:r>
              <w:rPr>
                <w:sz w:val="18"/>
                <w:szCs w:val="18"/>
              </w:rPr>
              <w:t>TX_Comparables</w:t>
            </w:r>
            <w:proofErr w:type="spellEnd"/>
          </w:p>
        </w:tc>
        <w:tc>
          <w:tcPr>
            <w:tcW w:w="3400" w:type="dxa"/>
            <w:shd w:val="clear" w:color="auto" w:fill="F1F5F9"/>
            <w:tcMar>
              <w:top w:w="80" w:type="dxa"/>
              <w:left w:w="100" w:type="dxa"/>
              <w:bottom w:w="80" w:type="dxa"/>
              <w:right w:w="100" w:type="dxa"/>
            </w:tcMar>
          </w:tcPr>
          <w:p w14:paraId="148C0FB9" w14:textId="77777777" w:rsidR="00E75850" w:rsidRDefault="00000000">
            <w:pPr>
              <w:spacing w:after="40"/>
            </w:pPr>
            <w:r>
              <w:rPr>
                <w:sz w:val="18"/>
                <w:szCs w:val="18"/>
              </w:rPr>
              <w:t xml:space="preserve">3 a 10 comparables con dirección, comuna, superficies, </w:t>
            </w:r>
            <w:proofErr w:type="spellStart"/>
            <w:r>
              <w:rPr>
                <w:sz w:val="18"/>
                <w:szCs w:val="18"/>
              </w:rPr>
              <w:t>precio_uf</w:t>
            </w:r>
            <w:proofErr w:type="spellEnd"/>
            <w:r>
              <w:rPr>
                <w:sz w:val="18"/>
                <w:szCs w:val="18"/>
              </w:rPr>
              <w:t xml:space="preserve">, </w:t>
            </w:r>
            <w:proofErr w:type="spellStart"/>
            <w:r>
              <w:rPr>
                <w:sz w:val="18"/>
                <w:szCs w:val="18"/>
              </w:rPr>
              <w:t>fecha_transaccion</w:t>
            </w:r>
            <w:proofErr w:type="spellEnd"/>
            <w:r>
              <w:rPr>
                <w:sz w:val="18"/>
                <w:szCs w:val="18"/>
              </w:rPr>
              <w:t>, factores de homogeneización (</w:t>
            </w:r>
            <w:proofErr w:type="spellStart"/>
            <w:r>
              <w:rPr>
                <w:sz w:val="18"/>
                <w:szCs w:val="18"/>
              </w:rPr>
              <w:t>sup</w:t>
            </w:r>
            <w:proofErr w:type="spellEnd"/>
            <w:r>
              <w:rPr>
                <w:sz w:val="18"/>
                <w:szCs w:val="18"/>
              </w:rPr>
              <w:t>, edad, distancia), URL publicación.</w:t>
            </w:r>
          </w:p>
        </w:tc>
      </w:tr>
      <w:tr w:rsidR="00E75850" w14:paraId="651ABC0D" w14:textId="77777777">
        <w:tblPrEx>
          <w:tblCellMar>
            <w:top w:w="0" w:type="dxa"/>
            <w:bottom w:w="0" w:type="dxa"/>
          </w:tblCellMar>
        </w:tblPrEx>
        <w:tc>
          <w:tcPr>
            <w:tcW w:w="500" w:type="dxa"/>
            <w:tcMar>
              <w:top w:w="80" w:type="dxa"/>
              <w:left w:w="100" w:type="dxa"/>
              <w:bottom w:w="80" w:type="dxa"/>
              <w:right w:w="100" w:type="dxa"/>
            </w:tcMar>
          </w:tcPr>
          <w:p w14:paraId="3510F56B" w14:textId="77777777" w:rsidR="00E75850" w:rsidRDefault="00000000">
            <w:pPr>
              <w:spacing w:after="40"/>
            </w:pPr>
            <w:r>
              <w:rPr>
                <w:sz w:val="18"/>
                <w:szCs w:val="18"/>
              </w:rPr>
              <w:t>5</w:t>
            </w:r>
          </w:p>
        </w:tc>
        <w:tc>
          <w:tcPr>
            <w:tcW w:w="2700" w:type="dxa"/>
            <w:tcMar>
              <w:top w:w="80" w:type="dxa"/>
              <w:left w:w="100" w:type="dxa"/>
              <w:bottom w:w="80" w:type="dxa"/>
              <w:right w:w="100" w:type="dxa"/>
            </w:tcMar>
          </w:tcPr>
          <w:p w14:paraId="66A3CB48" w14:textId="77777777" w:rsidR="00E75850" w:rsidRDefault="00000000">
            <w:pPr>
              <w:spacing w:after="40"/>
            </w:pPr>
            <w:r>
              <w:rPr>
                <w:sz w:val="18"/>
                <w:szCs w:val="18"/>
              </w:rPr>
              <w:t xml:space="preserve">Ampliaciones / Niveles / Terminaciones / </w:t>
            </w:r>
            <w:proofErr w:type="spellStart"/>
            <w:r>
              <w:rPr>
                <w:sz w:val="18"/>
                <w:szCs w:val="18"/>
              </w:rPr>
              <w:t>Amenities</w:t>
            </w:r>
            <w:proofErr w:type="spellEnd"/>
          </w:p>
        </w:tc>
        <w:tc>
          <w:tcPr>
            <w:tcW w:w="2400" w:type="dxa"/>
            <w:tcMar>
              <w:top w:w="80" w:type="dxa"/>
              <w:left w:w="100" w:type="dxa"/>
              <w:bottom w:w="80" w:type="dxa"/>
              <w:right w:w="100" w:type="dxa"/>
            </w:tcMar>
          </w:tcPr>
          <w:p w14:paraId="34BA78F3" w14:textId="77777777" w:rsidR="00E75850" w:rsidRDefault="00000000">
            <w:pPr>
              <w:spacing w:after="40"/>
            </w:pPr>
            <w:proofErr w:type="spellStart"/>
            <w:r>
              <w:rPr>
                <w:sz w:val="18"/>
                <w:szCs w:val="18"/>
              </w:rPr>
              <w:t>TX_Ampliaciones</w:t>
            </w:r>
            <w:proofErr w:type="spellEnd"/>
            <w:r>
              <w:rPr>
                <w:sz w:val="18"/>
                <w:szCs w:val="18"/>
              </w:rPr>
              <w:t xml:space="preserve">, </w:t>
            </w:r>
            <w:proofErr w:type="spellStart"/>
            <w:r>
              <w:rPr>
                <w:sz w:val="18"/>
                <w:szCs w:val="18"/>
              </w:rPr>
              <w:t>TX_HabitacionesPorNivel</w:t>
            </w:r>
            <w:proofErr w:type="spellEnd"/>
            <w:r>
              <w:rPr>
                <w:sz w:val="18"/>
                <w:szCs w:val="18"/>
              </w:rPr>
              <w:t xml:space="preserve">, </w:t>
            </w:r>
            <w:proofErr w:type="spellStart"/>
            <w:r>
              <w:rPr>
                <w:sz w:val="18"/>
                <w:szCs w:val="18"/>
              </w:rPr>
              <w:t>TX_TerminacionesPorRecinto</w:t>
            </w:r>
            <w:proofErr w:type="spellEnd"/>
            <w:r>
              <w:rPr>
                <w:sz w:val="18"/>
                <w:szCs w:val="18"/>
              </w:rPr>
              <w:t xml:space="preserve">, </w:t>
            </w:r>
            <w:proofErr w:type="spellStart"/>
            <w:r>
              <w:rPr>
                <w:sz w:val="18"/>
                <w:szCs w:val="18"/>
              </w:rPr>
              <w:t>TX_Amenities</w:t>
            </w:r>
            <w:proofErr w:type="spellEnd"/>
          </w:p>
        </w:tc>
        <w:tc>
          <w:tcPr>
            <w:tcW w:w="3400" w:type="dxa"/>
            <w:tcMar>
              <w:top w:w="80" w:type="dxa"/>
              <w:left w:w="100" w:type="dxa"/>
              <w:bottom w:w="80" w:type="dxa"/>
              <w:right w:w="100" w:type="dxa"/>
            </w:tcMar>
          </w:tcPr>
          <w:p w14:paraId="70BEDC6A" w14:textId="77777777" w:rsidR="00E75850" w:rsidRDefault="00000000">
            <w:pPr>
              <w:spacing w:after="40"/>
            </w:pPr>
            <w:r>
              <w:rPr>
                <w:sz w:val="18"/>
                <w:szCs w:val="18"/>
              </w:rPr>
              <w:t>Ítems captura terreno para completar el detalle del programa.</w:t>
            </w:r>
          </w:p>
        </w:tc>
      </w:tr>
      <w:tr w:rsidR="00E75850" w14:paraId="7E799687"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4DAD2E24" w14:textId="77777777" w:rsidR="00E75850" w:rsidRDefault="00000000">
            <w:pPr>
              <w:spacing w:after="40"/>
            </w:pPr>
            <w:r>
              <w:rPr>
                <w:sz w:val="18"/>
                <w:szCs w:val="18"/>
              </w:rPr>
              <w:t>6</w:t>
            </w:r>
          </w:p>
        </w:tc>
        <w:tc>
          <w:tcPr>
            <w:tcW w:w="2700" w:type="dxa"/>
            <w:shd w:val="clear" w:color="auto" w:fill="F1F5F9"/>
            <w:tcMar>
              <w:top w:w="80" w:type="dxa"/>
              <w:left w:w="100" w:type="dxa"/>
              <w:bottom w:w="80" w:type="dxa"/>
              <w:right w:w="100" w:type="dxa"/>
            </w:tcMar>
          </w:tcPr>
          <w:p w14:paraId="07CFF8BE" w14:textId="77777777" w:rsidR="00E75850" w:rsidRDefault="00000000">
            <w:pPr>
              <w:spacing w:after="40"/>
            </w:pPr>
            <w:r>
              <w:rPr>
                <w:sz w:val="18"/>
                <w:szCs w:val="18"/>
              </w:rPr>
              <w:t>Documentos legales (respaldo manual)</w:t>
            </w:r>
          </w:p>
        </w:tc>
        <w:tc>
          <w:tcPr>
            <w:tcW w:w="2400" w:type="dxa"/>
            <w:shd w:val="clear" w:color="auto" w:fill="F1F5F9"/>
            <w:tcMar>
              <w:top w:w="80" w:type="dxa"/>
              <w:left w:w="100" w:type="dxa"/>
              <w:bottom w:w="80" w:type="dxa"/>
              <w:right w:w="100" w:type="dxa"/>
            </w:tcMar>
          </w:tcPr>
          <w:p w14:paraId="50864672" w14:textId="77777777" w:rsidR="00E75850" w:rsidRDefault="00000000">
            <w:pPr>
              <w:spacing w:after="40"/>
            </w:pPr>
            <w:proofErr w:type="spellStart"/>
            <w:r>
              <w:rPr>
                <w:sz w:val="18"/>
                <w:szCs w:val="18"/>
              </w:rPr>
              <w:t>TX_DocumentosLegales</w:t>
            </w:r>
            <w:proofErr w:type="spellEnd"/>
            <w:r>
              <w:rPr>
                <w:sz w:val="18"/>
                <w:szCs w:val="18"/>
              </w:rPr>
              <w:t>, TX_Adjuntos (tipo='</w:t>
            </w:r>
            <w:proofErr w:type="spellStart"/>
            <w:r>
              <w:rPr>
                <w:sz w:val="18"/>
                <w:szCs w:val="18"/>
              </w:rPr>
              <w:t>documento_legal</w:t>
            </w:r>
            <w:proofErr w:type="spellEnd"/>
            <w:r>
              <w:rPr>
                <w:sz w:val="18"/>
                <w:szCs w:val="18"/>
              </w:rPr>
              <w:t>')</w:t>
            </w:r>
          </w:p>
        </w:tc>
        <w:tc>
          <w:tcPr>
            <w:tcW w:w="3400" w:type="dxa"/>
            <w:shd w:val="clear" w:color="auto" w:fill="F1F5F9"/>
            <w:tcMar>
              <w:top w:w="80" w:type="dxa"/>
              <w:left w:w="100" w:type="dxa"/>
              <w:bottom w:w="80" w:type="dxa"/>
              <w:right w:w="100" w:type="dxa"/>
            </w:tcMar>
          </w:tcPr>
          <w:p w14:paraId="4A4970CF" w14:textId="77777777" w:rsidR="00E75850" w:rsidRDefault="00000000">
            <w:pPr>
              <w:spacing w:after="40"/>
            </w:pPr>
            <w:r>
              <w:rPr>
                <w:sz w:val="18"/>
                <w:szCs w:val="18"/>
              </w:rPr>
              <w:t>Captura manual cuando faltan documentos originales o para respaldar hallazgos en terreno.</w:t>
            </w:r>
          </w:p>
        </w:tc>
      </w:tr>
      <w:tr w:rsidR="00E75850" w14:paraId="4A477C63" w14:textId="77777777">
        <w:tblPrEx>
          <w:tblCellMar>
            <w:top w:w="0" w:type="dxa"/>
            <w:bottom w:w="0" w:type="dxa"/>
          </w:tblCellMar>
        </w:tblPrEx>
        <w:tc>
          <w:tcPr>
            <w:tcW w:w="500" w:type="dxa"/>
            <w:tcMar>
              <w:top w:w="80" w:type="dxa"/>
              <w:left w:w="100" w:type="dxa"/>
              <w:bottom w:w="80" w:type="dxa"/>
              <w:right w:w="100" w:type="dxa"/>
            </w:tcMar>
          </w:tcPr>
          <w:p w14:paraId="1990B760" w14:textId="77777777" w:rsidR="00E75850" w:rsidRDefault="00000000">
            <w:pPr>
              <w:spacing w:after="40"/>
            </w:pPr>
            <w:r>
              <w:rPr>
                <w:sz w:val="18"/>
                <w:szCs w:val="18"/>
              </w:rPr>
              <w:t>7</w:t>
            </w:r>
          </w:p>
        </w:tc>
        <w:tc>
          <w:tcPr>
            <w:tcW w:w="2700" w:type="dxa"/>
            <w:tcMar>
              <w:top w:w="80" w:type="dxa"/>
              <w:left w:w="100" w:type="dxa"/>
              <w:bottom w:w="80" w:type="dxa"/>
              <w:right w:w="100" w:type="dxa"/>
            </w:tcMar>
          </w:tcPr>
          <w:p w14:paraId="5FD79AF1" w14:textId="77777777" w:rsidR="00E75850" w:rsidRDefault="00000000">
            <w:pPr>
              <w:spacing w:after="40"/>
            </w:pPr>
            <w:proofErr w:type="spellStart"/>
            <w:r>
              <w:rPr>
                <w:sz w:val="18"/>
                <w:szCs w:val="18"/>
              </w:rPr>
              <w:t>Overrides</w:t>
            </w:r>
            <w:proofErr w:type="spellEnd"/>
            <w:r>
              <w:rPr>
                <w:sz w:val="18"/>
                <w:szCs w:val="18"/>
              </w:rPr>
              <w:t xml:space="preserve"> (CU-007)</w:t>
            </w:r>
          </w:p>
        </w:tc>
        <w:tc>
          <w:tcPr>
            <w:tcW w:w="2400" w:type="dxa"/>
            <w:tcMar>
              <w:top w:w="80" w:type="dxa"/>
              <w:left w:w="100" w:type="dxa"/>
              <w:bottom w:w="80" w:type="dxa"/>
              <w:right w:w="100" w:type="dxa"/>
            </w:tcMar>
          </w:tcPr>
          <w:p w14:paraId="6D5FEAD0" w14:textId="77777777" w:rsidR="00E75850" w:rsidRDefault="00000000">
            <w:pPr>
              <w:spacing w:after="40"/>
            </w:pPr>
            <w:proofErr w:type="spellStart"/>
            <w:r>
              <w:rPr>
                <w:sz w:val="18"/>
                <w:szCs w:val="18"/>
              </w:rPr>
              <w:t>TX_Solicitudes</w:t>
            </w:r>
            <w:proofErr w:type="spellEnd"/>
            <w:r>
              <w:rPr>
                <w:sz w:val="18"/>
                <w:szCs w:val="18"/>
              </w:rPr>
              <w:t xml:space="preserve"> (campos </w:t>
            </w:r>
            <w:proofErr w:type="spellStart"/>
            <w:r>
              <w:rPr>
                <w:sz w:val="18"/>
                <w:szCs w:val="18"/>
              </w:rPr>
              <w:t>override</w:t>
            </w:r>
            <w:proofErr w:type="spellEnd"/>
            <w:r>
              <w:rPr>
                <w:sz w:val="18"/>
                <w:szCs w:val="18"/>
              </w:rPr>
              <w:t>)</w:t>
            </w:r>
          </w:p>
        </w:tc>
        <w:tc>
          <w:tcPr>
            <w:tcW w:w="3400" w:type="dxa"/>
            <w:tcMar>
              <w:top w:w="80" w:type="dxa"/>
              <w:left w:w="100" w:type="dxa"/>
              <w:bottom w:w="80" w:type="dxa"/>
              <w:right w:w="100" w:type="dxa"/>
            </w:tcMar>
          </w:tcPr>
          <w:p w14:paraId="13C0108C" w14:textId="77777777" w:rsidR="00E75850" w:rsidRDefault="00000000">
            <w:pPr>
              <w:spacing w:after="40"/>
            </w:pPr>
            <w:proofErr w:type="spellStart"/>
            <w:r>
              <w:rPr>
                <w:sz w:val="18"/>
                <w:szCs w:val="18"/>
              </w:rPr>
              <w:t>tasa_cap_rate_override</w:t>
            </w:r>
            <w:proofErr w:type="spellEnd"/>
            <w:r>
              <w:rPr>
                <w:sz w:val="18"/>
                <w:szCs w:val="18"/>
              </w:rPr>
              <w:t xml:space="preserve">, </w:t>
            </w:r>
            <w:proofErr w:type="spellStart"/>
            <w:r>
              <w:rPr>
                <w:sz w:val="18"/>
                <w:szCs w:val="18"/>
              </w:rPr>
              <w:t>vida_util_override</w:t>
            </w:r>
            <w:proofErr w:type="spellEnd"/>
            <w:r>
              <w:rPr>
                <w:sz w:val="18"/>
                <w:szCs w:val="18"/>
              </w:rPr>
              <w:t xml:space="preserve">, </w:t>
            </w:r>
            <w:proofErr w:type="spellStart"/>
            <w:r>
              <w:rPr>
                <w:sz w:val="18"/>
                <w:szCs w:val="18"/>
              </w:rPr>
              <w:t>valor_sugerido_override</w:t>
            </w:r>
            <w:proofErr w:type="spellEnd"/>
            <w:r>
              <w:rPr>
                <w:sz w:val="18"/>
                <w:szCs w:val="18"/>
              </w:rPr>
              <w:t xml:space="preserve"> con motivo obligatorio (RN-23).</w:t>
            </w:r>
          </w:p>
        </w:tc>
      </w:tr>
    </w:tbl>
    <w:p w14:paraId="337BBE47"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1F12D5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D3F7B3E" w14:textId="77777777" w:rsidR="00E75850" w:rsidRDefault="00000000">
            <w:pPr>
              <w:spacing w:after="40"/>
            </w:pPr>
            <w:r>
              <w:rPr>
                <w:b/>
                <w:bCs/>
                <w:color w:val="FFFFFF"/>
                <w:sz w:val="18"/>
                <w:szCs w:val="18"/>
              </w:rPr>
              <w:t>RF-10</w:t>
            </w:r>
          </w:p>
        </w:tc>
        <w:tc>
          <w:tcPr>
            <w:tcW w:w="7000" w:type="dxa"/>
            <w:shd w:val="clear" w:color="auto" w:fill="F1F5F9"/>
            <w:tcMar>
              <w:top w:w="80" w:type="dxa"/>
              <w:left w:w="100" w:type="dxa"/>
              <w:bottom w:w="80" w:type="dxa"/>
              <w:right w:w="100" w:type="dxa"/>
            </w:tcMar>
          </w:tcPr>
          <w:p w14:paraId="7767BE01" w14:textId="77777777" w:rsidR="00E75850" w:rsidRDefault="00000000">
            <w:pPr>
              <w:spacing w:after="40"/>
            </w:pPr>
            <w:r>
              <w:rPr>
                <w:b/>
                <w:bCs/>
                <w:sz w:val="18"/>
                <w:szCs w:val="18"/>
              </w:rPr>
              <w:t>Captura del cuadro de valoración granular</w:t>
            </w:r>
          </w:p>
        </w:tc>
      </w:tr>
      <w:tr w:rsidR="00E75850" w14:paraId="4178EE5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C644720" w14:textId="77777777" w:rsidR="00E75850" w:rsidRDefault="00000000">
            <w:pPr>
              <w:spacing w:after="40"/>
            </w:pPr>
            <w:r>
              <w:rPr>
                <w:b/>
                <w:bCs/>
                <w:sz w:val="18"/>
                <w:szCs w:val="18"/>
              </w:rPr>
              <w:lastRenderedPageBreak/>
              <w:t>Descripción</w:t>
            </w:r>
          </w:p>
        </w:tc>
        <w:tc>
          <w:tcPr>
            <w:tcW w:w="7000" w:type="dxa"/>
            <w:tcMar>
              <w:top w:w="80" w:type="dxa"/>
              <w:left w:w="100" w:type="dxa"/>
              <w:bottom w:w="80" w:type="dxa"/>
              <w:right w:w="100" w:type="dxa"/>
            </w:tcMar>
          </w:tcPr>
          <w:p w14:paraId="2E099A80" w14:textId="77777777" w:rsidR="00E75850" w:rsidRDefault="00000000">
            <w:pPr>
              <w:spacing w:after="40"/>
            </w:pPr>
            <w:r>
              <w:rPr>
                <w:sz w:val="18"/>
                <w:szCs w:val="18"/>
              </w:rPr>
              <w:t>El formulario debe permitir agregar una fila por cada ítem del cuadro (</w:t>
            </w:r>
            <w:proofErr w:type="spellStart"/>
            <w:r>
              <w:rPr>
                <w:sz w:val="18"/>
                <w:szCs w:val="18"/>
              </w:rPr>
              <w:t>TX_ItemsCuadroValoracion</w:t>
            </w:r>
            <w:proofErr w:type="spellEnd"/>
            <w:r>
              <w:rPr>
                <w:sz w:val="18"/>
                <w:szCs w:val="18"/>
              </w:rPr>
              <w:t xml:space="preserve">): edificación por piso, terreno, OO.CC., piscina, terraza, bodega, estacionamiento. Cada fila captura subtipo, </w:t>
            </w:r>
            <w:proofErr w:type="spellStart"/>
            <w:r>
              <w:rPr>
                <w:sz w:val="18"/>
                <w:szCs w:val="18"/>
              </w:rPr>
              <w:t>rol_sii</w:t>
            </w:r>
            <w:proofErr w:type="spellEnd"/>
            <w:r>
              <w:rPr>
                <w:sz w:val="18"/>
                <w:szCs w:val="18"/>
              </w:rPr>
              <w:t xml:space="preserve">, superficie, </w:t>
            </w:r>
            <w:proofErr w:type="spellStart"/>
            <w:r>
              <w:rPr>
                <w:sz w:val="18"/>
                <w:szCs w:val="18"/>
              </w:rPr>
              <w:t>flags</w:t>
            </w:r>
            <w:proofErr w:type="spellEnd"/>
            <w:r>
              <w:rPr>
                <w:sz w:val="18"/>
                <w:szCs w:val="18"/>
              </w:rPr>
              <w:t xml:space="preserve"> de regularización, estado y garantía.</w:t>
            </w:r>
          </w:p>
        </w:tc>
      </w:tr>
      <w:tr w:rsidR="00E75850" w14:paraId="7B20F6D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75CC1F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C8A27AE" w14:textId="77777777" w:rsidR="00E75850" w:rsidRDefault="00000000">
            <w:pPr>
              <w:spacing w:after="40"/>
            </w:pPr>
            <w:r>
              <w:rPr>
                <w:sz w:val="18"/>
                <w:szCs w:val="18"/>
              </w:rPr>
              <w:t xml:space="preserve">Sin esta tabla granular, las validaciones cruzadas del XLSM (RN-21, RN-30, RN-38, RN-39, RN-42, RN-43) no son reproducibles. El cuadre Σ m² edificación = </w:t>
            </w:r>
            <w:proofErr w:type="spellStart"/>
            <w:r>
              <w:rPr>
                <w:sz w:val="18"/>
                <w:szCs w:val="18"/>
              </w:rPr>
              <w:t>sup</w:t>
            </w:r>
            <w:proofErr w:type="spellEnd"/>
            <w:r>
              <w:rPr>
                <w:sz w:val="18"/>
                <w:szCs w:val="18"/>
              </w:rPr>
              <w:t>. construida emite advertencia antes del envío si difiere.</w:t>
            </w:r>
          </w:p>
        </w:tc>
      </w:tr>
    </w:tbl>
    <w:p w14:paraId="3AAB15B0"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D17E5BD"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06BCA97" w14:textId="77777777" w:rsidR="00E75850" w:rsidRDefault="00000000">
            <w:pPr>
              <w:spacing w:after="40"/>
            </w:pPr>
            <w:r>
              <w:rPr>
                <w:b/>
                <w:bCs/>
                <w:color w:val="FFFFFF"/>
                <w:sz w:val="18"/>
                <w:szCs w:val="18"/>
              </w:rPr>
              <w:t>RF-11</w:t>
            </w:r>
          </w:p>
        </w:tc>
        <w:tc>
          <w:tcPr>
            <w:tcW w:w="7000" w:type="dxa"/>
            <w:shd w:val="clear" w:color="auto" w:fill="F1F5F9"/>
            <w:tcMar>
              <w:top w:w="80" w:type="dxa"/>
              <w:left w:w="100" w:type="dxa"/>
              <w:bottom w:w="80" w:type="dxa"/>
              <w:right w:w="100" w:type="dxa"/>
            </w:tcMar>
          </w:tcPr>
          <w:p w14:paraId="5247F1E6" w14:textId="77777777" w:rsidR="00E75850" w:rsidRDefault="00000000">
            <w:pPr>
              <w:spacing w:after="40"/>
            </w:pPr>
            <w:r>
              <w:rPr>
                <w:b/>
                <w:bCs/>
                <w:sz w:val="18"/>
                <w:szCs w:val="18"/>
              </w:rPr>
              <w:t>Cuadre de superficies (RN-21 / RN-42)</w:t>
            </w:r>
          </w:p>
        </w:tc>
      </w:tr>
      <w:tr w:rsidR="00E75850" w14:paraId="29D92F7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8D54DB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A124475" w14:textId="77777777" w:rsidR="00E75850" w:rsidRDefault="00000000">
            <w:pPr>
              <w:spacing w:after="40"/>
            </w:pPr>
            <w:r>
              <w:rPr>
                <w:sz w:val="18"/>
                <w:szCs w:val="18"/>
              </w:rPr>
              <w:t>El sistema debe calcular en tiempo real la suma de m² de los ítems edificación y compararla con la superficie construida total declarada en Antecedentes. Cualquier descuadre se muestra como advertencia no bloqueante.</w:t>
            </w:r>
          </w:p>
        </w:tc>
      </w:tr>
      <w:tr w:rsidR="00E75850" w14:paraId="78D1330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BFDF47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8986115" w14:textId="77777777" w:rsidR="00E75850" w:rsidRDefault="00000000">
            <w:pPr>
              <w:spacing w:after="40"/>
            </w:pPr>
            <w:r>
              <w:rPr>
                <w:sz w:val="18"/>
                <w:szCs w:val="18"/>
              </w:rPr>
              <w:t xml:space="preserve">Una solicitud con superficies inconsistentes muestra el aviso 'Σ m² edificación = X; superficie construida declarada = Y' antes del envío. La advertencia se persiste como </w:t>
            </w:r>
            <w:proofErr w:type="spellStart"/>
            <w:r>
              <w:rPr>
                <w:sz w:val="18"/>
                <w:szCs w:val="18"/>
              </w:rPr>
              <w:t>flag</w:t>
            </w:r>
            <w:proofErr w:type="spellEnd"/>
            <w:r>
              <w:rPr>
                <w:sz w:val="18"/>
                <w:szCs w:val="18"/>
              </w:rPr>
              <w:t xml:space="preserve"> en TX_Solicitudes.cuadre_m2_ok.</w:t>
            </w:r>
          </w:p>
        </w:tc>
      </w:tr>
    </w:tbl>
    <w:p w14:paraId="0C9F6990"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A50F42C"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AA180DE" w14:textId="77777777" w:rsidR="00E75850" w:rsidRDefault="00000000">
            <w:pPr>
              <w:spacing w:after="40"/>
            </w:pPr>
            <w:r>
              <w:rPr>
                <w:b/>
                <w:bCs/>
                <w:color w:val="FFFFFF"/>
                <w:sz w:val="18"/>
                <w:szCs w:val="18"/>
              </w:rPr>
              <w:t>RF-12</w:t>
            </w:r>
          </w:p>
        </w:tc>
        <w:tc>
          <w:tcPr>
            <w:tcW w:w="7000" w:type="dxa"/>
            <w:shd w:val="clear" w:color="auto" w:fill="F1F5F9"/>
            <w:tcMar>
              <w:top w:w="80" w:type="dxa"/>
              <w:left w:w="100" w:type="dxa"/>
              <w:bottom w:w="80" w:type="dxa"/>
              <w:right w:w="100" w:type="dxa"/>
            </w:tcMar>
          </w:tcPr>
          <w:p w14:paraId="00D9B066" w14:textId="77777777" w:rsidR="00E75850" w:rsidRDefault="00000000">
            <w:pPr>
              <w:spacing w:after="40"/>
            </w:pPr>
            <w:r>
              <w:rPr>
                <w:b/>
                <w:bCs/>
                <w:sz w:val="18"/>
                <w:szCs w:val="18"/>
              </w:rPr>
              <w:t>Captura de comparables</w:t>
            </w:r>
          </w:p>
        </w:tc>
      </w:tr>
      <w:tr w:rsidR="00E75850" w14:paraId="58C3DB2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EB421E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6F84E7F7" w14:textId="77777777" w:rsidR="00E75850" w:rsidRDefault="00000000">
            <w:pPr>
              <w:spacing w:after="40"/>
            </w:pPr>
            <w:r>
              <w:rPr>
                <w:sz w:val="18"/>
                <w:szCs w:val="18"/>
              </w:rPr>
              <w:t>El tasador puede ingresar entre 3 y 10 comparables (</w:t>
            </w:r>
            <w:proofErr w:type="spellStart"/>
            <w:r>
              <w:rPr>
                <w:sz w:val="18"/>
                <w:szCs w:val="18"/>
              </w:rPr>
              <w:t>TX_Comparables</w:t>
            </w:r>
            <w:proofErr w:type="spellEnd"/>
            <w:r>
              <w:rPr>
                <w:sz w:val="18"/>
                <w:szCs w:val="18"/>
              </w:rPr>
              <w:t>) con dirección, comuna, superficies, precio en UF, fecha de transacción, factores de homogeneización (</w:t>
            </w:r>
            <w:proofErr w:type="spellStart"/>
            <w:r>
              <w:rPr>
                <w:sz w:val="18"/>
                <w:szCs w:val="18"/>
              </w:rPr>
              <w:t>sup</w:t>
            </w:r>
            <w:proofErr w:type="spellEnd"/>
            <w:r>
              <w:rPr>
                <w:sz w:val="18"/>
                <w:szCs w:val="18"/>
              </w:rPr>
              <w:t>, edad, distancia) y URL de la publicación.</w:t>
            </w:r>
          </w:p>
        </w:tc>
      </w:tr>
      <w:tr w:rsidR="00E75850" w14:paraId="4F3C52C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CBB3AB6"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5C84643" w14:textId="77777777" w:rsidR="00E75850" w:rsidRDefault="00000000">
            <w:pPr>
              <w:spacing w:after="40"/>
            </w:pPr>
            <w:r>
              <w:rPr>
                <w:sz w:val="18"/>
                <w:szCs w:val="18"/>
              </w:rPr>
              <w:t>El sistema exige mínimo 3 comparables antes de permitir cerrar la captura. Los factores de homogeneización se aplican a uf_m2 vía fórmula y alimentan el promedio usado en el cálculo.</w:t>
            </w:r>
          </w:p>
        </w:tc>
      </w:tr>
    </w:tbl>
    <w:p w14:paraId="58407F59"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76AA334"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D62581E" w14:textId="77777777" w:rsidR="00E75850" w:rsidRDefault="00000000">
            <w:pPr>
              <w:spacing w:after="40"/>
            </w:pPr>
            <w:r>
              <w:rPr>
                <w:b/>
                <w:bCs/>
                <w:color w:val="FFFFFF"/>
                <w:sz w:val="18"/>
                <w:szCs w:val="18"/>
              </w:rPr>
              <w:t>RF-13</w:t>
            </w:r>
          </w:p>
        </w:tc>
        <w:tc>
          <w:tcPr>
            <w:tcW w:w="7000" w:type="dxa"/>
            <w:shd w:val="clear" w:color="auto" w:fill="F1F5F9"/>
            <w:tcMar>
              <w:top w:w="80" w:type="dxa"/>
              <w:left w:w="100" w:type="dxa"/>
              <w:bottom w:w="80" w:type="dxa"/>
              <w:right w:w="100" w:type="dxa"/>
            </w:tcMar>
          </w:tcPr>
          <w:p w14:paraId="00DB4820" w14:textId="77777777" w:rsidR="00E75850" w:rsidRDefault="00000000">
            <w:pPr>
              <w:spacing w:after="40"/>
            </w:pPr>
            <w:r>
              <w:rPr>
                <w:b/>
                <w:bCs/>
                <w:sz w:val="18"/>
                <w:szCs w:val="18"/>
              </w:rPr>
              <w:t>Carga de fotografías y mínimos por tipo</w:t>
            </w:r>
          </w:p>
        </w:tc>
      </w:tr>
      <w:tr w:rsidR="00E75850" w14:paraId="467730A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103E8D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E087B84" w14:textId="77777777" w:rsidR="00E75850" w:rsidRDefault="00000000">
            <w:pPr>
              <w:spacing w:after="40"/>
            </w:pPr>
            <w:r>
              <w:rPr>
                <w:sz w:val="18"/>
                <w:szCs w:val="18"/>
              </w:rPr>
              <w:t xml:space="preserve">El formulario carga las fotos directamente a Dropbox y guarda la URL en TX_Adjuntos. El mínimo de fotos depende de </w:t>
            </w:r>
            <w:proofErr w:type="spellStart"/>
            <w:r>
              <w:rPr>
                <w:sz w:val="18"/>
                <w:szCs w:val="18"/>
              </w:rPr>
              <w:t>M_TiposPropiedad.num_fotos_minimas</w:t>
            </w:r>
            <w:proofErr w:type="spellEnd"/>
            <w:r>
              <w:rPr>
                <w:sz w:val="18"/>
                <w:szCs w:val="18"/>
              </w:rPr>
              <w:t xml:space="preserve"> (Casa 8, Departamento 10, Terreno 6).</w:t>
            </w:r>
          </w:p>
        </w:tc>
      </w:tr>
      <w:tr w:rsidR="00E75850" w14:paraId="020F009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59224E6"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29E682B" w14:textId="77777777" w:rsidR="00E75850" w:rsidRDefault="00000000">
            <w:pPr>
              <w:spacing w:after="40"/>
            </w:pPr>
            <w:r>
              <w:rPr>
                <w:sz w:val="18"/>
                <w:szCs w:val="18"/>
              </w:rPr>
              <w:t>El sistema impide enviar la captura si no se cumple el mínimo de fotos. El mensaje muestra 'Faltan N fotos', no jerga técnica.</w:t>
            </w:r>
          </w:p>
        </w:tc>
      </w:tr>
    </w:tbl>
    <w:p w14:paraId="14960822"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6562359"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AC2B614" w14:textId="77777777" w:rsidR="00E75850" w:rsidRDefault="00000000">
            <w:pPr>
              <w:spacing w:after="40"/>
            </w:pPr>
            <w:r>
              <w:rPr>
                <w:b/>
                <w:bCs/>
                <w:color w:val="FFFFFF"/>
                <w:sz w:val="18"/>
                <w:szCs w:val="18"/>
              </w:rPr>
              <w:t>RF-14</w:t>
            </w:r>
          </w:p>
        </w:tc>
        <w:tc>
          <w:tcPr>
            <w:tcW w:w="7000" w:type="dxa"/>
            <w:shd w:val="clear" w:color="auto" w:fill="F1F5F9"/>
            <w:tcMar>
              <w:top w:w="80" w:type="dxa"/>
              <w:left w:w="100" w:type="dxa"/>
              <w:bottom w:w="80" w:type="dxa"/>
              <w:right w:w="100" w:type="dxa"/>
            </w:tcMar>
          </w:tcPr>
          <w:p w14:paraId="7ACFF0CF" w14:textId="77777777" w:rsidR="00E75850" w:rsidRDefault="00000000">
            <w:pPr>
              <w:spacing w:after="40"/>
            </w:pPr>
            <w:r>
              <w:rPr>
                <w:b/>
                <w:bCs/>
                <w:sz w:val="18"/>
                <w:szCs w:val="18"/>
              </w:rPr>
              <w:t>Modo offline tolerante</w:t>
            </w:r>
          </w:p>
        </w:tc>
      </w:tr>
      <w:tr w:rsidR="00E75850" w14:paraId="392F118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196C169"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F8695D7" w14:textId="77777777" w:rsidR="00E75850" w:rsidRDefault="00000000">
            <w:pPr>
              <w:spacing w:after="40"/>
            </w:pPr>
            <w:r>
              <w:rPr>
                <w:sz w:val="18"/>
                <w:szCs w:val="18"/>
              </w:rPr>
              <w:t>El formulario debe ser usable con conectividad intermitente: las fotos quedan en cola local y se sincronizan al recuperar señal. Los campos de texto permiten guardar borrador.</w:t>
            </w:r>
          </w:p>
        </w:tc>
      </w:tr>
      <w:tr w:rsidR="00E75850" w14:paraId="099F9E2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DC044C4"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41AF7C2" w14:textId="77777777" w:rsidR="00E75850" w:rsidRDefault="00000000">
            <w:pPr>
              <w:spacing w:after="40"/>
            </w:pPr>
            <w:r>
              <w:rPr>
                <w:sz w:val="18"/>
                <w:szCs w:val="18"/>
              </w:rPr>
              <w:t xml:space="preserve">Prueba en sitio real con plan de datos limitado: no se pierde dato alguno tras pérdida y recuperación de conectividad. </w:t>
            </w:r>
            <w:proofErr w:type="gramStart"/>
            <w:r>
              <w:rPr>
                <w:sz w:val="18"/>
                <w:szCs w:val="18"/>
              </w:rPr>
              <w:t>Las fotos se reintenta</w:t>
            </w:r>
            <w:proofErr w:type="gramEnd"/>
            <w:r>
              <w:rPr>
                <w:sz w:val="18"/>
                <w:szCs w:val="18"/>
              </w:rPr>
              <w:t xml:space="preserve"> subir hasta cinco veces con </w:t>
            </w:r>
            <w:proofErr w:type="spellStart"/>
            <w:r>
              <w:rPr>
                <w:sz w:val="18"/>
                <w:szCs w:val="18"/>
              </w:rPr>
              <w:t>backoff</w:t>
            </w:r>
            <w:proofErr w:type="spellEnd"/>
            <w:r>
              <w:rPr>
                <w:sz w:val="18"/>
                <w:szCs w:val="18"/>
              </w:rPr>
              <w:t xml:space="preserve"> exponencial.</w:t>
            </w:r>
          </w:p>
        </w:tc>
      </w:tr>
    </w:tbl>
    <w:p w14:paraId="4B83EFE0"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9F6DBCF"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F9641D0" w14:textId="77777777" w:rsidR="00E75850" w:rsidRDefault="00000000">
            <w:pPr>
              <w:spacing w:after="40"/>
            </w:pPr>
            <w:r>
              <w:rPr>
                <w:b/>
                <w:bCs/>
                <w:color w:val="FFFFFF"/>
                <w:sz w:val="18"/>
                <w:szCs w:val="18"/>
              </w:rPr>
              <w:t>RF-28</w:t>
            </w:r>
          </w:p>
        </w:tc>
        <w:tc>
          <w:tcPr>
            <w:tcW w:w="7000" w:type="dxa"/>
            <w:shd w:val="clear" w:color="auto" w:fill="F1F5F9"/>
            <w:tcMar>
              <w:top w:w="80" w:type="dxa"/>
              <w:left w:w="100" w:type="dxa"/>
              <w:bottom w:w="80" w:type="dxa"/>
              <w:right w:w="100" w:type="dxa"/>
            </w:tcMar>
          </w:tcPr>
          <w:p w14:paraId="62678F71" w14:textId="77777777" w:rsidR="00E75850" w:rsidRDefault="00000000">
            <w:pPr>
              <w:spacing w:after="40"/>
            </w:pPr>
            <w:proofErr w:type="spellStart"/>
            <w:r>
              <w:rPr>
                <w:b/>
                <w:bCs/>
                <w:sz w:val="18"/>
                <w:szCs w:val="18"/>
              </w:rPr>
              <w:t>Override</w:t>
            </w:r>
            <w:proofErr w:type="spellEnd"/>
            <w:r>
              <w:rPr>
                <w:b/>
                <w:bCs/>
                <w:sz w:val="18"/>
                <w:szCs w:val="18"/>
              </w:rPr>
              <w:t xml:space="preserve"> manual del tasador</w:t>
            </w:r>
          </w:p>
        </w:tc>
      </w:tr>
      <w:tr w:rsidR="00E75850" w14:paraId="44B27D6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E5B746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58D9C50" w14:textId="77777777" w:rsidR="00E75850" w:rsidRDefault="00000000">
            <w:pPr>
              <w:spacing w:after="40"/>
            </w:pPr>
            <w:r>
              <w:rPr>
                <w:sz w:val="18"/>
                <w:szCs w:val="18"/>
              </w:rPr>
              <w:t xml:space="preserve">Tres parámetros admiten </w:t>
            </w:r>
            <w:proofErr w:type="spellStart"/>
            <w:r>
              <w:rPr>
                <w:sz w:val="18"/>
                <w:szCs w:val="18"/>
              </w:rPr>
              <w:t>override</w:t>
            </w:r>
            <w:proofErr w:type="spellEnd"/>
            <w:r>
              <w:rPr>
                <w:sz w:val="18"/>
                <w:szCs w:val="18"/>
              </w:rPr>
              <w:t xml:space="preserve"> con motivo obligatorio: </w:t>
            </w:r>
            <w:proofErr w:type="spellStart"/>
            <w:r>
              <w:rPr>
                <w:sz w:val="18"/>
                <w:szCs w:val="18"/>
              </w:rPr>
              <w:t>tasa_cap_rate</w:t>
            </w:r>
            <w:proofErr w:type="spellEnd"/>
            <w:r>
              <w:rPr>
                <w:sz w:val="18"/>
                <w:szCs w:val="18"/>
              </w:rPr>
              <w:t xml:space="preserve">, </w:t>
            </w:r>
            <w:proofErr w:type="spellStart"/>
            <w:r>
              <w:rPr>
                <w:sz w:val="18"/>
                <w:szCs w:val="18"/>
              </w:rPr>
              <w:t>vida_util</w:t>
            </w:r>
            <w:proofErr w:type="spellEnd"/>
            <w:r>
              <w:rPr>
                <w:sz w:val="18"/>
                <w:szCs w:val="18"/>
              </w:rPr>
              <w:t xml:space="preserve"> y valor sugerido. Si el </w:t>
            </w:r>
            <w:proofErr w:type="spellStart"/>
            <w:r>
              <w:rPr>
                <w:sz w:val="18"/>
                <w:szCs w:val="18"/>
              </w:rPr>
              <w:t>override</w:t>
            </w:r>
            <w:proofErr w:type="spellEnd"/>
            <w:r>
              <w:rPr>
                <w:sz w:val="18"/>
                <w:szCs w:val="18"/>
              </w:rPr>
              <w:t xml:space="preserve"> está presente, gana sobre el valor por defecto y queda registrado en </w:t>
            </w:r>
            <w:proofErr w:type="spellStart"/>
            <w:r>
              <w:rPr>
                <w:sz w:val="18"/>
                <w:szCs w:val="18"/>
              </w:rPr>
              <w:t>A_Cambios</w:t>
            </w:r>
            <w:proofErr w:type="spellEnd"/>
            <w:r>
              <w:rPr>
                <w:sz w:val="18"/>
                <w:szCs w:val="18"/>
              </w:rPr>
              <w:t>.</w:t>
            </w:r>
          </w:p>
        </w:tc>
      </w:tr>
      <w:tr w:rsidR="00E75850" w14:paraId="6B90634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E82D309" w14:textId="77777777" w:rsidR="00E75850" w:rsidRDefault="00000000">
            <w:pPr>
              <w:spacing w:after="40"/>
            </w:pPr>
            <w:r>
              <w:rPr>
                <w:b/>
                <w:bCs/>
                <w:sz w:val="18"/>
                <w:szCs w:val="18"/>
              </w:rPr>
              <w:lastRenderedPageBreak/>
              <w:t>Criterio de aceptación</w:t>
            </w:r>
          </w:p>
        </w:tc>
        <w:tc>
          <w:tcPr>
            <w:tcW w:w="7000" w:type="dxa"/>
            <w:tcMar>
              <w:top w:w="80" w:type="dxa"/>
              <w:left w:w="100" w:type="dxa"/>
              <w:bottom w:w="80" w:type="dxa"/>
              <w:right w:w="100" w:type="dxa"/>
            </w:tcMar>
          </w:tcPr>
          <w:p w14:paraId="4BE6AD3A" w14:textId="77777777" w:rsidR="00E75850" w:rsidRDefault="00000000">
            <w:pPr>
              <w:spacing w:after="40"/>
            </w:pPr>
            <w:r>
              <w:rPr>
                <w:sz w:val="18"/>
                <w:szCs w:val="18"/>
              </w:rPr>
              <w:t xml:space="preserve">Un </w:t>
            </w:r>
            <w:proofErr w:type="spellStart"/>
            <w:r>
              <w:rPr>
                <w:sz w:val="18"/>
                <w:szCs w:val="18"/>
              </w:rPr>
              <w:t>override</w:t>
            </w:r>
            <w:proofErr w:type="spellEnd"/>
            <w:r>
              <w:rPr>
                <w:sz w:val="18"/>
                <w:szCs w:val="18"/>
              </w:rPr>
              <w:t xml:space="preserve"> sin motivo es rechazado. El reporte de auditoría de un caso con </w:t>
            </w:r>
            <w:proofErr w:type="spellStart"/>
            <w:r>
              <w:rPr>
                <w:sz w:val="18"/>
                <w:szCs w:val="18"/>
              </w:rPr>
              <w:t>override</w:t>
            </w:r>
            <w:proofErr w:type="spellEnd"/>
            <w:r>
              <w:rPr>
                <w:sz w:val="18"/>
                <w:szCs w:val="18"/>
              </w:rPr>
              <w:t xml:space="preserve"> muestra ambos valores (default y </w:t>
            </w:r>
            <w:proofErr w:type="spellStart"/>
            <w:r>
              <w:rPr>
                <w:sz w:val="18"/>
                <w:szCs w:val="18"/>
              </w:rPr>
              <w:t>override</w:t>
            </w:r>
            <w:proofErr w:type="spellEnd"/>
            <w:r>
              <w:rPr>
                <w:sz w:val="18"/>
                <w:szCs w:val="18"/>
              </w:rPr>
              <w:t>) y la justificación textual.</w:t>
            </w:r>
          </w:p>
        </w:tc>
      </w:tr>
    </w:tbl>
    <w:p w14:paraId="1D3EB45A" w14:textId="77777777" w:rsidR="00E75850" w:rsidRDefault="00E75850">
      <w:pPr>
        <w:spacing w:after="120"/>
        <w:jc w:val="both"/>
      </w:pPr>
    </w:p>
    <w:p w14:paraId="0999B4D8" w14:textId="77777777" w:rsidR="00E75850" w:rsidRDefault="00000000">
      <w:pPr>
        <w:pStyle w:val="Ttulo3"/>
        <w:spacing w:before="200" w:after="100"/>
      </w:pPr>
      <w:r>
        <w:rPr>
          <w:b/>
          <w:bCs/>
          <w:color w:val="0F172A"/>
          <w:sz w:val="22"/>
          <w:szCs w:val="22"/>
        </w:rPr>
        <w:t>2.5.1 Lectura de documentos</w:t>
      </w:r>
    </w:p>
    <w:p w14:paraId="68BB7545" w14:textId="77777777" w:rsidR="00E75850" w:rsidRDefault="00000000">
      <w:pPr>
        <w:spacing w:after="120"/>
        <w:jc w:val="both"/>
      </w:pPr>
      <w:r>
        <w:t xml:space="preserve">Cuando el tasador adjunta documentos capturados en terreno (fotos de escrituras, certificados, etc.) al segmento 6 (Documentos legales), estos disparan la lógica de extracción SC07 → Claude API descrita en la §4 Lectura de Documentos. La regla de identificación por coincidencia con </w:t>
      </w:r>
      <w:proofErr w:type="spellStart"/>
      <w:r>
        <w:t>D_TipoDocumentoAtributo</w:t>
      </w:r>
      <w:proofErr w:type="spellEnd"/>
      <w:r>
        <w:t xml:space="preserve"> aplica sin variación desde IF-02.</w:t>
      </w:r>
    </w:p>
    <w:p w14:paraId="7A8EB7BF" w14:textId="77777777" w:rsidR="00E75850" w:rsidRDefault="00000000">
      <w:pPr>
        <w:pStyle w:val="Ttulo3"/>
        <w:spacing w:before="200" w:after="100"/>
      </w:pPr>
      <w:r>
        <w:rPr>
          <w:b/>
          <w:bCs/>
          <w:color w:val="0F172A"/>
          <w:sz w:val="22"/>
          <w:szCs w:val="22"/>
        </w:rPr>
        <w:t>2.5.2 Guardado en Dropbox</w:t>
      </w:r>
    </w:p>
    <w:p w14:paraId="502C18DD" w14:textId="77777777" w:rsidR="00E75850" w:rsidRDefault="00000000">
      <w:pPr>
        <w:spacing w:after="120"/>
        <w:jc w:val="both"/>
      </w:pPr>
      <w:r>
        <w:t xml:space="preserve">Cada foto y cada documento adjunto por el tasador se sube a Dropbox vía API Route con </w:t>
      </w:r>
      <w:proofErr w:type="spellStart"/>
      <w:r>
        <w:t>retry</w:t>
      </w:r>
      <w:proofErr w:type="spellEnd"/>
      <w:r>
        <w:t xml:space="preserve"> offline (cola local). La estructura de carpetas es la definida en §8; para el caso del tasador la subcarpeta es /captura/fotos/ (mínimo por tipo) y /captura/documentos/ (respaldo). Gestión categorizada de fotos: el sistema presenta categorías predefinidas con límites dinámicos (mínimo/máximo) ligados a los dormitorios, baños y estacionamientos declarados en la sección Datos de la propiedad; la categoría "Documentos" aparece como primera entrada, antes de "Ofertas / Comparables". El tasador puede crear categorías personalizadas con nombre y mínimo propios, reutilizando la misma UI (contador, botón agregar, botón eliminar). Cada categoría muestra un contador en vivo (ej. 3/3 ✓) y el </w:t>
      </w:r>
      <w:proofErr w:type="spellStart"/>
      <w:r>
        <w:t>header</w:t>
      </w:r>
      <w:proofErr w:type="spellEnd"/>
      <w:r>
        <w:t xml:space="preserve"> agrega el total consolidado de fotos capturadas.</w:t>
      </w:r>
    </w:p>
    <w:p w14:paraId="46C2C780" w14:textId="77777777" w:rsidR="00E75850" w:rsidRDefault="00000000">
      <w:pPr>
        <w:pStyle w:val="Ttulo3"/>
        <w:spacing w:before="200" w:after="100"/>
      </w:pPr>
      <w:r>
        <w:rPr>
          <w:b/>
          <w:bCs/>
          <w:color w:val="0F172A"/>
          <w:sz w:val="22"/>
          <w:szCs w:val="22"/>
        </w:rPr>
        <w:t>2.5.3 Cambio de estado automático</w:t>
      </w:r>
    </w:p>
    <w:p w14:paraId="396C64F3" w14:textId="77777777" w:rsidR="00E75850" w:rsidRDefault="00000000">
      <w:pPr>
        <w:spacing w:after="120"/>
        <w:jc w:val="both"/>
      </w:pPr>
      <w:r>
        <w:t>Máquina de estados local del tasador BORRADOR → EN_CALCULO → INFORME_DISPONIBLE, persistida entre rutas mediante un store en memoria (</w:t>
      </w:r>
      <w:proofErr w:type="spellStart"/>
      <w:r>
        <w:t>useSyncExternalStore</w:t>
      </w:r>
      <w:proofErr w:type="spellEnd"/>
      <w:r>
        <w:t xml:space="preserve">) para tolerar navegación </w:t>
      </w:r>
      <w:proofErr w:type="spellStart"/>
      <w:r>
        <w:t>intra-app</w:t>
      </w:r>
      <w:proofErr w:type="spellEnd"/>
      <w:r>
        <w:t xml:space="preserve"> sin perder trabajo. Antes de habilitar el envío, el sistema muestra una alerta de validación enumerada (destructiva) que lista exactamente qué falta capturar; el botón de envío queda gateado por la validación completa. Control de </w:t>
      </w:r>
      <w:proofErr w:type="spellStart"/>
      <w:r>
        <w:t>re-visitas</w:t>
      </w:r>
      <w:proofErr w:type="spellEnd"/>
      <w:r>
        <w:t xml:space="preserve">: la solicitud admite hasta 3 intentos de captura devuelta por el </w:t>
      </w:r>
      <w:proofErr w:type="spellStart"/>
      <w:r>
        <w:t>Visador</w:t>
      </w:r>
      <w:proofErr w:type="spellEnd"/>
      <w:r>
        <w:t xml:space="preserve">; al agotarse el tercer intento, el flujo enruta la solicitud al </w:t>
      </w:r>
      <w:proofErr w:type="spellStart"/>
      <w:r>
        <w:t>Visador</w:t>
      </w:r>
      <w:proofErr w:type="spellEnd"/>
      <w:r>
        <w:t xml:space="preserve"> con la alerta "último intento" visible. Al confirmar envío válido: estado pasa de asignada a capturada; se dispara AT03 (ejecución del DAG de fórmulas) según §6 Motor de Cálculo. Al terminar AT03 sin errores el estado pasa a calculada; AT04 valida rangos por zona y, en caso de valor anómalo, marca </w:t>
      </w:r>
      <w:proofErr w:type="spellStart"/>
      <w:r>
        <w:t>flag_revision</w:t>
      </w:r>
      <w:proofErr w:type="spellEnd"/>
      <w:r>
        <w:t xml:space="preserve">=TRUE (§6). Todo cambio registra evento en </w:t>
      </w:r>
      <w:proofErr w:type="spellStart"/>
      <w:r>
        <w:t>A_Eventos</w:t>
      </w:r>
      <w:proofErr w:type="spellEnd"/>
      <w:r>
        <w:t>.</w:t>
      </w:r>
    </w:p>
    <w:p w14:paraId="0E6983E4" w14:textId="77777777" w:rsidR="00E75850" w:rsidRDefault="00E75850">
      <w:pPr>
        <w:spacing w:after="120"/>
        <w:jc w:val="both"/>
      </w:pPr>
    </w:p>
    <w:p w14:paraId="00F56B7E" w14:textId="77777777" w:rsidR="00E75850" w:rsidRDefault="00000000">
      <w:pPr>
        <w:pStyle w:val="Ttulo3"/>
        <w:spacing w:before="200" w:after="100"/>
      </w:pPr>
      <w:r>
        <w:rPr>
          <w:b/>
          <w:bCs/>
          <w:color w:val="0F172A"/>
          <w:sz w:val="22"/>
          <w:szCs w:val="22"/>
        </w:rPr>
        <w:t xml:space="preserve">2.5.4 </w:t>
      </w:r>
      <w:proofErr w:type="spellStart"/>
      <w:r>
        <w:rPr>
          <w:b/>
          <w:bCs/>
          <w:color w:val="0F172A"/>
          <w:sz w:val="22"/>
          <w:szCs w:val="22"/>
        </w:rPr>
        <w:t>Preview</w:t>
      </w:r>
      <w:proofErr w:type="spellEnd"/>
      <w:r>
        <w:rPr>
          <w:b/>
          <w:bCs/>
          <w:color w:val="0F172A"/>
          <w:sz w:val="22"/>
          <w:szCs w:val="22"/>
        </w:rPr>
        <w:t xml:space="preserve"> del Informe de Tasación</w:t>
      </w:r>
    </w:p>
    <w:p w14:paraId="622973F3" w14:textId="77777777" w:rsidR="00E75850" w:rsidRDefault="00000000">
      <w:pPr>
        <w:spacing w:after="120"/>
        <w:jc w:val="both"/>
      </w:pPr>
      <w:r>
        <w:t xml:space="preserve">Ruta /tasaciones/[id]/informe · </w:t>
      </w:r>
      <w:proofErr w:type="spellStart"/>
      <w:r>
        <w:t>preview</w:t>
      </w:r>
      <w:proofErr w:type="spellEnd"/>
      <w:r>
        <w:t xml:space="preserve"> con los datos reales capturados renderizando las 8 secciones canónicas del informe. Mientras el estado local es EN_CALCULO, la vista muestra </w:t>
      </w:r>
      <w:proofErr w:type="spellStart"/>
      <w:r>
        <w:t>skeletons</w:t>
      </w:r>
      <w:proofErr w:type="spellEnd"/>
      <w:r>
        <w:t xml:space="preserve"> con animación pulse; en cuanto el estado transita a INFORME_DISPONIBLE, aparecen los datos definitivos. Se destaca el valor de tasación (usa el </w:t>
      </w:r>
      <w:proofErr w:type="spellStart"/>
      <w:r>
        <w:t>override</w:t>
      </w:r>
      <w:proofErr w:type="spellEnd"/>
      <w:r>
        <w:t xml:space="preserve"> manual del tasador si existe, o el valor de referencia del motor de cálculo) y el </w:t>
      </w:r>
      <w:proofErr w:type="spellStart"/>
      <w:r>
        <w:t>cap</w:t>
      </w:r>
      <w:proofErr w:type="spellEnd"/>
      <w:r>
        <w:t xml:space="preserve"> </w:t>
      </w:r>
      <w:proofErr w:type="spellStart"/>
      <w:r>
        <w:t>rate</w:t>
      </w:r>
      <w:proofErr w:type="spellEnd"/>
      <w:r>
        <w:t xml:space="preserve"> calculado. El registro fotográfico incluye todas las categorías con sus conteos reales. Cuando la ruta se abre sin informe generado aún, se muestra un banner de borrador. Exportación a PDF vía </w:t>
      </w:r>
      <w:proofErr w:type="spellStart"/>
      <w:r>
        <w:t>window.</w:t>
      </w:r>
      <w:proofErr w:type="gramStart"/>
      <w:r>
        <w:t>print</w:t>
      </w:r>
      <w:proofErr w:type="spellEnd"/>
      <w:r>
        <w:t>(</w:t>
      </w:r>
      <w:proofErr w:type="gramEnd"/>
      <w:r>
        <w:t xml:space="preserve">) con estilos @media </w:t>
      </w:r>
      <w:proofErr w:type="spellStart"/>
      <w:r>
        <w:t>print</w:t>
      </w:r>
      <w:proofErr w:type="spellEnd"/>
      <w:r>
        <w:t xml:space="preserve"> dedicados (regla operativa aplicada por el equipo v0: no depender de Carbone en el prototipo local del tasador; la generación oficial del PDF final se rige por §7). Footer con dos acciones diferenciadas por color: Confirmar (verde) y Rechazar (rojo). Rechazar despliega un </w:t>
      </w:r>
      <w:proofErr w:type="spellStart"/>
      <w:r>
        <w:t>collapsible</w:t>
      </w:r>
      <w:proofErr w:type="spellEnd"/>
      <w:r>
        <w:t xml:space="preserve"> con motivo de rechazo (validación mínimo 20 caracteres) y muestra la alerta explícita de "último intento" cuando aplica el control RN-16bis de 3 intentos.</w:t>
      </w:r>
    </w:p>
    <w:p w14:paraId="6B520D70" w14:textId="77777777" w:rsidR="00E75850" w:rsidRDefault="00000000">
      <w:pPr>
        <w:pStyle w:val="Ttulo2"/>
        <w:spacing w:before="260" w:after="140"/>
      </w:pPr>
      <w:r>
        <w:rPr>
          <w:b/>
          <w:bCs/>
          <w:color w:val="075899"/>
        </w:rPr>
        <w:t>2.6 Automatizaciones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000"/>
      </w:tblGrid>
      <w:tr w:rsidR="00E75850" w14:paraId="65F9B9BD" w14:textId="77777777">
        <w:tblPrEx>
          <w:tblCellMar>
            <w:top w:w="0" w:type="dxa"/>
            <w:bottom w:w="0" w:type="dxa"/>
          </w:tblCellMar>
        </w:tblPrEx>
        <w:trPr>
          <w:tblHeader/>
        </w:trPr>
        <w:tc>
          <w:tcPr>
            <w:tcW w:w="1200" w:type="dxa"/>
            <w:shd w:val="clear" w:color="auto" w:fill="075899"/>
            <w:tcMar>
              <w:top w:w="80" w:type="dxa"/>
              <w:left w:w="100" w:type="dxa"/>
              <w:bottom w:w="80" w:type="dxa"/>
              <w:right w:w="100" w:type="dxa"/>
            </w:tcMar>
          </w:tcPr>
          <w:p w14:paraId="45DA7706" w14:textId="77777777" w:rsidR="00E75850" w:rsidRDefault="00000000">
            <w:pPr>
              <w:spacing w:after="40"/>
              <w:jc w:val="center"/>
            </w:pPr>
            <w:r>
              <w:rPr>
                <w:b/>
                <w:bCs/>
                <w:color w:val="FFFFFF"/>
                <w:sz w:val="18"/>
                <w:szCs w:val="18"/>
              </w:rPr>
              <w:lastRenderedPageBreak/>
              <w:t>ID</w:t>
            </w:r>
          </w:p>
        </w:tc>
        <w:tc>
          <w:tcPr>
            <w:tcW w:w="3000" w:type="dxa"/>
            <w:shd w:val="clear" w:color="auto" w:fill="075899"/>
            <w:tcMar>
              <w:top w:w="80" w:type="dxa"/>
              <w:left w:w="100" w:type="dxa"/>
              <w:bottom w:w="80" w:type="dxa"/>
              <w:right w:w="100" w:type="dxa"/>
            </w:tcMar>
          </w:tcPr>
          <w:p w14:paraId="69150C66" w14:textId="77777777" w:rsidR="00E75850" w:rsidRDefault="00000000">
            <w:pPr>
              <w:spacing w:after="40"/>
              <w:jc w:val="center"/>
            </w:pPr>
            <w:r>
              <w:rPr>
                <w:b/>
                <w:bCs/>
                <w:color w:val="FFFFFF"/>
                <w:sz w:val="18"/>
                <w:szCs w:val="18"/>
              </w:rPr>
              <w:t>Nombre</w:t>
            </w:r>
          </w:p>
        </w:tc>
        <w:tc>
          <w:tcPr>
            <w:tcW w:w="2400" w:type="dxa"/>
            <w:shd w:val="clear" w:color="auto" w:fill="075899"/>
            <w:tcMar>
              <w:top w:w="80" w:type="dxa"/>
              <w:left w:w="100" w:type="dxa"/>
              <w:bottom w:w="80" w:type="dxa"/>
              <w:right w:w="100" w:type="dxa"/>
            </w:tcMar>
          </w:tcPr>
          <w:p w14:paraId="6789A27C" w14:textId="77777777" w:rsidR="00E75850" w:rsidRDefault="00000000">
            <w:pPr>
              <w:spacing w:after="40"/>
              <w:jc w:val="center"/>
            </w:pPr>
            <w:r>
              <w:rPr>
                <w:b/>
                <w:bCs/>
                <w:color w:val="FFFFFF"/>
                <w:sz w:val="18"/>
                <w:szCs w:val="18"/>
              </w:rPr>
              <w:t>Trigger desde IF-03</w:t>
            </w:r>
          </w:p>
        </w:tc>
        <w:tc>
          <w:tcPr>
            <w:tcW w:w="3000" w:type="dxa"/>
            <w:shd w:val="clear" w:color="auto" w:fill="075899"/>
            <w:tcMar>
              <w:top w:w="80" w:type="dxa"/>
              <w:left w:w="100" w:type="dxa"/>
              <w:bottom w:w="80" w:type="dxa"/>
              <w:right w:w="100" w:type="dxa"/>
            </w:tcMar>
          </w:tcPr>
          <w:p w14:paraId="262B4B6F" w14:textId="77777777" w:rsidR="00E75850" w:rsidRDefault="00000000">
            <w:pPr>
              <w:spacing w:after="40"/>
              <w:jc w:val="center"/>
            </w:pPr>
            <w:r>
              <w:rPr>
                <w:b/>
                <w:bCs/>
                <w:color w:val="FFFFFF"/>
                <w:sz w:val="18"/>
                <w:szCs w:val="18"/>
              </w:rPr>
              <w:t>Efecto observable</w:t>
            </w:r>
          </w:p>
        </w:tc>
      </w:tr>
      <w:tr w:rsidR="00E75850" w14:paraId="2BF61BAB" w14:textId="77777777">
        <w:tblPrEx>
          <w:tblCellMar>
            <w:top w:w="0" w:type="dxa"/>
            <w:bottom w:w="0" w:type="dxa"/>
          </w:tblCellMar>
        </w:tblPrEx>
        <w:tc>
          <w:tcPr>
            <w:tcW w:w="1200" w:type="dxa"/>
            <w:tcMar>
              <w:top w:w="80" w:type="dxa"/>
              <w:left w:w="100" w:type="dxa"/>
              <w:bottom w:w="80" w:type="dxa"/>
              <w:right w:w="100" w:type="dxa"/>
            </w:tcMar>
          </w:tcPr>
          <w:p w14:paraId="38576E63" w14:textId="77777777" w:rsidR="00E75850" w:rsidRDefault="00000000">
            <w:pPr>
              <w:spacing w:after="40"/>
            </w:pPr>
            <w:r>
              <w:rPr>
                <w:sz w:val="18"/>
                <w:szCs w:val="18"/>
              </w:rPr>
              <w:t>SC07</w:t>
            </w:r>
          </w:p>
        </w:tc>
        <w:tc>
          <w:tcPr>
            <w:tcW w:w="3000" w:type="dxa"/>
            <w:tcMar>
              <w:top w:w="80" w:type="dxa"/>
              <w:left w:w="100" w:type="dxa"/>
              <w:bottom w:w="80" w:type="dxa"/>
              <w:right w:w="100" w:type="dxa"/>
            </w:tcMar>
          </w:tcPr>
          <w:p w14:paraId="0D32A6EE" w14:textId="77777777" w:rsidR="00E75850" w:rsidRDefault="00000000">
            <w:pPr>
              <w:spacing w:after="40"/>
            </w:pPr>
            <w:r>
              <w:rPr>
                <w:sz w:val="18"/>
                <w:szCs w:val="18"/>
              </w:rPr>
              <w:t>Extracción de documentos (Claude API)</w:t>
            </w:r>
          </w:p>
        </w:tc>
        <w:tc>
          <w:tcPr>
            <w:tcW w:w="2400" w:type="dxa"/>
            <w:tcMar>
              <w:top w:w="80" w:type="dxa"/>
              <w:left w:w="100" w:type="dxa"/>
              <w:bottom w:w="80" w:type="dxa"/>
              <w:right w:w="100" w:type="dxa"/>
            </w:tcMar>
          </w:tcPr>
          <w:p w14:paraId="6B3ABF91" w14:textId="77777777" w:rsidR="00E75850" w:rsidRDefault="00000000">
            <w:pPr>
              <w:spacing w:after="40"/>
            </w:pPr>
            <w:proofErr w:type="spellStart"/>
            <w:r>
              <w:rPr>
                <w:sz w:val="18"/>
                <w:szCs w:val="18"/>
              </w:rPr>
              <w:t>Upload</w:t>
            </w:r>
            <w:proofErr w:type="spellEnd"/>
            <w:r>
              <w:rPr>
                <w:sz w:val="18"/>
                <w:szCs w:val="18"/>
              </w:rPr>
              <w:t xml:space="preserve"> documento en §2.5.1</w:t>
            </w:r>
          </w:p>
        </w:tc>
        <w:tc>
          <w:tcPr>
            <w:tcW w:w="3000" w:type="dxa"/>
            <w:tcMar>
              <w:top w:w="80" w:type="dxa"/>
              <w:left w:w="100" w:type="dxa"/>
              <w:bottom w:w="80" w:type="dxa"/>
              <w:right w:w="100" w:type="dxa"/>
            </w:tcMar>
          </w:tcPr>
          <w:p w14:paraId="47D405FA" w14:textId="77777777" w:rsidR="00E75850" w:rsidRDefault="00000000">
            <w:pPr>
              <w:spacing w:after="40"/>
            </w:pPr>
            <w:r>
              <w:rPr>
                <w:sz w:val="18"/>
                <w:szCs w:val="18"/>
              </w:rPr>
              <w:t xml:space="preserve">Extrae atributos según </w:t>
            </w:r>
            <w:proofErr w:type="spellStart"/>
            <w:r>
              <w:rPr>
                <w:sz w:val="18"/>
                <w:szCs w:val="18"/>
              </w:rPr>
              <w:t>D_Atributo</w:t>
            </w:r>
            <w:proofErr w:type="spellEnd"/>
            <w:r>
              <w:rPr>
                <w:sz w:val="18"/>
                <w:szCs w:val="18"/>
              </w:rPr>
              <w:t xml:space="preserve">, persiste en </w:t>
            </w:r>
            <w:proofErr w:type="spellStart"/>
            <w:r>
              <w:rPr>
                <w:sz w:val="18"/>
                <w:szCs w:val="18"/>
              </w:rPr>
              <w:t>D_Documento</w:t>
            </w:r>
            <w:proofErr w:type="spellEnd"/>
            <w:r>
              <w:rPr>
                <w:sz w:val="18"/>
                <w:szCs w:val="18"/>
              </w:rPr>
              <w:t xml:space="preserve"> + </w:t>
            </w:r>
            <w:proofErr w:type="spellStart"/>
            <w:r>
              <w:rPr>
                <w:sz w:val="18"/>
                <w:szCs w:val="18"/>
              </w:rPr>
              <w:t>D_DocumentoValorAtributo</w:t>
            </w:r>
            <w:proofErr w:type="spellEnd"/>
            <w:r>
              <w:rPr>
                <w:sz w:val="18"/>
                <w:szCs w:val="18"/>
              </w:rPr>
              <w:t>, y opcionalmente distribuye a TX_/M_ (Set A y B, ver §4).</w:t>
            </w:r>
          </w:p>
        </w:tc>
      </w:tr>
      <w:tr w:rsidR="00E75850" w14:paraId="7ADA51F1"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1B902C6A" w14:textId="77777777" w:rsidR="00E75850" w:rsidRDefault="00000000">
            <w:pPr>
              <w:spacing w:after="40"/>
            </w:pPr>
            <w:r>
              <w:rPr>
                <w:sz w:val="18"/>
                <w:szCs w:val="18"/>
              </w:rPr>
              <w:t>AT03</w:t>
            </w:r>
          </w:p>
        </w:tc>
        <w:tc>
          <w:tcPr>
            <w:tcW w:w="3000" w:type="dxa"/>
            <w:shd w:val="clear" w:color="auto" w:fill="F1F5F9"/>
            <w:tcMar>
              <w:top w:w="80" w:type="dxa"/>
              <w:left w:w="100" w:type="dxa"/>
              <w:bottom w:w="80" w:type="dxa"/>
              <w:right w:w="100" w:type="dxa"/>
            </w:tcMar>
          </w:tcPr>
          <w:p w14:paraId="0504A851" w14:textId="77777777" w:rsidR="00E75850" w:rsidRDefault="00000000">
            <w:pPr>
              <w:spacing w:after="40"/>
            </w:pPr>
            <w:r>
              <w:rPr>
                <w:sz w:val="18"/>
                <w:szCs w:val="18"/>
              </w:rPr>
              <w:t>Ejecutar DAG de fórmulas</w:t>
            </w:r>
          </w:p>
        </w:tc>
        <w:tc>
          <w:tcPr>
            <w:tcW w:w="2400" w:type="dxa"/>
            <w:shd w:val="clear" w:color="auto" w:fill="F1F5F9"/>
            <w:tcMar>
              <w:top w:w="80" w:type="dxa"/>
              <w:left w:w="100" w:type="dxa"/>
              <w:bottom w:w="80" w:type="dxa"/>
              <w:right w:w="100" w:type="dxa"/>
            </w:tcMar>
          </w:tcPr>
          <w:p w14:paraId="1EB9DBAF" w14:textId="77777777" w:rsidR="00E75850" w:rsidRDefault="00000000">
            <w:pPr>
              <w:spacing w:after="40"/>
            </w:pPr>
            <w:r>
              <w:rPr>
                <w:sz w:val="18"/>
                <w:szCs w:val="18"/>
              </w:rPr>
              <w:t>estado=capturada</w:t>
            </w:r>
          </w:p>
        </w:tc>
        <w:tc>
          <w:tcPr>
            <w:tcW w:w="3000" w:type="dxa"/>
            <w:shd w:val="clear" w:color="auto" w:fill="F1F5F9"/>
            <w:tcMar>
              <w:top w:w="80" w:type="dxa"/>
              <w:left w:w="100" w:type="dxa"/>
              <w:bottom w:w="80" w:type="dxa"/>
              <w:right w:w="100" w:type="dxa"/>
            </w:tcMar>
          </w:tcPr>
          <w:p w14:paraId="5B2D7B26" w14:textId="77777777" w:rsidR="00E75850" w:rsidRDefault="00000000">
            <w:pPr>
              <w:spacing w:after="40"/>
            </w:pPr>
            <w:r>
              <w:rPr>
                <w:sz w:val="18"/>
                <w:szCs w:val="18"/>
              </w:rPr>
              <w:t xml:space="preserve">Corre ~15 cálculos en orden topológico, escribe </w:t>
            </w:r>
            <w:proofErr w:type="spellStart"/>
            <w:r>
              <w:rPr>
                <w:sz w:val="18"/>
                <w:szCs w:val="18"/>
              </w:rPr>
              <w:t>TX_Calculos</w:t>
            </w:r>
            <w:proofErr w:type="spellEnd"/>
            <w:r>
              <w:rPr>
                <w:sz w:val="18"/>
                <w:szCs w:val="18"/>
              </w:rPr>
              <w:t xml:space="preserve"> con </w:t>
            </w:r>
            <w:proofErr w:type="spellStart"/>
            <w:r>
              <w:rPr>
                <w:sz w:val="18"/>
                <w:szCs w:val="18"/>
              </w:rPr>
              <w:t>snapshot</w:t>
            </w:r>
            <w:proofErr w:type="spellEnd"/>
            <w:r>
              <w:rPr>
                <w:sz w:val="18"/>
                <w:szCs w:val="18"/>
              </w:rPr>
              <w:t>.</w:t>
            </w:r>
          </w:p>
        </w:tc>
      </w:tr>
      <w:tr w:rsidR="00E75850" w14:paraId="152303DE" w14:textId="77777777">
        <w:tblPrEx>
          <w:tblCellMar>
            <w:top w:w="0" w:type="dxa"/>
            <w:bottom w:w="0" w:type="dxa"/>
          </w:tblCellMar>
        </w:tblPrEx>
        <w:tc>
          <w:tcPr>
            <w:tcW w:w="1200" w:type="dxa"/>
            <w:tcMar>
              <w:top w:w="80" w:type="dxa"/>
              <w:left w:w="100" w:type="dxa"/>
              <w:bottom w:w="80" w:type="dxa"/>
              <w:right w:w="100" w:type="dxa"/>
            </w:tcMar>
          </w:tcPr>
          <w:p w14:paraId="24869565" w14:textId="77777777" w:rsidR="00E75850" w:rsidRDefault="00000000">
            <w:pPr>
              <w:spacing w:after="40"/>
            </w:pPr>
            <w:r>
              <w:rPr>
                <w:sz w:val="18"/>
                <w:szCs w:val="18"/>
              </w:rPr>
              <w:t>AT04</w:t>
            </w:r>
          </w:p>
        </w:tc>
        <w:tc>
          <w:tcPr>
            <w:tcW w:w="3000" w:type="dxa"/>
            <w:tcMar>
              <w:top w:w="80" w:type="dxa"/>
              <w:left w:w="100" w:type="dxa"/>
              <w:bottom w:w="80" w:type="dxa"/>
              <w:right w:w="100" w:type="dxa"/>
            </w:tcMar>
          </w:tcPr>
          <w:p w14:paraId="5A1E0D7F" w14:textId="77777777" w:rsidR="00E75850" w:rsidRDefault="00000000">
            <w:pPr>
              <w:spacing w:after="40"/>
            </w:pPr>
            <w:r>
              <w:rPr>
                <w:sz w:val="18"/>
                <w:szCs w:val="18"/>
              </w:rPr>
              <w:t>Validar rangos de valor</w:t>
            </w:r>
          </w:p>
        </w:tc>
        <w:tc>
          <w:tcPr>
            <w:tcW w:w="2400" w:type="dxa"/>
            <w:tcMar>
              <w:top w:w="80" w:type="dxa"/>
              <w:left w:w="100" w:type="dxa"/>
              <w:bottom w:w="80" w:type="dxa"/>
              <w:right w:w="100" w:type="dxa"/>
            </w:tcMar>
          </w:tcPr>
          <w:p w14:paraId="4DF897C1" w14:textId="77777777" w:rsidR="00E75850" w:rsidRDefault="00000000">
            <w:pPr>
              <w:spacing w:after="40"/>
            </w:pPr>
            <w:proofErr w:type="spellStart"/>
            <w:r>
              <w:rPr>
                <w:sz w:val="18"/>
                <w:szCs w:val="18"/>
              </w:rPr>
              <w:t>TX_Calculos</w:t>
            </w:r>
            <w:proofErr w:type="spellEnd"/>
            <w:r>
              <w:rPr>
                <w:sz w:val="18"/>
                <w:szCs w:val="18"/>
              </w:rPr>
              <w:t xml:space="preserve"> </w:t>
            </w:r>
            <w:proofErr w:type="spellStart"/>
            <w:r>
              <w:rPr>
                <w:sz w:val="18"/>
                <w:szCs w:val="18"/>
              </w:rPr>
              <w:t>insert</w:t>
            </w:r>
            <w:proofErr w:type="spellEnd"/>
          </w:p>
        </w:tc>
        <w:tc>
          <w:tcPr>
            <w:tcW w:w="3000" w:type="dxa"/>
            <w:tcMar>
              <w:top w:w="80" w:type="dxa"/>
              <w:left w:w="100" w:type="dxa"/>
              <w:bottom w:w="80" w:type="dxa"/>
              <w:right w:w="100" w:type="dxa"/>
            </w:tcMar>
          </w:tcPr>
          <w:p w14:paraId="54E2A00D" w14:textId="77777777" w:rsidR="00E75850" w:rsidRDefault="00000000">
            <w:pPr>
              <w:spacing w:after="40"/>
            </w:pPr>
            <w:r>
              <w:rPr>
                <w:sz w:val="18"/>
                <w:szCs w:val="18"/>
              </w:rPr>
              <w:t>Compara con rangos por zona (</w:t>
            </w:r>
            <w:proofErr w:type="spellStart"/>
            <w:r>
              <w:rPr>
                <w:sz w:val="18"/>
                <w:szCs w:val="18"/>
              </w:rPr>
              <w:t>M_Comunas</w:t>
            </w:r>
            <w:proofErr w:type="spellEnd"/>
            <w:r>
              <w:rPr>
                <w:sz w:val="18"/>
                <w:szCs w:val="18"/>
              </w:rPr>
              <w:t xml:space="preserve">); marca </w:t>
            </w:r>
            <w:proofErr w:type="spellStart"/>
            <w:r>
              <w:rPr>
                <w:sz w:val="18"/>
                <w:szCs w:val="18"/>
              </w:rPr>
              <w:t>flag_revision</w:t>
            </w:r>
            <w:proofErr w:type="spellEnd"/>
            <w:r>
              <w:rPr>
                <w:sz w:val="18"/>
                <w:szCs w:val="18"/>
              </w:rPr>
              <w:t xml:space="preserve"> si sale de rango.</w:t>
            </w:r>
          </w:p>
        </w:tc>
      </w:tr>
      <w:tr w:rsidR="00E75850" w14:paraId="6288DE17"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7B5819C3" w14:textId="77777777" w:rsidR="00E75850" w:rsidRDefault="00000000">
            <w:pPr>
              <w:spacing w:after="40"/>
            </w:pPr>
            <w:r>
              <w:rPr>
                <w:sz w:val="18"/>
                <w:szCs w:val="18"/>
              </w:rPr>
              <w:t>AT05</w:t>
            </w:r>
          </w:p>
        </w:tc>
        <w:tc>
          <w:tcPr>
            <w:tcW w:w="3000" w:type="dxa"/>
            <w:shd w:val="clear" w:color="auto" w:fill="F1F5F9"/>
            <w:tcMar>
              <w:top w:w="80" w:type="dxa"/>
              <w:left w:w="100" w:type="dxa"/>
              <w:bottom w:w="80" w:type="dxa"/>
              <w:right w:w="100" w:type="dxa"/>
            </w:tcMar>
          </w:tcPr>
          <w:p w14:paraId="7DE13DEE" w14:textId="77777777" w:rsidR="00E75850" w:rsidRDefault="00000000">
            <w:pPr>
              <w:spacing w:after="40"/>
            </w:pPr>
            <w:r>
              <w:rPr>
                <w:sz w:val="18"/>
                <w:szCs w:val="18"/>
              </w:rPr>
              <w:t xml:space="preserve">Notificar </w:t>
            </w:r>
            <w:proofErr w:type="spellStart"/>
            <w:r>
              <w:rPr>
                <w:sz w:val="18"/>
                <w:szCs w:val="18"/>
              </w:rPr>
              <w:t>visador</w:t>
            </w:r>
            <w:proofErr w:type="spellEnd"/>
          </w:p>
        </w:tc>
        <w:tc>
          <w:tcPr>
            <w:tcW w:w="2400" w:type="dxa"/>
            <w:shd w:val="clear" w:color="auto" w:fill="F1F5F9"/>
            <w:tcMar>
              <w:top w:w="80" w:type="dxa"/>
              <w:left w:w="100" w:type="dxa"/>
              <w:bottom w:w="80" w:type="dxa"/>
              <w:right w:w="100" w:type="dxa"/>
            </w:tcMar>
          </w:tcPr>
          <w:p w14:paraId="4511C979" w14:textId="77777777" w:rsidR="00E75850" w:rsidRDefault="00000000">
            <w:pPr>
              <w:spacing w:after="40"/>
            </w:pPr>
            <w:r>
              <w:rPr>
                <w:sz w:val="18"/>
                <w:szCs w:val="18"/>
              </w:rPr>
              <w:t>estado=</w:t>
            </w:r>
            <w:proofErr w:type="spellStart"/>
            <w:r>
              <w:rPr>
                <w:sz w:val="18"/>
                <w:szCs w:val="18"/>
              </w:rPr>
              <w:t>pdf_listo</w:t>
            </w:r>
            <w:proofErr w:type="spellEnd"/>
          </w:p>
        </w:tc>
        <w:tc>
          <w:tcPr>
            <w:tcW w:w="3000" w:type="dxa"/>
            <w:shd w:val="clear" w:color="auto" w:fill="F1F5F9"/>
            <w:tcMar>
              <w:top w:w="80" w:type="dxa"/>
              <w:left w:w="100" w:type="dxa"/>
              <w:bottom w:w="80" w:type="dxa"/>
              <w:right w:w="100" w:type="dxa"/>
            </w:tcMar>
          </w:tcPr>
          <w:p w14:paraId="566B0418" w14:textId="77777777" w:rsidR="00E75850" w:rsidRDefault="00000000">
            <w:pPr>
              <w:spacing w:after="40"/>
            </w:pPr>
            <w:r>
              <w:rPr>
                <w:sz w:val="18"/>
                <w:szCs w:val="18"/>
              </w:rPr>
              <w:t xml:space="preserve">Notificación al </w:t>
            </w:r>
            <w:proofErr w:type="spellStart"/>
            <w:r>
              <w:rPr>
                <w:sz w:val="18"/>
                <w:szCs w:val="18"/>
              </w:rPr>
              <w:t>visador</w:t>
            </w:r>
            <w:proofErr w:type="spellEnd"/>
            <w:r>
              <w:rPr>
                <w:sz w:val="18"/>
                <w:szCs w:val="18"/>
              </w:rPr>
              <w:t xml:space="preserve"> (SC13 → email).</w:t>
            </w:r>
          </w:p>
        </w:tc>
      </w:tr>
    </w:tbl>
    <w:p w14:paraId="37BCFC3C" w14:textId="77777777" w:rsidR="00E75850" w:rsidRDefault="00E75850">
      <w:pPr>
        <w:spacing w:after="120"/>
        <w:jc w:val="both"/>
      </w:pPr>
    </w:p>
    <w:p w14:paraId="68256881" w14:textId="77777777" w:rsidR="00E75850" w:rsidRPr="00F63C5A" w:rsidRDefault="00000000">
      <w:pPr>
        <w:pStyle w:val="Ttulo2"/>
        <w:spacing w:before="260" w:after="140"/>
        <w:rPr>
          <w:lang w:val="en-US"/>
        </w:rPr>
      </w:pPr>
      <w:r w:rsidRPr="00F63C5A">
        <w:rPr>
          <w:b/>
          <w:bCs/>
          <w:color w:val="075899"/>
          <w:lang w:val="en-US"/>
        </w:rPr>
        <w:t>2.7 Front-end (base v0.dev)</w:t>
      </w:r>
    </w:p>
    <w:p w14:paraId="7E270D7A" w14:textId="77777777" w:rsidR="00E75850" w:rsidRDefault="00000000">
      <w:pPr>
        <w:spacing w:after="120"/>
        <w:jc w:val="both"/>
      </w:pPr>
      <w:r>
        <w:t xml:space="preserve">Stack real medido en el repositorio v0 de IF-03. Framework y lenguaje: Next.js 16 con App </w:t>
      </w:r>
      <w:proofErr w:type="spellStart"/>
      <w:r>
        <w:t>Router</w:t>
      </w:r>
      <w:proofErr w:type="spellEnd"/>
      <w:r>
        <w:t xml:space="preserve"> (carpeta app/) y </w:t>
      </w:r>
      <w:proofErr w:type="spellStart"/>
      <w:r>
        <w:t>Turbopack</w:t>
      </w:r>
      <w:proofErr w:type="spellEnd"/>
      <w:r>
        <w:t xml:space="preserve"> como </w:t>
      </w:r>
      <w:proofErr w:type="spellStart"/>
      <w:r>
        <w:t>bundler</w:t>
      </w:r>
      <w:proofErr w:type="spellEnd"/>
      <w:r>
        <w:t xml:space="preserve"> por defecto; </w:t>
      </w:r>
      <w:proofErr w:type="spellStart"/>
      <w:r>
        <w:t>React</w:t>
      </w:r>
      <w:proofErr w:type="spellEnd"/>
      <w:r>
        <w:t xml:space="preserve"> 19 + </w:t>
      </w:r>
      <w:proofErr w:type="spellStart"/>
      <w:r>
        <w:t>React</w:t>
      </w:r>
      <w:proofErr w:type="spellEnd"/>
      <w:r>
        <w:t xml:space="preserve"> DOM 19; </w:t>
      </w:r>
      <w:proofErr w:type="spellStart"/>
      <w:r>
        <w:t>TypeScript</w:t>
      </w:r>
      <w:proofErr w:type="spellEnd"/>
      <w:r>
        <w:t xml:space="preserve"> 5 con tipos propios del dominio (</w:t>
      </w:r>
      <w:proofErr w:type="spellStart"/>
      <w:r>
        <w:t>Tasacion</w:t>
      </w:r>
      <w:proofErr w:type="spellEnd"/>
      <w:r>
        <w:t xml:space="preserve">, </w:t>
      </w:r>
      <w:proofErr w:type="spellStart"/>
      <w:r>
        <w:t>InformeData</w:t>
      </w:r>
      <w:proofErr w:type="spellEnd"/>
      <w:r>
        <w:t xml:space="preserve">, </w:t>
      </w:r>
      <w:proofErr w:type="spellStart"/>
      <w:r>
        <w:t>EstadoTasador</w:t>
      </w:r>
      <w:proofErr w:type="spellEnd"/>
      <w:r>
        <w:t xml:space="preserve">, </w:t>
      </w:r>
      <w:proofErr w:type="spellStart"/>
      <w:r>
        <w:t>CategoriaFotoId</w:t>
      </w:r>
      <w:proofErr w:type="spellEnd"/>
      <w:r>
        <w:t>, etc.). Estilos y UI: Tailwind CSS v4 configurado vía @import "</w:t>
      </w:r>
      <w:proofErr w:type="spellStart"/>
      <w:r>
        <w:t>tailwindcss</w:t>
      </w:r>
      <w:proofErr w:type="spellEnd"/>
      <w:r>
        <w:t xml:space="preserve">" y tokens de tema en app/globals.css con @theme (sin tailwind.config.js), </w:t>
      </w:r>
      <w:proofErr w:type="spellStart"/>
      <w:r>
        <w:t>tw-animate-css</w:t>
      </w:r>
      <w:proofErr w:type="spellEnd"/>
      <w:r>
        <w:t xml:space="preserve"> para animaciones (</w:t>
      </w:r>
      <w:proofErr w:type="spellStart"/>
      <w:r>
        <w:t>skeletons</w:t>
      </w:r>
      <w:proofErr w:type="spellEnd"/>
      <w:r>
        <w:t xml:space="preserve"> con pulse), </w:t>
      </w:r>
      <w:proofErr w:type="spellStart"/>
      <w:r>
        <w:t>shadcn</w:t>
      </w:r>
      <w:proofErr w:type="spellEnd"/>
      <w:r>
        <w:t>/</w:t>
      </w:r>
      <w:proofErr w:type="spellStart"/>
      <w:r>
        <w:t>ui</w:t>
      </w:r>
      <w:proofErr w:type="spellEnd"/>
      <w:r>
        <w:t xml:space="preserve"> como base de componentes (Card, Input, </w:t>
      </w:r>
      <w:proofErr w:type="spellStart"/>
      <w:r>
        <w:t>Select</w:t>
      </w:r>
      <w:proofErr w:type="spellEnd"/>
      <w:r>
        <w:t xml:space="preserve">, </w:t>
      </w:r>
      <w:proofErr w:type="spellStart"/>
      <w:r>
        <w:t>Textarea</w:t>
      </w:r>
      <w:proofErr w:type="spellEnd"/>
      <w:r>
        <w:t xml:space="preserve">, Badge, </w:t>
      </w:r>
      <w:proofErr w:type="spellStart"/>
      <w:r>
        <w:t>Progress</w:t>
      </w:r>
      <w:proofErr w:type="spellEnd"/>
      <w:r>
        <w:t xml:space="preserve">, </w:t>
      </w:r>
      <w:proofErr w:type="spellStart"/>
      <w:r>
        <w:t>Collapsible</w:t>
      </w:r>
      <w:proofErr w:type="spellEnd"/>
      <w:r>
        <w:t xml:space="preserve">, </w:t>
      </w:r>
      <w:proofErr w:type="spellStart"/>
      <w:r>
        <w:t>RadioGroup</w:t>
      </w:r>
      <w:proofErr w:type="spellEnd"/>
      <w:r>
        <w:t xml:space="preserve">, Switch, </w:t>
      </w:r>
      <w:proofErr w:type="spellStart"/>
      <w:r>
        <w:t>Tabs</w:t>
      </w:r>
      <w:proofErr w:type="spellEnd"/>
      <w:r>
        <w:t xml:space="preserve">, </w:t>
      </w:r>
      <w:proofErr w:type="spellStart"/>
      <w:r>
        <w:t>Tooltip</w:t>
      </w:r>
      <w:proofErr w:type="spellEnd"/>
      <w:r>
        <w:t xml:space="preserve">, Alert, </w:t>
      </w:r>
      <w:proofErr w:type="spellStart"/>
      <w:r>
        <w:t>Separator</w:t>
      </w:r>
      <w:proofErr w:type="spellEnd"/>
      <w:r>
        <w:t xml:space="preserve">, Label), @base-ui/react como primitivos accesibles usados por los componentes </w:t>
      </w:r>
      <w:proofErr w:type="spellStart"/>
      <w:r>
        <w:t>shadcn</w:t>
      </w:r>
      <w:proofErr w:type="spellEnd"/>
      <w:r>
        <w:t xml:space="preserve"> (con render </w:t>
      </w:r>
      <w:proofErr w:type="spellStart"/>
      <w:r>
        <w:t>prop</w:t>
      </w:r>
      <w:proofErr w:type="spellEnd"/>
      <w:r>
        <w:t xml:space="preserve"> y </w:t>
      </w:r>
      <w:proofErr w:type="spellStart"/>
      <w:r>
        <w:t>nativeButton</w:t>
      </w:r>
      <w:proofErr w:type="spellEnd"/>
      <w:r>
        <w:t xml:space="preserve"> en lugar de </w:t>
      </w:r>
      <w:proofErr w:type="spellStart"/>
      <w:r>
        <w:t>asChild</w:t>
      </w:r>
      <w:proofErr w:type="spellEnd"/>
      <w:r>
        <w:t>), lucide-</w:t>
      </w:r>
      <w:proofErr w:type="spellStart"/>
      <w:r>
        <w:t>react</w:t>
      </w:r>
      <w:proofErr w:type="spellEnd"/>
      <w:r>
        <w:t xml:space="preserve"> como sistema de iconos, </w:t>
      </w:r>
      <w:proofErr w:type="spellStart"/>
      <w:r>
        <w:t>class-variance-authority</w:t>
      </w:r>
      <w:proofErr w:type="spellEnd"/>
      <w:r>
        <w:t xml:space="preserve"> + </w:t>
      </w:r>
      <w:proofErr w:type="spellStart"/>
      <w:r>
        <w:t>clsx</w:t>
      </w:r>
      <w:proofErr w:type="spellEnd"/>
      <w:r>
        <w:t xml:space="preserve"> + </w:t>
      </w:r>
      <w:proofErr w:type="spellStart"/>
      <w:r>
        <w:t>tailwind-merge</w:t>
      </w:r>
      <w:proofErr w:type="spellEnd"/>
      <w:r>
        <w:t xml:space="preserve"> para el </w:t>
      </w:r>
      <w:proofErr w:type="spellStart"/>
      <w:r>
        <w:t>helper</w:t>
      </w:r>
      <w:proofErr w:type="spellEnd"/>
      <w:r>
        <w:t xml:space="preserve"> </w:t>
      </w:r>
      <w:proofErr w:type="spellStart"/>
      <w:r>
        <w:t>cn</w:t>
      </w:r>
      <w:proofErr w:type="spellEnd"/>
      <w:r>
        <w:t xml:space="preserve">. Tipografía Inter vía </w:t>
      </w:r>
      <w:proofErr w:type="spellStart"/>
      <w:r>
        <w:t>next</w:t>
      </w:r>
      <w:proofErr w:type="spellEnd"/>
      <w:r>
        <w:t>/</w:t>
      </w:r>
      <w:proofErr w:type="spellStart"/>
      <w:r>
        <w:t>font</w:t>
      </w:r>
      <w:proofErr w:type="spellEnd"/>
      <w:r>
        <w:t>/</w:t>
      </w:r>
      <w:proofErr w:type="spellStart"/>
      <w:r>
        <w:t>google</w:t>
      </w:r>
      <w:proofErr w:type="spellEnd"/>
      <w:r>
        <w:t xml:space="preserve">. Estado y datos: store en memoria en </w:t>
      </w:r>
      <w:proofErr w:type="spellStart"/>
      <w:r>
        <w:t>lib</w:t>
      </w:r>
      <w:proofErr w:type="spellEnd"/>
      <w:r>
        <w:t>/tasador-</w:t>
      </w:r>
      <w:proofErr w:type="spellStart"/>
      <w:r>
        <w:t>store.ts</w:t>
      </w:r>
      <w:proofErr w:type="spellEnd"/>
      <w:r>
        <w:t xml:space="preserve"> con </w:t>
      </w:r>
      <w:proofErr w:type="spellStart"/>
      <w:r>
        <w:t>useSyncExternalStore</w:t>
      </w:r>
      <w:proofErr w:type="spellEnd"/>
      <w:r>
        <w:t xml:space="preserve"> que persiste la máquina de estados y el </w:t>
      </w:r>
      <w:proofErr w:type="spellStart"/>
      <w:r>
        <w:t>payload</w:t>
      </w:r>
      <w:proofErr w:type="spellEnd"/>
      <w:r>
        <w:t xml:space="preserve"> del informe entre rutas; </w:t>
      </w:r>
      <w:proofErr w:type="spellStart"/>
      <w:r>
        <w:t>hook</w:t>
      </w:r>
      <w:proofErr w:type="spellEnd"/>
      <w:r>
        <w:t xml:space="preserve"> use-estado-tasador que maneja el flujo BORRADOR → EN_CALCULO → INFORME_DISPONIBLE y el control de 3 intentos; datos </w:t>
      </w:r>
      <w:proofErr w:type="spellStart"/>
      <w:r>
        <w:t>mock</w:t>
      </w:r>
      <w:proofErr w:type="spellEnd"/>
      <w:r>
        <w:t xml:space="preserve"> en </w:t>
      </w:r>
      <w:proofErr w:type="spellStart"/>
      <w:r>
        <w:t>lib</w:t>
      </w:r>
      <w:proofErr w:type="spellEnd"/>
      <w:r>
        <w:t>/</w:t>
      </w:r>
      <w:proofErr w:type="spellStart"/>
      <w:r>
        <w:t>tasaciones.ts</w:t>
      </w:r>
      <w:proofErr w:type="spellEnd"/>
      <w:r>
        <w:t xml:space="preserve"> (sin </w:t>
      </w:r>
      <w:proofErr w:type="spellStart"/>
      <w:r>
        <w:t>backend</w:t>
      </w:r>
      <w:proofErr w:type="spellEnd"/>
      <w:r>
        <w:t xml:space="preserve"> real en el prototipo). Funcionalidades del navegador: </w:t>
      </w:r>
      <w:proofErr w:type="spellStart"/>
      <w:r>
        <w:t>window.</w:t>
      </w:r>
      <w:proofErr w:type="gramStart"/>
      <w:r>
        <w:t>print</w:t>
      </w:r>
      <w:proofErr w:type="spellEnd"/>
      <w:r>
        <w:t>(</w:t>
      </w:r>
      <w:proofErr w:type="gramEnd"/>
      <w:r>
        <w:t xml:space="preserve">) con @media </w:t>
      </w:r>
      <w:proofErr w:type="spellStart"/>
      <w:r>
        <w:t>print</w:t>
      </w:r>
      <w:proofErr w:type="spellEnd"/>
      <w:r>
        <w:t xml:space="preserve"> para exportación del informe a PDF; </w:t>
      </w:r>
      <w:proofErr w:type="spellStart"/>
      <w:r>
        <w:t>inputMode</w:t>
      </w:r>
      <w:proofErr w:type="spellEnd"/>
      <w:r>
        <w:t>="</w:t>
      </w:r>
      <w:proofErr w:type="spellStart"/>
      <w:r>
        <w:t>numeric</w:t>
      </w:r>
      <w:proofErr w:type="spellEnd"/>
      <w:r>
        <w:t xml:space="preserve">" para teclado numérico en campos de montos y medidas. Infra: @vercel/analytics, </w:t>
      </w:r>
      <w:proofErr w:type="spellStart"/>
      <w:r>
        <w:t>pnpm</w:t>
      </w:r>
      <w:proofErr w:type="spellEnd"/>
      <w:r>
        <w:t xml:space="preserve">, </w:t>
      </w:r>
      <w:proofErr w:type="spellStart"/>
      <w:r>
        <w:t>ESLint</w:t>
      </w:r>
      <w:proofErr w:type="spellEnd"/>
      <w:r>
        <w:t xml:space="preserve">. Arquitectura de rutas: app/tasaciones/ (Lista, Pantalla 1), app/tasaciones/[id]/ (Formulario de visita, Pantalla 2), app/tasaciones/[id]/estado/ (Estado </w:t>
      </w:r>
      <w:proofErr w:type="spellStart"/>
      <w:r>
        <w:t>post-envío</w:t>
      </w:r>
      <w:proofErr w:type="spellEnd"/>
      <w:r>
        <w:t>), app/tasaciones/[id]/informe/ (</w:t>
      </w:r>
      <w:proofErr w:type="spellStart"/>
      <w:r>
        <w:t>Preview</w:t>
      </w:r>
      <w:proofErr w:type="spellEnd"/>
      <w:r>
        <w:t xml:space="preserve"> del informe + PDF, Pantalla 3). Base v0.dev preservada: 7 secciones colapsables (</w:t>
      </w:r>
      <w:proofErr w:type="spellStart"/>
      <w:r>
        <w:t>property_data</w:t>
      </w:r>
      <w:proofErr w:type="spellEnd"/>
      <w:r>
        <w:t xml:space="preserve">, </w:t>
      </w:r>
      <w:proofErr w:type="spellStart"/>
      <w:r>
        <w:t>valuation_grid</w:t>
      </w:r>
      <w:proofErr w:type="spellEnd"/>
      <w:r>
        <w:t xml:space="preserve">, comparables, </w:t>
      </w:r>
      <w:proofErr w:type="spellStart"/>
      <w:r>
        <w:t>ampliations_levels_finishes_amenities</w:t>
      </w:r>
      <w:proofErr w:type="spellEnd"/>
      <w:r>
        <w:t xml:space="preserve">, </w:t>
      </w:r>
      <w:proofErr w:type="spellStart"/>
      <w:r>
        <w:t>legal_documents</w:t>
      </w:r>
      <w:proofErr w:type="spellEnd"/>
      <w:r>
        <w:t xml:space="preserve">, </w:t>
      </w:r>
      <w:proofErr w:type="spellStart"/>
      <w:r>
        <w:t>overrides</w:t>
      </w:r>
      <w:proofErr w:type="spellEnd"/>
      <w:r>
        <w:t xml:space="preserve">, </w:t>
      </w:r>
      <w:proofErr w:type="spellStart"/>
      <w:r>
        <w:t>rentability</w:t>
      </w:r>
      <w:proofErr w:type="spellEnd"/>
      <w:r>
        <w:t xml:space="preserve">). Transversales: diseño </w:t>
      </w:r>
      <w:proofErr w:type="spellStart"/>
      <w:r>
        <w:t>mobile-first</w:t>
      </w:r>
      <w:proofErr w:type="spellEnd"/>
      <w:r>
        <w:t xml:space="preserve"> con targets táctiles ≥48px, paleta corporativa </w:t>
      </w:r>
      <w:proofErr w:type="spellStart"/>
      <w:r>
        <w:t>VProperty</w:t>
      </w:r>
      <w:proofErr w:type="spellEnd"/>
      <w:r>
        <w:t xml:space="preserve"> vía tokens (#075899 primario, #F5A213 acento), componentes reutilizables </w:t>
      </w:r>
      <w:proofErr w:type="spellStart"/>
      <w:r>
        <w:t>EstadoBadge</w:t>
      </w:r>
      <w:proofErr w:type="spellEnd"/>
      <w:r>
        <w:t xml:space="preserve">, </w:t>
      </w:r>
      <w:proofErr w:type="spellStart"/>
      <w:r>
        <w:t>TasacionCard</w:t>
      </w:r>
      <w:proofErr w:type="spellEnd"/>
      <w:r>
        <w:t xml:space="preserve"> y </w:t>
      </w:r>
      <w:proofErr w:type="spellStart"/>
      <w:r>
        <w:t>helpers</w:t>
      </w:r>
      <w:proofErr w:type="spellEnd"/>
      <w:r>
        <w:t xml:space="preserve"> de campos. Restricciones técnicas ya enunciadas en §1.8 aplican idénticamente.</w:t>
      </w:r>
    </w:p>
    <w:p w14:paraId="3B3D01BF" w14:textId="77777777" w:rsidR="00E75850" w:rsidRDefault="00E75850">
      <w:pPr>
        <w:spacing w:after="120"/>
        <w:jc w:val="both"/>
      </w:pPr>
    </w:p>
    <w:p w14:paraId="2E78E31D" w14:textId="77777777" w:rsidR="00E75850" w:rsidRDefault="00000000">
      <w:pPr>
        <w:pStyle w:val="Ttulo2"/>
        <w:spacing w:before="260" w:after="140"/>
      </w:pPr>
      <w:r>
        <w:rPr>
          <w:b/>
          <w:bCs/>
          <w:color w:val="075899"/>
        </w:rPr>
        <w:t>2.8 Otras funcionalidades no cubiertas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800"/>
        <w:gridCol w:w="2900"/>
      </w:tblGrid>
      <w:tr w:rsidR="00E75850" w14:paraId="08F43E81"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6EADAA7F" w14:textId="77777777" w:rsidR="00E75850" w:rsidRDefault="00000000">
            <w:pPr>
              <w:spacing w:after="40"/>
              <w:jc w:val="center"/>
            </w:pPr>
            <w:r>
              <w:rPr>
                <w:b/>
                <w:bCs/>
                <w:color w:val="FFFFFF"/>
                <w:sz w:val="18"/>
                <w:szCs w:val="18"/>
              </w:rPr>
              <w:t>ID</w:t>
            </w:r>
          </w:p>
        </w:tc>
        <w:tc>
          <w:tcPr>
            <w:tcW w:w="3500" w:type="dxa"/>
            <w:shd w:val="clear" w:color="auto" w:fill="075899"/>
            <w:tcMar>
              <w:top w:w="80" w:type="dxa"/>
              <w:left w:w="100" w:type="dxa"/>
              <w:bottom w:w="80" w:type="dxa"/>
              <w:right w:w="100" w:type="dxa"/>
            </w:tcMar>
          </w:tcPr>
          <w:p w14:paraId="1772B79C" w14:textId="77777777" w:rsidR="00E75850" w:rsidRDefault="00000000">
            <w:pPr>
              <w:spacing w:after="40"/>
              <w:jc w:val="center"/>
            </w:pPr>
            <w:r>
              <w:rPr>
                <w:b/>
                <w:bCs/>
                <w:color w:val="FFFFFF"/>
                <w:sz w:val="18"/>
                <w:szCs w:val="18"/>
              </w:rPr>
              <w:t>Funcionalidad</w:t>
            </w:r>
          </w:p>
        </w:tc>
        <w:tc>
          <w:tcPr>
            <w:tcW w:w="1800" w:type="dxa"/>
            <w:shd w:val="clear" w:color="auto" w:fill="075899"/>
            <w:tcMar>
              <w:top w:w="80" w:type="dxa"/>
              <w:left w:w="100" w:type="dxa"/>
              <w:bottom w:w="80" w:type="dxa"/>
              <w:right w:w="100" w:type="dxa"/>
            </w:tcMar>
          </w:tcPr>
          <w:p w14:paraId="26FA9DB0" w14:textId="77777777" w:rsidR="00E75850" w:rsidRDefault="00000000">
            <w:pPr>
              <w:spacing w:after="40"/>
              <w:jc w:val="center"/>
            </w:pPr>
            <w:r>
              <w:rPr>
                <w:b/>
                <w:bCs/>
                <w:color w:val="FFFFFF"/>
                <w:sz w:val="18"/>
                <w:szCs w:val="18"/>
              </w:rPr>
              <w:t>Estado</w:t>
            </w:r>
          </w:p>
        </w:tc>
        <w:tc>
          <w:tcPr>
            <w:tcW w:w="2900" w:type="dxa"/>
            <w:shd w:val="clear" w:color="auto" w:fill="075899"/>
            <w:tcMar>
              <w:top w:w="80" w:type="dxa"/>
              <w:left w:w="100" w:type="dxa"/>
              <w:bottom w:w="80" w:type="dxa"/>
              <w:right w:w="100" w:type="dxa"/>
            </w:tcMar>
          </w:tcPr>
          <w:p w14:paraId="77801D62" w14:textId="77777777" w:rsidR="00E75850" w:rsidRDefault="00000000">
            <w:pPr>
              <w:spacing w:after="40"/>
              <w:jc w:val="center"/>
            </w:pPr>
            <w:r>
              <w:rPr>
                <w:b/>
                <w:bCs/>
                <w:color w:val="FFFFFF"/>
                <w:sz w:val="18"/>
                <w:szCs w:val="18"/>
              </w:rPr>
              <w:t>Decisión requerida</w:t>
            </w:r>
          </w:p>
        </w:tc>
      </w:tr>
      <w:tr w:rsidR="00E75850" w14:paraId="702C87F9" w14:textId="77777777">
        <w:tblPrEx>
          <w:tblCellMar>
            <w:top w:w="0" w:type="dxa"/>
            <w:bottom w:w="0" w:type="dxa"/>
          </w:tblCellMar>
        </w:tblPrEx>
        <w:tc>
          <w:tcPr>
            <w:tcW w:w="1400" w:type="dxa"/>
            <w:tcMar>
              <w:top w:w="80" w:type="dxa"/>
              <w:left w:w="100" w:type="dxa"/>
              <w:bottom w:w="80" w:type="dxa"/>
              <w:right w:w="100" w:type="dxa"/>
            </w:tcMar>
          </w:tcPr>
          <w:p w14:paraId="1D0E7EC2" w14:textId="77777777" w:rsidR="00E75850" w:rsidRDefault="00000000">
            <w:pPr>
              <w:spacing w:after="40"/>
            </w:pPr>
            <w:r>
              <w:rPr>
                <w:sz w:val="18"/>
                <w:szCs w:val="18"/>
              </w:rPr>
              <w:t>FUT-TAS-01</w:t>
            </w:r>
          </w:p>
        </w:tc>
        <w:tc>
          <w:tcPr>
            <w:tcW w:w="3500" w:type="dxa"/>
            <w:tcMar>
              <w:top w:w="80" w:type="dxa"/>
              <w:left w:w="100" w:type="dxa"/>
              <w:bottom w:w="80" w:type="dxa"/>
              <w:right w:w="100" w:type="dxa"/>
            </w:tcMar>
          </w:tcPr>
          <w:p w14:paraId="50218C2D" w14:textId="77777777" w:rsidR="00E75850" w:rsidRDefault="00000000">
            <w:pPr>
              <w:spacing w:after="40"/>
            </w:pPr>
            <w:r>
              <w:rPr>
                <w:sz w:val="18"/>
                <w:szCs w:val="18"/>
              </w:rPr>
              <w:t>Firma digital sobre foto (marca de agua con RUT tasador + hora)</w:t>
            </w:r>
          </w:p>
        </w:tc>
        <w:tc>
          <w:tcPr>
            <w:tcW w:w="1800" w:type="dxa"/>
            <w:tcMar>
              <w:top w:w="80" w:type="dxa"/>
              <w:left w:w="100" w:type="dxa"/>
              <w:bottom w:w="80" w:type="dxa"/>
              <w:right w:w="100" w:type="dxa"/>
            </w:tcMar>
          </w:tcPr>
          <w:p w14:paraId="320B80ED" w14:textId="77777777" w:rsidR="00E75850" w:rsidRDefault="00000000">
            <w:pPr>
              <w:spacing w:after="40"/>
            </w:pPr>
            <w:r>
              <w:rPr>
                <w:sz w:val="18"/>
                <w:szCs w:val="18"/>
              </w:rPr>
              <w:t>Backlog</w:t>
            </w:r>
          </w:p>
        </w:tc>
        <w:tc>
          <w:tcPr>
            <w:tcW w:w="2900" w:type="dxa"/>
            <w:tcMar>
              <w:top w:w="80" w:type="dxa"/>
              <w:left w:w="100" w:type="dxa"/>
              <w:bottom w:w="80" w:type="dxa"/>
              <w:right w:w="100" w:type="dxa"/>
            </w:tcMar>
          </w:tcPr>
          <w:p w14:paraId="7E5DD11F" w14:textId="77777777" w:rsidR="00E75850" w:rsidRDefault="00000000">
            <w:pPr>
              <w:spacing w:after="40"/>
            </w:pPr>
            <w:r>
              <w:rPr>
                <w:sz w:val="18"/>
                <w:szCs w:val="18"/>
              </w:rPr>
              <w:t>Elevado como D-06 (valor legal de la evidencia).</w:t>
            </w:r>
          </w:p>
        </w:tc>
      </w:tr>
      <w:tr w:rsidR="00E75850" w14:paraId="1657EBBC"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77694314" w14:textId="77777777" w:rsidR="00E75850" w:rsidRDefault="00000000">
            <w:pPr>
              <w:spacing w:after="40"/>
            </w:pPr>
            <w:r>
              <w:rPr>
                <w:sz w:val="18"/>
                <w:szCs w:val="18"/>
              </w:rPr>
              <w:lastRenderedPageBreak/>
              <w:t>FUT-TAS-02</w:t>
            </w:r>
          </w:p>
        </w:tc>
        <w:tc>
          <w:tcPr>
            <w:tcW w:w="3500" w:type="dxa"/>
            <w:shd w:val="clear" w:color="auto" w:fill="F1F5F9"/>
            <w:tcMar>
              <w:top w:w="80" w:type="dxa"/>
              <w:left w:w="100" w:type="dxa"/>
              <w:bottom w:w="80" w:type="dxa"/>
              <w:right w:w="100" w:type="dxa"/>
            </w:tcMar>
          </w:tcPr>
          <w:p w14:paraId="1C3F5E90" w14:textId="77777777" w:rsidR="00E75850" w:rsidRDefault="00000000">
            <w:pPr>
              <w:spacing w:after="40"/>
            </w:pPr>
            <w:r>
              <w:rPr>
                <w:sz w:val="18"/>
                <w:szCs w:val="18"/>
              </w:rPr>
              <w:t>OCR sobre documentos capturados en terreno (respaldo)</w:t>
            </w:r>
          </w:p>
        </w:tc>
        <w:tc>
          <w:tcPr>
            <w:tcW w:w="1800" w:type="dxa"/>
            <w:shd w:val="clear" w:color="auto" w:fill="F1F5F9"/>
            <w:tcMar>
              <w:top w:w="80" w:type="dxa"/>
              <w:left w:w="100" w:type="dxa"/>
              <w:bottom w:w="80" w:type="dxa"/>
              <w:right w:w="100" w:type="dxa"/>
            </w:tcMar>
          </w:tcPr>
          <w:p w14:paraId="461B7D60" w14:textId="77777777" w:rsidR="00E75850" w:rsidRDefault="00000000">
            <w:pPr>
              <w:spacing w:after="40"/>
            </w:pPr>
            <w:r>
              <w:rPr>
                <w:sz w:val="18"/>
                <w:szCs w:val="18"/>
              </w:rPr>
              <w:t>Ya cubierto por SC07</w:t>
            </w:r>
          </w:p>
        </w:tc>
        <w:tc>
          <w:tcPr>
            <w:tcW w:w="2900" w:type="dxa"/>
            <w:shd w:val="clear" w:color="auto" w:fill="F1F5F9"/>
            <w:tcMar>
              <w:top w:w="80" w:type="dxa"/>
              <w:left w:w="100" w:type="dxa"/>
              <w:bottom w:w="80" w:type="dxa"/>
              <w:right w:w="100" w:type="dxa"/>
            </w:tcMar>
          </w:tcPr>
          <w:p w14:paraId="27A59528" w14:textId="77777777" w:rsidR="00E75850" w:rsidRDefault="00000000">
            <w:pPr>
              <w:spacing w:after="40"/>
            </w:pPr>
            <w:r>
              <w:rPr>
                <w:sz w:val="18"/>
                <w:szCs w:val="18"/>
              </w:rPr>
              <w:t>Cerrado; ver §4.</w:t>
            </w:r>
          </w:p>
        </w:tc>
      </w:tr>
      <w:tr w:rsidR="00E75850" w14:paraId="4CCE04FB" w14:textId="77777777">
        <w:tblPrEx>
          <w:tblCellMar>
            <w:top w:w="0" w:type="dxa"/>
            <w:bottom w:w="0" w:type="dxa"/>
          </w:tblCellMar>
        </w:tblPrEx>
        <w:tc>
          <w:tcPr>
            <w:tcW w:w="1400" w:type="dxa"/>
            <w:tcMar>
              <w:top w:w="80" w:type="dxa"/>
              <w:left w:w="100" w:type="dxa"/>
              <w:bottom w:w="80" w:type="dxa"/>
              <w:right w:w="100" w:type="dxa"/>
            </w:tcMar>
          </w:tcPr>
          <w:p w14:paraId="45FB5AB9" w14:textId="77777777" w:rsidR="00E75850" w:rsidRDefault="00000000">
            <w:pPr>
              <w:spacing w:after="40"/>
            </w:pPr>
            <w:r>
              <w:rPr>
                <w:sz w:val="18"/>
                <w:szCs w:val="18"/>
              </w:rPr>
              <w:t>FUT-TAS-03</w:t>
            </w:r>
          </w:p>
        </w:tc>
        <w:tc>
          <w:tcPr>
            <w:tcW w:w="3500" w:type="dxa"/>
            <w:tcMar>
              <w:top w:w="80" w:type="dxa"/>
              <w:left w:w="100" w:type="dxa"/>
              <w:bottom w:w="80" w:type="dxa"/>
              <w:right w:w="100" w:type="dxa"/>
            </w:tcMar>
          </w:tcPr>
          <w:p w14:paraId="56D4335D" w14:textId="77777777" w:rsidR="00E75850" w:rsidRDefault="00000000">
            <w:pPr>
              <w:spacing w:after="40"/>
            </w:pPr>
            <w:r>
              <w:rPr>
                <w:sz w:val="18"/>
                <w:szCs w:val="18"/>
              </w:rPr>
              <w:t>Modo offline completo (todo el formulario, no sólo fotos)</w:t>
            </w:r>
          </w:p>
        </w:tc>
        <w:tc>
          <w:tcPr>
            <w:tcW w:w="1800" w:type="dxa"/>
            <w:tcMar>
              <w:top w:w="80" w:type="dxa"/>
              <w:left w:w="100" w:type="dxa"/>
              <w:bottom w:w="80" w:type="dxa"/>
              <w:right w:w="100" w:type="dxa"/>
            </w:tcMar>
          </w:tcPr>
          <w:p w14:paraId="25C34D8E" w14:textId="77777777" w:rsidR="00E75850" w:rsidRDefault="00000000">
            <w:pPr>
              <w:spacing w:after="40"/>
            </w:pPr>
            <w:r>
              <w:rPr>
                <w:sz w:val="18"/>
                <w:szCs w:val="18"/>
              </w:rPr>
              <w:t>Parcialmente cubierto</w:t>
            </w:r>
          </w:p>
        </w:tc>
        <w:tc>
          <w:tcPr>
            <w:tcW w:w="2900" w:type="dxa"/>
            <w:tcMar>
              <w:top w:w="80" w:type="dxa"/>
              <w:left w:w="100" w:type="dxa"/>
              <w:bottom w:w="80" w:type="dxa"/>
              <w:right w:w="100" w:type="dxa"/>
            </w:tcMar>
          </w:tcPr>
          <w:p w14:paraId="50830119" w14:textId="77777777" w:rsidR="00E75850" w:rsidRDefault="00000000">
            <w:pPr>
              <w:spacing w:after="40"/>
            </w:pPr>
            <w:r>
              <w:rPr>
                <w:sz w:val="18"/>
                <w:szCs w:val="18"/>
              </w:rPr>
              <w:t xml:space="preserve">RF-14 cubre las fotos; texto en borrador local con </w:t>
            </w:r>
            <w:proofErr w:type="spellStart"/>
            <w:r>
              <w:rPr>
                <w:sz w:val="18"/>
                <w:szCs w:val="18"/>
              </w:rPr>
              <w:t>IndexedDB</w:t>
            </w:r>
            <w:proofErr w:type="spellEnd"/>
            <w:r>
              <w:rPr>
                <w:sz w:val="18"/>
                <w:szCs w:val="18"/>
              </w:rPr>
              <w:t xml:space="preserve"> queda como mejora incremental.</w:t>
            </w:r>
          </w:p>
        </w:tc>
      </w:tr>
      <w:tr w:rsidR="00E75850" w14:paraId="235478B0"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16A1F66A" w14:textId="77777777" w:rsidR="00E75850" w:rsidRDefault="00000000">
            <w:pPr>
              <w:spacing w:after="40"/>
            </w:pPr>
            <w:r>
              <w:rPr>
                <w:sz w:val="18"/>
                <w:szCs w:val="18"/>
              </w:rPr>
              <w:t>FUT-TAS-04</w:t>
            </w:r>
          </w:p>
        </w:tc>
        <w:tc>
          <w:tcPr>
            <w:tcW w:w="3500" w:type="dxa"/>
            <w:shd w:val="clear" w:color="auto" w:fill="F1F5F9"/>
            <w:tcMar>
              <w:top w:w="80" w:type="dxa"/>
              <w:left w:w="100" w:type="dxa"/>
              <w:bottom w:w="80" w:type="dxa"/>
              <w:right w:w="100" w:type="dxa"/>
            </w:tcMar>
          </w:tcPr>
          <w:p w14:paraId="5E770331" w14:textId="77777777" w:rsidR="00E75850" w:rsidRDefault="00000000">
            <w:pPr>
              <w:spacing w:after="40"/>
            </w:pPr>
            <w:r>
              <w:rPr>
                <w:sz w:val="18"/>
                <w:szCs w:val="18"/>
              </w:rPr>
              <w:t>Geolocalización automática con validación de comuna</w:t>
            </w:r>
          </w:p>
        </w:tc>
        <w:tc>
          <w:tcPr>
            <w:tcW w:w="1800" w:type="dxa"/>
            <w:shd w:val="clear" w:color="auto" w:fill="F1F5F9"/>
            <w:tcMar>
              <w:top w:w="80" w:type="dxa"/>
              <w:left w:w="100" w:type="dxa"/>
              <w:bottom w:w="80" w:type="dxa"/>
              <w:right w:w="100" w:type="dxa"/>
            </w:tcMar>
          </w:tcPr>
          <w:p w14:paraId="16C261F8" w14:textId="77777777" w:rsidR="00E75850" w:rsidRDefault="00000000">
            <w:pPr>
              <w:spacing w:after="40"/>
            </w:pPr>
            <w:r>
              <w:rPr>
                <w:sz w:val="18"/>
                <w:szCs w:val="18"/>
              </w:rPr>
              <w:t>Backlog</w:t>
            </w:r>
          </w:p>
        </w:tc>
        <w:tc>
          <w:tcPr>
            <w:tcW w:w="2900" w:type="dxa"/>
            <w:shd w:val="clear" w:color="auto" w:fill="F1F5F9"/>
            <w:tcMar>
              <w:top w:w="80" w:type="dxa"/>
              <w:left w:w="100" w:type="dxa"/>
              <w:bottom w:w="80" w:type="dxa"/>
              <w:right w:w="100" w:type="dxa"/>
            </w:tcMar>
          </w:tcPr>
          <w:p w14:paraId="3A35218A" w14:textId="77777777" w:rsidR="00E75850" w:rsidRDefault="00000000">
            <w:pPr>
              <w:spacing w:after="40"/>
            </w:pPr>
            <w:r>
              <w:rPr>
                <w:sz w:val="18"/>
                <w:szCs w:val="18"/>
              </w:rPr>
              <w:t>Requiere permisos de ubicación explícitos; escalable.</w:t>
            </w:r>
          </w:p>
        </w:tc>
      </w:tr>
    </w:tbl>
    <w:p w14:paraId="7AA6AB56" w14:textId="77777777" w:rsidR="00E75850" w:rsidRDefault="00E75850">
      <w:pPr>
        <w:spacing w:after="120"/>
        <w:jc w:val="both"/>
      </w:pPr>
    </w:p>
    <w:p w14:paraId="6707F34F" w14:textId="77777777" w:rsidR="00E75850" w:rsidRDefault="00000000">
      <w:pPr>
        <w:spacing w:after="120"/>
        <w:jc w:val="both"/>
      </w:pPr>
      <w:r>
        <w:t xml:space="preserve">Dependencias y entidades (Sección 2). Tablas escritas: </w:t>
      </w:r>
      <w:proofErr w:type="spellStart"/>
      <w:r>
        <w:t>TX_DatosTasacion</w:t>
      </w:r>
      <w:proofErr w:type="spellEnd"/>
      <w:r>
        <w:t xml:space="preserve">, </w:t>
      </w:r>
      <w:proofErr w:type="spellStart"/>
      <w:r>
        <w:t>TX_ItemsCuadroValoracion</w:t>
      </w:r>
      <w:proofErr w:type="spellEnd"/>
      <w:r>
        <w:t xml:space="preserve">, TX_Adjuntos, </w:t>
      </w:r>
      <w:proofErr w:type="spellStart"/>
      <w:r>
        <w:t>TX_Comparables</w:t>
      </w:r>
      <w:proofErr w:type="spellEnd"/>
      <w:r>
        <w:t xml:space="preserve">, </w:t>
      </w:r>
      <w:proofErr w:type="spellStart"/>
      <w:r>
        <w:t>TX_ObrasComplementarias</w:t>
      </w:r>
      <w:proofErr w:type="spellEnd"/>
      <w:r>
        <w:t xml:space="preserve">, </w:t>
      </w:r>
      <w:proofErr w:type="spellStart"/>
      <w:r>
        <w:t>TX_Ampliaciones</w:t>
      </w:r>
      <w:proofErr w:type="spellEnd"/>
      <w:r>
        <w:t xml:space="preserve">, </w:t>
      </w:r>
      <w:proofErr w:type="spellStart"/>
      <w:r>
        <w:t>TX_HabitacionesPorNivel</w:t>
      </w:r>
      <w:proofErr w:type="spellEnd"/>
      <w:r>
        <w:t xml:space="preserve">, </w:t>
      </w:r>
      <w:proofErr w:type="spellStart"/>
      <w:r>
        <w:t>TX_TerminacionesPorRecinto</w:t>
      </w:r>
      <w:proofErr w:type="spellEnd"/>
      <w:r>
        <w:t xml:space="preserve">, </w:t>
      </w:r>
      <w:proofErr w:type="spellStart"/>
      <w:r>
        <w:t>TX_Amenities</w:t>
      </w:r>
      <w:proofErr w:type="spellEnd"/>
      <w:r>
        <w:t xml:space="preserve">, </w:t>
      </w:r>
      <w:proofErr w:type="spellStart"/>
      <w:r>
        <w:t>TX_DocumentosLegales</w:t>
      </w:r>
      <w:proofErr w:type="spellEnd"/>
      <w:r>
        <w:t xml:space="preserve">, </w:t>
      </w:r>
      <w:proofErr w:type="spellStart"/>
      <w:r>
        <w:t>TX_Solicitudes</w:t>
      </w:r>
      <w:proofErr w:type="spellEnd"/>
      <w:r>
        <w:t xml:space="preserve"> (</w:t>
      </w:r>
      <w:proofErr w:type="spellStart"/>
      <w:r>
        <w:t>overrides</w:t>
      </w:r>
      <w:proofErr w:type="spellEnd"/>
      <w:r>
        <w:t xml:space="preserve">), </w:t>
      </w:r>
      <w:proofErr w:type="spellStart"/>
      <w:r>
        <w:t>A_Cambios</w:t>
      </w:r>
      <w:proofErr w:type="spellEnd"/>
      <w:r>
        <w:t xml:space="preserve"> (en </w:t>
      </w:r>
      <w:proofErr w:type="spellStart"/>
      <w:r>
        <w:t>overrides</w:t>
      </w:r>
      <w:proofErr w:type="spellEnd"/>
      <w:r>
        <w:t xml:space="preserve">). Tablas leídas: </w:t>
      </w:r>
      <w:proofErr w:type="spellStart"/>
      <w:r>
        <w:t>TX_Solicitudes</w:t>
      </w:r>
      <w:proofErr w:type="spellEnd"/>
      <w:r>
        <w:t xml:space="preserve">, </w:t>
      </w:r>
      <w:proofErr w:type="spellStart"/>
      <w:r>
        <w:t>M_TiposPropiedad</w:t>
      </w:r>
      <w:proofErr w:type="spellEnd"/>
      <w:r>
        <w:t xml:space="preserve">, </w:t>
      </w:r>
      <w:proofErr w:type="spellStart"/>
      <w:r>
        <w:t>M_Comunas</w:t>
      </w:r>
      <w:proofErr w:type="spellEnd"/>
      <w:r>
        <w:t xml:space="preserve">, D_TipoDocumento, </w:t>
      </w:r>
      <w:proofErr w:type="spellStart"/>
      <w:r>
        <w:t>D_Atributo</w:t>
      </w:r>
      <w:proofErr w:type="spellEnd"/>
      <w:r>
        <w:t xml:space="preserve">, </w:t>
      </w:r>
      <w:proofErr w:type="spellStart"/>
      <w:r>
        <w:t>D_TipoDocumentoAtributo</w:t>
      </w:r>
      <w:proofErr w:type="spellEnd"/>
      <w:r>
        <w:t>. Reglas de negocio implicadas: RN-05 a RN-14 (motor de cálculo), RN-21, RN-23, RN-38, RN-39, RN-42, RN-43. Ver §5 y §6 para el desarrollo de las reglas.</w:t>
      </w:r>
    </w:p>
    <w:p w14:paraId="370DFB49" w14:textId="77777777" w:rsidR="00E75850" w:rsidRDefault="00000000">
      <w:r>
        <w:br w:type="page"/>
      </w:r>
    </w:p>
    <w:p w14:paraId="2E6DF457" w14:textId="77777777" w:rsidR="00E75850" w:rsidRDefault="00000000">
      <w:pPr>
        <w:pStyle w:val="Ttulo1"/>
        <w:spacing w:before="320" w:after="180"/>
      </w:pPr>
      <w:r>
        <w:rPr>
          <w:b/>
          <w:bCs/>
          <w:color w:val="075899"/>
        </w:rPr>
        <w:lastRenderedPageBreak/>
        <w:t xml:space="preserve">3. Interfaz </w:t>
      </w:r>
      <w:proofErr w:type="spellStart"/>
      <w:r>
        <w:rPr>
          <w:b/>
          <w:bCs/>
          <w:color w:val="075899"/>
        </w:rPr>
        <w:t>Visador</w:t>
      </w:r>
      <w:proofErr w:type="spellEnd"/>
    </w:p>
    <w:p w14:paraId="4B4378C2" w14:textId="77777777" w:rsidR="00E75850" w:rsidRDefault="00000000">
      <w:pPr>
        <w:spacing w:after="120"/>
        <w:jc w:val="both"/>
      </w:pPr>
      <w:r>
        <w:t xml:space="preserve">Mesa de revisión para el rol </w:t>
      </w:r>
      <w:proofErr w:type="spellStart"/>
      <w:r>
        <w:t>Visador</w:t>
      </w:r>
      <w:proofErr w:type="spellEnd"/>
      <w:r>
        <w:t xml:space="preserve">: valida el PDF generado y los datos capturados por el tasador, contrasta contra el cálculo automático y los comparables, y decide entre Aprobar, Devolver al tasador con motivo, o Sugerir valor alternativo. Materializa la Capacidad C-4 (revisión y visado técnico). Corresponde a IF-04 del </w:t>
      </w:r>
      <w:proofErr w:type="spellStart"/>
      <w:r>
        <w:t>Blueprint</w:t>
      </w:r>
      <w:proofErr w:type="spellEnd"/>
      <w:r>
        <w:t xml:space="preserve"> de Interfaces (Tipo A · Next.js 14 + Clerk). Los mockups de referencia son </w:t>
      </w:r>
      <w:proofErr w:type="spellStart"/>
      <w:r>
        <w:t>Imagenes</w:t>
      </w:r>
      <w:proofErr w:type="spellEnd"/>
      <w:r>
        <w:t xml:space="preserve"> IF Visador.pdf.</w:t>
      </w:r>
    </w:p>
    <w:p w14:paraId="767C8B6E" w14:textId="77777777" w:rsidR="00E75850" w:rsidRDefault="00000000">
      <w:pPr>
        <w:spacing w:after="120"/>
        <w:jc w:val="both"/>
      </w:pPr>
      <w:r>
        <w:t xml:space="preserve">Rol diferencial: el </w:t>
      </w:r>
      <w:proofErr w:type="spellStart"/>
      <w:r>
        <w:t>Visador</w:t>
      </w:r>
      <w:proofErr w:type="spellEnd"/>
      <w:r>
        <w:t xml:space="preserve"> tiene permiso para ver y modificar todos los datos de una tasación (a diferencia del Ejecutivo o el Tasador, cuya edición está compartimentada por sección). Esto le permite hacer ajustes finos previos a la aprobación.</w:t>
      </w:r>
    </w:p>
    <w:p w14:paraId="22FDFCD0" w14:textId="77777777" w:rsidR="00E75850" w:rsidRDefault="00000000">
      <w:pPr>
        <w:pStyle w:val="Ttulo2"/>
        <w:spacing w:before="260" w:after="140"/>
      </w:pPr>
      <w:r>
        <w:rPr>
          <w:b/>
          <w:bCs/>
          <w:color w:val="075899"/>
        </w:rPr>
        <w:t>3.1 Vista de sus solicitudes</w:t>
      </w:r>
    </w:p>
    <w:p w14:paraId="04D8892A" w14:textId="77777777" w:rsidR="00E75850" w:rsidRDefault="00000000">
      <w:pPr>
        <w:spacing w:after="120"/>
        <w:jc w:val="both"/>
      </w:pPr>
      <w:r>
        <w:t>Columna "Mi cola" con la lista de solicitudes en estado {</w:t>
      </w:r>
      <w:proofErr w:type="spellStart"/>
      <w:r>
        <w:t>pdf_listo</w:t>
      </w:r>
      <w:proofErr w:type="spellEnd"/>
      <w:r>
        <w:t xml:space="preserve">, </w:t>
      </w:r>
      <w:proofErr w:type="spellStart"/>
      <w:r>
        <w:t>revision</w:t>
      </w:r>
      <w:proofErr w:type="spellEnd"/>
      <w:r>
        <w:t xml:space="preserve">} asignadas al </w:t>
      </w:r>
      <w:proofErr w:type="spellStart"/>
      <w:r>
        <w:t>visador</w:t>
      </w:r>
      <w:proofErr w:type="spellEnd"/>
      <w:r>
        <w:t xml:space="preserve"> en </w:t>
      </w:r>
      <w:proofErr w:type="spellStart"/>
      <w:r>
        <w:t>TX_Solicitudes.visador</w:t>
      </w:r>
      <w:proofErr w:type="spellEnd"/>
      <w:r>
        <w:t xml:space="preserve"> (filtrado por </w:t>
      </w:r>
      <w:proofErr w:type="spellStart"/>
      <w:r>
        <w:t>clerk_user_id</w:t>
      </w:r>
      <w:proofErr w:type="spellEnd"/>
      <w:r>
        <w:t xml:space="preserve">). Cada tarjeta muestra código, cliente, tipo de propiedad, valor calculado, regla aplicada (chip), </w:t>
      </w:r>
      <w:proofErr w:type="spellStart"/>
      <w:r>
        <w:t>StateBadge</w:t>
      </w:r>
      <w:proofErr w:type="spellEnd"/>
      <w:r>
        <w:t xml:space="preserve"> del estado, semáforo SLA color-semáforo y contador de </w:t>
      </w:r>
      <w:proofErr w:type="spellStart"/>
      <w:r>
        <w:t>re-visitas</w:t>
      </w:r>
      <w:proofErr w:type="spellEnd"/>
      <w:r>
        <w:t>. Sobre la lista, tres filtros conmutables: "SLA en riesgo", "Toda mi cola" y "Por urgencia"; cuando alguna solicitud entra en SLA rojo se muestra un banner rojo persistente sobre la cola. La lista soporta paginación y ordenamiento por SLA descendente y por antigüedad.</w:t>
      </w:r>
    </w:p>
    <w:p w14:paraId="0212BC52" w14:textId="77777777" w:rsidR="00E75850" w:rsidRDefault="00E75850">
      <w:pPr>
        <w:spacing w:after="120"/>
        <w:jc w:val="both"/>
      </w:pPr>
    </w:p>
    <w:p w14:paraId="23CF41C6" w14:textId="77777777" w:rsidR="00E75850" w:rsidRDefault="00000000">
      <w:pPr>
        <w:pStyle w:val="Ttulo2"/>
        <w:spacing w:before="260" w:after="140"/>
      </w:pPr>
      <w:r>
        <w:rPr>
          <w:b/>
          <w:bCs/>
          <w:color w:val="075899"/>
        </w:rPr>
        <w:t>3.2 Vista de SLA por Solicitud</w:t>
      </w:r>
    </w:p>
    <w:p w14:paraId="611B144F" w14:textId="77777777" w:rsidR="00E75850" w:rsidRDefault="00000000">
      <w:pPr>
        <w:spacing w:after="120"/>
        <w:jc w:val="both"/>
      </w:pPr>
      <w:r>
        <w:t xml:space="preserve">El </w:t>
      </w:r>
      <w:proofErr w:type="spellStart"/>
      <w:r>
        <w:t>Visador</w:t>
      </w:r>
      <w:proofErr w:type="spellEnd"/>
      <w:r>
        <w:t xml:space="preserve"> consume el mismo semáforo transversal (RN-04, C_SLA). Puntualmente para su bandeja, se destaca visualmente el sub-SLA del visado (plazo de revisión desde estado=</w:t>
      </w:r>
      <w:proofErr w:type="spellStart"/>
      <w:r>
        <w:t>pdf_listo</w:t>
      </w:r>
      <w:proofErr w:type="spellEnd"/>
      <w:r>
        <w:t xml:space="preserve">), configurable en C_SLA como </w:t>
      </w:r>
      <w:proofErr w:type="spellStart"/>
      <w:r>
        <w:t>sla_revision</w:t>
      </w:r>
      <w:proofErr w:type="spellEnd"/>
      <w:r>
        <w:t xml:space="preserve"> separado del </w:t>
      </w:r>
      <w:proofErr w:type="spellStart"/>
      <w:r>
        <w:t>sla_aplicable</w:t>
      </w:r>
      <w:proofErr w:type="spellEnd"/>
      <w:r>
        <w:t xml:space="preserve"> global.</w:t>
      </w:r>
    </w:p>
    <w:p w14:paraId="66E70133" w14:textId="77777777" w:rsidR="00E75850" w:rsidRDefault="00E75850">
      <w:pPr>
        <w:spacing w:after="120"/>
        <w:jc w:val="both"/>
      </w:pPr>
    </w:p>
    <w:p w14:paraId="4725EDF3" w14:textId="77777777" w:rsidR="00E75850" w:rsidRDefault="00000000">
      <w:pPr>
        <w:pStyle w:val="Ttulo2"/>
        <w:spacing w:before="260" w:after="140"/>
      </w:pPr>
      <w:r>
        <w:rPr>
          <w:b/>
          <w:bCs/>
          <w:color w:val="075899"/>
        </w:rPr>
        <w:t>3.3 Detalle de Solicitud</w:t>
      </w:r>
    </w:p>
    <w:p w14:paraId="152656C0" w14:textId="77777777" w:rsidR="00E75850" w:rsidRDefault="00000000">
      <w:pPr>
        <w:spacing w:after="120"/>
        <w:jc w:val="both"/>
      </w:pPr>
      <w:r>
        <w:t xml:space="preserve">Expediente en panel de detalle con encabezado de la solicitud, pestañas Datos, Cuadro de valoración, Comparables e Historial (todas en modo sólo lectura), visor de PDF versionado en formato A4 (Carbone embebido, ver §7) y barra inferior de acciones (Aprobar / Devolver / Sugerir valor alternativo / Enviar por email). Bajo las pestañas se dispone un </w:t>
      </w:r>
      <w:proofErr w:type="spellStart"/>
      <w:r>
        <w:t>checklist</w:t>
      </w:r>
      <w:proofErr w:type="spellEnd"/>
      <w:r>
        <w:t xml:space="preserve"> técnico interactivo que habilita el botón Aprobar al marcar 4 o más ítems (regla RN-16, la definición completa está en §13). Cada apertura del PDF se registra en </w:t>
      </w:r>
      <w:proofErr w:type="spellStart"/>
      <w:r>
        <w:t>A_Accesos</w:t>
      </w:r>
      <w:proofErr w:type="spellEnd"/>
      <w:r>
        <w:t xml:space="preserve"> (RN-15 exige que el botón Aprobar permanezca deshabilitado hasta que el PDF haya sido abierto al menos una vez).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80FDBF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ADAC48F" w14:textId="77777777" w:rsidR="00E75850" w:rsidRDefault="00000000">
            <w:pPr>
              <w:spacing w:after="40"/>
            </w:pPr>
            <w:r>
              <w:rPr>
                <w:b/>
                <w:bCs/>
                <w:color w:val="FFFFFF"/>
                <w:sz w:val="18"/>
                <w:szCs w:val="18"/>
              </w:rPr>
              <w:t>RF-15</w:t>
            </w:r>
          </w:p>
        </w:tc>
        <w:tc>
          <w:tcPr>
            <w:tcW w:w="7000" w:type="dxa"/>
            <w:shd w:val="clear" w:color="auto" w:fill="F1F5F9"/>
            <w:tcMar>
              <w:top w:w="80" w:type="dxa"/>
              <w:left w:w="100" w:type="dxa"/>
              <w:bottom w:w="80" w:type="dxa"/>
              <w:right w:w="100" w:type="dxa"/>
            </w:tcMar>
          </w:tcPr>
          <w:p w14:paraId="35B3A6B9" w14:textId="77777777" w:rsidR="00E75850" w:rsidRDefault="00000000">
            <w:pPr>
              <w:spacing w:after="40"/>
            </w:pPr>
            <w:r>
              <w:rPr>
                <w:b/>
                <w:bCs/>
                <w:sz w:val="18"/>
                <w:szCs w:val="18"/>
              </w:rPr>
              <w:t xml:space="preserve">Pantalla de revisión </w:t>
            </w:r>
            <w:proofErr w:type="spellStart"/>
            <w:r>
              <w:rPr>
                <w:b/>
                <w:bCs/>
                <w:sz w:val="18"/>
                <w:szCs w:val="18"/>
              </w:rPr>
              <w:t>side-by-side</w:t>
            </w:r>
            <w:proofErr w:type="spellEnd"/>
          </w:p>
        </w:tc>
      </w:tr>
      <w:tr w:rsidR="00E75850" w14:paraId="52ECB30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375E3D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CB1FABA" w14:textId="77777777" w:rsidR="00E75850" w:rsidRDefault="00000000">
            <w:pPr>
              <w:spacing w:after="40"/>
            </w:pPr>
            <w:r>
              <w:rPr>
                <w:sz w:val="18"/>
                <w:szCs w:val="18"/>
              </w:rPr>
              <w:t xml:space="preserve">El </w:t>
            </w:r>
            <w:proofErr w:type="spellStart"/>
            <w:r>
              <w:rPr>
                <w:sz w:val="18"/>
                <w:szCs w:val="18"/>
              </w:rPr>
              <w:t>visador</w:t>
            </w:r>
            <w:proofErr w:type="spellEnd"/>
            <w:r>
              <w:rPr>
                <w:sz w:val="18"/>
                <w:szCs w:val="18"/>
              </w:rPr>
              <w:t xml:space="preserve"> ve en una sola pantalla: PDF generado (Carbone, embebido), datos capturados, cuadro de valoración, comparables, decisión del motor de reglas con la regla ganadora y las descartadas. Cada apertura del PDF se registra en </w:t>
            </w:r>
            <w:proofErr w:type="spellStart"/>
            <w:r>
              <w:rPr>
                <w:sz w:val="18"/>
                <w:szCs w:val="18"/>
              </w:rPr>
              <w:t>A_Accesos</w:t>
            </w:r>
            <w:proofErr w:type="spellEnd"/>
            <w:r>
              <w:rPr>
                <w:sz w:val="18"/>
                <w:szCs w:val="18"/>
              </w:rPr>
              <w:t>.</w:t>
            </w:r>
          </w:p>
        </w:tc>
      </w:tr>
      <w:tr w:rsidR="00E75850" w14:paraId="65F2B7E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D9DA867"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452577B" w14:textId="77777777" w:rsidR="00E75850" w:rsidRDefault="00000000">
            <w:pPr>
              <w:spacing w:after="40"/>
            </w:pPr>
            <w:r>
              <w:rPr>
                <w:sz w:val="18"/>
                <w:szCs w:val="18"/>
              </w:rPr>
              <w:t xml:space="preserve">El botón Aprobar permanece deshabilitado hasta que el PDF haya sido abierto al menos una vez (registro en </w:t>
            </w:r>
            <w:proofErr w:type="spellStart"/>
            <w:r>
              <w:rPr>
                <w:sz w:val="18"/>
                <w:szCs w:val="18"/>
              </w:rPr>
              <w:t>A_Accesos</w:t>
            </w:r>
            <w:proofErr w:type="spellEnd"/>
            <w:r>
              <w:rPr>
                <w:sz w:val="18"/>
                <w:szCs w:val="18"/>
              </w:rPr>
              <w:t>). La pantalla carga en menos de dos segundos con red 4G.</w:t>
            </w:r>
          </w:p>
        </w:tc>
      </w:tr>
    </w:tbl>
    <w:p w14:paraId="2B86689F" w14:textId="77777777" w:rsidR="00E75850" w:rsidRDefault="00E75850">
      <w:pPr>
        <w:spacing w:after="120"/>
        <w:jc w:val="both"/>
      </w:pPr>
    </w:p>
    <w:p w14:paraId="5E6862B8" w14:textId="77777777" w:rsidR="00E75850" w:rsidRDefault="00000000">
      <w:pPr>
        <w:pStyle w:val="Ttulo2"/>
        <w:spacing w:before="260" w:after="140"/>
      </w:pPr>
      <w:r>
        <w:rPr>
          <w:b/>
          <w:bCs/>
          <w:color w:val="075899"/>
        </w:rPr>
        <w:t>3.4 Modificación de detalles (permiso ampliado)</w:t>
      </w:r>
    </w:p>
    <w:p w14:paraId="65A00735" w14:textId="77777777" w:rsidR="00E75850" w:rsidRDefault="00000000">
      <w:pPr>
        <w:spacing w:after="120"/>
        <w:jc w:val="both"/>
      </w:pPr>
      <w:r>
        <w:t xml:space="preserve">A diferencia de los otros roles, el </w:t>
      </w:r>
      <w:proofErr w:type="spellStart"/>
      <w:r>
        <w:t>Visador</w:t>
      </w:r>
      <w:proofErr w:type="spellEnd"/>
      <w:r>
        <w:t xml:space="preserve"> tiene permisos de modificación sobre todos los campos operacionales de la tasación. La UI presenta la Ficha del Tasador organizada en secciones A </w:t>
      </w:r>
      <w:proofErr w:type="spellStart"/>
      <w:r>
        <w:t>a</w:t>
      </w:r>
      <w:proofErr w:type="spellEnd"/>
      <w:r>
        <w:t xml:space="preserve"> I más una sección "Datos de la Ejecutiva", con campos editables o de sólo lectura según una matriz de </w:t>
      </w:r>
      <w:r>
        <w:lastRenderedPageBreak/>
        <w:t xml:space="preserve">permisos por estado (selector de estado en vivo que refleja qué campos son editables en cada estado de la solicitud). Los campos modificados por el </w:t>
      </w:r>
      <w:proofErr w:type="spellStart"/>
      <w:r>
        <w:t>Visador</w:t>
      </w:r>
      <w:proofErr w:type="spellEnd"/>
      <w:r>
        <w:t xml:space="preserve"> se distinguen visualmente con borde ámbar y </w:t>
      </w:r>
      <w:proofErr w:type="spellStart"/>
      <w:r>
        <w:t>badge</w:t>
      </w:r>
      <w:proofErr w:type="spellEnd"/>
      <w:r>
        <w:t xml:space="preserve"> "editado por </w:t>
      </w:r>
      <w:proofErr w:type="spellStart"/>
      <w:r>
        <w:t>Visador</w:t>
      </w:r>
      <w:proofErr w:type="spellEnd"/>
      <w:r>
        <w:t xml:space="preserve">". La pantalla incluye un historial de cambios legible (usuario · campo · valor anterior → nuevo · </w:t>
      </w:r>
      <w:proofErr w:type="spellStart"/>
      <w:r>
        <w:t>timestamp</w:t>
      </w:r>
      <w:proofErr w:type="spellEnd"/>
      <w:r>
        <w:t xml:space="preserve">) y una barra de guardado con confirmación explícita antes de persistir. Cada modificación queda auditada en </w:t>
      </w:r>
      <w:proofErr w:type="spellStart"/>
      <w:r>
        <w:t>A_Cambios</w:t>
      </w:r>
      <w:proofErr w:type="spellEnd"/>
      <w:r>
        <w:t xml:space="preserve"> con </w:t>
      </w:r>
      <w:proofErr w:type="spellStart"/>
      <w:r>
        <w:t>before</w:t>
      </w:r>
      <w:proofErr w:type="spellEnd"/>
      <w:r>
        <w:t xml:space="preserve">/after y autor (email del </w:t>
      </w:r>
      <w:proofErr w:type="spellStart"/>
      <w:r>
        <w:t>visador</w:t>
      </w:r>
      <w:proofErr w:type="spellEnd"/>
      <w:r>
        <w:t xml:space="preserve">). Si el cambio afecta inputs del motor de cálculo, AT03 se </w:t>
      </w:r>
      <w:proofErr w:type="spellStart"/>
      <w:r>
        <w:t>re-ejecuta</w:t>
      </w:r>
      <w:proofErr w:type="spellEnd"/>
      <w:r>
        <w:t xml:space="preserve"> con </w:t>
      </w:r>
      <w:proofErr w:type="spellStart"/>
      <w:r>
        <w:t>snapshot</w:t>
      </w:r>
      <w:proofErr w:type="spellEnd"/>
      <w:r>
        <w:t xml:space="preserve"> nuevo en </w:t>
      </w:r>
      <w:proofErr w:type="spellStart"/>
      <w:r>
        <w:t>TX_Calculos</w:t>
      </w:r>
      <w:proofErr w:type="spellEnd"/>
      <w:r>
        <w:t xml:space="preserve"> (versionado). El PDF debe regenerarse antes de aprobar; el sistema fuerza este flujo.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4D9467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7415857" w14:textId="77777777" w:rsidR="00E75850" w:rsidRDefault="00000000">
            <w:pPr>
              <w:spacing w:after="40"/>
            </w:pPr>
            <w:r>
              <w:rPr>
                <w:b/>
                <w:bCs/>
                <w:color w:val="FFFFFF"/>
                <w:sz w:val="18"/>
                <w:szCs w:val="18"/>
              </w:rPr>
              <w:t>RF-18</w:t>
            </w:r>
          </w:p>
        </w:tc>
        <w:tc>
          <w:tcPr>
            <w:tcW w:w="7000" w:type="dxa"/>
            <w:shd w:val="clear" w:color="auto" w:fill="F1F5F9"/>
            <w:tcMar>
              <w:top w:w="80" w:type="dxa"/>
              <w:left w:w="100" w:type="dxa"/>
              <w:bottom w:w="80" w:type="dxa"/>
              <w:right w:w="100" w:type="dxa"/>
            </w:tcMar>
          </w:tcPr>
          <w:p w14:paraId="30E6E483" w14:textId="77777777" w:rsidR="00E75850" w:rsidRDefault="00000000">
            <w:pPr>
              <w:spacing w:after="40"/>
            </w:pPr>
            <w:r>
              <w:rPr>
                <w:b/>
                <w:bCs/>
                <w:sz w:val="18"/>
                <w:szCs w:val="18"/>
              </w:rPr>
              <w:t>Valor sugerido alternativo</w:t>
            </w:r>
          </w:p>
        </w:tc>
      </w:tr>
      <w:tr w:rsidR="00E75850" w14:paraId="685E206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E70102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6C287D5C" w14:textId="77777777" w:rsidR="00E75850" w:rsidRDefault="00000000">
            <w:pPr>
              <w:spacing w:after="40"/>
            </w:pPr>
            <w:r>
              <w:rPr>
                <w:sz w:val="18"/>
                <w:szCs w:val="18"/>
              </w:rPr>
              <w:t xml:space="preserve">El </w:t>
            </w:r>
            <w:proofErr w:type="spellStart"/>
            <w:r>
              <w:rPr>
                <w:sz w:val="18"/>
                <w:szCs w:val="18"/>
              </w:rPr>
              <w:t>visador</w:t>
            </w:r>
            <w:proofErr w:type="spellEnd"/>
            <w:r>
              <w:rPr>
                <w:sz w:val="18"/>
                <w:szCs w:val="18"/>
              </w:rPr>
              <w:t xml:space="preserve"> puede sugerir un valor alternativo en UF. Si difiere del valor calculado, debe justificar por escrito. El sistema persiste ambos valores y el delta para análisis posterior.</w:t>
            </w:r>
          </w:p>
        </w:tc>
      </w:tr>
      <w:tr w:rsidR="00E75850" w14:paraId="1001179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E0E753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BB3E912" w14:textId="77777777" w:rsidR="00E75850" w:rsidRDefault="00000000">
            <w:pPr>
              <w:spacing w:after="40"/>
            </w:pPr>
            <w:r>
              <w:rPr>
                <w:sz w:val="18"/>
                <w:szCs w:val="18"/>
              </w:rPr>
              <w:t>El campo de justificación se vuelve obligatorio cuando el valor alternativo está poblado. El delta calculado se muestra junto a la sugerencia.</w:t>
            </w:r>
          </w:p>
        </w:tc>
      </w:tr>
    </w:tbl>
    <w:p w14:paraId="14F35467" w14:textId="77777777" w:rsidR="00E75850" w:rsidRDefault="00E75850">
      <w:pPr>
        <w:spacing w:after="120"/>
        <w:jc w:val="both"/>
      </w:pPr>
    </w:p>
    <w:p w14:paraId="55F9A4A5" w14:textId="77777777" w:rsidR="00E75850" w:rsidRDefault="00000000">
      <w:pPr>
        <w:pStyle w:val="Ttulo2"/>
        <w:spacing w:before="260" w:after="140"/>
      </w:pPr>
      <w:r>
        <w:rPr>
          <w:b/>
          <w:bCs/>
          <w:color w:val="075899"/>
        </w:rPr>
        <w:t>3.5 Ingreso de datos (</w:t>
      </w:r>
      <w:proofErr w:type="spellStart"/>
      <w:r>
        <w:rPr>
          <w:b/>
          <w:bCs/>
          <w:color w:val="075899"/>
        </w:rPr>
        <w:t>checklist</w:t>
      </w:r>
      <w:proofErr w:type="spellEnd"/>
      <w:r>
        <w:rPr>
          <w:b/>
          <w:bCs/>
          <w:color w:val="075899"/>
        </w:rPr>
        <w:t xml:space="preserve"> y decisión)</w:t>
      </w:r>
    </w:p>
    <w:p w14:paraId="652E34BE" w14:textId="77777777" w:rsidR="00E75850" w:rsidRDefault="00000000">
      <w:pPr>
        <w:spacing w:after="120"/>
        <w:jc w:val="both"/>
      </w:pPr>
      <w:r>
        <w:t xml:space="preserve">Antes de aprobar, el </w:t>
      </w:r>
      <w:proofErr w:type="spellStart"/>
      <w:r>
        <w:t>Visador</w:t>
      </w:r>
      <w:proofErr w:type="spellEnd"/>
      <w:r>
        <w:t xml:space="preserve"> debe marcar al menos 4 de 5 ítems del </w:t>
      </w:r>
      <w:proofErr w:type="spellStart"/>
      <w:r>
        <w:t>checklist</w:t>
      </w:r>
      <w:proofErr w:type="spellEnd"/>
      <w:r>
        <w:t xml:space="preserve"> técnico: coherencia de comparables, razonabilidad del valor, fotos completas, datos consistentes, ausencia de riesgos sin marcar. Regla activa RN-16 (</w:t>
      </w:r>
      <w:proofErr w:type="spellStart"/>
      <w:r>
        <w:t>checklist</w:t>
      </w:r>
      <w:proofErr w:type="spellEnd"/>
      <w:r>
        <w:t xml:space="preserve"> mínimo 4/5). Al completar </w:t>
      </w:r>
      <w:proofErr w:type="spellStart"/>
      <w:r>
        <w:t>checklist</w:t>
      </w:r>
      <w:proofErr w:type="spellEnd"/>
      <w:r>
        <w:t xml:space="preserve">, se habilita la decisión: Aprobar / Devolver / Sugerir valor alternativo (tres diálogos separados: </w:t>
      </w:r>
      <w:proofErr w:type="spellStart"/>
      <w:r>
        <w:t>DialogoAprobar</w:t>
      </w:r>
      <w:proofErr w:type="spellEnd"/>
      <w:r>
        <w:t xml:space="preserve"> CU-008, </w:t>
      </w:r>
      <w:proofErr w:type="spellStart"/>
      <w:r>
        <w:t>DialogoDevolver</w:t>
      </w:r>
      <w:proofErr w:type="spellEnd"/>
      <w:r>
        <w:t xml:space="preserve"> CU-009, </w:t>
      </w:r>
      <w:proofErr w:type="spellStart"/>
      <w:r>
        <w:t>DialogoValorAlternativo</w:t>
      </w:r>
      <w:proofErr w:type="spellEnd"/>
      <w:r>
        <w:t xml:space="preserve"> CU-010). </w:t>
      </w:r>
      <w:proofErr w:type="spellStart"/>
      <w:r>
        <w:t>DialogoAprobar</w:t>
      </w:r>
      <w:proofErr w:type="spellEnd"/>
      <w:r>
        <w:t xml:space="preserve"> (RF-02) presenta un resumen de la solicitud, una advertencia ámbar cuando existe un </w:t>
      </w:r>
      <w:proofErr w:type="spellStart"/>
      <w:r>
        <w:t>override</w:t>
      </w:r>
      <w:proofErr w:type="spellEnd"/>
      <w:r>
        <w:t xml:space="preserve"> del tasador, una nota de aprobación de gerencia y confirmación en azul corporativo. </w:t>
      </w:r>
      <w:proofErr w:type="spellStart"/>
      <w:r>
        <w:t>DialogoDevolver</w:t>
      </w:r>
      <w:proofErr w:type="spellEnd"/>
      <w:r>
        <w:t xml:space="preserve"> (RF-03) exige un motivo (</w:t>
      </w:r>
      <w:proofErr w:type="spellStart"/>
      <w:r>
        <w:t>Select</w:t>
      </w:r>
      <w:proofErr w:type="spellEnd"/>
      <w:r>
        <w:t xml:space="preserve"> del catálogo de motivos técnicos) y una observación (</w:t>
      </w:r>
      <w:proofErr w:type="spellStart"/>
      <w:r>
        <w:t>Textarea</w:t>
      </w:r>
      <w:proofErr w:type="spellEnd"/>
      <w:r>
        <w:t xml:space="preserve">) con contador de mínimo 30 caracteres coloreado en rojo o verde según validez; el botón de confirmación permanece deshabilitado hasta cumplir el mínimo. </w:t>
      </w:r>
      <w:proofErr w:type="spellStart"/>
      <w:r>
        <w:t>DialogoValorAlternativo</w:t>
      </w:r>
      <w:proofErr w:type="spellEnd"/>
      <w:r>
        <w:t xml:space="preserve"> (RF-04) muestra la comparación entre valor calculado y valor sugerido editable (campo UF) con delta reactivo en UF y en porcentaje, exige justificación con contador y persiste ambos valores para análisis posterior.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3927596"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8AA3EF5" w14:textId="77777777" w:rsidR="00E75850" w:rsidRDefault="00000000">
            <w:pPr>
              <w:spacing w:after="40"/>
            </w:pPr>
            <w:r>
              <w:rPr>
                <w:b/>
                <w:bCs/>
                <w:color w:val="FFFFFF"/>
                <w:sz w:val="18"/>
                <w:szCs w:val="18"/>
              </w:rPr>
              <w:t>RF-16</w:t>
            </w:r>
          </w:p>
        </w:tc>
        <w:tc>
          <w:tcPr>
            <w:tcW w:w="7000" w:type="dxa"/>
            <w:shd w:val="clear" w:color="auto" w:fill="F1F5F9"/>
            <w:tcMar>
              <w:top w:w="80" w:type="dxa"/>
              <w:left w:w="100" w:type="dxa"/>
              <w:bottom w:w="80" w:type="dxa"/>
              <w:right w:w="100" w:type="dxa"/>
            </w:tcMar>
          </w:tcPr>
          <w:p w14:paraId="763DFFFD" w14:textId="77777777" w:rsidR="00E75850" w:rsidRDefault="00000000">
            <w:pPr>
              <w:spacing w:after="40"/>
            </w:pPr>
            <w:proofErr w:type="spellStart"/>
            <w:r>
              <w:rPr>
                <w:b/>
                <w:bCs/>
                <w:sz w:val="18"/>
                <w:szCs w:val="18"/>
              </w:rPr>
              <w:t>Checklist</w:t>
            </w:r>
            <w:proofErr w:type="spellEnd"/>
            <w:r>
              <w:rPr>
                <w:b/>
                <w:bCs/>
                <w:sz w:val="18"/>
                <w:szCs w:val="18"/>
              </w:rPr>
              <w:t xml:space="preserve"> técnico obligatorio</w:t>
            </w:r>
          </w:p>
        </w:tc>
      </w:tr>
      <w:tr w:rsidR="00E75850" w14:paraId="33DBAF6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4B5CBE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D5BBFD9" w14:textId="77777777" w:rsidR="00E75850" w:rsidRDefault="00000000">
            <w:pPr>
              <w:spacing w:after="40"/>
            </w:pPr>
            <w:r>
              <w:rPr>
                <w:sz w:val="18"/>
                <w:szCs w:val="18"/>
              </w:rPr>
              <w:t xml:space="preserve">Antes de aprobar, el </w:t>
            </w:r>
            <w:proofErr w:type="spellStart"/>
            <w:r>
              <w:rPr>
                <w:sz w:val="18"/>
                <w:szCs w:val="18"/>
              </w:rPr>
              <w:t>visador</w:t>
            </w:r>
            <w:proofErr w:type="spellEnd"/>
            <w:r>
              <w:rPr>
                <w:sz w:val="18"/>
                <w:szCs w:val="18"/>
              </w:rPr>
              <w:t xml:space="preserve"> debe marcar al menos cuatro de los cinco ítems del </w:t>
            </w:r>
            <w:proofErr w:type="spellStart"/>
            <w:r>
              <w:rPr>
                <w:sz w:val="18"/>
                <w:szCs w:val="18"/>
              </w:rPr>
              <w:t>checklist</w:t>
            </w:r>
            <w:proofErr w:type="spellEnd"/>
            <w:r>
              <w:rPr>
                <w:sz w:val="18"/>
                <w:szCs w:val="18"/>
              </w:rPr>
              <w:t xml:space="preserve"> técnico: </w:t>
            </w:r>
            <w:proofErr w:type="gramStart"/>
            <w:r>
              <w:rPr>
                <w:sz w:val="18"/>
                <w:szCs w:val="18"/>
              </w:rPr>
              <w:t>coherencia comparables</w:t>
            </w:r>
            <w:proofErr w:type="gramEnd"/>
            <w:r>
              <w:rPr>
                <w:sz w:val="18"/>
                <w:szCs w:val="18"/>
              </w:rPr>
              <w:t>, razonabilidad del valor, fotos completas, datos consistentes, ausencia de riesgos sin marcar.</w:t>
            </w:r>
          </w:p>
        </w:tc>
      </w:tr>
      <w:tr w:rsidR="00E75850" w14:paraId="14CDF27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DE454B7"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B92AB9A" w14:textId="77777777" w:rsidR="00E75850" w:rsidRDefault="00000000">
            <w:pPr>
              <w:spacing w:after="40"/>
            </w:pPr>
            <w:r>
              <w:rPr>
                <w:sz w:val="18"/>
                <w:szCs w:val="18"/>
              </w:rPr>
              <w:t xml:space="preserve">El botón Aprobar permanece inactivo hasta cumplir el mínimo. El </w:t>
            </w:r>
            <w:proofErr w:type="spellStart"/>
            <w:r>
              <w:rPr>
                <w:sz w:val="18"/>
                <w:szCs w:val="18"/>
              </w:rPr>
              <w:t>checklist</w:t>
            </w:r>
            <w:proofErr w:type="spellEnd"/>
            <w:r>
              <w:rPr>
                <w:sz w:val="18"/>
                <w:szCs w:val="18"/>
              </w:rPr>
              <w:t xml:space="preserve"> completo queda persistido en </w:t>
            </w:r>
            <w:proofErr w:type="spellStart"/>
            <w:r>
              <w:rPr>
                <w:sz w:val="18"/>
                <w:szCs w:val="18"/>
              </w:rPr>
              <w:t>TX_Solicitudes.checklist_visador</w:t>
            </w:r>
            <w:proofErr w:type="spellEnd"/>
            <w:r>
              <w:rPr>
                <w:sz w:val="18"/>
                <w:szCs w:val="18"/>
              </w:rPr>
              <w:t xml:space="preserve"> para auditoría.</w:t>
            </w:r>
          </w:p>
        </w:tc>
      </w:tr>
    </w:tbl>
    <w:p w14:paraId="3BDC5A16"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2CA534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0F78CC12" w14:textId="77777777" w:rsidR="00E75850" w:rsidRDefault="00000000">
            <w:pPr>
              <w:spacing w:after="40"/>
            </w:pPr>
            <w:r>
              <w:rPr>
                <w:b/>
                <w:bCs/>
                <w:color w:val="FFFFFF"/>
                <w:sz w:val="18"/>
                <w:szCs w:val="18"/>
              </w:rPr>
              <w:t>RF-17</w:t>
            </w:r>
          </w:p>
        </w:tc>
        <w:tc>
          <w:tcPr>
            <w:tcW w:w="7000" w:type="dxa"/>
            <w:shd w:val="clear" w:color="auto" w:fill="F1F5F9"/>
            <w:tcMar>
              <w:top w:w="80" w:type="dxa"/>
              <w:left w:w="100" w:type="dxa"/>
              <w:bottom w:w="80" w:type="dxa"/>
              <w:right w:w="100" w:type="dxa"/>
            </w:tcMar>
          </w:tcPr>
          <w:p w14:paraId="28398C5B" w14:textId="77777777" w:rsidR="00E75850" w:rsidRDefault="00000000">
            <w:pPr>
              <w:spacing w:after="40"/>
            </w:pPr>
            <w:r>
              <w:rPr>
                <w:b/>
                <w:bCs/>
                <w:sz w:val="18"/>
                <w:szCs w:val="18"/>
              </w:rPr>
              <w:t>Devolución con motivo</w:t>
            </w:r>
          </w:p>
        </w:tc>
      </w:tr>
      <w:tr w:rsidR="00E75850" w14:paraId="4FCB28E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6E9AAED"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D4F21A9" w14:textId="77777777" w:rsidR="00E75850" w:rsidRDefault="00000000">
            <w:pPr>
              <w:spacing w:after="40"/>
            </w:pPr>
            <w:r>
              <w:rPr>
                <w:sz w:val="18"/>
                <w:szCs w:val="18"/>
              </w:rPr>
              <w:t xml:space="preserve">Si el </w:t>
            </w:r>
            <w:proofErr w:type="spellStart"/>
            <w:r>
              <w:rPr>
                <w:sz w:val="18"/>
                <w:szCs w:val="18"/>
              </w:rPr>
              <w:t>visador</w:t>
            </w:r>
            <w:proofErr w:type="spellEnd"/>
            <w:r>
              <w:rPr>
                <w:sz w:val="18"/>
                <w:szCs w:val="18"/>
              </w:rPr>
              <w:t xml:space="preserve"> devuelve la solicitud, el campo 'motivo técnico' es obligatorio. La solicitud regresa al estado=asignada, se incrementa el contador de </w:t>
            </w:r>
            <w:proofErr w:type="spellStart"/>
            <w:r>
              <w:rPr>
                <w:sz w:val="18"/>
                <w:szCs w:val="18"/>
              </w:rPr>
              <w:t>re-visitas</w:t>
            </w:r>
            <w:proofErr w:type="spellEnd"/>
            <w:r>
              <w:rPr>
                <w:sz w:val="18"/>
                <w:szCs w:val="18"/>
              </w:rPr>
              <w:t xml:space="preserve"> y se notifica al tasador con los comentarios visibles.</w:t>
            </w:r>
          </w:p>
        </w:tc>
      </w:tr>
      <w:tr w:rsidR="00E75850" w14:paraId="023A4B2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FEC53CC"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8578FF3" w14:textId="77777777" w:rsidR="00E75850" w:rsidRDefault="00000000">
            <w:pPr>
              <w:spacing w:after="40"/>
            </w:pPr>
            <w:r>
              <w:rPr>
                <w:sz w:val="18"/>
                <w:szCs w:val="18"/>
              </w:rPr>
              <w:t>No es posible enviar una devolución sin motivo. El tasador recibe la notificación en menos de cinco minutos con el motivo legible al reabrir F3.</w:t>
            </w:r>
          </w:p>
        </w:tc>
      </w:tr>
    </w:tbl>
    <w:p w14:paraId="1160C90B" w14:textId="77777777" w:rsidR="00E75850" w:rsidRDefault="00E75850">
      <w:pPr>
        <w:spacing w:after="120"/>
        <w:jc w:val="both"/>
      </w:pPr>
    </w:p>
    <w:p w14:paraId="490D6A3D" w14:textId="77777777" w:rsidR="00E75850" w:rsidRDefault="00000000">
      <w:pPr>
        <w:pStyle w:val="Ttulo3"/>
        <w:spacing w:before="200" w:after="100"/>
      </w:pPr>
      <w:r>
        <w:rPr>
          <w:b/>
          <w:bCs/>
          <w:color w:val="0F172A"/>
          <w:sz w:val="22"/>
          <w:szCs w:val="22"/>
        </w:rPr>
        <w:t>3.5.1 Lectura de documentos</w:t>
      </w:r>
    </w:p>
    <w:p w14:paraId="22B17C54" w14:textId="77777777" w:rsidR="00E75850" w:rsidRDefault="00000000">
      <w:pPr>
        <w:spacing w:after="120"/>
        <w:jc w:val="both"/>
      </w:pPr>
      <w:r>
        <w:lastRenderedPageBreak/>
        <w:t xml:space="preserve">El </w:t>
      </w:r>
      <w:proofErr w:type="spellStart"/>
      <w:r>
        <w:t>Visador</w:t>
      </w:r>
      <w:proofErr w:type="spellEnd"/>
      <w:r>
        <w:t xml:space="preserve"> puede subir documentos adicionales (por ejemplo, aclaraciones legales) o forzar </w:t>
      </w:r>
      <w:proofErr w:type="spellStart"/>
      <w:r>
        <w:t>re-procesamiento</w:t>
      </w:r>
      <w:proofErr w:type="spellEnd"/>
      <w:r>
        <w:t xml:space="preserve"> de un documento ya cargado. Ambos flujos usan el patrón SC07 → Claude API descrito en §4.</w:t>
      </w:r>
    </w:p>
    <w:p w14:paraId="0DFB7803" w14:textId="77777777" w:rsidR="00E75850" w:rsidRDefault="00000000">
      <w:pPr>
        <w:pStyle w:val="Ttulo3"/>
        <w:spacing w:before="200" w:after="100"/>
      </w:pPr>
      <w:r>
        <w:rPr>
          <w:b/>
          <w:bCs/>
          <w:color w:val="0F172A"/>
          <w:sz w:val="22"/>
          <w:szCs w:val="22"/>
        </w:rPr>
        <w:t>3.5.2 Guardado en Dropbox</w:t>
      </w:r>
    </w:p>
    <w:p w14:paraId="0337C83C" w14:textId="77777777" w:rsidR="00E75850" w:rsidRDefault="00000000">
      <w:pPr>
        <w:spacing w:after="120"/>
        <w:jc w:val="both"/>
      </w:pPr>
      <w:r>
        <w:t xml:space="preserve">Cualquier archivo modificado o subido por el </w:t>
      </w:r>
      <w:proofErr w:type="spellStart"/>
      <w:r>
        <w:t>Visador</w:t>
      </w:r>
      <w:proofErr w:type="spellEnd"/>
      <w:r>
        <w:t xml:space="preserve"> queda en la subcarpeta /</w:t>
      </w:r>
      <w:proofErr w:type="spellStart"/>
      <w:r>
        <w:t>revision</w:t>
      </w:r>
      <w:proofErr w:type="spellEnd"/>
      <w:r>
        <w:t xml:space="preserve">/ definida en §8, preservando historial (nunca </w:t>
      </w:r>
      <w:proofErr w:type="spellStart"/>
      <w:r>
        <w:t>sobrescritura</w:t>
      </w:r>
      <w:proofErr w:type="spellEnd"/>
      <w:r>
        <w:t xml:space="preserve"> destructiva). Revisión fotográfica (RF-06): la UI presenta un </w:t>
      </w:r>
      <w:proofErr w:type="spellStart"/>
      <w:r>
        <w:t>grid</w:t>
      </w:r>
      <w:proofErr w:type="spellEnd"/>
      <w:r>
        <w:t xml:space="preserve"> por categoría con indicador de completitud (cumple mínimo / faltan N), </w:t>
      </w:r>
      <w:proofErr w:type="spellStart"/>
      <w:r>
        <w:t>lightbox</w:t>
      </w:r>
      <w:proofErr w:type="spellEnd"/>
      <w:r>
        <w:t xml:space="preserve"> para inspección detallada y acción "Marcar no válida" con motivo obligatorio (mínimo 20 caracteres). No existe borrado de fotografías: sólo invalidación o reemplazo, para preservar la trazabilidad histórica.</w:t>
      </w:r>
    </w:p>
    <w:p w14:paraId="0E0961AB" w14:textId="77777777" w:rsidR="00E75850" w:rsidRDefault="00000000">
      <w:pPr>
        <w:pStyle w:val="Ttulo3"/>
        <w:spacing w:before="200" w:after="100"/>
      </w:pPr>
      <w:r>
        <w:rPr>
          <w:b/>
          <w:bCs/>
          <w:color w:val="0F172A"/>
          <w:sz w:val="22"/>
          <w:szCs w:val="22"/>
        </w:rPr>
        <w:t>3.5.3 Previsualización, descarga e impresión del Informe de Tasación</w:t>
      </w:r>
    </w:p>
    <w:p w14:paraId="18F4959F" w14:textId="77777777" w:rsidR="00E75850" w:rsidRDefault="00000000">
      <w:pPr>
        <w:spacing w:after="120"/>
        <w:jc w:val="both"/>
      </w:pPr>
      <w:r>
        <w:t xml:space="preserve">El </w:t>
      </w:r>
      <w:proofErr w:type="spellStart"/>
      <w:r>
        <w:t>Visador</w:t>
      </w:r>
      <w:proofErr w:type="spellEnd"/>
      <w:r>
        <w:t xml:space="preserve"> dispone de tres acciones sobre el PDF: Previsualizar (visor embebido, no descarga), Descargar (URL firmada Dropbox de la versión activa en </w:t>
      </w:r>
      <w:proofErr w:type="spellStart"/>
      <w:r>
        <w:t>TX_DocumentosGenerados</w:t>
      </w:r>
      <w:proofErr w:type="spellEnd"/>
      <w:r>
        <w:t xml:space="preserve">) e Imprimir (envía al navegador con </w:t>
      </w:r>
      <w:proofErr w:type="spellStart"/>
      <w:r>
        <w:t>dialog</w:t>
      </w:r>
      <w:proofErr w:type="spellEnd"/>
      <w:r>
        <w:t xml:space="preserve"> nativo). La lógica de generación, regeneración con </w:t>
      </w:r>
      <w:proofErr w:type="spellStart"/>
      <w:r>
        <w:t>snapshot</w:t>
      </w:r>
      <w:proofErr w:type="spellEnd"/>
      <w:r>
        <w:t xml:space="preserve"> histórico y hash SHA-256 se especifica en §7 Impresión Informe de Tasación.</w:t>
      </w:r>
    </w:p>
    <w:p w14:paraId="7A1CBD97" w14:textId="77777777" w:rsidR="00E75850" w:rsidRDefault="00000000">
      <w:pPr>
        <w:pStyle w:val="Ttulo3"/>
        <w:spacing w:before="200" w:after="100"/>
      </w:pPr>
      <w:r>
        <w:rPr>
          <w:b/>
          <w:bCs/>
          <w:color w:val="0F172A"/>
          <w:sz w:val="22"/>
          <w:szCs w:val="22"/>
        </w:rPr>
        <w:t>3.5.4 Cambio de estado automático</w:t>
      </w:r>
    </w:p>
    <w:p w14:paraId="3BA238FA" w14:textId="77777777" w:rsidR="00E75850" w:rsidRDefault="00000000">
      <w:pPr>
        <w:spacing w:after="120"/>
        <w:jc w:val="both"/>
      </w:pPr>
      <w:r>
        <w:t xml:space="preserve">Aprobar: estado pasa de </w:t>
      </w:r>
      <w:proofErr w:type="spellStart"/>
      <w:r>
        <w:t>pdf_listo</w:t>
      </w:r>
      <w:proofErr w:type="spellEnd"/>
      <w:r>
        <w:t xml:space="preserve"> a aprobada (o a </w:t>
      </w:r>
      <w:proofErr w:type="spellStart"/>
      <w:r>
        <w:t>pendiente_final</w:t>
      </w:r>
      <w:proofErr w:type="spellEnd"/>
      <w:r>
        <w:t xml:space="preserve"> si RN-18 aplica: valor &gt; 10.000 UF, cliente nuevo o primera versión de plantilla). Devolver: estado pasa a asignada, contador </w:t>
      </w:r>
      <w:proofErr w:type="spellStart"/>
      <w:r>
        <w:t>re-visitas</w:t>
      </w:r>
      <w:proofErr w:type="spellEnd"/>
      <w:r>
        <w:t xml:space="preserve"> incrementa, notificación SC13 al tasador. Sugerir valor alternativo: no cambia estado; deja el valor alternativo en </w:t>
      </w:r>
      <w:proofErr w:type="spellStart"/>
      <w:r>
        <w:t>TX_Solicitudes.valor_alternativo_visador</w:t>
      </w:r>
      <w:proofErr w:type="spellEnd"/>
      <w:r>
        <w:t xml:space="preserve"> y encola discusión con aprobador final.</w:t>
      </w:r>
    </w:p>
    <w:p w14:paraId="597090AE" w14:textId="77777777" w:rsidR="00E75850" w:rsidRDefault="00E75850">
      <w:pPr>
        <w:spacing w:after="120"/>
        <w:jc w:val="both"/>
      </w:pPr>
    </w:p>
    <w:p w14:paraId="4E6B5673" w14:textId="77777777" w:rsidR="00E75850" w:rsidRDefault="00000000">
      <w:pPr>
        <w:pStyle w:val="Ttulo3"/>
        <w:spacing w:before="200" w:after="100"/>
      </w:pPr>
      <w:r>
        <w:rPr>
          <w:b/>
          <w:bCs/>
          <w:color w:val="0F172A"/>
          <w:sz w:val="22"/>
          <w:szCs w:val="22"/>
        </w:rPr>
        <w:t>3.5.5 Envío del informe por email</w:t>
      </w:r>
    </w:p>
    <w:p w14:paraId="06E0618F" w14:textId="77777777" w:rsidR="00E75850" w:rsidRDefault="00000000">
      <w:pPr>
        <w:spacing w:after="120"/>
        <w:jc w:val="both"/>
      </w:pPr>
      <w:r>
        <w:t xml:space="preserve">Acción disponible desde la barra de acciones del expediente. Destinatarios TO y CC con máximo 5 direcciones cada uno; validación por dominio con chips: verde para dominios autorizados, ámbar para externos (que exigen </w:t>
      </w:r>
      <w:proofErr w:type="spellStart"/>
      <w:r>
        <w:t>checkbox</w:t>
      </w:r>
      <w:proofErr w:type="spellEnd"/>
      <w:r>
        <w:t xml:space="preserve"> de confirmación y motivo obligatorio) y rojo para dominios bloqueados o inválidos. Asunto y mensaje llegan prellenados con defaults parametrizables (</w:t>
      </w:r>
      <w:proofErr w:type="spellStart"/>
      <w:r>
        <w:t>C_VariablesCliente</w:t>
      </w:r>
      <w:proofErr w:type="spellEnd"/>
      <w:r>
        <w:t xml:space="preserve"> y plantilla). El PDF se adjunta por defecto; el flujo transita por estados idle → </w:t>
      </w:r>
      <w:proofErr w:type="spellStart"/>
      <w:r>
        <w:t>loading</w:t>
      </w:r>
      <w:proofErr w:type="spellEnd"/>
      <w:r>
        <w:t xml:space="preserve"> → </w:t>
      </w:r>
      <w:proofErr w:type="spellStart"/>
      <w:r>
        <w:t>success</w:t>
      </w:r>
      <w:proofErr w:type="spellEnd"/>
      <w:r>
        <w:t xml:space="preserve">. Control de reenvío: máximo 3 reenvíos por solicitud; al agotarse el cupo, la UI muestra un banner rojo y el botón queda deshabilitado con </w:t>
      </w:r>
      <w:proofErr w:type="spellStart"/>
      <w:r>
        <w:t>tooltip</w:t>
      </w:r>
      <w:proofErr w:type="spellEnd"/>
      <w:r>
        <w:t xml:space="preserve"> "Requiere aprobación del Administrador".</w:t>
      </w:r>
    </w:p>
    <w:p w14:paraId="690B4E03" w14:textId="77777777" w:rsidR="00E75850" w:rsidRDefault="00000000">
      <w:pPr>
        <w:pStyle w:val="Ttulo2"/>
        <w:spacing w:before="260" w:after="140"/>
      </w:pPr>
      <w:r>
        <w:rPr>
          <w:b/>
          <w:bCs/>
          <w:color w:val="075899"/>
        </w:rPr>
        <w:t>3.6 Automatizaciones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400"/>
        <w:gridCol w:w="3000"/>
      </w:tblGrid>
      <w:tr w:rsidR="00E75850" w14:paraId="3E64E30F" w14:textId="77777777">
        <w:tblPrEx>
          <w:tblCellMar>
            <w:top w:w="0" w:type="dxa"/>
            <w:bottom w:w="0" w:type="dxa"/>
          </w:tblCellMar>
        </w:tblPrEx>
        <w:trPr>
          <w:tblHeader/>
        </w:trPr>
        <w:tc>
          <w:tcPr>
            <w:tcW w:w="1200" w:type="dxa"/>
            <w:shd w:val="clear" w:color="auto" w:fill="075899"/>
            <w:tcMar>
              <w:top w:w="80" w:type="dxa"/>
              <w:left w:w="100" w:type="dxa"/>
              <w:bottom w:w="80" w:type="dxa"/>
              <w:right w:w="100" w:type="dxa"/>
            </w:tcMar>
          </w:tcPr>
          <w:p w14:paraId="71BCC997" w14:textId="77777777" w:rsidR="00E75850" w:rsidRDefault="00000000">
            <w:pPr>
              <w:spacing w:after="40"/>
              <w:jc w:val="center"/>
            </w:pPr>
            <w:r>
              <w:rPr>
                <w:b/>
                <w:bCs/>
                <w:color w:val="FFFFFF"/>
                <w:sz w:val="18"/>
                <w:szCs w:val="18"/>
              </w:rPr>
              <w:t>ID</w:t>
            </w:r>
          </w:p>
        </w:tc>
        <w:tc>
          <w:tcPr>
            <w:tcW w:w="3000" w:type="dxa"/>
            <w:shd w:val="clear" w:color="auto" w:fill="075899"/>
            <w:tcMar>
              <w:top w:w="80" w:type="dxa"/>
              <w:left w:w="100" w:type="dxa"/>
              <w:bottom w:w="80" w:type="dxa"/>
              <w:right w:w="100" w:type="dxa"/>
            </w:tcMar>
          </w:tcPr>
          <w:p w14:paraId="728E9366" w14:textId="77777777" w:rsidR="00E75850" w:rsidRDefault="00000000">
            <w:pPr>
              <w:spacing w:after="40"/>
              <w:jc w:val="center"/>
            </w:pPr>
            <w:r>
              <w:rPr>
                <w:b/>
                <w:bCs/>
                <w:color w:val="FFFFFF"/>
                <w:sz w:val="18"/>
                <w:szCs w:val="18"/>
              </w:rPr>
              <w:t>Nombre</w:t>
            </w:r>
          </w:p>
        </w:tc>
        <w:tc>
          <w:tcPr>
            <w:tcW w:w="2400" w:type="dxa"/>
            <w:shd w:val="clear" w:color="auto" w:fill="075899"/>
            <w:tcMar>
              <w:top w:w="80" w:type="dxa"/>
              <w:left w:w="100" w:type="dxa"/>
              <w:bottom w:w="80" w:type="dxa"/>
              <w:right w:w="100" w:type="dxa"/>
            </w:tcMar>
          </w:tcPr>
          <w:p w14:paraId="62B99F79" w14:textId="77777777" w:rsidR="00E75850" w:rsidRDefault="00000000">
            <w:pPr>
              <w:spacing w:after="40"/>
              <w:jc w:val="center"/>
            </w:pPr>
            <w:r>
              <w:rPr>
                <w:b/>
                <w:bCs/>
                <w:color w:val="FFFFFF"/>
                <w:sz w:val="18"/>
                <w:szCs w:val="18"/>
              </w:rPr>
              <w:t>Trigger desde IF-04</w:t>
            </w:r>
          </w:p>
        </w:tc>
        <w:tc>
          <w:tcPr>
            <w:tcW w:w="3000" w:type="dxa"/>
            <w:shd w:val="clear" w:color="auto" w:fill="075899"/>
            <w:tcMar>
              <w:top w:w="80" w:type="dxa"/>
              <w:left w:w="100" w:type="dxa"/>
              <w:bottom w:w="80" w:type="dxa"/>
              <w:right w:w="100" w:type="dxa"/>
            </w:tcMar>
          </w:tcPr>
          <w:p w14:paraId="0627C2B2" w14:textId="77777777" w:rsidR="00E75850" w:rsidRDefault="00000000">
            <w:pPr>
              <w:spacing w:after="40"/>
              <w:jc w:val="center"/>
            </w:pPr>
            <w:r>
              <w:rPr>
                <w:b/>
                <w:bCs/>
                <w:color w:val="FFFFFF"/>
                <w:sz w:val="18"/>
                <w:szCs w:val="18"/>
              </w:rPr>
              <w:t>Efecto observable</w:t>
            </w:r>
          </w:p>
        </w:tc>
      </w:tr>
      <w:tr w:rsidR="00E75850" w14:paraId="40F05212" w14:textId="77777777">
        <w:tblPrEx>
          <w:tblCellMar>
            <w:top w:w="0" w:type="dxa"/>
            <w:bottom w:w="0" w:type="dxa"/>
          </w:tblCellMar>
        </w:tblPrEx>
        <w:tc>
          <w:tcPr>
            <w:tcW w:w="1200" w:type="dxa"/>
            <w:tcMar>
              <w:top w:w="80" w:type="dxa"/>
              <w:left w:w="100" w:type="dxa"/>
              <w:bottom w:w="80" w:type="dxa"/>
              <w:right w:w="100" w:type="dxa"/>
            </w:tcMar>
          </w:tcPr>
          <w:p w14:paraId="3F67795C" w14:textId="77777777" w:rsidR="00E75850" w:rsidRDefault="00000000">
            <w:pPr>
              <w:spacing w:after="40"/>
            </w:pPr>
            <w:r>
              <w:rPr>
                <w:sz w:val="18"/>
                <w:szCs w:val="18"/>
              </w:rPr>
              <w:t>AT06</w:t>
            </w:r>
          </w:p>
        </w:tc>
        <w:tc>
          <w:tcPr>
            <w:tcW w:w="3000" w:type="dxa"/>
            <w:tcMar>
              <w:top w:w="80" w:type="dxa"/>
              <w:left w:w="100" w:type="dxa"/>
              <w:bottom w:w="80" w:type="dxa"/>
              <w:right w:w="100" w:type="dxa"/>
            </w:tcMar>
          </w:tcPr>
          <w:p w14:paraId="7FA7A020" w14:textId="77777777" w:rsidR="00E75850" w:rsidRDefault="00000000">
            <w:pPr>
              <w:spacing w:after="40"/>
            </w:pPr>
            <w:r>
              <w:rPr>
                <w:sz w:val="18"/>
                <w:szCs w:val="18"/>
              </w:rPr>
              <w:t xml:space="preserve">Procesar decisión del </w:t>
            </w:r>
            <w:proofErr w:type="spellStart"/>
            <w:r>
              <w:rPr>
                <w:sz w:val="18"/>
                <w:szCs w:val="18"/>
              </w:rPr>
              <w:t>visador</w:t>
            </w:r>
            <w:proofErr w:type="spellEnd"/>
          </w:p>
        </w:tc>
        <w:tc>
          <w:tcPr>
            <w:tcW w:w="2400" w:type="dxa"/>
            <w:tcMar>
              <w:top w:w="80" w:type="dxa"/>
              <w:left w:w="100" w:type="dxa"/>
              <w:bottom w:w="80" w:type="dxa"/>
              <w:right w:w="100" w:type="dxa"/>
            </w:tcMar>
          </w:tcPr>
          <w:p w14:paraId="5CB6E66E" w14:textId="77777777" w:rsidR="00E75850" w:rsidRDefault="00000000">
            <w:pPr>
              <w:spacing w:after="40"/>
            </w:pPr>
            <w:proofErr w:type="spellStart"/>
            <w:r>
              <w:rPr>
                <w:sz w:val="18"/>
                <w:szCs w:val="18"/>
              </w:rPr>
              <w:t>decision_visador</w:t>
            </w:r>
            <w:proofErr w:type="spellEnd"/>
            <w:r>
              <w:rPr>
                <w:sz w:val="18"/>
                <w:szCs w:val="18"/>
              </w:rPr>
              <w:t xml:space="preserve"> cambia</w:t>
            </w:r>
          </w:p>
        </w:tc>
        <w:tc>
          <w:tcPr>
            <w:tcW w:w="3000" w:type="dxa"/>
            <w:tcMar>
              <w:top w:w="80" w:type="dxa"/>
              <w:left w:w="100" w:type="dxa"/>
              <w:bottom w:w="80" w:type="dxa"/>
              <w:right w:w="100" w:type="dxa"/>
            </w:tcMar>
          </w:tcPr>
          <w:p w14:paraId="6FB2FF12" w14:textId="77777777" w:rsidR="00E75850" w:rsidRDefault="00000000">
            <w:pPr>
              <w:spacing w:after="40"/>
            </w:pPr>
            <w:r>
              <w:rPr>
                <w:sz w:val="18"/>
                <w:szCs w:val="18"/>
              </w:rPr>
              <w:t xml:space="preserve">Aplica transición de estado según decisión; escribe </w:t>
            </w:r>
            <w:proofErr w:type="spellStart"/>
            <w:r>
              <w:rPr>
                <w:sz w:val="18"/>
                <w:szCs w:val="18"/>
              </w:rPr>
              <w:t>A_Eventos</w:t>
            </w:r>
            <w:proofErr w:type="spellEnd"/>
            <w:r>
              <w:rPr>
                <w:sz w:val="18"/>
                <w:szCs w:val="18"/>
              </w:rPr>
              <w:t>.</w:t>
            </w:r>
          </w:p>
        </w:tc>
      </w:tr>
      <w:tr w:rsidR="00E75850" w14:paraId="31A5BE3A"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5E89522E" w14:textId="77777777" w:rsidR="00E75850" w:rsidRDefault="00000000">
            <w:pPr>
              <w:spacing w:after="40"/>
            </w:pPr>
            <w:r>
              <w:rPr>
                <w:sz w:val="18"/>
                <w:szCs w:val="18"/>
              </w:rPr>
              <w:t>AT07</w:t>
            </w:r>
          </w:p>
        </w:tc>
        <w:tc>
          <w:tcPr>
            <w:tcW w:w="3000" w:type="dxa"/>
            <w:shd w:val="clear" w:color="auto" w:fill="F1F5F9"/>
            <w:tcMar>
              <w:top w:w="80" w:type="dxa"/>
              <w:left w:w="100" w:type="dxa"/>
              <w:bottom w:w="80" w:type="dxa"/>
              <w:right w:w="100" w:type="dxa"/>
            </w:tcMar>
          </w:tcPr>
          <w:p w14:paraId="5522A027" w14:textId="77777777" w:rsidR="00E75850" w:rsidRDefault="00000000">
            <w:pPr>
              <w:spacing w:after="40"/>
            </w:pPr>
            <w:r>
              <w:rPr>
                <w:sz w:val="18"/>
                <w:szCs w:val="18"/>
              </w:rPr>
              <w:t>Chequear aprobación final</w:t>
            </w:r>
          </w:p>
        </w:tc>
        <w:tc>
          <w:tcPr>
            <w:tcW w:w="2400" w:type="dxa"/>
            <w:shd w:val="clear" w:color="auto" w:fill="F1F5F9"/>
            <w:tcMar>
              <w:top w:w="80" w:type="dxa"/>
              <w:left w:w="100" w:type="dxa"/>
              <w:bottom w:w="80" w:type="dxa"/>
              <w:right w:w="100" w:type="dxa"/>
            </w:tcMar>
          </w:tcPr>
          <w:p w14:paraId="2C66D229" w14:textId="77777777" w:rsidR="00E75850" w:rsidRDefault="00000000">
            <w:pPr>
              <w:spacing w:after="40"/>
            </w:pPr>
            <w:r>
              <w:rPr>
                <w:sz w:val="18"/>
                <w:szCs w:val="18"/>
              </w:rPr>
              <w:t>estado=aprobada</w:t>
            </w:r>
          </w:p>
        </w:tc>
        <w:tc>
          <w:tcPr>
            <w:tcW w:w="3000" w:type="dxa"/>
            <w:shd w:val="clear" w:color="auto" w:fill="F1F5F9"/>
            <w:tcMar>
              <w:top w:w="80" w:type="dxa"/>
              <w:left w:w="100" w:type="dxa"/>
              <w:bottom w:w="80" w:type="dxa"/>
              <w:right w:w="100" w:type="dxa"/>
            </w:tcMar>
          </w:tcPr>
          <w:p w14:paraId="7F992823" w14:textId="77777777" w:rsidR="00E75850" w:rsidRDefault="00000000">
            <w:pPr>
              <w:spacing w:after="40"/>
            </w:pPr>
            <w:r>
              <w:rPr>
                <w:sz w:val="18"/>
                <w:szCs w:val="18"/>
              </w:rPr>
              <w:t xml:space="preserve">Verifica RN-18; si aplica, </w:t>
            </w:r>
            <w:proofErr w:type="spellStart"/>
            <w:r>
              <w:rPr>
                <w:sz w:val="18"/>
                <w:szCs w:val="18"/>
              </w:rPr>
              <w:t>transiciona</w:t>
            </w:r>
            <w:proofErr w:type="spellEnd"/>
            <w:r>
              <w:rPr>
                <w:sz w:val="18"/>
                <w:szCs w:val="18"/>
              </w:rPr>
              <w:t xml:space="preserve"> a </w:t>
            </w:r>
            <w:proofErr w:type="spellStart"/>
            <w:r>
              <w:rPr>
                <w:sz w:val="18"/>
                <w:szCs w:val="18"/>
              </w:rPr>
              <w:t>pendiente_final</w:t>
            </w:r>
            <w:proofErr w:type="spellEnd"/>
            <w:r>
              <w:rPr>
                <w:sz w:val="18"/>
                <w:szCs w:val="18"/>
              </w:rPr>
              <w:t>.</w:t>
            </w:r>
          </w:p>
        </w:tc>
      </w:tr>
      <w:tr w:rsidR="00E75850" w14:paraId="28EE36C9" w14:textId="77777777">
        <w:tblPrEx>
          <w:tblCellMar>
            <w:top w:w="0" w:type="dxa"/>
            <w:bottom w:w="0" w:type="dxa"/>
          </w:tblCellMar>
        </w:tblPrEx>
        <w:tc>
          <w:tcPr>
            <w:tcW w:w="1200" w:type="dxa"/>
            <w:tcMar>
              <w:top w:w="80" w:type="dxa"/>
              <w:left w:w="100" w:type="dxa"/>
              <w:bottom w:w="80" w:type="dxa"/>
              <w:right w:w="100" w:type="dxa"/>
            </w:tcMar>
          </w:tcPr>
          <w:p w14:paraId="3E7F861F" w14:textId="77777777" w:rsidR="00E75850" w:rsidRDefault="00000000">
            <w:pPr>
              <w:spacing w:after="40"/>
            </w:pPr>
            <w:r>
              <w:rPr>
                <w:sz w:val="18"/>
                <w:szCs w:val="18"/>
              </w:rPr>
              <w:t>SC09</w:t>
            </w:r>
          </w:p>
        </w:tc>
        <w:tc>
          <w:tcPr>
            <w:tcW w:w="3000" w:type="dxa"/>
            <w:tcMar>
              <w:top w:w="80" w:type="dxa"/>
              <w:left w:w="100" w:type="dxa"/>
              <w:bottom w:w="80" w:type="dxa"/>
              <w:right w:w="100" w:type="dxa"/>
            </w:tcMar>
          </w:tcPr>
          <w:p w14:paraId="3D491EF1" w14:textId="77777777" w:rsidR="00E75850" w:rsidRDefault="00000000">
            <w:pPr>
              <w:spacing w:after="40"/>
            </w:pPr>
            <w:r>
              <w:rPr>
                <w:sz w:val="18"/>
                <w:szCs w:val="18"/>
              </w:rPr>
              <w:t>Regenerar PDF con Carbone</w:t>
            </w:r>
          </w:p>
        </w:tc>
        <w:tc>
          <w:tcPr>
            <w:tcW w:w="2400" w:type="dxa"/>
            <w:tcMar>
              <w:top w:w="80" w:type="dxa"/>
              <w:left w:w="100" w:type="dxa"/>
              <w:bottom w:w="80" w:type="dxa"/>
              <w:right w:w="100" w:type="dxa"/>
            </w:tcMar>
          </w:tcPr>
          <w:p w14:paraId="3934C88F" w14:textId="77777777" w:rsidR="00E75850" w:rsidRDefault="00000000">
            <w:pPr>
              <w:spacing w:after="40"/>
            </w:pPr>
            <w:r>
              <w:rPr>
                <w:sz w:val="18"/>
                <w:szCs w:val="18"/>
              </w:rPr>
              <w:t xml:space="preserve">Modificación de inputs por </w:t>
            </w:r>
            <w:proofErr w:type="spellStart"/>
            <w:r>
              <w:rPr>
                <w:sz w:val="18"/>
                <w:szCs w:val="18"/>
              </w:rPr>
              <w:t>Visador</w:t>
            </w:r>
            <w:proofErr w:type="spellEnd"/>
            <w:r>
              <w:rPr>
                <w:sz w:val="18"/>
                <w:szCs w:val="18"/>
              </w:rPr>
              <w:t xml:space="preserve"> (§3.4)</w:t>
            </w:r>
          </w:p>
        </w:tc>
        <w:tc>
          <w:tcPr>
            <w:tcW w:w="3000" w:type="dxa"/>
            <w:tcMar>
              <w:top w:w="80" w:type="dxa"/>
              <w:left w:w="100" w:type="dxa"/>
              <w:bottom w:w="80" w:type="dxa"/>
              <w:right w:w="100" w:type="dxa"/>
            </w:tcMar>
          </w:tcPr>
          <w:p w14:paraId="38FEFAF4" w14:textId="77777777" w:rsidR="00E75850" w:rsidRDefault="00000000">
            <w:pPr>
              <w:spacing w:after="40"/>
            </w:pPr>
            <w:r>
              <w:rPr>
                <w:sz w:val="18"/>
                <w:szCs w:val="18"/>
              </w:rPr>
              <w:t xml:space="preserve">Nuevo PDF con nueva versión y hash SHA-256 en </w:t>
            </w:r>
            <w:proofErr w:type="spellStart"/>
            <w:r>
              <w:rPr>
                <w:sz w:val="18"/>
                <w:szCs w:val="18"/>
              </w:rPr>
              <w:t>TX_DocumentosGenerados</w:t>
            </w:r>
            <w:proofErr w:type="spellEnd"/>
            <w:r>
              <w:rPr>
                <w:sz w:val="18"/>
                <w:szCs w:val="18"/>
              </w:rPr>
              <w:t>.</w:t>
            </w:r>
          </w:p>
        </w:tc>
      </w:tr>
      <w:tr w:rsidR="00E75850" w14:paraId="0E9269FD"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55B8962F" w14:textId="77777777" w:rsidR="00E75850" w:rsidRDefault="00000000">
            <w:pPr>
              <w:spacing w:after="40"/>
            </w:pPr>
            <w:r>
              <w:rPr>
                <w:sz w:val="18"/>
                <w:szCs w:val="18"/>
              </w:rPr>
              <w:t>SC13</w:t>
            </w:r>
          </w:p>
        </w:tc>
        <w:tc>
          <w:tcPr>
            <w:tcW w:w="3000" w:type="dxa"/>
            <w:shd w:val="clear" w:color="auto" w:fill="F1F5F9"/>
            <w:tcMar>
              <w:top w:w="80" w:type="dxa"/>
              <w:left w:w="100" w:type="dxa"/>
              <w:bottom w:w="80" w:type="dxa"/>
              <w:right w:w="100" w:type="dxa"/>
            </w:tcMar>
          </w:tcPr>
          <w:p w14:paraId="256668C2" w14:textId="77777777" w:rsidR="00E75850" w:rsidRDefault="00000000">
            <w:pPr>
              <w:spacing w:after="40"/>
            </w:pPr>
            <w:r>
              <w:rPr>
                <w:sz w:val="18"/>
                <w:szCs w:val="18"/>
              </w:rPr>
              <w:t>Notificación al tasador (devolución)</w:t>
            </w:r>
          </w:p>
        </w:tc>
        <w:tc>
          <w:tcPr>
            <w:tcW w:w="2400" w:type="dxa"/>
            <w:shd w:val="clear" w:color="auto" w:fill="F1F5F9"/>
            <w:tcMar>
              <w:top w:w="80" w:type="dxa"/>
              <w:left w:w="100" w:type="dxa"/>
              <w:bottom w:w="80" w:type="dxa"/>
              <w:right w:w="100" w:type="dxa"/>
            </w:tcMar>
          </w:tcPr>
          <w:p w14:paraId="64CDB297" w14:textId="77777777" w:rsidR="00E75850" w:rsidRDefault="00000000">
            <w:pPr>
              <w:spacing w:after="40"/>
            </w:pPr>
            <w:r>
              <w:rPr>
                <w:sz w:val="18"/>
                <w:szCs w:val="18"/>
              </w:rPr>
              <w:t>Devolución con motivo (§3.5)</w:t>
            </w:r>
          </w:p>
        </w:tc>
        <w:tc>
          <w:tcPr>
            <w:tcW w:w="3000" w:type="dxa"/>
            <w:shd w:val="clear" w:color="auto" w:fill="F1F5F9"/>
            <w:tcMar>
              <w:top w:w="80" w:type="dxa"/>
              <w:left w:w="100" w:type="dxa"/>
              <w:bottom w:w="80" w:type="dxa"/>
              <w:right w:w="100" w:type="dxa"/>
            </w:tcMar>
          </w:tcPr>
          <w:p w14:paraId="42493C13" w14:textId="77777777" w:rsidR="00E75850" w:rsidRDefault="00000000">
            <w:pPr>
              <w:spacing w:after="40"/>
            </w:pPr>
            <w:r>
              <w:rPr>
                <w:sz w:val="18"/>
                <w:szCs w:val="18"/>
              </w:rPr>
              <w:t>Email al tasador con comentarios visibles al reabrir IF-03.</w:t>
            </w:r>
          </w:p>
        </w:tc>
      </w:tr>
    </w:tbl>
    <w:p w14:paraId="21F8D485" w14:textId="77777777" w:rsidR="00E75850" w:rsidRDefault="00E75850">
      <w:pPr>
        <w:spacing w:after="120"/>
        <w:jc w:val="both"/>
      </w:pPr>
    </w:p>
    <w:p w14:paraId="61FDC257" w14:textId="77777777" w:rsidR="00E75850" w:rsidRPr="00F63C5A" w:rsidRDefault="00000000">
      <w:pPr>
        <w:pStyle w:val="Ttulo2"/>
        <w:spacing w:before="260" w:after="140"/>
        <w:rPr>
          <w:lang w:val="en-US"/>
        </w:rPr>
      </w:pPr>
      <w:r w:rsidRPr="00F63C5A">
        <w:rPr>
          <w:b/>
          <w:bCs/>
          <w:color w:val="075899"/>
          <w:lang w:val="en-US"/>
        </w:rPr>
        <w:t>3.7 Front-end (base v0.dev)</w:t>
      </w:r>
    </w:p>
    <w:p w14:paraId="5F155D25" w14:textId="77777777" w:rsidR="00E75850" w:rsidRDefault="00000000">
      <w:pPr>
        <w:spacing w:after="120"/>
        <w:jc w:val="both"/>
      </w:pPr>
      <w:r>
        <w:lastRenderedPageBreak/>
        <w:t xml:space="preserve">Stack real medido en el repositorio v0 de IF-04. </w:t>
      </w:r>
      <w:r w:rsidRPr="00F63C5A">
        <w:rPr>
          <w:lang w:val="en-US"/>
        </w:rPr>
        <w:t xml:space="preserve">Framework y runtime: Next.js 16.2.6 (App Router), React 19 + React DOM 19, TypeScript 5.7.3. </w:t>
      </w:r>
      <w:r>
        <w:t>UI y estilos: Tailwind CSS v4.2 vía @tailwindcss/postcss (configuración con @import "</w:t>
      </w:r>
      <w:proofErr w:type="spellStart"/>
      <w:r>
        <w:t>tailwindcss</w:t>
      </w:r>
      <w:proofErr w:type="spellEnd"/>
      <w:r>
        <w:t xml:space="preserve">" y @theme en globals.css, sin tailwind.config.js), </w:t>
      </w:r>
      <w:proofErr w:type="spellStart"/>
      <w:r>
        <w:t>shadcn</w:t>
      </w:r>
      <w:proofErr w:type="spellEnd"/>
      <w:r>
        <w:t>/</w:t>
      </w:r>
      <w:proofErr w:type="spellStart"/>
      <w:r>
        <w:t>ui</w:t>
      </w:r>
      <w:proofErr w:type="spellEnd"/>
      <w:r>
        <w:t xml:space="preserve"> (CLI v4.8) con estilo base-nova montado sobre @base-ui/react 1.5 como librería de primitivos (no Radix), </w:t>
      </w:r>
      <w:proofErr w:type="spellStart"/>
      <w:r>
        <w:t>tw-animate-css</w:t>
      </w:r>
      <w:proofErr w:type="spellEnd"/>
      <w:r>
        <w:t xml:space="preserve"> para animaciones, </w:t>
      </w:r>
      <w:proofErr w:type="spellStart"/>
      <w:r>
        <w:t>class-variance-authority</w:t>
      </w:r>
      <w:proofErr w:type="spellEnd"/>
      <w:r>
        <w:t xml:space="preserve"> + </w:t>
      </w:r>
      <w:proofErr w:type="spellStart"/>
      <w:r>
        <w:t>clsx</w:t>
      </w:r>
      <w:proofErr w:type="spellEnd"/>
      <w:r>
        <w:t xml:space="preserve"> + </w:t>
      </w:r>
      <w:proofErr w:type="spellStart"/>
      <w:r>
        <w:t>tailwind-merge</w:t>
      </w:r>
      <w:proofErr w:type="spellEnd"/>
      <w:r>
        <w:t xml:space="preserve"> (función </w:t>
      </w:r>
      <w:proofErr w:type="spellStart"/>
      <w:r>
        <w:t>cn</w:t>
      </w:r>
      <w:proofErr w:type="spellEnd"/>
      <w:r>
        <w:t>) para composición de clases, lucide-</w:t>
      </w:r>
      <w:proofErr w:type="spellStart"/>
      <w:r>
        <w:t>react</w:t>
      </w:r>
      <w:proofErr w:type="spellEnd"/>
      <w:r>
        <w:t xml:space="preserve"> como set de iconos, tipografía Inter vía </w:t>
      </w:r>
      <w:proofErr w:type="spellStart"/>
      <w:r>
        <w:t>next</w:t>
      </w:r>
      <w:proofErr w:type="spellEnd"/>
      <w:r>
        <w:t>/</w:t>
      </w:r>
      <w:proofErr w:type="spellStart"/>
      <w:r>
        <w:t>font</w:t>
      </w:r>
      <w:proofErr w:type="spellEnd"/>
      <w:r>
        <w:t>/</w:t>
      </w:r>
      <w:proofErr w:type="spellStart"/>
      <w:r>
        <w:t>google</w:t>
      </w:r>
      <w:proofErr w:type="spellEnd"/>
      <w:r>
        <w:t xml:space="preserve">. </w:t>
      </w:r>
      <w:proofErr w:type="spellStart"/>
      <w:r w:rsidRPr="00F63C5A">
        <w:rPr>
          <w:lang w:val="en-US"/>
        </w:rPr>
        <w:t>Componentes</w:t>
      </w:r>
      <w:proofErr w:type="spellEnd"/>
      <w:r w:rsidRPr="00F63C5A">
        <w:rPr>
          <w:lang w:val="en-US"/>
        </w:rPr>
        <w:t xml:space="preserve"> </w:t>
      </w:r>
      <w:proofErr w:type="spellStart"/>
      <w:r w:rsidRPr="00F63C5A">
        <w:rPr>
          <w:lang w:val="en-US"/>
        </w:rPr>
        <w:t>shadcn</w:t>
      </w:r>
      <w:proofErr w:type="spellEnd"/>
      <w:r w:rsidRPr="00F63C5A">
        <w:rPr>
          <w:lang w:val="en-US"/>
        </w:rPr>
        <w:t xml:space="preserve"> </w:t>
      </w:r>
      <w:proofErr w:type="spellStart"/>
      <w:r w:rsidRPr="00F63C5A">
        <w:rPr>
          <w:lang w:val="en-US"/>
        </w:rPr>
        <w:t>instalados</w:t>
      </w:r>
      <w:proofErr w:type="spellEnd"/>
      <w:r w:rsidRPr="00F63C5A">
        <w:rPr>
          <w:lang w:val="en-US"/>
        </w:rPr>
        <w:t xml:space="preserve">: Button, Card, Tabs, Checkbox, Badge, Input, Avatar, Tooltip, Separator, Dialog, Select, </w:t>
      </w:r>
      <w:proofErr w:type="spellStart"/>
      <w:r w:rsidRPr="00F63C5A">
        <w:rPr>
          <w:lang w:val="en-US"/>
        </w:rPr>
        <w:t>Textarea</w:t>
      </w:r>
      <w:proofErr w:type="spellEnd"/>
      <w:r w:rsidRPr="00F63C5A">
        <w:rPr>
          <w:lang w:val="en-US"/>
        </w:rPr>
        <w:t xml:space="preserve">. </w:t>
      </w:r>
      <w:r>
        <w:t xml:space="preserve">Utilitario: @vercel/analytics 1.6.1; gestor de paquetes </w:t>
      </w:r>
      <w:proofErr w:type="spellStart"/>
      <w:r>
        <w:t>pnpm</w:t>
      </w:r>
      <w:proofErr w:type="spellEnd"/>
      <w:r>
        <w:t xml:space="preserve">. Datos: en el prototipo v0 no hay </w:t>
      </w:r>
      <w:proofErr w:type="spellStart"/>
      <w:r>
        <w:t>backend</w:t>
      </w:r>
      <w:proofErr w:type="spellEnd"/>
      <w:r>
        <w:t xml:space="preserve"> ni base de datos, todo opera con </w:t>
      </w:r>
      <w:proofErr w:type="spellStart"/>
      <w:r>
        <w:t>mock</w:t>
      </w:r>
      <w:proofErr w:type="spellEnd"/>
      <w:r>
        <w:t xml:space="preserve"> data en </w:t>
      </w:r>
      <w:proofErr w:type="spellStart"/>
      <w:r>
        <w:t>components</w:t>
      </w:r>
      <w:proofErr w:type="spellEnd"/>
      <w:r>
        <w:t>/</w:t>
      </w:r>
      <w:proofErr w:type="spellStart"/>
      <w:r>
        <w:t>dashboard</w:t>
      </w:r>
      <w:proofErr w:type="spellEnd"/>
      <w:r>
        <w:t>/</w:t>
      </w:r>
      <w:proofErr w:type="spellStart"/>
      <w:r>
        <w:t>mock-data.ts</w:t>
      </w:r>
      <w:proofErr w:type="spellEnd"/>
      <w:r>
        <w:t xml:space="preserve"> y estado local de </w:t>
      </w:r>
      <w:proofErr w:type="spellStart"/>
      <w:r>
        <w:t>React</w:t>
      </w:r>
      <w:proofErr w:type="spellEnd"/>
      <w:r>
        <w:t xml:space="preserve"> (</w:t>
      </w:r>
      <w:proofErr w:type="spellStart"/>
      <w:r>
        <w:t>useState</w:t>
      </w:r>
      <w:proofErr w:type="spellEnd"/>
      <w:r>
        <w:t xml:space="preserve">); la construcción productiva reemplaza los </w:t>
      </w:r>
      <w:proofErr w:type="spellStart"/>
      <w:r>
        <w:t>mocks</w:t>
      </w:r>
      <w:proofErr w:type="spellEnd"/>
      <w:r>
        <w:t xml:space="preserve"> por API </w:t>
      </w:r>
      <w:proofErr w:type="spellStart"/>
      <w:r>
        <w:t>Routes</w:t>
      </w:r>
      <w:proofErr w:type="spellEnd"/>
      <w:r>
        <w:t xml:space="preserve"> contra </w:t>
      </w:r>
      <w:proofErr w:type="spellStart"/>
      <w:r>
        <w:t>Airtable</w:t>
      </w:r>
      <w:proofErr w:type="spellEnd"/>
      <w:r>
        <w:t xml:space="preserve">, sin cambiar la superficie visible. Identidad visual: paleta </w:t>
      </w:r>
      <w:proofErr w:type="spellStart"/>
      <w:r>
        <w:t>VProperty</w:t>
      </w:r>
      <w:proofErr w:type="spellEnd"/>
      <w:r>
        <w:t xml:space="preserve"> vía </w:t>
      </w:r>
      <w:proofErr w:type="spellStart"/>
      <w:r>
        <w:t>design</w:t>
      </w:r>
      <w:proofErr w:type="spellEnd"/>
      <w:r>
        <w:t xml:space="preserve"> tokens (primario #075899, acento #F5A213, semáforo verde/ámbar/rojo) definidos en app/globals.css. Componentes específicos del dominio ya especificados: </w:t>
      </w:r>
      <w:proofErr w:type="spellStart"/>
      <w:r>
        <w:t>DialogoAprobar</w:t>
      </w:r>
      <w:proofErr w:type="spellEnd"/>
      <w:r>
        <w:t xml:space="preserve"> (CU-008), </w:t>
      </w:r>
      <w:proofErr w:type="spellStart"/>
      <w:r>
        <w:t>DialogoDevolver</w:t>
      </w:r>
      <w:proofErr w:type="spellEnd"/>
      <w:r>
        <w:t xml:space="preserve"> (CU-009), </w:t>
      </w:r>
      <w:proofErr w:type="spellStart"/>
      <w:r>
        <w:t>DialogoValorAlternativo</w:t>
      </w:r>
      <w:proofErr w:type="spellEnd"/>
      <w:r>
        <w:t xml:space="preserve"> (CU-010), con </w:t>
      </w:r>
      <w:proofErr w:type="spellStart"/>
      <w:r>
        <w:t>enforcement</w:t>
      </w:r>
      <w:proofErr w:type="spellEnd"/>
      <w:r>
        <w:t xml:space="preserve"> de RN-15, RN-16, RN-17 y RN-23. Restricciones técnicas ya enunciadas en §1.8 aplican idénticamente.</w:t>
      </w:r>
    </w:p>
    <w:p w14:paraId="51A3309A" w14:textId="77777777" w:rsidR="00E75850" w:rsidRDefault="00E75850">
      <w:pPr>
        <w:spacing w:after="120"/>
        <w:jc w:val="both"/>
      </w:pPr>
    </w:p>
    <w:p w14:paraId="7C8C6DD1" w14:textId="77777777" w:rsidR="00E75850" w:rsidRDefault="00000000">
      <w:pPr>
        <w:pStyle w:val="Ttulo2"/>
        <w:spacing w:before="260" w:after="140"/>
      </w:pPr>
      <w:r>
        <w:rPr>
          <w:b/>
          <w:bCs/>
          <w:color w:val="075899"/>
        </w:rPr>
        <w:t>3.8 Otras funcionalidades no cubiertas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800"/>
        <w:gridCol w:w="2900"/>
      </w:tblGrid>
      <w:tr w:rsidR="00E75850" w14:paraId="0D485212"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325DDE04" w14:textId="77777777" w:rsidR="00E75850" w:rsidRDefault="00000000">
            <w:pPr>
              <w:spacing w:after="40"/>
              <w:jc w:val="center"/>
            </w:pPr>
            <w:r>
              <w:rPr>
                <w:b/>
                <w:bCs/>
                <w:color w:val="FFFFFF"/>
                <w:sz w:val="18"/>
                <w:szCs w:val="18"/>
              </w:rPr>
              <w:t>ID</w:t>
            </w:r>
          </w:p>
        </w:tc>
        <w:tc>
          <w:tcPr>
            <w:tcW w:w="3500" w:type="dxa"/>
            <w:shd w:val="clear" w:color="auto" w:fill="075899"/>
            <w:tcMar>
              <w:top w:w="80" w:type="dxa"/>
              <w:left w:w="100" w:type="dxa"/>
              <w:bottom w:w="80" w:type="dxa"/>
              <w:right w:w="100" w:type="dxa"/>
            </w:tcMar>
          </w:tcPr>
          <w:p w14:paraId="561B194B" w14:textId="77777777" w:rsidR="00E75850" w:rsidRDefault="00000000">
            <w:pPr>
              <w:spacing w:after="40"/>
              <w:jc w:val="center"/>
            </w:pPr>
            <w:r>
              <w:rPr>
                <w:b/>
                <w:bCs/>
                <w:color w:val="FFFFFF"/>
                <w:sz w:val="18"/>
                <w:szCs w:val="18"/>
              </w:rPr>
              <w:t>Funcionalidad</w:t>
            </w:r>
          </w:p>
        </w:tc>
        <w:tc>
          <w:tcPr>
            <w:tcW w:w="1800" w:type="dxa"/>
            <w:shd w:val="clear" w:color="auto" w:fill="075899"/>
            <w:tcMar>
              <w:top w:w="80" w:type="dxa"/>
              <w:left w:w="100" w:type="dxa"/>
              <w:bottom w:w="80" w:type="dxa"/>
              <w:right w:w="100" w:type="dxa"/>
            </w:tcMar>
          </w:tcPr>
          <w:p w14:paraId="68A623EA" w14:textId="77777777" w:rsidR="00E75850" w:rsidRDefault="00000000">
            <w:pPr>
              <w:spacing w:after="40"/>
              <w:jc w:val="center"/>
            </w:pPr>
            <w:r>
              <w:rPr>
                <w:b/>
                <w:bCs/>
                <w:color w:val="FFFFFF"/>
                <w:sz w:val="18"/>
                <w:szCs w:val="18"/>
              </w:rPr>
              <w:t>Estado</w:t>
            </w:r>
          </w:p>
        </w:tc>
        <w:tc>
          <w:tcPr>
            <w:tcW w:w="2900" w:type="dxa"/>
            <w:shd w:val="clear" w:color="auto" w:fill="075899"/>
            <w:tcMar>
              <w:top w:w="80" w:type="dxa"/>
              <w:left w:w="100" w:type="dxa"/>
              <w:bottom w:w="80" w:type="dxa"/>
              <w:right w:w="100" w:type="dxa"/>
            </w:tcMar>
          </w:tcPr>
          <w:p w14:paraId="48BCC7C3" w14:textId="77777777" w:rsidR="00E75850" w:rsidRDefault="00000000">
            <w:pPr>
              <w:spacing w:after="40"/>
              <w:jc w:val="center"/>
            </w:pPr>
            <w:r>
              <w:rPr>
                <w:b/>
                <w:bCs/>
                <w:color w:val="FFFFFF"/>
                <w:sz w:val="18"/>
                <w:szCs w:val="18"/>
              </w:rPr>
              <w:t>Decisión requerida</w:t>
            </w:r>
          </w:p>
        </w:tc>
      </w:tr>
      <w:tr w:rsidR="00E75850" w14:paraId="527FF498" w14:textId="77777777">
        <w:tblPrEx>
          <w:tblCellMar>
            <w:top w:w="0" w:type="dxa"/>
            <w:bottom w:w="0" w:type="dxa"/>
          </w:tblCellMar>
        </w:tblPrEx>
        <w:tc>
          <w:tcPr>
            <w:tcW w:w="1400" w:type="dxa"/>
            <w:tcMar>
              <w:top w:w="80" w:type="dxa"/>
              <w:left w:w="100" w:type="dxa"/>
              <w:bottom w:w="80" w:type="dxa"/>
              <w:right w:w="100" w:type="dxa"/>
            </w:tcMar>
          </w:tcPr>
          <w:p w14:paraId="2A8121EE" w14:textId="77777777" w:rsidR="00E75850" w:rsidRDefault="00000000">
            <w:pPr>
              <w:spacing w:after="40"/>
            </w:pPr>
            <w:r>
              <w:rPr>
                <w:sz w:val="18"/>
                <w:szCs w:val="18"/>
              </w:rPr>
              <w:t>FUT-VIS-01</w:t>
            </w:r>
          </w:p>
        </w:tc>
        <w:tc>
          <w:tcPr>
            <w:tcW w:w="3500" w:type="dxa"/>
            <w:tcMar>
              <w:top w:w="80" w:type="dxa"/>
              <w:left w:w="100" w:type="dxa"/>
              <w:bottom w:w="80" w:type="dxa"/>
              <w:right w:w="100" w:type="dxa"/>
            </w:tcMar>
          </w:tcPr>
          <w:p w14:paraId="36FF7370" w14:textId="77777777" w:rsidR="00E75850" w:rsidRDefault="00000000">
            <w:pPr>
              <w:spacing w:after="40"/>
            </w:pPr>
            <w:r>
              <w:rPr>
                <w:sz w:val="18"/>
                <w:szCs w:val="18"/>
              </w:rPr>
              <w:t xml:space="preserve">Comparación </w:t>
            </w:r>
            <w:proofErr w:type="spellStart"/>
            <w:r>
              <w:rPr>
                <w:sz w:val="18"/>
                <w:szCs w:val="18"/>
              </w:rPr>
              <w:t>side-by-side</w:t>
            </w:r>
            <w:proofErr w:type="spellEnd"/>
            <w:r>
              <w:rPr>
                <w:sz w:val="18"/>
                <w:szCs w:val="18"/>
              </w:rPr>
              <w:t xml:space="preserve"> con otro informe histórico del mismo cliente</w:t>
            </w:r>
          </w:p>
        </w:tc>
        <w:tc>
          <w:tcPr>
            <w:tcW w:w="1800" w:type="dxa"/>
            <w:tcMar>
              <w:top w:w="80" w:type="dxa"/>
              <w:left w:w="100" w:type="dxa"/>
              <w:bottom w:w="80" w:type="dxa"/>
              <w:right w:w="100" w:type="dxa"/>
            </w:tcMar>
          </w:tcPr>
          <w:p w14:paraId="00FC7093" w14:textId="77777777" w:rsidR="00E75850" w:rsidRDefault="00000000">
            <w:pPr>
              <w:spacing w:after="40"/>
            </w:pPr>
            <w:r>
              <w:rPr>
                <w:sz w:val="18"/>
                <w:szCs w:val="18"/>
              </w:rPr>
              <w:t>Backlog</w:t>
            </w:r>
          </w:p>
        </w:tc>
        <w:tc>
          <w:tcPr>
            <w:tcW w:w="2900" w:type="dxa"/>
            <w:tcMar>
              <w:top w:w="80" w:type="dxa"/>
              <w:left w:w="100" w:type="dxa"/>
              <w:bottom w:w="80" w:type="dxa"/>
              <w:right w:w="100" w:type="dxa"/>
            </w:tcMar>
          </w:tcPr>
          <w:p w14:paraId="6F77658E" w14:textId="77777777" w:rsidR="00E75850" w:rsidRDefault="00000000">
            <w:pPr>
              <w:spacing w:after="40"/>
            </w:pPr>
            <w:r>
              <w:rPr>
                <w:sz w:val="18"/>
                <w:szCs w:val="18"/>
              </w:rPr>
              <w:t>Requiere índice por dirección/</w:t>
            </w:r>
            <w:proofErr w:type="spellStart"/>
            <w:r>
              <w:rPr>
                <w:sz w:val="18"/>
                <w:szCs w:val="18"/>
              </w:rPr>
              <w:t>rol_sii</w:t>
            </w:r>
            <w:proofErr w:type="spellEnd"/>
            <w:r>
              <w:rPr>
                <w:sz w:val="18"/>
                <w:szCs w:val="18"/>
              </w:rPr>
              <w:t>; escalable.</w:t>
            </w:r>
          </w:p>
        </w:tc>
      </w:tr>
      <w:tr w:rsidR="00E75850" w14:paraId="48D96399"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11D741EA" w14:textId="77777777" w:rsidR="00E75850" w:rsidRDefault="00000000">
            <w:pPr>
              <w:spacing w:after="40"/>
            </w:pPr>
            <w:r>
              <w:rPr>
                <w:sz w:val="18"/>
                <w:szCs w:val="18"/>
              </w:rPr>
              <w:t>FUT-VIS-02</w:t>
            </w:r>
          </w:p>
        </w:tc>
        <w:tc>
          <w:tcPr>
            <w:tcW w:w="3500" w:type="dxa"/>
            <w:shd w:val="clear" w:color="auto" w:fill="F1F5F9"/>
            <w:tcMar>
              <w:top w:w="80" w:type="dxa"/>
              <w:left w:w="100" w:type="dxa"/>
              <w:bottom w:w="80" w:type="dxa"/>
              <w:right w:w="100" w:type="dxa"/>
            </w:tcMar>
          </w:tcPr>
          <w:p w14:paraId="0A08678E" w14:textId="77777777" w:rsidR="00E75850" w:rsidRDefault="00000000">
            <w:pPr>
              <w:spacing w:after="40"/>
            </w:pPr>
            <w:r>
              <w:rPr>
                <w:sz w:val="18"/>
                <w:szCs w:val="18"/>
              </w:rPr>
              <w:t>Sugerencia asistida por Claude API (segunda opinión)</w:t>
            </w:r>
          </w:p>
        </w:tc>
        <w:tc>
          <w:tcPr>
            <w:tcW w:w="1800" w:type="dxa"/>
            <w:shd w:val="clear" w:color="auto" w:fill="F1F5F9"/>
            <w:tcMar>
              <w:top w:w="80" w:type="dxa"/>
              <w:left w:w="100" w:type="dxa"/>
              <w:bottom w:w="80" w:type="dxa"/>
              <w:right w:w="100" w:type="dxa"/>
            </w:tcMar>
          </w:tcPr>
          <w:p w14:paraId="7F79793D" w14:textId="77777777" w:rsidR="00E75850" w:rsidRDefault="00000000">
            <w:pPr>
              <w:spacing w:after="40"/>
            </w:pPr>
            <w:r>
              <w:rPr>
                <w:sz w:val="18"/>
                <w:szCs w:val="18"/>
              </w:rPr>
              <w:t>En análisis</w:t>
            </w:r>
          </w:p>
        </w:tc>
        <w:tc>
          <w:tcPr>
            <w:tcW w:w="2900" w:type="dxa"/>
            <w:shd w:val="clear" w:color="auto" w:fill="F1F5F9"/>
            <w:tcMar>
              <w:top w:w="80" w:type="dxa"/>
              <w:left w:w="100" w:type="dxa"/>
              <w:bottom w:w="80" w:type="dxa"/>
              <w:right w:w="100" w:type="dxa"/>
            </w:tcMar>
          </w:tcPr>
          <w:p w14:paraId="722D2460" w14:textId="77777777" w:rsidR="00E75850" w:rsidRDefault="00000000">
            <w:pPr>
              <w:spacing w:after="40"/>
            </w:pPr>
            <w:r>
              <w:rPr>
                <w:sz w:val="18"/>
                <w:szCs w:val="18"/>
              </w:rPr>
              <w:t>Elevado como D-07 (uso de IA en decisiones humanas críticas).</w:t>
            </w:r>
          </w:p>
        </w:tc>
      </w:tr>
      <w:tr w:rsidR="00E75850" w14:paraId="047EC638" w14:textId="77777777">
        <w:tblPrEx>
          <w:tblCellMar>
            <w:top w:w="0" w:type="dxa"/>
            <w:bottom w:w="0" w:type="dxa"/>
          </w:tblCellMar>
        </w:tblPrEx>
        <w:tc>
          <w:tcPr>
            <w:tcW w:w="1400" w:type="dxa"/>
            <w:tcMar>
              <w:top w:w="80" w:type="dxa"/>
              <w:left w:w="100" w:type="dxa"/>
              <w:bottom w:w="80" w:type="dxa"/>
              <w:right w:w="100" w:type="dxa"/>
            </w:tcMar>
          </w:tcPr>
          <w:p w14:paraId="56CEADA3" w14:textId="77777777" w:rsidR="00E75850" w:rsidRDefault="00000000">
            <w:pPr>
              <w:spacing w:after="40"/>
            </w:pPr>
            <w:r>
              <w:rPr>
                <w:sz w:val="18"/>
                <w:szCs w:val="18"/>
              </w:rPr>
              <w:t>FUT-VIS-03</w:t>
            </w:r>
          </w:p>
        </w:tc>
        <w:tc>
          <w:tcPr>
            <w:tcW w:w="3500" w:type="dxa"/>
            <w:tcMar>
              <w:top w:w="80" w:type="dxa"/>
              <w:left w:w="100" w:type="dxa"/>
              <w:bottom w:w="80" w:type="dxa"/>
              <w:right w:w="100" w:type="dxa"/>
            </w:tcMar>
          </w:tcPr>
          <w:p w14:paraId="51E823E0" w14:textId="77777777" w:rsidR="00E75850" w:rsidRDefault="00000000">
            <w:pPr>
              <w:spacing w:after="40"/>
            </w:pPr>
            <w:r>
              <w:rPr>
                <w:sz w:val="18"/>
                <w:szCs w:val="18"/>
              </w:rPr>
              <w:t xml:space="preserve">Firma digital del </w:t>
            </w:r>
            <w:proofErr w:type="spellStart"/>
            <w:r>
              <w:rPr>
                <w:sz w:val="18"/>
                <w:szCs w:val="18"/>
              </w:rPr>
              <w:t>visador</w:t>
            </w:r>
            <w:proofErr w:type="spellEnd"/>
            <w:r>
              <w:rPr>
                <w:sz w:val="18"/>
                <w:szCs w:val="18"/>
              </w:rPr>
              <w:t xml:space="preserve"> en el PDF de salida</w:t>
            </w:r>
          </w:p>
        </w:tc>
        <w:tc>
          <w:tcPr>
            <w:tcW w:w="1800" w:type="dxa"/>
            <w:tcMar>
              <w:top w:w="80" w:type="dxa"/>
              <w:left w:w="100" w:type="dxa"/>
              <w:bottom w:w="80" w:type="dxa"/>
              <w:right w:w="100" w:type="dxa"/>
            </w:tcMar>
          </w:tcPr>
          <w:p w14:paraId="51B52429" w14:textId="77777777" w:rsidR="00E75850" w:rsidRDefault="00000000">
            <w:pPr>
              <w:spacing w:after="40"/>
            </w:pPr>
            <w:r>
              <w:rPr>
                <w:sz w:val="18"/>
                <w:szCs w:val="18"/>
              </w:rPr>
              <w:t>Cubierto parcialmente</w:t>
            </w:r>
          </w:p>
        </w:tc>
        <w:tc>
          <w:tcPr>
            <w:tcW w:w="2900" w:type="dxa"/>
            <w:tcMar>
              <w:top w:w="80" w:type="dxa"/>
              <w:left w:w="100" w:type="dxa"/>
              <w:bottom w:w="80" w:type="dxa"/>
              <w:right w:w="100" w:type="dxa"/>
            </w:tcMar>
          </w:tcPr>
          <w:p w14:paraId="2D39264B" w14:textId="77777777" w:rsidR="00E75850" w:rsidRDefault="00000000">
            <w:pPr>
              <w:spacing w:after="40"/>
            </w:pPr>
            <w:r>
              <w:rPr>
                <w:sz w:val="18"/>
                <w:szCs w:val="18"/>
              </w:rPr>
              <w:t>El sello aparece; falta certificado avanzado (elevar como D-08).</w:t>
            </w:r>
          </w:p>
        </w:tc>
      </w:tr>
    </w:tbl>
    <w:p w14:paraId="0E8703F3" w14:textId="77777777" w:rsidR="00E75850" w:rsidRDefault="00E75850">
      <w:pPr>
        <w:spacing w:after="120"/>
        <w:jc w:val="both"/>
      </w:pPr>
    </w:p>
    <w:p w14:paraId="6CAF3E31" w14:textId="77777777" w:rsidR="00E75850" w:rsidRDefault="00000000">
      <w:pPr>
        <w:spacing w:after="120"/>
        <w:jc w:val="both"/>
      </w:pPr>
      <w:r>
        <w:t xml:space="preserve">Dependencias y entidades (Sección 3). Tablas escritas: </w:t>
      </w:r>
      <w:proofErr w:type="spellStart"/>
      <w:r>
        <w:t>TX_Solicitudes</w:t>
      </w:r>
      <w:proofErr w:type="spellEnd"/>
      <w:r>
        <w:t xml:space="preserve"> (</w:t>
      </w:r>
      <w:proofErr w:type="spellStart"/>
      <w:r>
        <w:t>decision_visador</w:t>
      </w:r>
      <w:proofErr w:type="spellEnd"/>
      <w:r>
        <w:t xml:space="preserve">, </w:t>
      </w:r>
      <w:proofErr w:type="spellStart"/>
      <w:r>
        <w:t>valor_alternativo_visador</w:t>
      </w:r>
      <w:proofErr w:type="spellEnd"/>
      <w:r>
        <w:t xml:space="preserve">, </w:t>
      </w:r>
      <w:proofErr w:type="spellStart"/>
      <w:r>
        <w:t>checklist_visador</w:t>
      </w:r>
      <w:proofErr w:type="spellEnd"/>
      <w:r>
        <w:t xml:space="preserve">), </w:t>
      </w:r>
      <w:proofErr w:type="spellStart"/>
      <w:r>
        <w:t>TX_DatosTasacion</w:t>
      </w:r>
      <w:proofErr w:type="spellEnd"/>
      <w:r>
        <w:t xml:space="preserve"> (ajustes finos), </w:t>
      </w:r>
      <w:proofErr w:type="spellStart"/>
      <w:r>
        <w:t>TX_Comparables</w:t>
      </w:r>
      <w:proofErr w:type="spellEnd"/>
      <w:r>
        <w:t xml:space="preserve">, </w:t>
      </w:r>
      <w:proofErr w:type="spellStart"/>
      <w:r>
        <w:t>TX_DocumentosGenerados</w:t>
      </w:r>
      <w:proofErr w:type="spellEnd"/>
      <w:r>
        <w:t xml:space="preserve"> (regeneración PDF), </w:t>
      </w:r>
      <w:proofErr w:type="spellStart"/>
      <w:r>
        <w:t>A_Accesos</w:t>
      </w:r>
      <w:proofErr w:type="spellEnd"/>
      <w:r>
        <w:t xml:space="preserve">, </w:t>
      </w:r>
      <w:proofErr w:type="spellStart"/>
      <w:r>
        <w:t>A_Cambios</w:t>
      </w:r>
      <w:proofErr w:type="spellEnd"/>
      <w:r>
        <w:t xml:space="preserve">, </w:t>
      </w:r>
      <w:proofErr w:type="spellStart"/>
      <w:r>
        <w:t>A_Eventos</w:t>
      </w:r>
      <w:proofErr w:type="spellEnd"/>
      <w:r>
        <w:t xml:space="preserve">. Tablas leídas: </w:t>
      </w:r>
      <w:proofErr w:type="spellStart"/>
      <w:r>
        <w:t>TX_Calculos</w:t>
      </w:r>
      <w:proofErr w:type="spellEnd"/>
      <w:r>
        <w:t xml:space="preserve">, </w:t>
      </w:r>
      <w:proofErr w:type="spellStart"/>
      <w:r>
        <w:t>A_DecisionesMotor</w:t>
      </w:r>
      <w:proofErr w:type="spellEnd"/>
      <w:r>
        <w:t xml:space="preserve">, </w:t>
      </w:r>
      <w:proofErr w:type="spellStart"/>
      <w:r>
        <w:t>TX_Comparables</w:t>
      </w:r>
      <w:proofErr w:type="spellEnd"/>
      <w:r>
        <w:t xml:space="preserve">, </w:t>
      </w:r>
      <w:proofErr w:type="spellStart"/>
      <w:r>
        <w:t>C_Plantillas</w:t>
      </w:r>
      <w:proofErr w:type="spellEnd"/>
      <w:r>
        <w:t>. Reglas de negocio implicadas: RN-15, RN-16, RN-17, RN-18, RN-23. Ver §7 para el flujo del PDF.</w:t>
      </w:r>
    </w:p>
    <w:p w14:paraId="19F1D17E" w14:textId="77777777" w:rsidR="00E75850" w:rsidRDefault="00000000">
      <w:r>
        <w:br w:type="page"/>
      </w:r>
    </w:p>
    <w:p w14:paraId="6CFE93A1" w14:textId="77777777" w:rsidR="00E75850" w:rsidRDefault="00000000">
      <w:pPr>
        <w:pStyle w:val="Ttulo1"/>
        <w:spacing w:before="320" w:after="180"/>
      </w:pPr>
      <w:r>
        <w:rPr>
          <w:b/>
          <w:bCs/>
          <w:color w:val="075899"/>
        </w:rPr>
        <w:lastRenderedPageBreak/>
        <w:t>4. Lectura de Documentos</w:t>
      </w:r>
    </w:p>
    <w:p w14:paraId="7D7284EA" w14:textId="77777777" w:rsidR="00E75850" w:rsidRDefault="00000000">
      <w:pPr>
        <w:spacing w:after="120"/>
        <w:jc w:val="both"/>
      </w:pPr>
      <w:r>
        <w:t xml:space="preserve">Sección transversal que unifica el patrón de poblamiento automático de datos de la solicitud a partir de documentos (escrituras, CBR, certificados SII, recepciones municipales, planos, fotos con texto legible). Este patrón aplica a las tres interfaces principales: IF-01 (solicitante externo), IF-02 (Ejecutiva) e IF-03 (Tasador), y se materializa en el escenario </w:t>
      </w:r>
      <w:proofErr w:type="spellStart"/>
      <w:r>
        <w:t>Make</w:t>
      </w:r>
      <w:proofErr w:type="spellEnd"/>
      <w:r>
        <w:t xml:space="preserve"> SC07 que llama a Claude API y en el </w:t>
      </w:r>
      <w:proofErr w:type="spellStart"/>
      <w:r>
        <w:t>Airtable</w:t>
      </w:r>
      <w:proofErr w:type="spellEnd"/>
      <w:r>
        <w:t xml:space="preserve"> Script que distribuye los resultados a las tablas destino.</w:t>
      </w:r>
    </w:p>
    <w:p w14:paraId="2D6207E9" w14:textId="77777777" w:rsidR="00E75850" w:rsidRDefault="00000000">
      <w:pPr>
        <w:spacing w:after="120"/>
        <w:jc w:val="both"/>
      </w:pPr>
      <w:r>
        <w:t xml:space="preserve">Fuentes normativas para esta sección: el archivo blueprint-v8-1-generico.html (lógica de negocio del patrón, en cuatro paneles: </w:t>
      </w:r>
      <w:proofErr w:type="spellStart"/>
      <w:r>
        <w:t>Config</w:t>
      </w:r>
      <w:proofErr w:type="spellEnd"/>
      <w:r>
        <w:t xml:space="preserve"> </w:t>
      </w:r>
      <w:proofErr w:type="spellStart"/>
      <w:r>
        <w:t>D_Atributo</w:t>
      </w:r>
      <w:proofErr w:type="spellEnd"/>
      <w:r>
        <w:t xml:space="preserve">, Set A Motor de Cálculo, Set B Interfaces del Negocio, Sistemas y Capas); </w:t>
      </w:r>
      <w:proofErr w:type="spellStart"/>
      <w:r>
        <w:t>VProperty_Origen_Datos_Informe</w:t>
      </w:r>
      <w:proofErr w:type="spellEnd"/>
      <w:r>
        <w:t xml:space="preserve"> v1.0 (inventario del origen de los ~180 campos del informe); el dominio D_ (7 tablas del Diseño de Capa de Datos v2.6.2).</w:t>
      </w:r>
    </w:p>
    <w:p w14:paraId="24D635B6" w14:textId="77777777" w:rsidR="00E75850" w:rsidRDefault="00000000">
      <w:pPr>
        <w:pStyle w:val="Ttulo2"/>
        <w:spacing w:before="260" w:after="140"/>
      </w:pPr>
      <w:r>
        <w:rPr>
          <w:b/>
          <w:bCs/>
          <w:color w:val="075899"/>
        </w:rPr>
        <w:t>4.1 Principio rector</w:t>
      </w:r>
    </w:p>
    <w:p w14:paraId="48D74635" w14:textId="77777777" w:rsidR="00E75850" w:rsidRDefault="00000000">
      <w:pPr>
        <w:spacing w:after="120"/>
        <w:jc w:val="both"/>
      </w:pPr>
      <w:r>
        <w:t xml:space="preserve">Un solo modelo parametriza todo el poblamiento: la tabla </w:t>
      </w:r>
      <w:proofErr w:type="spellStart"/>
      <w:r>
        <w:t>D_Atributo</w:t>
      </w:r>
      <w:proofErr w:type="spellEnd"/>
      <w:r>
        <w:t xml:space="preserve"> junto con su relación con tipos de documento (</w:t>
      </w:r>
      <w:proofErr w:type="spellStart"/>
      <w:r>
        <w:t>D_TipoDocumentoAtributo</w:t>
      </w:r>
      <w:proofErr w:type="spellEnd"/>
      <w:r>
        <w:t xml:space="preserve">) declaran qué se extrae de cada documento, con qué ejemplo se guía a Claude, y dónde se guarda el resultado. Cambiar el comportamiento del sistema equivale a editar filas en </w:t>
      </w:r>
      <w:proofErr w:type="spellStart"/>
      <w:r>
        <w:t>Airtable</w:t>
      </w:r>
      <w:proofErr w:type="spellEnd"/>
      <w:r>
        <w:t xml:space="preserve">. Sin </w:t>
      </w:r>
      <w:proofErr w:type="spellStart"/>
      <w:r>
        <w:t>deploy</w:t>
      </w:r>
      <w:proofErr w:type="spellEnd"/>
      <w:r>
        <w:t>. Este principio extiende RN-27 al dominio documental (paralelo declarado como RN-31 en la v1.2).</w:t>
      </w:r>
    </w:p>
    <w:p w14:paraId="05AD36D9" w14:textId="77777777" w:rsidR="00E75850" w:rsidRDefault="00000000">
      <w:pPr>
        <w:pStyle w:val="Ttulo2"/>
        <w:spacing w:before="260" w:after="140"/>
      </w:pPr>
      <w:r>
        <w:rPr>
          <w:b/>
          <w:bCs/>
          <w:color w:val="075899"/>
        </w:rPr>
        <w:t xml:space="preserve">4.2 Regla de identificación por coincidencia con </w:t>
      </w:r>
      <w:proofErr w:type="spellStart"/>
      <w:r>
        <w:rPr>
          <w:b/>
          <w:bCs/>
          <w:color w:val="075899"/>
        </w:rPr>
        <w:t>D_TipoDocumentoAtributo</w:t>
      </w:r>
      <w:proofErr w:type="spellEnd"/>
    </w:p>
    <w:p w14:paraId="611DE345" w14:textId="77777777" w:rsidR="00E75850" w:rsidRDefault="00000000">
      <w:pPr>
        <w:spacing w:after="120"/>
        <w:jc w:val="both"/>
      </w:pPr>
      <w:r>
        <w:t xml:space="preserve">Todo documento o foto que ingresa al sistema (vía IF-01, IF-02 o IF-03) es identificado por su tipo mediante coincidencia con la tabla </w:t>
      </w:r>
      <w:proofErr w:type="spellStart"/>
      <w:r>
        <w:t>D_TipoDocumentoAtributo</w:t>
      </w:r>
      <w:proofErr w:type="spellEnd"/>
      <w:r>
        <w:t xml:space="preserve">, que asocia atributos definidos en </w:t>
      </w:r>
      <w:proofErr w:type="spellStart"/>
      <w:r>
        <w:t>D_Atributo</w:t>
      </w:r>
      <w:proofErr w:type="spellEnd"/>
      <w:r>
        <w:t xml:space="preserve"> con tipos de documento en D_TipoDocumento. La regla es: el sistema no infiere el tipo, se declara. Puede declararse manualmente por el usuario al momento del </w:t>
      </w:r>
      <w:proofErr w:type="spellStart"/>
      <w:r>
        <w:t>upload</w:t>
      </w:r>
      <w:proofErr w:type="spellEnd"/>
      <w:r>
        <w:t xml:space="preserve"> (</w:t>
      </w:r>
      <w:proofErr w:type="spellStart"/>
      <w:r>
        <w:t>dropdown</w:t>
      </w:r>
      <w:proofErr w:type="spellEnd"/>
      <w:r>
        <w:t xml:space="preserve"> filtrado por D_TipoDocumento), o automáticamente si el flujo lo permite (por ejemplo, escenarios de reingreso a partir de un catálogo cerrado por cliente).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CDF5639" w14:textId="77777777">
        <w:tblPrEx>
          <w:tblCellMar>
            <w:top w:w="0" w:type="dxa"/>
            <w:bottom w:w="0" w:type="dxa"/>
          </w:tblCellMar>
        </w:tblPrEx>
        <w:tc>
          <w:tcPr>
            <w:tcW w:w="2000" w:type="dxa"/>
            <w:shd w:val="clear" w:color="auto" w:fill="075899"/>
            <w:tcMar>
              <w:top w:w="80" w:type="dxa"/>
              <w:left w:w="100" w:type="dxa"/>
              <w:bottom w:w="80" w:type="dxa"/>
              <w:right w:w="100" w:type="dxa"/>
            </w:tcMar>
          </w:tcPr>
          <w:p w14:paraId="52A4AFFF" w14:textId="77777777" w:rsidR="00E75850" w:rsidRDefault="00000000">
            <w:pPr>
              <w:spacing w:after="40"/>
            </w:pPr>
            <w:r>
              <w:rPr>
                <w:b/>
                <w:bCs/>
                <w:color w:val="FFFFFF"/>
                <w:sz w:val="18"/>
                <w:szCs w:val="18"/>
              </w:rPr>
              <w:t>RN-25</w:t>
            </w:r>
          </w:p>
        </w:tc>
        <w:tc>
          <w:tcPr>
            <w:tcW w:w="7000" w:type="dxa"/>
            <w:shd w:val="clear" w:color="auto" w:fill="F1F5F9"/>
            <w:tcMar>
              <w:top w:w="80" w:type="dxa"/>
              <w:left w:w="100" w:type="dxa"/>
              <w:bottom w:w="80" w:type="dxa"/>
              <w:right w:w="100" w:type="dxa"/>
            </w:tcMar>
          </w:tcPr>
          <w:p w14:paraId="1300B2FD" w14:textId="77777777" w:rsidR="00E75850" w:rsidRDefault="00000000">
            <w:pPr>
              <w:spacing w:after="40"/>
            </w:pPr>
            <w:r>
              <w:rPr>
                <w:b/>
                <w:bCs/>
                <w:sz w:val="18"/>
                <w:szCs w:val="18"/>
              </w:rPr>
              <w:t xml:space="preserve">Regla de identificación del documento/foto por coincidencia con </w:t>
            </w:r>
            <w:proofErr w:type="spellStart"/>
            <w:r>
              <w:rPr>
                <w:b/>
                <w:bCs/>
                <w:sz w:val="18"/>
                <w:szCs w:val="18"/>
              </w:rPr>
              <w:t>D_TipoDocumentoAtributo</w:t>
            </w:r>
            <w:proofErr w:type="spellEnd"/>
          </w:p>
        </w:tc>
      </w:tr>
      <w:tr w:rsidR="00E75850" w14:paraId="5DEE00A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EFB9908" w14:textId="77777777" w:rsidR="00E75850" w:rsidRDefault="00000000">
            <w:pPr>
              <w:spacing w:after="40"/>
            </w:pPr>
            <w:r>
              <w:rPr>
                <w:b/>
                <w:bCs/>
                <w:sz w:val="18"/>
                <w:szCs w:val="18"/>
              </w:rPr>
              <w:t>Precondición</w:t>
            </w:r>
          </w:p>
        </w:tc>
        <w:tc>
          <w:tcPr>
            <w:tcW w:w="7000" w:type="dxa"/>
            <w:tcMar>
              <w:top w:w="80" w:type="dxa"/>
              <w:left w:w="100" w:type="dxa"/>
              <w:bottom w:w="80" w:type="dxa"/>
              <w:right w:w="100" w:type="dxa"/>
            </w:tcMar>
          </w:tcPr>
          <w:p w14:paraId="552A96F4" w14:textId="77777777" w:rsidR="00E75850" w:rsidRDefault="00000000">
            <w:pPr>
              <w:spacing w:after="40"/>
            </w:pPr>
            <w:r>
              <w:rPr>
                <w:sz w:val="18"/>
                <w:szCs w:val="18"/>
              </w:rPr>
              <w:t>Un archivo (documento o foto) entra al sistema con un tipo declarado por el usuario o por defecto según el contexto de la interfaz.</w:t>
            </w:r>
          </w:p>
        </w:tc>
      </w:tr>
      <w:tr w:rsidR="00E75850" w14:paraId="141D0F8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E9CFE96" w14:textId="77777777" w:rsidR="00E75850" w:rsidRDefault="00000000">
            <w:pPr>
              <w:spacing w:after="40"/>
            </w:pPr>
            <w:r>
              <w:rPr>
                <w:b/>
                <w:bCs/>
                <w:sz w:val="18"/>
                <w:szCs w:val="18"/>
              </w:rPr>
              <w:t>Acción</w:t>
            </w:r>
          </w:p>
        </w:tc>
        <w:tc>
          <w:tcPr>
            <w:tcW w:w="7000" w:type="dxa"/>
            <w:tcMar>
              <w:top w:w="80" w:type="dxa"/>
              <w:left w:w="100" w:type="dxa"/>
              <w:bottom w:w="80" w:type="dxa"/>
              <w:right w:w="100" w:type="dxa"/>
            </w:tcMar>
          </w:tcPr>
          <w:p w14:paraId="37DF7F22" w14:textId="77777777" w:rsidR="00E75850" w:rsidRDefault="00000000">
            <w:pPr>
              <w:spacing w:after="40"/>
            </w:pPr>
            <w:r>
              <w:rPr>
                <w:sz w:val="18"/>
                <w:szCs w:val="18"/>
              </w:rPr>
              <w:t xml:space="preserve">El sistema consulta </w:t>
            </w:r>
            <w:proofErr w:type="spellStart"/>
            <w:r>
              <w:rPr>
                <w:sz w:val="18"/>
                <w:szCs w:val="18"/>
              </w:rPr>
              <w:t>D_TipoDocumentoAtributo</w:t>
            </w:r>
            <w:proofErr w:type="spellEnd"/>
            <w:r>
              <w:rPr>
                <w:sz w:val="18"/>
                <w:szCs w:val="18"/>
              </w:rPr>
              <w:t xml:space="preserve"> filtrando por </w:t>
            </w:r>
            <w:proofErr w:type="spellStart"/>
            <w:r>
              <w:rPr>
                <w:sz w:val="18"/>
                <w:szCs w:val="18"/>
              </w:rPr>
              <w:t>tipo_documento</w:t>
            </w:r>
            <w:proofErr w:type="spellEnd"/>
            <w:r>
              <w:rPr>
                <w:sz w:val="18"/>
                <w:szCs w:val="18"/>
              </w:rPr>
              <w:t xml:space="preserve"> = el tipo declarado. Obtiene la lista de atributos aplicables. Genera el </w:t>
            </w:r>
            <w:proofErr w:type="spellStart"/>
            <w:r>
              <w:rPr>
                <w:sz w:val="18"/>
                <w:szCs w:val="18"/>
              </w:rPr>
              <w:t>prompt</w:t>
            </w:r>
            <w:proofErr w:type="spellEnd"/>
            <w:r>
              <w:rPr>
                <w:sz w:val="18"/>
                <w:szCs w:val="18"/>
              </w:rPr>
              <w:t xml:space="preserve"> versionado para Claude API inyectando </w:t>
            </w:r>
            <w:proofErr w:type="spellStart"/>
            <w:r>
              <w:rPr>
                <w:sz w:val="18"/>
                <w:szCs w:val="18"/>
              </w:rPr>
              <w:t>ejemplo_atributo</w:t>
            </w:r>
            <w:proofErr w:type="spellEnd"/>
            <w:r>
              <w:rPr>
                <w:sz w:val="18"/>
                <w:szCs w:val="18"/>
              </w:rPr>
              <w:t xml:space="preserve"> por cada campo, y persiste </w:t>
            </w:r>
            <w:proofErr w:type="spellStart"/>
            <w:r>
              <w:rPr>
                <w:sz w:val="18"/>
                <w:szCs w:val="18"/>
              </w:rPr>
              <w:t>snapshot</w:t>
            </w:r>
            <w:proofErr w:type="spellEnd"/>
            <w:r>
              <w:rPr>
                <w:sz w:val="18"/>
                <w:szCs w:val="18"/>
              </w:rPr>
              <w:t xml:space="preserve"> de </w:t>
            </w:r>
            <w:proofErr w:type="spellStart"/>
            <w:r>
              <w:rPr>
                <w:sz w:val="18"/>
                <w:szCs w:val="18"/>
              </w:rPr>
              <w:t>version</w:t>
            </w:r>
            <w:proofErr w:type="spellEnd"/>
            <w:r>
              <w:rPr>
                <w:sz w:val="18"/>
                <w:szCs w:val="18"/>
              </w:rPr>
              <w:t>.</w:t>
            </w:r>
          </w:p>
        </w:tc>
      </w:tr>
      <w:tr w:rsidR="00E75850" w14:paraId="3C081E2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9E8544D" w14:textId="77777777" w:rsidR="00E75850" w:rsidRDefault="00000000">
            <w:pPr>
              <w:spacing w:after="40"/>
            </w:pPr>
            <w:r>
              <w:rPr>
                <w:b/>
                <w:bCs/>
                <w:sz w:val="18"/>
                <w:szCs w:val="18"/>
              </w:rPr>
              <w:t>Postcondición</w:t>
            </w:r>
          </w:p>
        </w:tc>
        <w:tc>
          <w:tcPr>
            <w:tcW w:w="7000" w:type="dxa"/>
            <w:tcMar>
              <w:top w:w="80" w:type="dxa"/>
              <w:left w:w="100" w:type="dxa"/>
              <w:bottom w:w="80" w:type="dxa"/>
              <w:right w:w="100" w:type="dxa"/>
            </w:tcMar>
          </w:tcPr>
          <w:p w14:paraId="20F6EDA9" w14:textId="77777777" w:rsidR="00E75850" w:rsidRDefault="00000000">
            <w:pPr>
              <w:spacing w:after="40"/>
            </w:pPr>
            <w:r>
              <w:rPr>
                <w:sz w:val="18"/>
                <w:szCs w:val="18"/>
              </w:rPr>
              <w:t xml:space="preserve">El documento tiene una fila en </w:t>
            </w:r>
            <w:proofErr w:type="spellStart"/>
            <w:r>
              <w:rPr>
                <w:sz w:val="18"/>
                <w:szCs w:val="18"/>
              </w:rPr>
              <w:t>D_Documento</w:t>
            </w:r>
            <w:proofErr w:type="spellEnd"/>
            <w:r>
              <w:rPr>
                <w:sz w:val="18"/>
                <w:szCs w:val="18"/>
              </w:rPr>
              <w:t xml:space="preserve"> con </w:t>
            </w:r>
            <w:proofErr w:type="spellStart"/>
            <w:r>
              <w:rPr>
                <w:sz w:val="18"/>
                <w:szCs w:val="18"/>
              </w:rPr>
              <w:t>codigo_documento</w:t>
            </w:r>
            <w:proofErr w:type="spellEnd"/>
            <w:r>
              <w:rPr>
                <w:sz w:val="18"/>
                <w:szCs w:val="18"/>
              </w:rPr>
              <w:t xml:space="preserve"> único; los atributos extraídos quedan en </w:t>
            </w:r>
            <w:proofErr w:type="spellStart"/>
            <w:r>
              <w:rPr>
                <w:sz w:val="18"/>
                <w:szCs w:val="18"/>
              </w:rPr>
              <w:t>D_DocumentoValorAtributo</w:t>
            </w:r>
            <w:proofErr w:type="spellEnd"/>
            <w:r>
              <w:rPr>
                <w:sz w:val="18"/>
                <w:szCs w:val="18"/>
              </w:rPr>
              <w:t xml:space="preserve"> con la columna </w:t>
            </w:r>
            <w:proofErr w:type="spellStart"/>
            <w:r>
              <w:rPr>
                <w:sz w:val="18"/>
                <w:szCs w:val="18"/>
              </w:rPr>
              <w:t>tipada</w:t>
            </w:r>
            <w:proofErr w:type="spellEnd"/>
            <w:r>
              <w:rPr>
                <w:sz w:val="18"/>
                <w:szCs w:val="18"/>
              </w:rPr>
              <w:t xml:space="preserve"> correcta (RN-32). Si el usuario declaró un tipo incorrecto, </w:t>
            </w:r>
            <w:proofErr w:type="gramStart"/>
            <w:r>
              <w:rPr>
                <w:sz w:val="18"/>
                <w:szCs w:val="18"/>
              </w:rPr>
              <w:t>el reprocesamiento manual</w:t>
            </w:r>
            <w:proofErr w:type="gramEnd"/>
            <w:r>
              <w:rPr>
                <w:sz w:val="18"/>
                <w:szCs w:val="18"/>
              </w:rPr>
              <w:t xml:space="preserve"> permite corregirlo.</w:t>
            </w:r>
          </w:p>
        </w:tc>
      </w:tr>
      <w:tr w:rsidR="00E75850" w14:paraId="482DDE4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E7962A9" w14:textId="77777777" w:rsidR="00E75850" w:rsidRDefault="00000000">
            <w:pPr>
              <w:spacing w:after="40"/>
            </w:pPr>
            <w:r>
              <w:rPr>
                <w:b/>
                <w:bCs/>
                <w:sz w:val="18"/>
                <w:szCs w:val="18"/>
              </w:rPr>
              <w:t>Trazabilidad</w:t>
            </w:r>
          </w:p>
        </w:tc>
        <w:tc>
          <w:tcPr>
            <w:tcW w:w="7000" w:type="dxa"/>
            <w:tcMar>
              <w:top w:w="80" w:type="dxa"/>
              <w:left w:w="100" w:type="dxa"/>
              <w:bottom w:w="80" w:type="dxa"/>
              <w:right w:w="100" w:type="dxa"/>
            </w:tcMar>
          </w:tcPr>
          <w:p w14:paraId="31CAB27B" w14:textId="77777777" w:rsidR="00E75850" w:rsidRDefault="00000000">
            <w:pPr>
              <w:spacing w:after="40"/>
            </w:pPr>
            <w:r w:rsidRPr="00F63C5A">
              <w:rPr>
                <w:sz w:val="18"/>
                <w:szCs w:val="18"/>
                <w:lang w:val="en-US"/>
              </w:rPr>
              <w:t xml:space="preserve">Blueprint v8.1 · Panel Config </w:t>
            </w:r>
            <w:proofErr w:type="spellStart"/>
            <w:r w:rsidRPr="00F63C5A">
              <w:rPr>
                <w:sz w:val="18"/>
                <w:szCs w:val="18"/>
                <w:lang w:val="en-US"/>
              </w:rPr>
              <w:t>D_Atributo</w:t>
            </w:r>
            <w:proofErr w:type="spellEnd"/>
            <w:r w:rsidRPr="00F63C5A">
              <w:rPr>
                <w:sz w:val="18"/>
                <w:szCs w:val="18"/>
                <w:lang w:val="en-US"/>
              </w:rPr>
              <w:t xml:space="preserve">. </w:t>
            </w:r>
            <w:r>
              <w:rPr>
                <w:sz w:val="18"/>
                <w:szCs w:val="18"/>
              </w:rPr>
              <w:t>Extendida en RN-31/RN-32/RN-33 y complementada por RN-34/RN-35/RN-36 de trazabilidad manual.</w:t>
            </w:r>
          </w:p>
        </w:tc>
      </w:tr>
    </w:tbl>
    <w:p w14:paraId="22B5B346" w14:textId="77777777" w:rsidR="00E75850" w:rsidRDefault="00E75850">
      <w:pPr>
        <w:spacing w:after="120"/>
        <w:jc w:val="both"/>
      </w:pPr>
    </w:p>
    <w:p w14:paraId="2FAB379B" w14:textId="77777777" w:rsidR="00E75850" w:rsidRDefault="00000000">
      <w:pPr>
        <w:pStyle w:val="Ttulo2"/>
        <w:spacing w:before="260" w:after="140"/>
      </w:pPr>
      <w:r>
        <w:rPr>
          <w:b/>
          <w:bCs/>
          <w:color w:val="075899"/>
        </w:rPr>
        <w:t>4.3 Set A · Datos para el motor de cálculo</w:t>
      </w:r>
    </w:p>
    <w:p w14:paraId="56811178" w14:textId="77777777" w:rsidR="00E75850" w:rsidRDefault="00000000">
      <w:pPr>
        <w:spacing w:after="120"/>
        <w:jc w:val="both"/>
      </w:pPr>
      <w:proofErr w:type="spellStart"/>
      <w:r>
        <w:t>D_Atributo</w:t>
      </w:r>
      <w:proofErr w:type="spellEnd"/>
      <w:r>
        <w:t xml:space="preserve"> filtra por </w:t>
      </w:r>
      <w:proofErr w:type="spellStart"/>
      <w:r>
        <w:t>usado_motor_calculo</w:t>
      </w:r>
      <w:proofErr w:type="spellEnd"/>
      <w:r>
        <w:t xml:space="preserve">=true. Los atributos extraídos por Claude API se distribuyen a </w:t>
      </w:r>
      <w:proofErr w:type="spellStart"/>
      <w:r>
        <w:t>TX_DatosTasacion</w:t>
      </w:r>
      <w:proofErr w:type="spellEnd"/>
      <w:r>
        <w:t xml:space="preserve">, </w:t>
      </w:r>
      <w:proofErr w:type="spellStart"/>
      <w:r>
        <w:t>TX_Solicitudes</w:t>
      </w:r>
      <w:proofErr w:type="spellEnd"/>
      <w:r>
        <w:t xml:space="preserve">, </w:t>
      </w:r>
      <w:proofErr w:type="spellStart"/>
      <w:r>
        <w:t>TX_DocumentosLegales</w:t>
      </w:r>
      <w:proofErr w:type="spellEnd"/>
      <w:r>
        <w:t xml:space="preserve"> o al alias correspondiente indicado en </w:t>
      </w:r>
      <w:proofErr w:type="spellStart"/>
      <w:r>
        <w:t>uso_tabla_destino</w:t>
      </w:r>
      <w:proofErr w:type="spellEnd"/>
      <w:r>
        <w:t xml:space="preserve"> y </w:t>
      </w:r>
      <w:proofErr w:type="spellStart"/>
      <w:r>
        <w:t>uso_campo_destino</w:t>
      </w:r>
      <w:proofErr w:type="spellEnd"/>
      <w:r>
        <w:t xml:space="preserve"> (RN-35 · trazabilidad textual, sin FK).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900"/>
        <w:gridCol w:w="2500"/>
      </w:tblGrid>
      <w:tr w:rsidR="00E75850" w14:paraId="702FDD27"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30881278" w14:textId="77777777" w:rsidR="00E75850" w:rsidRDefault="00000000">
            <w:pPr>
              <w:spacing w:after="40"/>
              <w:jc w:val="center"/>
            </w:pPr>
            <w:proofErr w:type="spellStart"/>
            <w:r>
              <w:rPr>
                <w:b/>
                <w:bCs/>
                <w:color w:val="FFFFFF"/>
                <w:sz w:val="18"/>
                <w:szCs w:val="18"/>
              </w:rPr>
              <w:lastRenderedPageBreak/>
              <w:t>Sub-paso</w:t>
            </w:r>
            <w:proofErr w:type="spellEnd"/>
          </w:p>
        </w:tc>
        <w:tc>
          <w:tcPr>
            <w:tcW w:w="2200" w:type="dxa"/>
            <w:shd w:val="clear" w:color="auto" w:fill="075899"/>
            <w:tcMar>
              <w:top w:w="80" w:type="dxa"/>
              <w:left w:w="100" w:type="dxa"/>
              <w:bottom w:w="80" w:type="dxa"/>
              <w:right w:w="100" w:type="dxa"/>
            </w:tcMar>
          </w:tcPr>
          <w:p w14:paraId="6F395251" w14:textId="77777777" w:rsidR="00E75850" w:rsidRDefault="00000000">
            <w:pPr>
              <w:spacing w:after="40"/>
              <w:jc w:val="center"/>
            </w:pPr>
            <w:r>
              <w:rPr>
                <w:b/>
                <w:bCs/>
                <w:color w:val="FFFFFF"/>
                <w:sz w:val="18"/>
                <w:szCs w:val="18"/>
              </w:rPr>
              <w:t>Componente</w:t>
            </w:r>
          </w:p>
        </w:tc>
        <w:tc>
          <w:tcPr>
            <w:tcW w:w="2900" w:type="dxa"/>
            <w:shd w:val="clear" w:color="auto" w:fill="075899"/>
            <w:tcMar>
              <w:top w:w="80" w:type="dxa"/>
              <w:left w:w="100" w:type="dxa"/>
              <w:bottom w:w="80" w:type="dxa"/>
              <w:right w:w="100" w:type="dxa"/>
            </w:tcMar>
          </w:tcPr>
          <w:p w14:paraId="0517EDA2" w14:textId="77777777" w:rsidR="00E75850" w:rsidRDefault="00000000">
            <w:pPr>
              <w:spacing w:after="40"/>
              <w:jc w:val="center"/>
            </w:pPr>
            <w:r>
              <w:rPr>
                <w:b/>
                <w:bCs/>
                <w:color w:val="FFFFFF"/>
                <w:sz w:val="18"/>
                <w:szCs w:val="18"/>
              </w:rPr>
              <w:t>Insumo</w:t>
            </w:r>
          </w:p>
        </w:tc>
        <w:tc>
          <w:tcPr>
            <w:tcW w:w="2500" w:type="dxa"/>
            <w:shd w:val="clear" w:color="auto" w:fill="075899"/>
            <w:tcMar>
              <w:top w:w="80" w:type="dxa"/>
              <w:left w:w="100" w:type="dxa"/>
              <w:bottom w:w="80" w:type="dxa"/>
              <w:right w:w="100" w:type="dxa"/>
            </w:tcMar>
          </w:tcPr>
          <w:p w14:paraId="02040B3D" w14:textId="77777777" w:rsidR="00E75850" w:rsidRDefault="00000000">
            <w:pPr>
              <w:spacing w:after="40"/>
              <w:jc w:val="center"/>
            </w:pPr>
            <w:r>
              <w:rPr>
                <w:b/>
                <w:bCs/>
                <w:color w:val="FFFFFF"/>
                <w:sz w:val="18"/>
                <w:szCs w:val="18"/>
              </w:rPr>
              <w:t>Salida</w:t>
            </w:r>
          </w:p>
        </w:tc>
      </w:tr>
      <w:tr w:rsidR="00E75850" w14:paraId="1E9AB2E9" w14:textId="77777777">
        <w:tblPrEx>
          <w:tblCellMar>
            <w:top w:w="0" w:type="dxa"/>
            <w:bottom w:w="0" w:type="dxa"/>
          </w:tblCellMar>
        </w:tblPrEx>
        <w:tc>
          <w:tcPr>
            <w:tcW w:w="1400" w:type="dxa"/>
            <w:tcMar>
              <w:top w:w="80" w:type="dxa"/>
              <w:left w:w="100" w:type="dxa"/>
              <w:bottom w:w="80" w:type="dxa"/>
              <w:right w:w="100" w:type="dxa"/>
            </w:tcMar>
          </w:tcPr>
          <w:p w14:paraId="774411A2" w14:textId="77777777" w:rsidR="00E75850" w:rsidRDefault="00000000">
            <w:pPr>
              <w:spacing w:after="40"/>
            </w:pPr>
            <w:r>
              <w:rPr>
                <w:sz w:val="18"/>
                <w:szCs w:val="18"/>
              </w:rPr>
              <w:t>1.1 Lectura A</w:t>
            </w:r>
          </w:p>
        </w:tc>
        <w:tc>
          <w:tcPr>
            <w:tcW w:w="2200" w:type="dxa"/>
            <w:tcMar>
              <w:top w:w="80" w:type="dxa"/>
              <w:left w:w="100" w:type="dxa"/>
              <w:bottom w:w="80" w:type="dxa"/>
              <w:right w:w="100" w:type="dxa"/>
            </w:tcMar>
          </w:tcPr>
          <w:p w14:paraId="09657D59" w14:textId="77777777" w:rsidR="00E75850" w:rsidRDefault="00000000">
            <w:pPr>
              <w:spacing w:after="40"/>
            </w:pPr>
            <w:proofErr w:type="spellStart"/>
            <w:r>
              <w:rPr>
                <w:sz w:val="18"/>
                <w:szCs w:val="18"/>
              </w:rPr>
              <w:t>Make</w:t>
            </w:r>
            <w:proofErr w:type="spellEnd"/>
            <w:r>
              <w:rPr>
                <w:sz w:val="18"/>
                <w:szCs w:val="18"/>
              </w:rPr>
              <w:t xml:space="preserve"> SC07 → Claude API</w:t>
            </w:r>
          </w:p>
        </w:tc>
        <w:tc>
          <w:tcPr>
            <w:tcW w:w="2900" w:type="dxa"/>
            <w:tcMar>
              <w:top w:w="80" w:type="dxa"/>
              <w:left w:w="100" w:type="dxa"/>
              <w:bottom w:w="80" w:type="dxa"/>
              <w:right w:w="100" w:type="dxa"/>
            </w:tcMar>
          </w:tcPr>
          <w:p w14:paraId="15867ECD" w14:textId="77777777" w:rsidR="00E75850" w:rsidRDefault="00000000">
            <w:pPr>
              <w:spacing w:after="40"/>
            </w:pPr>
            <w:r>
              <w:rPr>
                <w:sz w:val="18"/>
                <w:szCs w:val="18"/>
              </w:rPr>
              <w:t xml:space="preserve">PDF/imagen + </w:t>
            </w:r>
            <w:proofErr w:type="spellStart"/>
            <w:r>
              <w:rPr>
                <w:sz w:val="18"/>
                <w:szCs w:val="18"/>
              </w:rPr>
              <w:t>prompt</w:t>
            </w:r>
            <w:proofErr w:type="spellEnd"/>
            <w:r>
              <w:rPr>
                <w:sz w:val="18"/>
                <w:szCs w:val="18"/>
              </w:rPr>
              <w:t xml:space="preserve"> con </w:t>
            </w:r>
            <w:proofErr w:type="spellStart"/>
            <w:r>
              <w:rPr>
                <w:sz w:val="18"/>
                <w:szCs w:val="18"/>
              </w:rPr>
              <w:t>ejemplo_atributo</w:t>
            </w:r>
            <w:proofErr w:type="spellEnd"/>
            <w:r>
              <w:rPr>
                <w:sz w:val="18"/>
                <w:szCs w:val="18"/>
              </w:rPr>
              <w:t xml:space="preserve"> por cada fila filtrada por </w:t>
            </w:r>
            <w:proofErr w:type="spellStart"/>
            <w:r>
              <w:rPr>
                <w:sz w:val="18"/>
                <w:szCs w:val="18"/>
              </w:rPr>
              <w:t>usado_motor_calculo</w:t>
            </w:r>
            <w:proofErr w:type="spellEnd"/>
            <w:r>
              <w:rPr>
                <w:sz w:val="18"/>
                <w:szCs w:val="18"/>
              </w:rPr>
              <w:t>=true</w:t>
            </w:r>
          </w:p>
        </w:tc>
        <w:tc>
          <w:tcPr>
            <w:tcW w:w="2500" w:type="dxa"/>
            <w:tcMar>
              <w:top w:w="80" w:type="dxa"/>
              <w:left w:w="100" w:type="dxa"/>
              <w:bottom w:w="80" w:type="dxa"/>
              <w:right w:w="100" w:type="dxa"/>
            </w:tcMar>
          </w:tcPr>
          <w:p w14:paraId="63BB2C2D" w14:textId="77777777" w:rsidR="00E75850" w:rsidRDefault="00000000">
            <w:pPr>
              <w:spacing w:after="40"/>
            </w:pPr>
            <w:r>
              <w:rPr>
                <w:sz w:val="18"/>
                <w:szCs w:val="18"/>
              </w:rPr>
              <w:t>JSON con {</w:t>
            </w:r>
            <w:proofErr w:type="spellStart"/>
            <w:r>
              <w:rPr>
                <w:sz w:val="18"/>
                <w:szCs w:val="18"/>
              </w:rPr>
              <w:t>atributo_id</w:t>
            </w:r>
            <w:proofErr w:type="spellEnd"/>
            <w:r>
              <w:rPr>
                <w:sz w:val="18"/>
                <w:szCs w:val="18"/>
              </w:rPr>
              <w:t xml:space="preserve">, </w:t>
            </w:r>
            <w:proofErr w:type="spellStart"/>
            <w:r>
              <w:rPr>
                <w:sz w:val="18"/>
                <w:szCs w:val="18"/>
              </w:rPr>
              <w:t>valor_extraido</w:t>
            </w:r>
            <w:proofErr w:type="spellEnd"/>
            <w:r>
              <w:rPr>
                <w:sz w:val="18"/>
                <w:szCs w:val="18"/>
              </w:rPr>
              <w:t>, confianza}.</w:t>
            </w:r>
          </w:p>
        </w:tc>
      </w:tr>
      <w:tr w:rsidR="00E75850" w14:paraId="13B18D16"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2FCE5216" w14:textId="77777777" w:rsidR="00E75850" w:rsidRDefault="00000000">
            <w:pPr>
              <w:spacing w:after="40"/>
            </w:pPr>
            <w:r>
              <w:rPr>
                <w:sz w:val="18"/>
                <w:szCs w:val="18"/>
              </w:rPr>
              <w:t>1.2 Guardado A</w:t>
            </w:r>
          </w:p>
        </w:tc>
        <w:tc>
          <w:tcPr>
            <w:tcW w:w="2200" w:type="dxa"/>
            <w:shd w:val="clear" w:color="auto" w:fill="F1F5F9"/>
            <w:tcMar>
              <w:top w:w="80" w:type="dxa"/>
              <w:left w:w="100" w:type="dxa"/>
              <w:bottom w:w="80" w:type="dxa"/>
              <w:right w:w="100" w:type="dxa"/>
            </w:tcMar>
          </w:tcPr>
          <w:p w14:paraId="192FEDBC" w14:textId="77777777" w:rsidR="00E75850" w:rsidRDefault="00000000">
            <w:pPr>
              <w:spacing w:after="40"/>
            </w:pPr>
            <w:proofErr w:type="spellStart"/>
            <w:r>
              <w:rPr>
                <w:sz w:val="18"/>
                <w:szCs w:val="18"/>
              </w:rPr>
              <w:t>Airtable</w:t>
            </w:r>
            <w:proofErr w:type="spellEnd"/>
            <w:r>
              <w:rPr>
                <w:sz w:val="18"/>
                <w:szCs w:val="18"/>
              </w:rPr>
              <w:t xml:space="preserve"> Script AT03-Ext</w:t>
            </w:r>
          </w:p>
        </w:tc>
        <w:tc>
          <w:tcPr>
            <w:tcW w:w="2900" w:type="dxa"/>
            <w:shd w:val="clear" w:color="auto" w:fill="F1F5F9"/>
            <w:tcMar>
              <w:top w:w="80" w:type="dxa"/>
              <w:left w:w="100" w:type="dxa"/>
              <w:bottom w:w="80" w:type="dxa"/>
              <w:right w:w="100" w:type="dxa"/>
            </w:tcMar>
          </w:tcPr>
          <w:p w14:paraId="5EC013AC" w14:textId="77777777" w:rsidR="00E75850" w:rsidRDefault="00000000">
            <w:pPr>
              <w:spacing w:after="40"/>
            </w:pPr>
            <w:r>
              <w:rPr>
                <w:sz w:val="18"/>
                <w:szCs w:val="18"/>
              </w:rPr>
              <w:t xml:space="preserve">JSON de 1.1 + </w:t>
            </w:r>
            <w:proofErr w:type="spellStart"/>
            <w:r>
              <w:rPr>
                <w:sz w:val="18"/>
                <w:szCs w:val="18"/>
              </w:rPr>
              <w:t>uso_tabla_destino</w:t>
            </w:r>
            <w:proofErr w:type="spellEnd"/>
            <w:r>
              <w:rPr>
                <w:sz w:val="18"/>
                <w:szCs w:val="18"/>
              </w:rPr>
              <w:t xml:space="preserve"> + </w:t>
            </w:r>
            <w:proofErr w:type="spellStart"/>
            <w:r>
              <w:rPr>
                <w:sz w:val="18"/>
                <w:szCs w:val="18"/>
              </w:rPr>
              <w:t>uso_campo_destino</w:t>
            </w:r>
            <w:proofErr w:type="spellEnd"/>
            <w:r>
              <w:rPr>
                <w:sz w:val="18"/>
                <w:szCs w:val="18"/>
              </w:rPr>
              <w:t xml:space="preserve"> + </w:t>
            </w:r>
            <w:proofErr w:type="spellStart"/>
            <w:r>
              <w:rPr>
                <w:sz w:val="18"/>
                <w:szCs w:val="18"/>
              </w:rPr>
              <w:t>version</w:t>
            </w:r>
            <w:proofErr w:type="spellEnd"/>
            <w:r>
              <w:rPr>
                <w:sz w:val="18"/>
                <w:szCs w:val="18"/>
              </w:rPr>
              <w:t xml:space="preserve"> </w:t>
            </w:r>
            <w:proofErr w:type="spellStart"/>
            <w:r>
              <w:rPr>
                <w:sz w:val="18"/>
                <w:szCs w:val="18"/>
              </w:rPr>
              <w:t>snapshot</w:t>
            </w:r>
            <w:proofErr w:type="spellEnd"/>
          </w:p>
        </w:tc>
        <w:tc>
          <w:tcPr>
            <w:tcW w:w="2500" w:type="dxa"/>
            <w:shd w:val="clear" w:color="auto" w:fill="F1F5F9"/>
            <w:tcMar>
              <w:top w:w="80" w:type="dxa"/>
              <w:left w:w="100" w:type="dxa"/>
              <w:bottom w:w="80" w:type="dxa"/>
              <w:right w:w="100" w:type="dxa"/>
            </w:tcMar>
          </w:tcPr>
          <w:p w14:paraId="09BF872D" w14:textId="77777777" w:rsidR="00E75850" w:rsidRDefault="00000000">
            <w:pPr>
              <w:spacing w:after="40"/>
            </w:pPr>
            <w:r>
              <w:rPr>
                <w:sz w:val="18"/>
                <w:szCs w:val="18"/>
              </w:rPr>
              <w:t xml:space="preserve">Fila en </w:t>
            </w:r>
            <w:proofErr w:type="spellStart"/>
            <w:r>
              <w:rPr>
                <w:sz w:val="18"/>
                <w:szCs w:val="18"/>
              </w:rPr>
              <w:t>D_Documento</w:t>
            </w:r>
            <w:proofErr w:type="spellEnd"/>
            <w:r>
              <w:rPr>
                <w:sz w:val="18"/>
                <w:szCs w:val="18"/>
              </w:rPr>
              <w:t xml:space="preserve"> + </w:t>
            </w:r>
            <w:proofErr w:type="spellStart"/>
            <w:r>
              <w:rPr>
                <w:sz w:val="18"/>
                <w:szCs w:val="18"/>
              </w:rPr>
              <w:t>D_DocumentoValorAtributo</w:t>
            </w:r>
            <w:proofErr w:type="spellEnd"/>
            <w:r>
              <w:rPr>
                <w:sz w:val="18"/>
                <w:szCs w:val="18"/>
              </w:rPr>
              <w:t xml:space="preserve">; opcionalmente propagación a </w:t>
            </w:r>
            <w:proofErr w:type="spellStart"/>
            <w:r>
              <w:rPr>
                <w:sz w:val="18"/>
                <w:szCs w:val="18"/>
              </w:rPr>
              <w:t>TX_DatosTasacion</w:t>
            </w:r>
            <w:proofErr w:type="spellEnd"/>
            <w:r>
              <w:rPr>
                <w:sz w:val="18"/>
                <w:szCs w:val="18"/>
              </w:rPr>
              <w:t xml:space="preserve"> vía escritura idempotente.</w:t>
            </w:r>
          </w:p>
        </w:tc>
      </w:tr>
    </w:tbl>
    <w:p w14:paraId="1D7E4043" w14:textId="77777777" w:rsidR="00E75850" w:rsidRDefault="00E75850">
      <w:pPr>
        <w:spacing w:after="120"/>
        <w:jc w:val="both"/>
      </w:pPr>
    </w:p>
    <w:p w14:paraId="0F7417D2" w14:textId="77777777" w:rsidR="00E75850" w:rsidRDefault="00000000">
      <w:pPr>
        <w:pStyle w:val="Ttulo2"/>
        <w:spacing w:before="260" w:after="140"/>
      </w:pPr>
      <w:r>
        <w:rPr>
          <w:b/>
          <w:bCs/>
          <w:color w:val="075899"/>
        </w:rPr>
        <w:t>4.4 Set B · Datos para las interfaces del negocio</w:t>
      </w:r>
    </w:p>
    <w:p w14:paraId="73C27FB8" w14:textId="77777777" w:rsidR="00E75850" w:rsidRDefault="00000000">
      <w:pPr>
        <w:spacing w:after="120"/>
        <w:jc w:val="both"/>
      </w:pPr>
      <w:proofErr w:type="spellStart"/>
      <w:r>
        <w:t>D_Atributo</w:t>
      </w:r>
      <w:proofErr w:type="spellEnd"/>
      <w:r>
        <w:t xml:space="preserve"> filtra por </w:t>
      </w:r>
      <w:proofErr w:type="spellStart"/>
      <w:r>
        <w:t>uso_interfaz_negocio</w:t>
      </w:r>
      <w:proofErr w:type="spellEnd"/>
      <w:r>
        <w:t xml:space="preserve">=true (renombrado desde </w:t>
      </w:r>
      <w:proofErr w:type="spellStart"/>
      <w:r>
        <w:t>uso_interfaz_tasador</w:t>
      </w:r>
      <w:proofErr w:type="spellEnd"/>
      <w:r>
        <w:t xml:space="preserve"> para reflejar vocación transversal · </w:t>
      </w:r>
      <w:proofErr w:type="spellStart"/>
      <w:r>
        <w:t>Blueprint</w:t>
      </w:r>
      <w:proofErr w:type="spellEnd"/>
      <w:r>
        <w:t xml:space="preserve"> v8.1). Un atributo puede pertenecer a Set A, Set B, o ambos — son independientes.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900"/>
        <w:gridCol w:w="2500"/>
      </w:tblGrid>
      <w:tr w:rsidR="00E75850" w14:paraId="2B161741"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07AAAB09" w14:textId="77777777" w:rsidR="00E75850" w:rsidRDefault="00000000">
            <w:pPr>
              <w:spacing w:after="40"/>
              <w:jc w:val="center"/>
            </w:pPr>
            <w:proofErr w:type="spellStart"/>
            <w:r>
              <w:rPr>
                <w:b/>
                <w:bCs/>
                <w:color w:val="FFFFFF"/>
                <w:sz w:val="18"/>
                <w:szCs w:val="18"/>
              </w:rPr>
              <w:t>Sub-paso</w:t>
            </w:r>
            <w:proofErr w:type="spellEnd"/>
          </w:p>
        </w:tc>
        <w:tc>
          <w:tcPr>
            <w:tcW w:w="2200" w:type="dxa"/>
            <w:shd w:val="clear" w:color="auto" w:fill="075899"/>
            <w:tcMar>
              <w:top w:w="80" w:type="dxa"/>
              <w:left w:w="100" w:type="dxa"/>
              <w:bottom w:w="80" w:type="dxa"/>
              <w:right w:w="100" w:type="dxa"/>
            </w:tcMar>
          </w:tcPr>
          <w:p w14:paraId="39702F0B" w14:textId="77777777" w:rsidR="00E75850" w:rsidRDefault="00000000">
            <w:pPr>
              <w:spacing w:after="40"/>
              <w:jc w:val="center"/>
            </w:pPr>
            <w:r>
              <w:rPr>
                <w:b/>
                <w:bCs/>
                <w:color w:val="FFFFFF"/>
                <w:sz w:val="18"/>
                <w:szCs w:val="18"/>
              </w:rPr>
              <w:t>Componente</w:t>
            </w:r>
          </w:p>
        </w:tc>
        <w:tc>
          <w:tcPr>
            <w:tcW w:w="2900" w:type="dxa"/>
            <w:shd w:val="clear" w:color="auto" w:fill="075899"/>
            <w:tcMar>
              <w:top w:w="80" w:type="dxa"/>
              <w:left w:w="100" w:type="dxa"/>
              <w:bottom w:w="80" w:type="dxa"/>
              <w:right w:w="100" w:type="dxa"/>
            </w:tcMar>
          </w:tcPr>
          <w:p w14:paraId="1FC98A5F" w14:textId="77777777" w:rsidR="00E75850" w:rsidRDefault="00000000">
            <w:pPr>
              <w:spacing w:after="40"/>
              <w:jc w:val="center"/>
            </w:pPr>
            <w:r>
              <w:rPr>
                <w:b/>
                <w:bCs/>
                <w:color w:val="FFFFFF"/>
                <w:sz w:val="18"/>
                <w:szCs w:val="18"/>
              </w:rPr>
              <w:t>Insumo</w:t>
            </w:r>
          </w:p>
        </w:tc>
        <w:tc>
          <w:tcPr>
            <w:tcW w:w="2500" w:type="dxa"/>
            <w:shd w:val="clear" w:color="auto" w:fill="075899"/>
            <w:tcMar>
              <w:top w:w="80" w:type="dxa"/>
              <w:left w:w="100" w:type="dxa"/>
              <w:bottom w:w="80" w:type="dxa"/>
              <w:right w:w="100" w:type="dxa"/>
            </w:tcMar>
          </w:tcPr>
          <w:p w14:paraId="11CE1C08" w14:textId="77777777" w:rsidR="00E75850" w:rsidRDefault="00000000">
            <w:pPr>
              <w:spacing w:after="40"/>
              <w:jc w:val="center"/>
            </w:pPr>
            <w:r>
              <w:rPr>
                <w:b/>
                <w:bCs/>
                <w:color w:val="FFFFFF"/>
                <w:sz w:val="18"/>
                <w:szCs w:val="18"/>
              </w:rPr>
              <w:t>Salida</w:t>
            </w:r>
          </w:p>
        </w:tc>
      </w:tr>
      <w:tr w:rsidR="00E75850" w14:paraId="38DDEEA7" w14:textId="77777777">
        <w:tblPrEx>
          <w:tblCellMar>
            <w:top w:w="0" w:type="dxa"/>
            <w:bottom w:w="0" w:type="dxa"/>
          </w:tblCellMar>
        </w:tblPrEx>
        <w:tc>
          <w:tcPr>
            <w:tcW w:w="1400" w:type="dxa"/>
            <w:tcMar>
              <w:top w:w="80" w:type="dxa"/>
              <w:left w:w="100" w:type="dxa"/>
              <w:bottom w:w="80" w:type="dxa"/>
              <w:right w:w="100" w:type="dxa"/>
            </w:tcMar>
          </w:tcPr>
          <w:p w14:paraId="0986E2DF" w14:textId="77777777" w:rsidR="00E75850" w:rsidRDefault="00000000">
            <w:pPr>
              <w:spacing w:after="40"/>
            </w:pPr>
            <w:r>
              <w:rPr>
                <w:sz w:val="18"/>
                <w:szCs w:val="18"/>
              </w:rPr>
              <w:t>1.3 Lectura B</w:t>
            </w:r>
          </w:p>
        </w:tc>
        <w:tc>
          <w:tcPr>
            <w:tcW w:w="2200" w:type="dxa"/>
            <w:tcMar>
              <w:top w:w="80" w:type="dxa"/>
              <w:left w:w="100" w:type="dxa"/>
              <w:bottom w:w="80" w:type="dxa"/>
              <w:right w:w="100" w:type="dxa"/>
            </w:tcMar>
          </w:tcPr>
          <w:p w14:paraId="16BA38B7" w14:textId="77777777" w:rsidR="00E75850" w:rsidRDefault="00000000">
            <w:pPr>
              <w:spacing w:after="40"/>
            </w:pPr>
            <w:proofErr w:type="spellStart"/>
            <w:r>
              <w:rPr>
                <w:sz w:val="18"/>
                <w:szCs w:val="18"/>
              </w:rPr>
              <w:t>Make</w:t>
            </w:r>
            <w:proofErr w:type="spellEnd"/>
            <w:r>
              <w:rPr>
                <w:sz w:val="18"/>
                <w:szCs w:val="18"/>
              </w:rPr>
              <w:t xml:space="preserve"> SC07 → Claude API</w:t>
            </w:r>
          </w:p>
        </w:tc>
        <w:tc>
          <w:tcPr>
            <w:tcW w:w="2900" w:type="dxa"/>
            <w:tcMar>
              <w:top w:w="80" w:type="dxa"/>
              <w:left w:w="100" w:type="dxa"/>
              <w:bottom w:w="80" w:type="dxa"/>
              <w:right w:w="100" w:type="dxa"/>
            </w:tcMar>
          </w:tcPr>
          <w:p w14:paraId="011E84B3" w14:textId="77777777" w:rsidR="00E75850" w:rsidRDefault="00000000">
            <w:pPr>
              <w:spacing w:after="40"/>
            </w:pPr>
            <w:r>
              <w:rPr>
                <w:sz w:val="18"/>
                <w:szCs w:val="18"/>
              </w:rPr>
              <w:t xml:space="preserve">PDF/imagen + </w:t>
            </w:r>
            <w:proofErr w:type="spellStart"/>
            <w:r>
              <w:rPr>
                <w:sz w:val="18"/>
                <w:szCs w:val="18"/>
              </w:rPr>
              <w:t>prompt</w:t>
            </w:r>
            <w:proofErr w:type="spellEnd"/>
            <w:r>
              <w:rPr>
                <w:sz w:val="18"/>
                <w:szCs w:val="18"/>
              </w:rPr>
              <w:t xml:space="preserve"> con </w:t>
            </w:r>
            <w:proofErr w:type="spellStart"/>
            <w:r>
              <w:rPr>
                <w:sz w:val="18"/>
                <w:szCs w:val="18"/>
              </w:rPr>
              <w:t>ejemplo_atributo</w:t>
            </w:r>
            <w:proofErr w:type="spellEnd"/>
            <w:r>
              <w:rPr>
                <w:sz w:val="18"/>
                <w:szCs w:val="18"/>
              </w:rPr>
              <w:t xml:space="preserve"> por cada fila filtrada por </w:t>
            </w:r>
            <w:proofErr w:type="spellStart"/>
            <w:r>
              <w:rPr>
                <w:sz w:val="18"/>
                <w:szCs w:val="18"/>
              </w:rPr>
              <w:t>uso_interfaz_negocio</w:t>
            </w:r>
            <w:proofErr w:type="spellEnd"/>
            <w:r>
              <w:rPr>
                <w:sz w:val="18"/>
                <w:szCs w:val="18"/>
              </w:rPr>
              <w:t>=true</w:t>
            </w:r>
          </w:p>
        </w:tc>
        <w:tc>
          <w:tcPr>
            <w:tcW w:w="2500" w:type="dxa"/>
            <w:tcMar>
              <w:top w:w="80" w:type="dxa"/>
              <w:left w:w="100" w:type="dxa"/>
              <w:bottom w:w="80" w:type="dxa"/>
              <w:right w:w="100" w:type="dxa"/>
            </w:tcMar>
          </w:tcPr>
          <w:p w14:paraId="0AD56DB2" w14:textId="77777777" w:rsidR="00E75850" w:rsidRDefault="00000000">
            <w:pPr>
              <w:spacing w:after="40"/>
            </w:pPr>
            <w:r>
              <w:rPr>
                <w:sz w:val="18"/>
                <w:szCs w:val="18"/>
              </w:rPr>
              <w:t>JSON con {</w:t>
            </w:r>
            <w:proofErr w:type="spellStart"/>
            <w:r>
              <w:rPr>
                <w:sz w:val="18"/>
                <w:szCs w:val="18"/>
              </w:rPr>
              <w:t>atributo_id</w:t>
            </w:r>
            <w:proofErr w:type="spellEnd"/>
            <w:r>
              <w:rPr>
                <w:sz w:val="18"/>
                <w:szCs w:val="18"/>
              </w:rPr>
              <w:t xml:space="preserve">, </w:t>
            </w:r>
            <w:proofErr w:type="spellStart"/>
            <w:r>
              <w:rPr>
                <w:sz w:val="18"/>
                <w:szCs w:val="18"/>
              </w:rPr>
              <w:t>valor_extraido</w:t>
            </w:r>
            <w:proofErr w:type="spellEnd"/>
            <w:r>
              <w:rPr>
                <w:sz w:val="18"/>
                <w:szCs w:val="18"/>
              </w:rPr>
              <w:t>, confianza}.</w:t>
            </w:r>
          </w:p>
        </w:tc>
      </w:tr>
      <w:tr w:rsidR="00E75850" w14:paraId="20286F79"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3519495C" w14:textId="77777777" w:rsidR="00E75850" w:rsidRDefault="00000000">
            <w:pPr>
              <w:spacing w:after="40"/>
            </w:pPr>
            <w:r>
              <w:rPr>
                <w:sz w:val="18"/>
                <w:szCs w:val="18"/>
              </w:rPr>
              <w:t>1.4 Guardado B</w:t>
            </w:r>
          </w:p>
        </w:tc>
        <w:tc>
          <w:tcPr>
            <w:tcW w:w="2200" w:type="dxa"/>
            <w:shd w:val="clear" w:color="auto" w:fill="F1F5F9"/>
            <w:tcMar>
              <w:top w:w="80" w:type="dxa"/>
              <w:left w:w="100" w:type="dxa"/>
              <w:bottom w:w="80" w:type="dxa"/>
              <w:right w:w="100" w:type="dxa"/>
            </w:tcMar>
          </w:tcPr>
          <w:p w14:paraId="2620118F" w14:textId="77777777" w:rsidR="00E75850" w:rsidRDefault="00000000">
            <w:pPr>
              <w:spacing w:after="40"/>
            </w:pPr>
            <w:proofErr w:type="spellStart"/>
            <w:r>
              <w:rPr>
                <w:sz w:val="18"/>
                <w:szCs w:val="18"/>
              </w:rPr>
              <w:t>Airtable</w:t>
            </w:r>
            <w:proofErr w:type="spellEnd"/>
            <w:r>
              <w:rPr>
                <w:sz w:val="18"/>
                <w:szCs w:val="18"/>
              </w:rPr>
              <w:t xml:space="preserve"> Script AT03-Ext</w:t>
            </w:r>
          </w:p>
        </w:tc>
        <w:tc>
          <w:tcPr>
            <w:tcW w:w="2900" w:type="dxa"/>
            <w:shd w:val="clear" w:color="auto" w:fill="F1F5F9"/>
            <w:tcMar>
              <w:top w:w="80" w:type="dxa"/>
              <w:left w:w="100" w:type="dxa"/>
              <w:bottom w:w="80" w:type="dxa"/>
              <w:right w:w="100" w:type="dxa"/>
            </w:tcMar>
          </w:tcPr>
          <w:p w14:paraId="374E6B33" w14:textId="77777777" w:rsidR="00E75850" w:rsidRDefault="00000000">
            <w:pPr>
              <w:spacing w:after="40"/>
            </w:pPr>
            <w:r>
              <w:rPr>
                <w:sz w:val="18"/>
                <w:szCs w:val="18"/>
              </w:rPr>
              <w:t xml:space="preserve">JSON de 1.3 + </w:t>
            </w:r>
            <w:proofErr w:type="spellStart"/>
            <w:r>
              <w:rPr>
                <w:sz w:val="18"/>
                <w:szCs w:val="18"/>
              </w:rPr>
              <w:t>uso_tabla_destino</w:t>
            </w:r>
            <w:proofErr w:type="spellEnd"/>
            <w:r>
              <w:rPr>
                <w:sz w:val="18"/>
                <w:szCs w:val="18"/>
              </w:rPr>
              <w:t xml:space="preserve"> + </w:t>
            </w:r>
            <w:proofErr w:type="spellStart"/>
            <w:r>
              <w:rPr>
                <w:sz w:val="18"/>
                <w:szCs w:val="18"/>
              </w:rPr>
              <w:t>uso_campo_destino</w:t>
            </w:r>
            <w:proofErr w:type="spellEnd"/>
            <w:r>
              <w:rPr>
                <w:sz w:val="18"/>
                <w:szCs w:val="18"/>
              </w:rPr>
              <w:t xml:space="preserve"> + </w:t>
            </w:r>
            <w:proofErr w:type="spellStart"/>
            <w:r>
              <w:rPr>
                <w:sz w:val="18"/>
                <w:szCs w:val="18"/>
              </w:rPr>
              <w:t>version</w:t>
            </w:r>
            <w:proofErr w:type="spellEnd"/>
            <w:r>
              <w:rPr>
                <w:sz w:val="18"/>
                <w:szCs w:val="18"/>
              </w:rPr>
              <w:t xml:space="preserve"> </w:t>
            </w:r>
            <w:proofErr w:type="spellStart"/>
            <w:r>
              <w:rPr>
                <w:sz w:val="18"/>
                <w:szCs w:val="18"/>
              </w:rPr>
              <w:t>snapshot</w:t>
            </w:r>
            <w:proofErr w:type="spellEnd"/>
          </w:p>
        </w:tc>
        <w:tc>
          <w:tcPr>
            <w:tcW w:w="2500" w:type="dxa"/>
            <w:shd w:val="clear" w:color="auto" w:fill="F1F5F9"/>
            <w:tcMar>
              <w:top w:w="80" w:type="dxa"/>
              <w:left w:w="100" w:type="dxa"/>
              <w:bottom w:w="80" w:type="dxa"/>
              <w:right w:w="100" w:type="dxa"/>
            </w:tcMar>
          </w:tcPr>
          <w:p w14:paraId="56734B9B" w14:textId="77777777" w:rsidR="00E75850" w:rsidRDefault="00000000">
            <w:pPr>
              <w:spacing w:after="40"/>
            </w:pPr>
            <w:r>
              <w:rPr>
                <w:sz w:val="18"/>
                <w:szCs w:val="18"/>
              </w:rPr>
              <w:t xml:space="preserve">Fila en </w:t>
            </w:r>
            <w:proofErr w:type="spellStart"/>
            <w:r>
              <w:rPr>
                <w:sz w:val="18"/>
                <w:szCs w:val="18"/>
              </w:rPr>
              <w:t>D_Documento</w:t>
            </w:r>
            <w:proofErr w:type="spellEnd"/>
            <w:r>
              <w:rPr>
                <w:sz w:val="18"/>
                <w:szCs w:val="18"/>
              </w:rPr>
              <w:t xml:space="preserve"> + </w:t>
            </w:r>
            <w:proofErr w:type="spellStart"/>
            <w:r>
              <w:rPr>
                <w:sz w:val="18"/>
                <w:szCs w:val="18"/>
              </w:rPr>
              <w:t>D_DocumentoValorAtributo</w:t>
            </w:r>
            <w:proofErr w:type="spellEnd"/>
            <w:r>
              <w:rPr>
                <w:sz w:val="18"/>
                <w:szCs w:val="18"/>
              </w:rPr>
              <w:t>; opcionalmente propagación a la tabla de negocio indicada.</w:t>
            </w:r>
          </w:p>
        </w:tc>
      </w:tr>
    </w:tbl>
    <w:p w14:paraId="4A493997" w14:textId="77777777" w:rsidR="00E75850" w:rsidRDefault="00E75850">
      <w:pPr>
        <w:spacing w:after="120"/>
        <w:jc w:val="both"/>
      </w:pPr>
    </w:p>
    <w:p w14:paraId="76333E61" w14:textId="77777777" w:rsidR="00E75850" w:rsidRDefault="00000000">
      <w:pPr>
        <w:pStyle w:val="Ttulo2"/>
        <w:spacing w:before="260" w:after="140"/>
      </w:pPr>
      <w:r>
        <w:rPr>
          <w:b/>
          <w:bCs/>
          <w:color w:val="075899"/>
        </w:rPr>
        <w:t>4.5 Cambios v8.1 respecto a versiones anteriores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75850" w14:paraId="5099618F" w14:textId="77777777">
        <w:tblPrEx>
          <w:tblCellMar>
            <w:top w:w="0" w:type="dxa"/>
            <w:bottom w:w="0" w:type="dxa"/>
          </w:tblCellMar>
        </w:tblPrEx>
        <w:trPr>
          <w:tblHeader/>
        </w:trPr>
        <w:tc>
          <w:tcPr>
            <w:tcW w:w="3000" w:type="dxa"/>
            <w:shd w:val="clear" w:color="auto" w:fill="075899"/>
            <w:tcMar>
              <w:top w:w="80" w:type="dxa"/>
              <w:left w:w="100" w:type="dxa"/>
              <w:bottom w:w="80" w:type="dxa"/>
              <w:right w:w="100" w:type="dxa"/>
            </w:tcMar>
          </w:tcPr>
          <w:p w14:paraId="26ECF7FD" w14:textId="77777777" w:rsidR="00E75850" w:rsidRDefault="00000000">
            <w:pPr>
              <w:spacing w:after="40"/>
              <w:jc w:val="center"/>
            </w:pPr>
            <w:r>
              <w:rPr>
                <w:b/>
                <w:bCs/>
                <w:color w:val="FFFFFF"/>
                <w:sz w:val="18"/>
                <w:szCs w:val="18"/>
              </w:rPr>
              <w:t>Cambio</w:t>
            </w:r>
          </w:p>
        </w:tc>
        <w:tc>
          <w:tcPr>
            <w:tcW w:w="6000" w:type="dxa"/>
            <w:shd w:val="clear" w:color="auto" w:fill="075899"/>
            <w:tcMar>
              <w:top w:w="80" w:type="dxa"/>
              <w:left w:w="100" w:type="dxa"/>
              <w:bottom w:w="80" w:type="dxa"/>
              <w:right w:w="100" w:type="dxa"/>
            </w:tcMar>
          </w:tcPr>
          <w:p w14:paraId="6BF27C59" w14:textId="77777777" w:rsidR="00E75850" w:rsidRDefault="00000000">
            <w:pPr>
              <w:spacing w:after="40"/>
              <w:jc w:val="center"/>
            </w:pPr>
            <w:r>
              <w:rPr>
                <w:b/>
                <w:bCs/>
                <w:color w:val="FFFFFF"/>
                <w:sz w:val="18"/>
                <w:szCs w:val="18"/>
              </w:rPr>
              <w:t>Descripción</w:t>
            </w:r>
          </w:p>
        </w:tc>
      </w:tr>
      <w:tr w:rsidR="00E75850" w14:paraId="12BEF16D" w14:textId="77777777">
        <w:tblPrEx>
          <w:tblCellMar>
            <w:top w:w="0" w:type="dxa"/>
            <w:bottom w:w="0" w:type="dxa"/>
          </w:tblCellMar>
        </w:tblPrEx>
        <w:tc>
          <w:tcPr>
            <w:tcW w:w="3000" w:type="dxa"/>
            <w:tcMar>
              <w:top w:w="80" w:type="dxa"/>
              <w:left w:w="100" w:type="dxa"/>
              <w:bottom w:w="80" w:type="dxa"/>
              <w:right w:w="100" w:type="dxa"/>
            </w:tcMar>
          </w:tcPr>
          <w:p w14:paraId="27409546" w14:textId="77777777" w:rsidR="00E75850" w:rsidRDefault="00000000">
            <w:pPr>
              <w:spacing w:after="40"/>
            </w:pPr>
            <w:r>
              <w:rPr>
                <w:sz w:val="18"/>
                <w:szCs w:val="18"/>
              </w:rPr>
              <w:t xml:space="preserve">Renombre </w:t>
            </w:r>
            <w:proofErr w:type="spellStart"/>
            <w:r>
              <w:rPr>
                <w:sz w:val="18"/>
                <w:szCs w:val="18"/>
              </w:rPr>
              <w:t>uso_interfaz_tasador</w:t>
            </w:r>
            <w:proofErr w:type="spellEnd"/>
            <w:r>
              <w:rPr>
                <w:sz w:val="18"/>
                <w:szCs w:val="18"/>
              </w:rPr>
              <w:t xml:space="preserve"> → </w:t>
            </w:r>
            <w:proofErr w:type="spellStart"/>
            <w:r>
              <w:rPr>
                <w:sz w:val="18"/>
                <w:szCs w:val="18"/>
              </w:rPr>
              <w:t>uso_interfaz_negocio</w:t>
            </w:r>
            <w:proofErr w:type="spellEnd"/>
          </w:p>
        </w:tc>
        <w:tc>
          <w:tcPr>
            <w:tcW w:w="6000" w:type="dxa"/>
            <w:tcMar>
              <w:top w:w="80" w:type="dxa"/>
              <w:left w:w="100" w:type="dxa"/>
              <w:bottom w:w="80" w:type="dxa"/>
              <w:right w:w="100" w:type="dxa"/>
            </w:tcMar>
          </w:tcPr>
          <w:p w14:paraId="73AB6E9A" w14:textId="77777777" w:rsidR="00E75850" w:rsidRDefault="00000000">
            <w:pPr>
              <w:spacing w:after="40"/>
            </w:pPr>
            <w:r>
              <w:rPr>
                <w:sz w:val="18"/>
                <w:szCs w:val="18"/>
              </w:rPr>
              <w:t>Refleja la vocación transversal del patrón (aplicable a cualquier IF que reciba documentos, no sólo la del tasador). Requiere migración de datos y actualización de scripts. Documentado en RN-34 revisado.</w:t>
            </w:r>
          </w:p>
        </w:tc>
      </w:tr>
      <w:tr w:rsidR="00E75850" w14:paraId="470F2552" w14:textId="77777777">
        <w:tblPrEx>
          <w:tblCellMar>
            <w:top w:w="0" w:type="dxa"/>
            <w:bottom w:w="0" w:type="dxa"/>
          </w:tblCellMar>
        </w:tblPrEx>
        <w:tc>
          <w:tcPr>
            <w:tcW w:w="3000" w:type="dxa"/>
            <w:shd w:val="clear" w:color="auto" w:fill="F1F5F9"/>
            <w:tcMar>
              <w:top w:w="80" w:type="dxa"/>
              <w:left w:w="100" w:type="dxa"/>
              <w:bottom w:w="80" w:type="dxa"/>
              <w:right w:w="100" w:type="dxa"/>
            </w:tcMar>
          </w:tcPr>
          <w:p w14:paraId="4240903B" w14:textId="77777777" w:rsidR="00E75850" w:rsidRDefault="00000000">
            <w:pPr>
              <w:spacing w:after="40"/>
            </w:pPr>
            <w:r>
              <w:rPr>
                <w:sz w:val="18"/>
                <w:szCs w:val="18"/>
              </w:rPr>
              <w:t xml:space="preserve">Nuevo campo </w:t>
            </w:r>
            <w:proofErr w:type="spellStart"/>
            <w:r>
              <w:rPr>
                <w:sz w:val="18"/>
                <w:szCs w:val="18"/>
              </w:rPr>
              <w:t>D_Atributo.version</w:t>
            </w:r>
            <w:proofErr w:type="spellEnd"/>
          </w:p>
        </w:tc>
        <w:tc>
          <w:tcPr>
            <w:tcW w:w="6000" w:type="dxa"/>
            <w:shd w:val="clear" w:color="auto" w:fill="F1F5F9"/>
            <w:tcMar>
              <w:top w:w="80" w:type="dxa"/>
              <w:left w:w="100" w:type="dxa"/>
              <w:bottom w:w="80" w:type="dxa"/>
              <w:right w:w="100" w:type="dxa"/>
            </w:tcMar>
          </w:tcPr>
          <w:p w14:paraId="41E9F2A9" w14:textId="77777777" w:rsidR="00E75850" w:rsidRDefault="00000000">
            <w:pPr>
              <w:spacing w:after="40"/>
            </w:pPr>
            <w:r>
              <w:rPr>
                <w:sz w:val="18"/>
                <w:szCs w:val="18"/>
              </w:rPr>
              <w:t xml:space="preserve">Cada ejecución guarda un </w:t>
            </w:r>
            <w:proofErr w:type="spellStart"/>
            <w:r>
              <w:rPr>
                <w:sz w:val="18"/>
                <w:szCs w:val="18"/>
              </w:rPr>
              <w:t>snapshot</w:t>
            </w:r>
            <w:proofErr w:type="spellEnd"/>
            <w:r>
              <w:rPr>
                <w:sz w:val="18"/>
                <w:szCs w:val="18"/>
              </w:rPr>
              <w:t xml:space="preserve"> con la </w:t>
            </w:r>
            <w:proofErr w:type="spellStart"/>
            <w:r>
              <w:rPr>
                <w:sz w:val="18"/>
                <w:szCs w:val="18"/>
              </w:rPr>
              <w:t>version</w:t>
            </w:r>
            <w:proofErr w:type="spellEnd"/>
            <w:r>
              <w:rPr>
                <w:sz w:val="18"/>
                <w:szCs w:val="18"/>
              </w:rPr>
              <w:t xml:space="preserve"> usada, permitiendo reproducir el mismo </w:t>
            </w:r>
            <w:proofErr w:type="spellStart"/>
            <w:r>
              <w:rPr>
                <w:sz w:val="18"/>
                <w:szCs w:val="18"/>
              </w:rPr>
              <w:t>prompt</w:t>
            </w:r>
            <w:proofErr w:type="spellEnd"/>
            <w:r>
              <w:rPr>
                <w:sz w:val="18"/>
                <w:szCs w:val="18"/>
              </w:rPr>
              <w:t xml:space="preserve"> años </w:t>
            </w:r>
            <w:proofErr w:type="gramStart"/>
            <w:r>
              <w:rPr>
                <w:sz w:val="18"/>
                <w:szCs w:val="18"/>
              </w:rPr>
              <w:t>después</w:t>
            </w:r>
            <w:proofErr w:type="gramEnd"/>
            <w:r>
              <w:rPr>
                <w:sz w:val="18"/>
                <w:szCs w:val="18"/>
              </w:rPr>
              <w:t xml:space="preserve"> aunque </w:t>
            </w:r>
            <w:proofErr w:type="spellStart"/>
            <w:r>
              <w:rPr>
                <w:sz w:val="18"/>
                <w:szCs w:val="18"/>
              </w:rPr>
              <w:t>D_Atributo</w:t>
            </w:r>
            <w:proofErr w:type="spellEnd"/>
            <w:r>
              <w:rPr>
                <w:sz w:val="18"/>
                <w:szCs w:val="18"/>
              </w:rPr>
              <w:t xml:space="preserve"> haya evolucionado. Paralelo directo a la regla RN-28 del motor de cálculo (reproducibilidad histórica).</w:t>
            </w:r>
          </w:p>
        </w:tc>
      </w:tr>
      <w:tr w:rsidR="00E75850" w14:paraId="661E75E4" w14:textId="77777777">
        <w:tblPrEx>
          <w:tblCellMar>
            <w:top w:w="0" w:type="dxa"/>
            <w:bottom w:w="0" w:type="dxa"/>
          </w:tblCellMar>
        </w:tblPrEx>
        <w:tc>
          <w:tcPr>
            <w:tcW w:w="3000" w:type="dxa"/>
            <w:tcMar>
              <w:top w:w="80" w:type="dxa"/>
              <w:left w:w="100" w:type="dxa"/>
              <w:bottom w:w="80" w:type="dxa"/>
              <w:right w:w="100" w:type="dxa"/>
            </w:tcMar>
          </w:tcPr>
          <w:p w14:paraId="2B179228" w14:textId="77777777" w:rsidR="00E75850" w:rsidRDefault="00000000">
            <w:pPr>
              <w:spacing w:after="40"/>
            </w:pPr>
            <w:r>
              <w:rPr>
                <w:sz w:val="18"/>
                <w:szCs w:val="18"/>
              </w:rPr>
              <w:t xml:space="preserve">Ejemplo real de fila </w:t>
            </w:r>
            <w:proofErr w:type="spellStart"/>
            <w:r>
              <w:rPr>
                <w:sz w:val="18"/>
                <w:szCs w:val="18"/>
              </w:rPr>
              <w:t>D_Atributo</w:t>
            </w:r>
            <w:proofErr w:type="spellEnd"/>
          </w:p>
        </w:tc>
        <w:tc>
          <w:tcPr>
            <w:tcW w:w="6000" w:type="dxa"/>
            <w:tcMar>
              <w:top w:w="80" w:type="dxa"/>
              <w:left w:w="100" w:type="dxa"/>
              <w:bottom w:w="80" w:type="dxa"/>
              <w:right w:w="100" w:type="dxa"/>
            </w:tcMar>
          </w:tcPr>
          <w:p w14:paraId="424EDA6E" w14:textId="77777777" w:rsidR="00E75850" w:rsidRDefault="00000000">
            <w:pPr>
              <w:spacing w:after="40"/>
            </w:pPr>
            <w:r>
              <w:rPr>
                <w:sz w:val="18"/>
                <w:szCs w:val="18"/>
              </w:rPr>
              <w:t xml:space="preserve">El campo </w:t>
            </w:r>
            <w:proofErr w:type="spellStart"/>
            <w:r>
              <w:rPr>
                <w:sz w:val="18"/>
                <w:szCs w:val="18"/>
              </w:rPr>
              <w:t>ejemplo_atributo</w:t>
            </w:r>
            <w:proofErr w:type="spellEnd"/>
            <w:r>
              <w:rPr>
                <w:sz w:val="18"/>
                <w:szCs w:val="18"/>
              </w:rPr>
              <w:t xml:space="preserve"> se puebla con literales de los seis informes reales del cliente. Regla RN-36 vigente: si no hay evidencia trazable, se persiste PENDIENTE_VALIDACION.</w:t>
            </w:r>
          </w:p>
        </w:tc>
      </w:tr>
    </w:tbl>
    <w:p w14:paraId="399D940E" w14:textId="77777777" w:rsidR="00E75850" w:rsidRDefault="00E75850">
      <w:pPr>
        <w:spacing w:after="120"/>
        <w:jc w:val="both"/>
      </w:pPr>
    </w:p>
    <w:p w14:paraId="6D45A9F6" w14:textId="77777777" w:rsidR="00E75850" w:rsidRDefault="00000000">
      <w:pPr>
        <w:spacing w:after="120"/>
        <w:jc w:val="both"/>
      </w:pPr>
      <w:r>
        <w:t>Requisitos funcionales asociados: RF-44 a RF-50 (dominio D_) especificados en §5 (parametrización) y §1 (captura por la Ejecutiva).</w:t>
      </w:r>
    </w:p>
    <w:p w14:paraId="24962A25" w14:textId="77777777" w:rsidR="00E75850" w:rsidRDefault="00000000">
      <w:pPr>
        <w:pStyle w:val="Ttulo2"/>
        <w:spacing w:before="260" w:after="140"/>
      </w:pPr>
      <w:r>
        <w:rPr>
          <w:b/>
          <w:bCs/>
          <w:color w:val="075899"/>
        </w:rPr>
        <w:t>4.6 Reglas de negocio del dominio D_ (recordatorio, definición completa en §13)</w:t>
      </w:r>
    </w:p>
    <w:p w14:paraId="2FDB96F3" w14:textId="77777777" w:rsidR="00E75850" w:rsidRDefault="00000000">
      <w:pPr>
        <w:spacing w:after="120"/>
        <w:jc w:val="both"/>
      </w:pPr>
      <w:r>
        <w:t>Se listan aquí para navegación; el enunciado completo (precondición/acción/postcondición) está en §13 Reglas de Negocio.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0"/>
      </w:tblGrid>
      <w:tr w:rsidR="00E75850" w14:paraId="518373CD" w14:textId="77777777">
        <w:tblPrEx>
          <w:tblCellMar>
            <w:top w:w="0" w:type="dxa"/>
            <w:bottom w:w="0" w:type="dxa"/>
          </w:tblCellMar>
        </w:tblPrEx>
        <w:trPr>
          <w:tblHeader/>
        </w:trPr>
        <w:tc>
          <w:tcPr>
            <w:tcW w:w="1000" w:type="dxa"/>
            <w:shd w:val="clear" w:color="auto" w:fill="075899"/>
            <w:tcMar>
              <w:top w:w="80" w:type="dxa"/>
              <w:left w:w="100" w:type="dxa"/>
              <w:bottom w:w="80" w:type="dxa"/>
              <w:right w:w="100" w:type="dxa"/>
            </w:tcMar>
          </w:tcPr>
          <w:p w14:paraId="163AA306" w14:textId="77777777" w:rsidR="00E75850" w:rsidRDefault="00000000">
            <w:pPr>
              <w:spacing w:after="40"/>
              <w:jc w:val="center"/>
            </w:pPr>
            <w:r>
              <w:rPr>
                <w:b/>
                <w:bCs/>
                <w:color w:val="FFFFFF"/>
                <w:sz w:val="18"/>
                <w:szCs w:val="18"/>
              </w:rPr>
              <w:lastRenderedPageBreak/>
              <w:t>ID</w:t>
            </w:r>
          </w:p>
        </w:tc>
        <w:tc>
          <w:tcPr>
            <w:tcW w:w="8000" w:type="dxa"/>
            <w:shd w:val="clear" w:color="auto" w:fill="075899"/>
            <w:tcMar>
              <w:top w:w="80" w:type="dxa"/>
              <w:left w:w="100" w:type="dxa"/>
              <w:bottom w:w="80" w:type="dxa"/>
              <w:right w:w="100" w:type="dxa"/>
            </w:tcMar>
          </w:tcPr>
          <w:p w14:paraId="628CE03D" w14:textId="77777777" w:rsidR="00E75850" w:rsidRDefault="00000000">
            <w:pPr>
              <w:spacing w:after="40"/>
              <w:jc w:val="center"/>
            </w:pPr>
            <w:r>
              <w:rPr>
                <w:b/>
                <w:bCs/>
                <w:color w:val="FFFFFF"/>
                <w:sz w:val="18"/>
                <w:szCs w:val="18"/>
              </w:rPr>
              <w:t>Título</w:t>
            </w:r>
          </w:p>
        </w:tc>
      </w:tr>
      <w:tr w:rsidR="00E75850" w14:paraId="48ED3C9B" w14:textId="77777777">
        <w:tblPrEx>
          <w:tblCellMar>
            <w:top w:w="0" w:type="dxa"/>
            <w:bottom w:w="0" w:type="dxa"/>
          </w:tblCellMar>
        </w:tblPrEx>
        <w:tc>
          <w:tcPr>
            <w:tcW w:w="1000" w:type="dxa"/>
            <w:tcMar>
              <w:top w:w="80" w:type="dxa"/>
              <w:left w:w="100" w:type="dxa"/>
              <w:bottom w:w="80" w:type="dxa"/>
              <w:right w:w="100" w:type="dxa"/>
            </w:tcMar>
          </w:tcPr>
          <w:p w14:paraId="3AFE720A" w14:textId="77777777" w:rsidR="00E75850" w:rsidRDefault="00000000">
            <w:pPr>
              <w:spacing w:after="40"/>
            </w:pPr>
            <w:r>
              <w:rPr>
                <w:sz w:val="18"/>
                <w:szCs w:val="18"/>
              </w:rPr>
              <w:t>RN-31</w:t>
            </w:r>
          </w:p>
        </w:tc>
        <w:tc>
          <w:tcPr>
            <w:tcW w:w="8000" w:type="dxa"/>
            <w:tcMar>
              <w:top w:w="80" w:type="dxa"/>
              <w:left w:w="100" w:type="dxa"/>
              <w:bottom w:w="80" w:type="dxa"/>
              <w:right w:w="100" w:type="dxa"/>
            </w:tcMar>
          </w:tcPr>
          <w:p w14:paraId="4E69B90E" w14:textId="77777777" w:rsidR="00E75850" w:rsidRDefault="00000000">
            <w:pPr>
              <w:spacing w:after="40"/>
            </w:pPr>
            <w:r>
              <w:rPr>
                <w:sz w:val="18"/>
                <w:szCs w:val="18"/>
              </w:rPr>
              <w:t>Alta de tipo de documento sin DDL (paralelo a RN-27)</w:t>
            </w:r>
          </w:p>
        </w:tc>
      </w:tr>
      <w:tr w:rsidR="00E75850" w14:paraId="1C9DA332"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03ADD13" w14:textId="77777777" w:rsidR="00E75850" w:rsidRDefault="00000000">
            <w:pPr>
              <w:spacing w:after="40"/>
            </w:pPr>
            <w:r>
              <w:rPr>
                <w:sz w:val="18"/>
                <w:szCs w:val="18"/>
              </w:rPr>
              <w:t>RN-32</w:t>
            </w:r>
          </w:p>
        </w:tc>
        <w:tc>
          <w:tcPr>
            <w:tcW w:w="8000" w:type="dxa"/>
            <w:shd w:val="clear" w:color="auto" w:fill="F1F5F9"/>
            <w:tcMar>
              <w:top w:w="80" w:type="dxa"/>
              <w:left w:w="100" w:type="dxa"/>
              <w:bottom w:w="80" w:type="dxa"/>
              <w:right w:w="100" w:type="dxa"/>
            </w:tcMar>
          </w:tcPr>
          <w:p w14:paraId="7D4008C7" w14:textId="77777777" w:rsidR="00E75850" w:rsidRDefault="00000000">
            <w:pPr>
              <w:spacing w:after="40"/>
            </w:pPr>
            <w:r>
              <w:rPr>
                <w:sz w:val="18"/>
                <w:szCs w:val="18"/>
              </w:rPr>
              <w:t xml:space="preserve">Validación EAV polimórfica </w:t>
            </w:r>
            <w:proofErr w:type="spellStart"/>
            <w:r>
              <w:rPr>
                <w:sz w:val="18"/>
                <w:szCs w:val="18"/>
              </w:rPr>
              <w:t>tipada</w:t>
            </w:r>
            <w:proofErr w:type="spellEnd"/>
          </w:p>
        </w:tc>
      </w:tr>
      <w:tr w:rsidR="00E75850" w14:paraId="47ECA905" w14:textId="77777777">
        <w:tblPrEx>
          <w:tblCellMar>
            <w:top w:w="0" w:type="dxa"/>
            <w:bottom w:w="0" w:type="dxa"/>
          </w:tblCellMar>
        </w:tblPrEx>
        <w:tc>
          <w:tcPr>
            <w:tcW w:w="1000" w:type="dxa"/>
            <w:tcMar>
              <w:top w:w="80" w:type="dxa"/>
              <w:left w:w="100" w:type="dxa"/>
              <w:bottom w:w="80" w:type="dxa"/>
              <w:right w:w="100" w:type="dxa"/>
            </w:tcMar>
          </w:tcPr>
          <w:p w14:paraId="668A7407" w14:textId="77777777" w:rsidR="00E75850" w:rsidRDefault="00000000">
            <w:pPr>
              <w:spacing w:after="40"/>
            </w:pPr>
            <w:r>
              <w:rPr>
                <w:sz w:val="18"/>
                <w:szCs w:val="18"/>
              </w:rPr>
              <w:t>RN-33</w:t>
            </w:r>
          </w:p>
        </w:tc>
        <w:tc>
          <w:tcPr>
            <w:tcW w:w="8000" w:type="dxa"/>
            <w:tcMar>
              <w:top w:w="80" w:type="dxa"/>
              <w:left w:w="100" w:type="dxa"/>
              <w:bottom w:w="80" w:type="dxa"/>
              <w:right w:w="100" w:type="dxa"/>
            </w:tcMar>
          </w:tcPr>
          <w:p w14:paraId="68921997" w14:textId="77777777" w:rsidR="00E75850" w:rsidRDefault="00000000">
            <w:pPr>
              <w:spacing w:after="40"/>
            </w:pPr>
            <w:r>
              <w:rPr>
                <w:sz w:val="18"/>
                <w:szCs w:val="18"/>
              </w:rPr>
              <w:t>Desacople estricto del dominio D_ (cero FK con M_/C_/TX_/A_/H_/Z_)</w:t>
            </w:r>
          </w:p>
        </w:tc>
      </w:tr>
      <w:tr w:rsidR="00E75850" w14:paraId="3086FE9D"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D1D059F" w14:textId="77777777" w:rsidR="00E75850" w:rsidRDefault="00000000">
            <w:pPr>
              <w:spacing w:after="40"/>
            </w:pPr>
            <w:r>
              <w:rPr>
                <w:sz w:val="18"/>
                <w:szCs w:val="18"/>
              </w:rPr>
              <w:t>RN-34</w:t>
            </w:r>
          </w:p>
        </w:tc>
        <w:tc>
          <w:tcPr>
            <w:tcW w:w="8000" w:type="dxa"/>
            <w:shd w:val="clear" w:color="auto" w:fill="F1F5F9"/>
            <w:tcMar>
              <w:top w:w="80" w:type="dxa"/>
              <w:left w:w="100" w:type="dxa"/>
              <w:bottom w:w="80" w:type="dxa"/>
              <w:right w:w="100" w:type="dxa"/>
            </w:tcMar>
          </w:tcPr>
          <w:p w14:paraId="3D6D98AD" w14:textId="77777777" w:rsidR="00E75850" w:rsidRDefault="00000000">
            <w:pPr>
              <w:spacing w:after="40"/>
            </w:pPr>
            <w:r>
              <w:rPr>
                <w:sz w:val="18"/>
                <w:szCs w:val="18"/>
              </w:rPr>
              <w:t xml:space="preserve">Trazabilidad </w:t>
            </w:r>
            <w:proofErr w:type="spellStart"/>
            <w:r>
              <w:rPr>
                <w:sz w:val="18"/>
                <w:szCs w:val="18"/>
              </w:rPr>
              <w:t>D_Atributo</w:t>
            </w:r>
            <w:proofErr w:type="spellEnd"/>
            <w:r>
              <w:rPr>
                <w:sz w:val="18"/>
                <w:szCs w:val="18"/>
              </w:rPr>
              <w:t xml:space="preserve"> ↔ Interfaz (</w:t>
            </w:r>
            <w:proofErr w:type="spellStart"/>
            <w:r>
              <w:rPr>
                <w:sz w:val="18"/>
                <w:szCs w:val="18"/>
              </w:rPr>
              <w:t>uso_interfaz_negocio</w:t>
            </w:r>
            <w:proofErr w:type="spellEnd"/>
            <w:r>
              <w:rPr>
                <w:sz w:val="18"/>
                <w:szCs w:val="18"/>
              </w:rPr>
              <w:t>) — revisada v1.3</w:t>
            </w:r>
          </w:p>
        </w:tc>
      </w:tr>
      <w:tr w:rsidR="00E75850" w14:paraId="678D64D5" w14:textId="77777777">
        <w:tblPrEx>
          <w:tblCellMar>
            <w:top w:w="0" w:type="dxa"/>
            <w:bottom w:w="0" w:type="dxa"/>
          </w:tblCellMar>
        </w:tblPrEx>
        <w:tc>
          <w:tcPr>
            <w:tcW w:w="1000" w:type="dxa"/>
            <w:tcMar>
              <w:top w:w="80" w:type="dxa"/>
              <w:left w:w="100" w:type="dxa"/>
              <w:bottom w:w="80" w:type="dxa"/>
              <w:right w:w="100" w:type="dxa"/>
            </w:tcMar>
          </w:tcPr>
          <w:p w14:paraId="45E297BD" w14:textId="77777777" w:rsidR="00E75850" w:rsidRDefault="00000000">
            <w:pPr>
              <w:spacing w:after="40"/>
            </w:pPr>
            <w:r>
              <w:rPr>
                <w:sz w:val="18"/>
                <w:szCs w:val="18"/>
              </w:rPr>
              <w:t>RN-35</w:t>
            </w:r>
          </w:p>
        </w:tc>
        <w:tc>
          <w:tcPr>
            <w:tcW w:w="8000" w:type="dxa"/>
            <w:tcMar>
              <w:top w:w="80" w:type="dxa"/>
              <w:left w:w="100" w:type="dxa"/>
              <w:bottom w:w="80" w:type="dxa"/>
              <w:right w:w="100" w:type="dxa"/>
            </w:tcMar>
          </w:tcPr>
          <w:p w14:paraId="20E40B2C" w14:textId="77777777" w:rsidR="00E75850" w:rsidRDefault="00000000">
            <w:pPr>
              <w:spacing w:after="40"/>
            </w:pPr>
            <w:r>
              <w:rPr>
                <w:sz w:val="18"/>
                <w:szCs w:val="18"/>
              </w:rPr>
              <w:t xml:space="preserve">Trazabilidad manual </w:t>
            </w:r>
            <w:proofErr w:type="spellStart"/>
            <w:r>
              <w:rPr>
                <w:sz w:val="18"/>
                <w:szCs w:val="18"/>
              </w:rPr>
              <w:t>D_Atributo</w:t>
            </w:r>
            <w:proofErr w:type="spellEnd"/>
            <w:r>
              <w:rPr>
                <w:sz w:val="18"/>
                <w:szCs w:val="18"/>
              </w:rPr>
              <w:t xml:space="preserve"> → TX_/M_ (</w:t>
            </w:r>
            <w:proofErr w:type="spellStart"/>
            <w:r>
              <w:rPr>
                <w:sz w:val="18"/>
                <w:szCs w:val="18"/>
              </w:rPr>
              <w:t>uso_tabla_destino</w:t>
            </w:r>
            <w:proofErr w:type="spellEnd"/>
            <w:r>
              <w:rPr>
                <w:sz w:val="18"/>
                <w:szCs w:val="18"/>
              </w:rPr>
              <w:t xml:space="preserve">, </w:t>
            </w:r>
            <w:proofErr w:type="spellStart"/>
            <w:r>
              <w:rPr>
                <w:sz w:val="18"/>
                <w:szCs w:val="18"/>
              </w:rPr>
              <w:t>uso_campo_destino</w:t>
            </w:r>
            <w:proofErr w:type="spellEnd"/>
            <w:r>
              <w:rPr>
                <w:sz w:val="18"/>
                <w:szCs w:val="18"/>
              </w:rPr>
              <w:t>)</w:t>
            </w:r>
          </w:p>
        </w:tc>
      </w:tr>
      <w:tr w:rsidR="00E75850" w14:paraId="2E4C2748"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36623504" w14:textId="77777777" w:rsidR="00E75850" w:rsidRDefault="00000000">
            <w:pPr>
              <w:spacing w:after="40"/>
            </w:pPr>
            <w:r>
              <w:rPr>
                <w:sz w:val="18"/>
                <w:szCs w:val="18"/>
              </w:rPr>
              <w:t>RN-36</w:t>
            </w:r>
          </w:p>
        </w:tc>
        <w:tc>
          <w:tcPr>
            <w:tcW w:w="8000" w:type="dxa"/>
            <w:shd w:val="clear" w:color="auto" w:fill="F1F5F9"/>
            <w:tcMar>
              <w:top w:w="80" w:type="dxa"/>
              <w:left w:w="100" w:type="dxa"/>
              <w:bottom w:w="80" w:type="dxa"/>
              <w:right w:w="100" w:type="dxa"/>
            </w:tcMar>
          </w:tcPr>
          <w:p w14:paraId="7098BB08" w14:textId="77777777" w:rsidR="00E75850" w:rsidRDefault="00000000">
            <w:pPr>
              <w:spacing w:after="40"/>
            </w:pPr>
            <w:r>
              <w:rPr>
                <w:sz w:val="18"/>
                <w:szCs w:val="18"/>
              </w:rPr>
              <w:t>Documentación viva de ejemplo (</w:t>
            </w:r>
            <w:proofErr w:type="spellStart"/>
            <w:r>
              <w:rPr>
                <w:sz w:val="18"/>
                <w:szCs w:val="18"/>
              </w:rPr>
              <w:t>ejemplo_atributo</w:t>
            </w:r>
            <w:proofErr w:type="spellEnd"/>
            <w:r>
              <w:rPr>
                <w:sz w:val="18"/>
                <w:szCs w:val="18"/>
              </w:rPr>
              <w:t xml:space="preserve"> con </w:t>
            </w:r>
            <w:proofErr w:type="gramStart"/>
            <w:r>
              <w:rPr>
                <w:sz w:val="18"/>
                <w:szCs w:val="18"/>
              </w:rPr>
              <w:t>cero fabricación</w:t>
            </w:r>
            <w:proofErr w:type="gramEnd"/>
            <w:r>
              <w:rPr>
                <w:sz w:val="18"/>
                <w:szCs w:val="18"/>
              </w:rPr>
              <w:t>)</w:t>
            </w:r>
          </w:p>
        </w:tc>
      </w:tr>
    </w:tbl>
    <w:p w14:paraId="3A8BB4EC" w14:textId="77777777" w:rsidR="00E75850" w:rsidRDefault="00E75850">
      <w:pPr>
        <w:spacing w:after="120"/>
        <w:jc w:val="both"/>
      </w:pPr>
    </w:p>
    <w:p w14:paraId="1CA88B51" w14:textId="77777777" w:rsidR="00E75850" w:rsidRDefault="00000000">
      <w:pPr>
        <w:spacing w:after="120"/>
        <w:jc w:val="both"/>
      </w:pPr>
      <w:r>
        <w:t xml:space="preserve">Dependencias y entidades (Sección 4). Tablas escritas: </w:t>
      </w:r>
      <w:proofErr w:type="spellStart"/>
      <w:r>
        <w:t>D_Documento</w:t>
      </w:r>
      <w:proofErr w:type="spellEnd"/>
      <w:r>
        <w:t xml:space="preserve">, </w:t>
      </w:r>
      <w:proofErr w:type="spellStart"/>
      <w:r>
        <w:t>D_DocumentoValorAtributo</w:t>
      </w:r>
      <w:proofErr w:type="spellEnd"/>
      <w:r>
        <w:t xml:space="preserve">, </w:t>
      </w:r>
      <w:proofErr w:type="spellStart"/>
      <w:r>
        <w:t>TX_DatosTasacion</w:t>
      </w:r>
      <w:proofErr w:type="spellEnd"/>
      <w:r>
        <w:t xml:space="preserve"> (Set A propagado), y otras tablas destino según </w:t>
      </w:r>
      <w:proofErr w:type="spellStart"/>
      <w:r>
        <w:t>uso_tabla_destino</w:t>
      </w:r>
      <w:proofErr w:type="spellEnd"/>
      <w:r>
        <w:t xml:space="preserve">. Tablas leídas: D_TipoDocumento, </w:t>
      </w:r>
      <w:proofErr w:type="spellStart"/>
      <w:r>
        <w:t>D_Atributo</w:t>
      </w:r>
      <w:proofErr w:type="spellEnd"/>
      <w:r>
        <w:t xml:space="preserve">, </w:t>
      </w:r>
      <w:proofErr w:type="spellStart"/>
      <w:r>
        <w:t>D_TipoDocumentoAtributo</w:t>
      </w:r>
      <w:proofErr w:type="spellEnd"/>
      <w:r>
        <w:t xml:space="preserve">, </w:t>
      </w:r>
      <w:proofErr w:type="spellStart"/>
      <w:r>
        <w:t>D_Catalogo</w:t>
      </w:r>
      <w:proofErr w:type="spellEnd"/>
      <w:r>
        <w:t xml:space="preserve">, </w:t>
      </w:r>
      <w:proofErr w:type="spellStart"/>
      <w:r>
        <w:t>D_CatalogoValor</w:t>
      </w:r>
      <w:proofErr w:type="spellEnd"/>
      <w:r>
        <w:t xml:space="preserve">, </w:t>
      </w:r>
      <w:proofErr w:type="spellStart"/>
      <w:r>
        <w:t>D_TipoDato</w:t>
      </w:r>
      <w:proofErr w:type="spellEnd"/>
      <w:r>
        <w:t>. Regla activa: RN-25, RN-31, RN-32, RN-33, RN-34 (revisada), RN-35, RN-36.</w:t>
      </w:r>
    </w:p>
    <w:p w14:paraId="08F56424" w14:textId="77777777" w:rsidR="00E75850" w:rsidRDefault="00000000">
      <w:r>
        <w:br w:type="page"/>
      </w:r>
    </w:p>
    <w:p w14:paraId="490F7805" w14:textId="77777777" w:rsidR="00E75850" w:rsidRDefault="00000000">
      <w:pPr>
        <w:pStyle w:val="Ttulo1"/>
        <w:spacing w:before="320" w:after="180"/>
      </w:pPr>
      <w:r>
        <w:rPr>
          <w:b/>
          <w:bCs/>
          <w:color w:val="075899"/>
        </w:rPr>
        <w:lastRenderedPageBreak/>
        <w:t>5. Parametrización de Reglas de Negocio</w:t>
      </w:r>
    </w:p>
    <w:p w14:paraId="717C2178" w14:textId="77777777" w:rsidR="00E75850" w:rsidRDefault="00000000">
      <w:pPr>
        <w:spacing w:after="120"/>
        <w:jc w:val="both"/>
      </w:pPr>
      <w:r>
        <w:t>Sección transversal que agrupa los requerimientos de configuración operacional del sistema: motor de reglas de negocio (</w:t>
      </w:r>
      <w:proofErr w:type="spellStart"/>
      <w:r>
        <w:t>C_ReglasNegocio</w:t>
      </w:r>
      <w:proofErr w:type="spellEnd"/>
      <w:r>
        <w:t>), fórmulas del motor de cálculo (</w:t>
      </w:r>
      <w:proofErr w:type="spellStart"/>
      <w:r>
        <w:t>C_Formulas</w:t>
      </w:r>
      <w:proofErr w:type="spellEnd"/>
      <w:r>
        <w:t>), acuerdos de nivel de servicio (C_SLA), notificaciones (</w:t>
      </w:r>
      <w:proofErr w:type="spellStart"/>
      <w:r>
        <w:t>C_NotificacionesConfig</w:t>
      </w:r>
      <w:proofErr w:type="spellEnd"/>
      <w:r>
        <w:t>), precios unitarios (</w:t>
      </w:r>
      <w:proofErr w:type="spellStart"/>
      <w:r>
        <w:t>C_PreciosUnitarios</w:t>
      </w:r>
      <w:proofErr w:type="spellEnd"/>
      <w:r>
        <w:t>), vidas útiles (</w:t>
      </w:r>
      <w:proofErr w:type="spellStart"/>
      <w:r>
        <w:t>C_VidaUtil</w:t>
      </w:r>
      <w:proofErr w:type="spellEnd"/>
      <w:r>
        <w:t>), factores (</w:t>
      </w:r>
      <w:proofErr w:type="spellStart"/>
      <w:r>
        <w:t>C_Factores</w:t>
      </w:r>
      <w:proofErr w:type="spellEnd"/>
      <w:r>
        <w:t xml:space="preserve">, </w:t>
      </w:r>
      <w:proofErr w:type="spellStart"/>
      <w:r>
        <w:t>C_FactoresHomogeneizacion</w:t>
      </w:r>
      <w:proofErr w:type="spellEnd"/>
      <w:r>
        <w:t>), plantillas Carbone (</w:t>
      </w:r>
      <w:proofErr w:type="spellStart"/>
      <w:r>
        <w:t>C_Plantillas</w:t>
      </w:r>
      <w:proofErr w:type="spellEnd"/>
      <w:r>
        <w:t xml:space="preserve">, </w:t>
      </w:r>
      <w:proofErr w:type="spellStart"/>
      <w:r>
        <w:t>C_VariablesCliente</w:t>
      </w:r>
      <w:proofErr w:type="spellEnd"/>
      <w:r>
        <w:t xml:space="preserve">), </w:t>
      </w:r>
      <w:proofErr w:type="spellStart"/>
      <w:r>
        <w:t>workflows</w:t>
      </w:r>
      <w:proofErr w:type="spellEnd"/>
      <w:r>
        <w:t xml:space="preserve"> (</w:t>
      </w:r>
      <w:proofErr w:type="spellStart"/>
      <w:r>
        <w:t>C_Workflows</w:t>
      </w:r>
      <w:proofErr w:type="spellEnd"/>
      <w:r>
        <w:t>), y el dominio D_ (paramétrico documental). El principio rector es la promesa operacional RN-27: operación cotidiana sin programador.</w:t>
      </w:r>
    </w:p>
    <w:p w14:paraId="421CE7A3" w14:textId="77777777" w:rsidR="00E75850" w:rsidRDefault="00000000">
      <w:pPr>
        <w:pStyle w:val="Ttulo2"/>
        <w:spacing w:before="260" w:after="140"/>
      </w:pPr>
      <w:r>
        <w:rPr>
          <w:b/>
          <w:bCs/>
          <w:color w:val="075899"/>
        </w:rPr>
        <w:t>5.1 Motor de reglas (IF-08 · AT01)</w:t>
      </w:r>
    </w:p>
    <w:p w14:paraId="69EF398B" w14:textId="77777777" w:rsidR="00E75850" w:rsidRDefault="00000000">
      <w:pPr>
        <w:spacing w:after="120"/>
        <w:jc w:val="both"/>
      </w:pPr>
      <w:r>
        <w:t xml:space="preserve">El motor de reglas mapea las cinco dimensiones de contexto (cliente, </w:t>
      </w:r>
      <w:proofErr w:type="spellStart"/>
      <w:r>
        <w:t>tipo_informe</w:t>
      </w:r>
      <w:proofErr w:type="spellEnd"/>
      <w:r>
        <w:t xml:space="preserve">, </w:t>
      </w:r>
      <w:proofErr w:type="spellStart"/>
      <w:r>
        <w:t>tipo_propiedad</w:t>
      </w:r>
      <w:proofErr w:type="spellEnd"/>
      <w:r>
        <w:t xml:space="preserve">, banco, comuna) a resultado (plantilla, fórmulas, </w:t>
      </w:r>
      <w:proofErr w:type="spellStart"/>
      <w:r>
        <w:t>workflow</w:t>
      </w:r>
      <w:proofErr w:type="spellEnd"/>
      <w:r>
        <w:t xml:space="preserve">). Regla RN-19: la resolución es por especificidad; en empate, gana prioridad mayor; siempre hay una </w:t>
      </w:r>
      <w:proofErr w:type="spellStart"/>
      <w:r>
        <w:t>wildcard</w:t>
      </w:r>
      <w:proofErr w:type="spellEnd"/>
      <w:r>
        <w:t xml:space="preserve"> activa. AT01 (</w:t>
      </w:r>
      <w:proofErr w:type="spellStart"/>
      <w:r>
        <w:t>Airtable</w:t>
      </w:r>
      <w:proofErr w:type="spellEnd"/>
      <w:r>
        <w:t xml:space="preserve"> Script) es quien ejecuta la resolución. IF-08 es la Consola de Reglas donde el administrador edita filas de </w:t>
      </w:r>
      <w:proofErr w:type="spellStart"/>
      <w:r>
        <w:t>C_ReglasNegocio</w:t>
      </w:r>
      <w:proofErr w:type="spellEnd"/>
      <w:r>
        <w:t xml:space="preserve"> (interfaz Tipo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A4D7A26"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97F87D4" w14:textId="77777777" w:rsidR="00E75850" w:rsidRDefault="00000000">
            <w:pPr>
              <w:spacing w:after="40"/>
            </w:pPr>
            <w:r>
              <w:rPr>
                <w:b/>
                <w:bCs/>
                <w:color w:val="FFFFFF"/>
                <w:sz w:val="18"/>
                <w:szCs w:val="18"/>
              </w:rPr>
              <w:t>RF-22</w:t>
            </w:r>
          </w:p>
        </w:tc>
        <w:tc>
          <w:tcPr>
            <w:tcW w:w="7000" w:type="dxa"/>
            <w:shd w:val="clear" w:color="auto" w:fill="F1F5F9"/>
            <w:tcMar>
              <w:top w:w="80" w:type="dxa"/>
              <w:left w:w="100" w:type="dxa"/>
              <w:bottom w:w="80" w:type="dxa"/>
              <w:right w:w="100" w:type="dxa"/>
            </w:tcMar>
          </w:tcPr>
          <w:p w14:paraId="4C8A8CEF" w14:textId="77777777" w:rsidR="00E75850" w:rsidRDefault="00000000">
            <w:pPr>
              <w:spacing w:after="40"/>
            </w:pPr>
            <w:r>
              <w:rPr>
                <w:b/>
                <w:bCs/>
                <w:sz w:val="18"/>
                <w:szCs w:val="18"/>
              </w:rPr>
              <w:t>Resolución por especificidad</w:t>
            </w:r>
          </w:p>
        </w:tc>
      </w:tr>
      <w:tr w:rsidR="00E75850" w14:paraId="1A3E3AE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953EF0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405B6AF" w14:textId="77777777" w:rsidR="00E75850" w:rsidRDefault="00000000">
            <w:pPr>
              <w:spacing w:after="40"/>
            </w:pPr>
            <w:r>
              <w:rPr>
                <w:sz w:val="18"/>
                <w:szCs w:val="18"/>
              </w:rPr>
              <w:t xml:space="preserve">El motor evalúa todas las reglas activas de </w:t>
            </w:r>
            <w:proofErr w:type="spellStart"/>
            <w:r>
              <w:rPr>
                <w:sz w:val="18"/>
                <w:szCs w:val="18"/>
              </w:rPr>
              <w:t>C_ReglasNegocio</w:t>
            </w:r>
            <w:proofErr w:type="spellEnd"/>
            <w:r>
              <w:rPr>
                <w:sz w:val="18"/>
                <w:szCs w:val="18"/>
              </w:rPr>
              <w:t>, calcula la especificidad de cada una (número de filtros no-</w:t>
            </w:r>
            <w:proofErr w:type="spellStart"/>
            <w:r>
              <w:rPr>
                <w:sz w:val="18"/>
                <w:szCs w:val="18"/>
              </w:rPr>
              <w:t>wildcard</w:t>
            </w:r>
            <w:proofErr w:type="spellEnd"/>
            <w:r>
              <w:rPr>
                <w:sz w:val="18"/>
                <w:szCs w:val="18"/>
              </w:rPr>
              <w:t xml:space="preserve"> que </w:t>
            </w:r>
            <w:proofErr w:type="spellStart"/>
            <w:r>
              <w:rPr>
                <w:sz w:val="18"/>
                <w:szCs w:val="18"/>
              </w:rPr>
              <w:t>matchean</w:t>
            </w:r>
            <w:proofErr w:type="spellEnd"/>
            <w:r>
              <w:rPr>
                <w:sz w:val="18"/>
                <w:szCs w:val="18"/>
              </w:rPr>
              <w:t xml:space="preserve">) y selecciona la de mayor especificidad. En empate, gana la de mayor prioridad. El sistema persiste la regla ganadora y las descartadas en </w:t>
            </w:r>
            <w:proofErr w:type="spellStart"/>
            <w:r>
              <w:rPr>
                <w:sz w:val="18"/>
                <w:szCs w:val="18"/>
              </w:rPr>
              <w:t>A_DecisionesMotor</w:t>
            </w:r>
            <w:proofErr w:type="spellEnd"/>
            <w:r>
              <w:rPr>
                <w:sz w:val="18"/>
                <w:szCs w:val="18"/>
              </w:rPr>
              <w:t>.</w:t>
            </w:r>
          </w:p>
        </w:tc>
      </w:tr>
      <w:tr w:rsidR="00E75850" w14:paraId="21C5A03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06790E7"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02EE2F6" w14:textId="77777777" w:rsidR="00E75850" w:rsidRDefault="00000000">
            <w:pPr>
              <w:spacing w:after="40"/>
            </w:pPr>
            <w:r>
              <w:rPr>
                <w:sz w:val="18"/>
                <w:szCs w:val="18"/>
              </w:rPr>
              <w:t xml:space="preserve">Una solicitud genérica siempre resuelve a una regla (existe al menos una </w:t>
            </w:r>
            <w:proofErr w:type="spellStart"/>
            <w:r>
              <w:rPr>
                <w:sz w:val="18"/>
                <w:szCs w:val="18"/>
              </w:rPr>
              <w:t>wildcard</w:t>
            </w:r>
            <w:proofErr w:type="spellEnd"/>
            <w:r>
              <w:rPr>
                <w:sz w:val="18"/>
                <w:szCs w:val="18"/>
              </w:rPr>
              <w:t xml:space="preserve"> activa). Trazabilidad completa: para cada solicitud existe una fila en </w:t>
            </w:r>
            <w:proofErr w:type="spellStart"/>
            <w:r>
              <w:rPr>
                <w:sz w:val="18"/>
                <w:szCs w:val="18"/>
              </w:rPr>
              <w:t>A_DecisionesMotor</w:t>
            </w:r>
            <w:proofErr w:type="spellEnd"/>
            <w:r>
              <w:rPr>
                <w:sz w:val="18"/>
                <w:szCs w:val="18"/>
              </w:rPr>
              <w:t xml:space="preserve"> con </w:t>
            </w:r>
            <w:proofErr w:type="spellStart"/>
            <w:r>
              <w:rPr>
                <w:sz w:val="18"/>
                <w:szCs w:val="18"/>
              </w:rPr>
              <w:t>regla_ganadora</w:t>
            </w:r>
            <w:proofErr w:type="spellEnd"/>
            <w:r>
              <w:rPr>
                <w:sz w:val="18"/>
                <w:szCs w:val="18"/>
              </w:rPr>
              <w:t xml:space="preserve"> y </w:t>
            </w:r>
            <w:proofErr w:type="spellStart"/>
            <w:r>
              <w:rPr>
                <w:sz w:val="18"/>
                <w:szCs w:val="18"/>
              </w:rPr>
              <w:t>candidatas_descartadas</w:t>
            </w:r>
            <w:proofErr w:type="spellEnd"/>
            <w:r>
              <w:rPr>
                <w:sz w:val="18"/>
                <w:szCs w:val="18"/>
              </w:rPr>
              <w:t xml:space="preserve"> como JSON.</w:t>
            </w:r>
          </w:p>
        </w:tc>
      </w:tr>
    </w:tbl>
    <w:p w14:paraId="359FC482"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909A5A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D427A61" w14:textId="77777777" w:rsidR="00E75850" w:rsidRDefault="00000000">
            <w:pPr>
              <w:spacing w:after="40"/>
            </w:pPr>
            <w:r>
              <w:rPr>
                <w:b/>
                <w:bCs/>
                <w:color w:val="FFFFFF"/>
                <w:sz w:val="18"/>
                <w:szCs w:val="18"/>
              </w:rPr>
              <w:t>RF-23</w:t>
            </w:r>
          </w:p>
        </w:tc>
        <w:tc>
          <w:tcPr>
            <w:tcW w:w="7000" w:type="dxa"/>
            <w:shd w:val="clear" w:color="auto" w:fill="F1F5F9"/>
            <w:tcMar>
              <w:top w:w="80" w:type="dxa"/>
              <w:left w:w="100" w:type="dxa"/>
              <w:bottom w:w="80" w:type="dxa"/>
              <w:right w:w="100" w:type="dxa"/>
            </w:tcMar>
          </w:tcPr>
          <w:p w14:paraId="0A5DBC33" w14:textId="77777777" w:rsidR="00E75850" w:rsidRDefault="00000000">
            <w:pPr>
              <w:spacing w:after="40"/>
            </w:pPr>
            <w:r>
              <w:rPr>
                <w:b/>
                <w:bCs/>
                <w:sz w:val="18"/>
                <w:szCs w:val="18"/>
              </w:rPr>
              <w:t>Editor visual de reglas (IF-08)</w:t>
            </w:r>
          </w:p>
        </w:tc>
      </w:tr>
      <w:tr w:rsidR="00E75850" w14:paraId="4CE01C1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224C93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8472841" w14:textId="77777777" w:rsidR="00E75850" w:rsidRDefault="00000000">
            <w:pPr>
              <w:spacing w:after="40"/>
            </w:pPr>
            <w:r>
              <w:rPr>
                <w:sz w:val="18"/>
                <w:szCs w:val="18"/>
              </w:rPr>
              <w:t xml:space="preserve">El administrador puede crear y modificar reglas mediante un editor con chips </w:t>
            </w:r>
            <w:proofErr w:type="spellStart"/>
            <w:r>
              <w:rPr>
                <w:sz w:val="18"/>
                <w:szCs w:val="18"/>
              </w:rPr>
              <w:t>multi-select</w:t>
            </w:r>
            <w:proofErr w:type="spellEnd"/>
            <w:r>
              <w:rPr>
                <w:sz w:val="18"/>
                <w:szCs w:val="18"/>
              </w:rPr>
              <w:t xml:space="preserve"> por cada dimensión, panel de competencia (otras reglas que </w:t>
            </w:r>
            <w:proofErr w:type="spellStart"/>
            <w:r>
              <w:rPr>
                <w:sz w:val="18"/>
                <w:szCs w:val="18"/>
              </w:rPr>
              <w:t>matchean</w:t>
            </w:r>
            <w:proofErr w:type="spellEnd"/>
            <w:r>
              <w:rPr>
                <w:sz w:val="18"/>
                <w:szCs w:val="18"/>
              </w:rPr>
              <w:t xml:space="preserve"> los mismos contextos) y botón de 'test seco' obligatorio antes de activar.</w:t>
            </w:r>
          </w:p>
        </w:tc>
      </w:tr>
      <w:tr w:rsidR="00E75850" w14:paraId="37525FB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CA21CA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23145E0" w14:textId="77777777" w:rsidR="00E75850" w:rsidRDefault="00000000">
            <w:pPr>
              <w:spacing w:after="40"/>
            </w:pPr>
            <w:r>
              <w:rPr>
                <w:sz w:val="18"/>
                <w:szCs w:val="18"/>
              </w:rPr>
              <w:t xml:space="preserve">Activar una regla sin haber pasado el test seco está bloqueado. Cada cambio queda en </w:t>
            </w:r>
            <w:proofErr w:type="spellStart"/>
            <w:r>
              <w:rPr>
                <w:sz w:val="18"/>
                <w:szCs w:val="18"/>
              </w:rPr>
              <w:t>A_Cambios</w:t>
            </w:r>
            <w:proofErr w:type="spellEnd"/>
            <w:r>
              <w:rPr>
                <w:sz w:val="18"/>
                <w:szCs w:val="18"/>
              </w:rPr>
              <w:t xml:space="preserve"> con autor, </w:t>
            </w:r>
            <w:proofErr w:type="spellStart"/>
            <w:r>
              <w:rPr>
                <w:sz w:val="18"/>
                <w:szCs w:val="18"/>
              </w:rPr>
              <w:t>before</w:t>
            </w:r>
            <w:proofErr w:type="spellEnd"/>
            <w:r>
              <w:rPr>
                <w:sz w:val="18"/>
                <w:szCs w:val="18"/>
              </w:rPr>
              <w:t>/after y razón.</w:t>
            </w:r>
          </w:p>
        </w:tc>
      </w:tr>
    </w:tbl>
    <w:p w14:paraId="6E2FCCC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CB724D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AD0979C" w14:textId="77777777" w:rsidR="00E75850" w:rsidRDefault="00000000">
            <w:pPr>
              <w:spacing w:after="40"/>
            </w:pPr>
            <w:r>
              <w:rPr>
                <w:b/>
                <w:bCs/>
                <w:color w:val="FFFFFF"/>
                <w:sz w:val="18"/>
                <w:szCs w:val="18"/>
              </w:rPr>
              <w:t>RF-24</w:t>
            </w:r>
          </w:p>
        </w:tc>
        <w:tc>
          <w:tcPr>
            <w:tcW w:w="7000" w:type="dxa"/>
            <w:shd w:val="clear" w:color="auto" w:fill="F1F5F9"/>
            <w:tcMar>
              <w:top w:w="80" w:type="dxa"/>
              <w:left w:w="100" w:type="dxa"/>
              <w:bottom w:w="80" w:type="dxa"/>
              <w:right w:w="100" w:type="dxa"/>
            </w:tcMar>
          </w:tcPr>
          <w:p w14:paraId="6F550BEB" w14:textId="77777777" w:rsidR="00E75850" w:rsidRDefault="00000000">
            <w:pPr>
              <w:spacing w:after="40"/>
            </w:pPr>
            <w:r>
              <w:rPr>
                <w:b/>
                <w:bCs/>
                <w:sz w:val="18"/>
                <w:szCs w:val="18"/>
              </w:rPr>
              <w:t xml:space="preserve">Regla </w:t>
            </w:r>
            <w:proofErr w:type="spellStart"/>
            <w:r>
              <w:rPr>
                <w:b/>
                <w:bCs/>
                <w:sz w:val="18"/>
                <w:szCs w:val="18"/>
              </w:rPr>
              <w:t>wildcard</w:t>
            </w:r>
            <w:proofErr w:type="spellEnd"/>
            <w:r>
              <w:rPr>
                <w:b/>
                <w:bCs/>
                <w:sz w:val="18"/>
                <w:szCs w:val="18"/>
              </w:rPr>
              <w:t xml:space="preserve"> como red de seguridad</w:t>
            </w:r>
          </w:p>
        </w:tc>
      </w:tr>
      <w:tr w:rsidR="00E75850" w14:paraId="0673B83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90C35E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347BA4F2" w14:textId="77777777" w:rsidR="00E75850" w:rsidRDefault="00000000">
            <w:pPr>
              <w:spacing w:after="40"/>
            </w:pPr>
            <w:r>
              <w:rPr>
                <w:sz w:val="18"/>
                <w:szCs w:val="18"/>
              </w:rPr>
              <w:t xml:space="preserve">El sistema debe garantizar siempre al menos una regla </w:t>
            </w:r>
            <w:proofErr w:type="spellStart"/>
            <w:r>
              <w:rPr>
                <w:sz w:val="18"/>
                <w:szCs w:val="18"/>
              </w:rPr>
              <w:t>wildcard</w:t>
            </w:r>
            <w:proofErr w:type="spellEnd"/>
            <w:r>
              <w:rPr>
                <w:sz w:val="18"/>
                <w:szCs w:val="18"/>
              </w:rPr>
              <w:t xml:space="preserve"> activa (todos los filtros vacíos). Si se intenta desactivar la última </w:t>
            </w:r>
            <w:proofErr w:type="spellStart"/>
            <w:r>
              <w:rPr>
                <w:sz w:val="18"/>
                <w:szCs w:val="18"/>
              </w:rPr>
              <w:t>wildcard</w:t>
            </w:r>
            <w:proofErr w:type="spellEnd"/>
            <w:r>
              <w:rPr>
                <w:sz w:val="18"/>
                <w:szCs w:val="18"/>
              </w:rPr>
              <w:t>, el sistema lo impide.</w:t>
            </w:r>
          </w:p>
        </w:tc>
      </w:tr>
      <w:tr w:rsidR="00E75850" w14:paraId="03046DD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06E3FAA"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408D2D02" w14:textId="77777777" w:rsidR="00E75850" w:rsidRDefault="00000000">
            <w:pPr>
              <w:spacing w:after="40"/>
            </w:pPr>
            <w:r>
              <w:rPr>
                <w:sz w:val="18"/>
                <w:szCs w:val="18"/>
              </w:rPr>
              <w:t>Comprobación diaria automatizada: vista '</w:t>
            </w:r>
            <w:proofErr w:type="spellStart"/>
            <w:r>
              <w:rPr>
                <w:sz w:val="18"/>
                <w:szCs w:val="18"/>
              </w:rPr>
              <w:t>Wildcards</w:t>
            </w:r>
            <w:proofErr w:type="spellEnd"/>
            <w:r>
              <w:rPr>
                <w:sz w:val="18"/>
                <w:szCs w:val="18"/>
              </w:rPr>
              <w:t xml:space="preserve"> activas' en </w:t>
            </w:r>
            <w:proofErr w:type="spellStart"/>
            <w:r>
              <w:rPr>
                <w:sz w:val="18"/>
                <w:szCs w:val="18"/>
              </w:rPr>
              <w:t>C_ReglasNegocio</w:t>
            </w:r>
            <w:proofErr w:type="spellEnd"/>
            <w:r>
              <w:rPr>
                <w:sz w:val="18"/>
                <w:szCs w:val="18"/>
              </w:rPr>
              <w:t xml:space="preserve"> nunca está vacía. Si se detecta vacío, alerta crítica al administrador.</w:t>
            </w:r>
          </w:p>
        </w:tc>
      </w:tr>
    </w:tbl>
    <w:p w14:paraId="5BF56DFF"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97EE11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189BAA2" w14:textId="77777777" w:rsidR="00E75850" w:rsidRDefault="00000000">
            <w:pPr>
              <w:spacing w:after="40"/>
            </w:pPr>
            <w:r>
              <w:rPr>
                <w:b/>
                <w:bCs/>
                <w:color w:val="FFFFFF"/>
                <w:sz w:val="18"/>
                <w:szCs w:val="18"/>
              </w:rPr>
              <w:t>RF-25</w:t>
            </w:r>
          </w:p>
        </w:tc>
        <w:tc>
          <w:tcPr>
            <w:tcW w:w="7000" w:type="dxa"/>
            <w:shd w:val="clear" w:color="auto" w:fill="F1F5F9"/>
            <w:tcMar>
              <w:top w:w="80" w:type="dxa"/>
              <w:left w:w="100" w:type="dxa"/>
              <w:bottom w:w="80" w:type="dxa"/>
              <w:right w:w="100" w:type="dxa"/>
            </w:tcMar>
          </w:tcPr>
          <w:p w14:paraId="4BC9D861" w14:textId="77777777" w:rsidR="00E75850" w:rsidRDefault="00000000">
            <w:pPr>
              <w:spacing w:after="40"/>
            </w:pPr>
            <w:proofErr w:type="gramStart"/>
            <w:r>
              <w:rPr>
                <w:b/>
                <w:bCs/>
                <w:sz w:val="18"/>
                <w:szCs w:val="18"/>
              </w:rPr>
              <w:t>Cero lógica</w:t>
            </w:r>
            <w:proofErr w:type="gramEnd"/>
            <w:r>
              <w:rPr>
                <w:b/>
                <w:bCs/>
                <w:sz w:val="18"/>
                <w:szCs w:val="18"/>
              </w:rPr>
              <w:t xml:space="preserve"> de negocio en </w:t>
            </w:r>
            <w:proofErr w:type="spellStart"/>
            <w:r>
              <w:rPr>
                <w:b/>
                <w:bCs/>
                <w:sz w:val="18"/>
                <w:szCs w:val="18"/>
              </w:rPr>
              <w:t>Make</w:t>
            </w:r>
            <w:proofErr w:type="spellEnd"/>
          </w:p>
        </w:tc>
      </w:tr>
      <w:tr w:rsidR="00E75850" w14:paraId="7A24333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38D559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50196AD4" w14:textId="77777777" w:rsidR="00E75850" w:rsidRDefault="00000000">
            <w:pPr>
              <w:spacing w:after="40"/>
            </w:pPr>
            <w:proofErr w:type="spellStart"/>
            <w:r>
              <w:rPr>
                <w:sz w:val="18"/>
                <w:szCs w:val="18"/>
              </w:rPr>
              <w:t>Make</w:t>
            </w:r>
            <w:proofErr w:type="spellEnd"/>
            <w:r>
              <w:rPr>
                <w:sz w:val="18"/>
                <w:szCs w:val="18"/>
              </w:rPr>
              <w:t xml:space="preserve"> no contiene ni un solo IF de negocio. Ningún escenario decide por cliente, por tipo de informe ni por monto. Toda decisión nace de consultar </w:t>
            </w:r>
            <w:proofErr w:type="spellStart"/>
            <w:r>
              <w:rPr>
                <w:sz w:val="18"/>
                <w:szCs w:val="18"/>
              </w:rPr>
              <w:t>Airtable</w:t>
            </w:r>
            <w:proofErr w:type="spellEnd"/>
            <w:r>
              <w:rPr>
                <w:sz w:val="18"/>
                <w:szCs w:val="18"/>
              </w:rPr>
              <w:t>.</w:t>
            </w:r>
          </w:p>
        </w:tc>
      </w:tr>
      <w:tr w:rsidR="00E75850" w14:paraId="7319996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9CD838B"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C3C5F1C" w14:textId="77777777" w:rsidR="00E75850" w:rsidRDefault="00000000">
            <w:pPr>
              <w:spacing w:after="40"/>
            </w:pPr>
            <w:r>
              <w:rPr>
                <w:sz w:val="18"/>
                <w:szCs w:val="18"/>
              </w:rPr>
              <w:t xml:space="preserve">Revisión de los 20 escenarios </w:t>
            </w:r>
            <w:proofErr w:type="spellStart"/>
            <w:r>
              <w:rPr>
                <w:sz w:val="18"/>
                <w:szCs w:val="18"/>
              </w:rPr>
              <w:t>Make</w:t>
            </w:r>
            <w:proofErr w:type="spellEnd"/>
            <w:r>
              <w:rPr>
                <w:sz w:val="18"/>
                <w:szCs w:val="18"/>
              </w:rPr>
              <w:t xml:space="preserve"> activos muestra cero IF sobre cliente, banco, tipo de propiedad o monto. </w:t>
            </w:r>
            <w:proofErr w:type="spellStart"/>
            <w:r>
              <w:rPr>
                <w:sz w:val="18"/>
                <w:szCs w:val="18"/>
              </w:rPr>
              <w:t>Make</w:t>
            </w:r>
            <w:proofErr w:type="spellEnd"/>
            <w:r>
              <w:rPr>
                <w:sz w:val="18"/>
                <w:szCs w:val="18"/>
              </w:rPr>
              <w:t xml:space="preserve"> solo orquesta, transporta y reintenta.</w:t>
            </w:r>
          </w:p>
        </w:tc>
      </w:tr>
    </w:tbl>
    <w:p w14:paraId="381FC5C9" w14:textId="77777777" w:rsidR="00E75850" w:rsidRDefault="00E75850">
      <w:pPr>
        <w:spacing w:after="120"/>
        <w:jc w:val="both"/>
      </w:pPr>
    </w:p>
    <w:p w14:paraId="35F38C1B" w14:textId="77777777" w:rsidR="00E75850" w:rsidRDefault="00000000">
      <w:pPr>
        <w:pStyle w:val="Ttulo2"/>
        <w:spacing w:before="260" w:after="140"/>
      </w:pPr>
      <w:r>
        <w:rPr>
          <w:b/>
          <w:bCs/>
          <w:color w:val="075899"/>
        </w:rPr>
        <w:lastRenderedPageBreak/>
        <w:t xml:space="preserve">5.2 SLA (C_SLA + </w:t>
      </w:r>
      <w:proofErr w:type="spellStart"/>
      <w:r>
        <w:rPr>
          <w:b/>
          <w:bCs/>
          <w:color w:val="075899"/>
        </w:rPr>
        <w:t>H_Feriados</w:t>
      </w:r>
      <w:proofErr w:type="spellEnd"/>
      <w:r>
        <w:rPr>
          <w:b/>
          <w:bCs/>
          <w:color w:val="075899"/>
        </w:rPr>
        <w:t>)</w:t>
      </w:r>
    </w:p>
    <w:p w14:paraId="5B52CAB6" w14:textId="77777777" w:rsidR="00E75850" w:rsidRDefault="00000000">
      <w:pPr>
        <w:spacing w:after="120"/>
        <w:jc w:val="both"/>
      </w:pPr>
      <w:r>
        <w:t xml:space="preserve">C_SLA define el plazo en días por cada par (cliente, </w:t>
      </w:r>
      <w:proofErr w:type="spellStart"/>
      <w:r>
        <w:t>tipo_informe</w:t>
      </w:r>
      <w:proofErr w:type="spellEnd"/>
      <w:r>
        <w:t xml:space="preserve">), entre 1 y 30 días. Modificar un SLA no altera las solicitudes en curso (RN-04); aplica a nuevas solicitudes. Feriados chilenos </w:t>
      </w:r>
      <w:proofErr w:type="spellStart"/>
      <w:r>
        <w:t>H_Feriados</w:t>
      </w:r>
      <w:proofErr w:type="spellEnd"/>
      <w:r>
        <w:t xml:space="preserve"> (15 fechas anuales) se aplican al cálculo WORKDAY. La regla RN-04 formaliza el cálculo.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8F89C6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2379F55" w14:textId="77777777" w:rsidR="00E75850" w:rsidRDefault="00000000">
            <w:pPr>
              <w:spacing w:after="40"/>
            </w:pPr>
            <w:r>
              <w:rPr>
                <w:b/>
                <w:bCs/>
                <w:color w:val="FFFFFF"/>
                <w:sz w:val="18"/>
                <w:szCs w:val="18"/>
              </w:rPr>
              <w:t>RF-35</w:t>
            </w:r>
          </w:p>
        </w:tc>
        <w:tc>
          <w:tcPr>
            <w:tcW w:w="7000" w:type="dxa"/>
            <w:shd w:val="clear" w:color="auto" w:fill="F1F5F9"/>
            <w:tcMar>
              <w:top w:w="80" w:type="dxa"/>
              <w:left w:w="100" w:type="dxa"/>
              <w:bottom w:w="80" w:type="dxa"/>
              <w:right w:w="100" w:type="dxa"/>
            </w:tcMar>
          </w:tcPr>
          <w:p w14:paraId="7AE832FA" w14:textId="77777777" w:rsidR="00E75850" w:rsidRDefault="00000000">
            <w:pPr>
              <w:spacing w:after="40"/>
            </w:pPr>
            <w:r>
              <w:rPr>
                <w:b/>
                <w:bCs/>
                <w:sz w:val="18"/>
                <w:szCs w:val="18"/>
              </w:rPr>
              <w:t xml:space="preserve">SLA por par (cliente, </w:t>
            </w:r>
            <w:proofErr w:type="spellStart"/>
            <w:r>
              <w:rPr>
                <w:b/>
                <w:bCs/>
                <w:sz w:val="18"/>
                <w:szCs w:val="18"/>
              </w:rPr>
              <w:t>tipo_informe</w:t>
            </w:r>
            <w:proofErr w:type="spellEnd"/>
            <w:r>
              <w:rPr>
                <w:b/>
                <w:bCs/>
                <w:sz w:val="18"/>
                <w:szCs w:val="18"/>
              </w:rPr>
              <w:t>)</w:t>
            </w:r>
          </w:p>
        </w:tc>
      </w:tr>
      <w:tr w:rsidR="00E75850" w14:paraId="52920E09"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493FCF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C5BA33C" w14:textId="77777777" w:rsidR="00E75850" w:rsidRDefault="00000000">
            <w:pPr>
              <w:spacing w:after="40"/>
            </w:pPr>
            <w:r>
              <w:rPr>
                <w:sz w:val="18"/>
                <w:szCs w:val="18"/>
              </w:rPr>
              <w:t xml:space="preserve">C_SLA permite definir el plazo en días por cada combinación cliente × </w:t>
            </w:r>
            <w:proofErr w:type="spellStart"/>
            <w:r>
              <w:rPr>
                <w:sz w:val="18"/>
                <w:szCs w:val="18"/>
              </w:rPr>
              <w:t>tipo_informe</w:t>
            </w:r>
            <w:proofErr w:type="spellEnd"/>
            <w:r>
              <w:rPr>
                <w:sz w:val="18"/>
                <w:szCs w:val="18"/>
              </w:rPr>
              <w:t>, entre 1 y 30 días. Solicitudes en curso conservan su SLA original; los cambios aplican solo a solicitudes nuevas.</w:t>
            </w:r>
          </w:p>
        </w:tc>
      </w:tr>
      <w:tr w:rsidR="00E75850" w14:paraId="286D5B2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83155EC"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7BA12BB" w14:textId="77777777" w:rsidR="00E75850" w:rsidRDefault="00000000">
            <w:pPr>
              <w:spacing w:after="40"/>
            </w:pPr>
            <w:r>
              <w:rPr>
                <w:sz w:val="18"/>
                <w:szCs w:val="18"/>
              </w:rPr>
              <w:t>Modificar un SLA no altera las solicitudes existentes. Una solicitud nueva del par modificado adopta el nuevo plazo.</w:t>
            </w:r>
          </w:p>
        </w:tc>
      </w:tr>
    </w:tbl>
    <w:p w14:paraId="064F1BD3" w14:textId="77777777" w:rsidR="00E75850" w:rsidRDefault="00E75850">
      <w:pPr>
        <w:spacing w:after="120"/>
        <w:jc w:val="both"/>
      </w:pPr>
    </w:p>
    <w:p w14:paraId="23EB1EA8" w14:textId="77777777" w:rsidR="00E75850" w:rsidRDefault="00000000">
      <w:pPr>
        <w:pStyle w:val="Ttulo2"/>
        <w:spacing w:before="260" w:after="140"/>
      </w:pPr>
      <w:r>
        <w:rPr>
          <w:b/>
          <w:bCs/>
          <w:color w:val="075899"/>
        </w:rPr>
        <w:t>5.3 Notificaciones (</w:t>
      </w:r>
      <w:proofErr w:type="spellStart"/>
      <w:r>
        <w:rPr>
          <w:b/>
          <w:bCs/>
          <w:color w:val="075899"/>
        </w:rPr>
        <w:t>C_NotificacionesConfig</w:t>
      </w:r>
      <w:proofErr w:type="spellEnd"/>
      <w:r>
        <w:rPr>
          <w:b/>
          <w:bCs/>
          <w:color w:val="075899"/>
        </w:rPr>
        <w:t>)</w:t>
      </w:r>
    </w:p>
    <w:p w14:paraId="0E03E4EE" w14:textId="77777777" w:rsidR="00E75850" w:rsidRDefault="00000000">
      <w:pPr>
        <w:spacing w:after="120"/>
        <w:jc w:val="both"/>
      </w:pPr>
      <w:r>
        <w:t xml:space="preserve">Fuente única de destinatarios, plantillas y canales para todas las notificaciones automáticas (SC13). Consumida por AT05, AT08, AT06, entre otras. El operador puede cambiar destinatario o canal (email, </w:t>
      </w:r>
      <w:proofErr w:type="spellStart"/>
      <w:r>
        <w:t>whatsapp</w:t>
      </w:r>
      <w:proofErr w:type="spellEnd"/>
      <w:r>
        <w:t xml:space="preserve"> futuro) sin tocar código.</w:t>
      </w:r>
    </w:p>
    <w:p w14:paraId="46724664" w14:textId="77777777" w:rsidR="00E75850" w:rsidRDefault="00E75850">
      <w:pPr>
        <w:spacing w:after="120"/>
        <w:jc w:val="both"/>
      </w:pPr>
    </w:p>
    <w:p w14:paraId="2903528E" w14:textId="77777777" w:rsidR="00E75850" w:rsidRDefault="00000000">
      <w:pPr>
        <w:pStyle w:val="Ttulo2"/>
        <w:spacing w:before="260" w:after="140"/>
      </w:pPr>
      <w:r>
        <w:rPr>
          <w:b/>
          <w:bCs/>
          <w:color w:val="075899"/>
        </w:rPr>
        <w:t>5.4 Clientes, variables y factores (IF-11)</w:t>
      </w:r>
    </w:p>
    <w:p w14:paraId="7F82DE75" w14:textId="77777777" w:rsidR="00E75850" w:rsidRDefault="00000000">
      <w:pPr>
        <w:spacing w:after="120"/>
        <w:jc w:val="both"/>
      </w:pPr>
      <w:r>
        <w:t xml:space="preserve">Alta y mantenimiento de clientes en M_Clientes desde IF-11. Cada cliente define: </w:t>
      </w:r>
      <w:proofErr w:type="spellStart"/>
      <w:r>
        <w:t>slug_url</w:t>
      </w:r>
      <w:proofErr w:type="spellEnd"/>
      <w:r>
        <w:t xml:space="preserve">, </w:t>
      </w:r>
      <w:proofErr w:type="spellStart"/>
      <w:r>
        <w:t>tipos_informe_permitidos</w:t>
      </w:r>
      <w:proofErr w:type="spellEnd"/>
      <w:r>
        <w:t xml:space="preserve">, </w:t>
      </w:r>
      <w:proofErr w:type="spellStart"/>
      <w:r>
        <w:t>factor_seguro_incendio</w:t>
      </w:r>
      <w:proofErr w:type="spellEnd"/>
      <w:r>
        <w:t xml:space="preserve">, </w:t>
      </w:r>
      <w:proofErr w:type="spellStart"/>
      <w:r>
        <w:t>factor_garantia</w:t>
      </w:r>
      <w:proofErr w:type="spellEnd"/>
      <w:r>
        <w:t xml:space="preserve">, </w:t>
      </w:r>
      <w:proofErr w:type="spellStart"/>
      <w:r>
        <w:t>tasa_cap_rate</w:t>
      </w:r>
      <w:proofErr w:type="spellEnd"/>
      <w:r>
        <w:t xml:space="preserve">, variables visuales (logo, firma, pie) en </w:t>
      </w:r>
      <w:proofErr w:type="spellStart"/>
      <w:r>
        <w:t>C_VariablesCliente</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7F0A986"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A9D3CA4" w14:textId="77777777" w:rsidR="00E75850" w:rsidRDefault="00000000">
            <w:pPr>
              <w:spacing w:after="40"/>
            </w:pPr>
            <w:r>
              <w:rPr>
                <w:b/>
                <w:bCs/>
                <w:color w:val="FFFFFF"/>
                <w:sz w:val="18"/>
                <w:szCs w:val="18"/>
              </w:rPr>
              <w:t>RF-34</w:t>
            </w:r>
          </w:p>
        </w:tc>
        <w:tc>
          <w:tcPr>
            <w:tcW w:w="7000" w:type="dxa"/>
            <w:shd w:val="clear" w:color="auto" w:fill="F1F5F9"/>
            <w:tcMar>
              <w:top w:w="80" w:type="dxa"/>
              <w:left w:w="100" w:type="dxa"/>
              <w:bottom w:w="80" w:type="dxa"/>
              <w:right w:w="100" w:type="dxa"/>
            </w:tcMar>
          </w:tcPr>
          <w:p w14:paraId="5D2C4F72" w14:textId="77777777" w:rsidR="00E75850" w:rsidRDefault="00000000">
            <w:pPr>
              <w:spacing w:after="40"/>
            </w:pPr>
            <w:r>
              <w:rPr>
                <w:b/>
                <w:bCs/>
                <w:sz w:val="18"/>
                <w:szCs w:val="18"/>
              </w:rPr>
              <w:t>Alta de cliente en menos de una hora</w:t>
            </w:r>
          </w:p>
        </w:tc>
      </w:tr>
      <w:tr w:rsidR="00E75850" w14:paraId="0420928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6A43CB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55BB0E4D" w14:textId="77777777" w:rsidR="00E75850" w:rsidRDefault="00000000">
            <w:pPr>
              <w:spacing w:after="40"/>
            </w:pPr>
            <w:r>
              <w:rPr>
                <w:sz w:val="18"/>
                <w:szCs w:val="18"/>
              </w:rPr>
              <w:t xml:space="preserve">El formulario F6 / IF-11 captura RUT (único), nombre, tipo, contactos, productos habilitados, SLA por tipo de informe, </w:t>
            </w:r>
            <w:proofErr w:type="spellStart"/>
            <w:r>
              <w:rPr>
                <w:sz w:val="18"/>
                <w:szCs w:val="18"/>
              </w:rPr>
              <w:t>factor_seguro_incendio</w:t>
            </w:r>
            <w:proofErr w:type="spellEnd"/>
            <w:r>
              <w:rPr>
                <w:sz w:val="18"/>
                <w:szCs w:val="18"/>
              </w:rPr>
              <w:t xml:space="preserve">, </w:t>
            </w:r>
            <w:proofErr w:type="spellStart"/>
            <w:r>
              <w:rPr>
                <w:sz w:val="18"/>
                <w:szCs w:val="18"/>
              </w:rPr>
              <w:t>factor_garantia</w:t>
            </w:r>
            <w:proofErr w:type="spellEnd"/>
            <w:r>
              <w:rPr>
                <w:sz w:val="18"/>
                <w:szCs w:val="18"/>
              </w:rPr>
              <w:t xml:space="preserve">, </w:t>
            </w:r>
            <w:proofErr w:type="spellStart"/>
            <w:r>
              <w:rPr>
                <w:sz w:val="18"/>
                <w:szCs w:val="18"/>
              </w:rPr>
              <w:t>tasa_cap_rate</w:t>
            </w:r>
            <w:proofErr w:type="spellEnd"/>
            <w:r>
              <w:rPr>
                <w:sz w:val="18"/>
                <w:szCs w:val="18"/>
              </w:rPr>
              <w:t xml:space="preserve"> y variables visuales. Tras guardar, el cliente queda operativo.</w:t>
            </w:r>
          </w:p>
        </w:tc>
      </w:tr>
      <w:tr w:rsidR="00E75850" w14:paraId="30C97FA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0A2878E"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637411B" w14:textId="77777777" w:rsidR="00E75850" w:rsidRDefault="00000000">
            <w:pPr>
              <w:spacing w:after="40"/>
            </w:pPr>
            <w:r>
              <w:rPr>
                <w:sz w:val="18"/>
                <w:szCs w:val="18"/>
              </w:rPr>
              <w:t xml:space="preserve">Cronometrado por el administrador: alta completa en menos de 60 minutos. El KPI 'Tiempo agregar cliente nuevo' es menor a una hora reportable desde </w:t>
            </w:r>
            <w:proofErr w:type="spellStart"/>
            <w:r>
              <w:rPr>
                <w:sz w:val="18"/>
                <w:szCs w:val="18"/>
              </w:rPr>
              <w:t>A_Cambios</w:t>
            </w:r>
            <w:proofErr w:type="spellEnd"/>
            <w:r>
              <w:rPr>
                <w:sz w:val="18"/>
                <w:szCs w:val="18"/>
              </w:rPr>
              <w:t>.</w:t>
            </w:r>
          </w:p>
        </w:tc>
      </w:tr>
    </w:tbl>
    <w:p w14:paraId="3D32F126"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7071B76"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65A2395" w14:textId="77777777" w:rsidR="00E75850" w:rsidRDefault="00000000">
            <w:pPr>
              <w:spacing w:after="40"/>
            </w:pPr>
            <w:r>
              <w:rPr>
                <w:b/>
                <w:bCs/>
                <w:color w:val="FFFFFF"/>
                <w:sz w:val="18"/>
                <w:szCs w:val="18"/>
              </w:rPr>
              <w:t>RF-36</w:t>
            </w:r>
          </w:p>
        </w:tc>
        <w:tc>
          <w:tcPr>
            <w:tcW w:w="7000" w:type="dxa"/>
            <w:shd w:val="clear" w:color="auto" w:fill="F1F5F9"/>
            <w:tcMar>
              <w:top w:w="80" w:type="dxa"/>
              <w:left w:w="100" w:type="dxa"/>
              <w:bottom w:w="80" w:type="dxa"/>
              <w:right w:w="100" w:type="dxa"/>
            </w:tcMar>
          </w:tcPr>
          <w:p w14:paraId="2B13F0BC" w14:textId="77777777" w:rsidR="00E75850" w:rsidRDefault="00000000">
            <w:pPr>
              <w:spacing w:after="40"/>
            </w:pPr>
            <w:r>
              <w:rPr>
                <w:b/>
                <w:bCs/>
                <w:sz w:val="18"/>
                <w:szCs w:val="18"/>
              </w:rPr>
              <w:t>Versionado de variables sensibles</w:t>
            </w:r>
          </w:p>
        </w:tc>
      </w:tr>
      <w:tr w:rsidR="00E75850" w14:paraId="38561A1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6B55C6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6A7A448" w14:textId="77777777" w:rsidR="00E75850" w:rsidRDefault="00000000">
            <w:pPr>
              <w:spacing w:after="40"/>
            </w:pPr>
            <w:r>
              <w:rPr>
                <w:sz w:val="18"/>
                <w:szCs w:val="18"/>
              </w:rPr>
              <w:t xml:space="preserve">Cambios en </w:t>
            </w:r>
            <w:proofErr w:type="spellStart"/>
            <w:r>
              <w:rPr>
                <w:sz w:val="18"/>
                <w:szCs w:val="18"/>
              </w:rPr>
              <w:t>factor_seguro_incendio</w:t>
            </w:r>
            <w:proofErr w:type="spellEnd"/>
            <w:r>
              <w:rPr>
                <w:sz w:val="18"/>
                <w:szCs w:val="18"/>
              </w:rPr>
              <w:t xml:space="preserve">, </w:t>
            </w:r>
            <w:proofErr w:type="spellStart"/>
            <w:r>
              <w:rPr>
                <w:sz w:val="18"/>
                <w:szCs w:val="18"/>
              </w:rPr>
              <w:t>factor_garantia</w:t>
            </w:r>
            <w:proofErr w:type="spellEnd"/>
            <w:r>
              <w:rPr>
                <w:sz w:val="18"/>
                <w:szCs w:val="18"/>
              </w:rPr>
              <w:t xml:space="preserve">, </w:t>
            </w:r>
            <w:proofErr w:type="spellStart"/>
            <w:r>
              <w:rPr>
                <w:sz w:val="18"/>
                <w:szCs w:val="18"/>
              </w:rPr>
              <w:t>tasa_cap_rate</w:t>
            </w:r>
            <w:proofErr w:type="spellEnd"/>
            <w:r>
              <w:rPr>
                <w:sz w:val="18"/>
                <w:szCs w:val="18"/>
              </w:rPr>
              <w:t xml:space="preserve"> y plantilla activa quedan auditados en </w:t>
            </w:r>
            <w:proofErr w:type="spellStart"/>
            <w:r>
              <w:rPr>
                <w:sz w:val="18"/>
                <w:szCs w:val="18"/>
              </w:rPr>
              <w:t>A_Cambios</w:t>
            </w:r>
            <w:proofErr w:type="spellEnd"/>
            <w:r>
              <w:rPr>
                <w:sz w:val="18"/>
                <w:szCs w:val="18"/>
              </w:rPr>
              <w:t xml:space="preserve"> con </w:t>
            </w:r>
            <w:proofErr w:type="spellStart"/>
            <w:r>
              <w:rPr>
                <w:sz w:val="18"/>
                <w:szCs w:val="18"/>
              </w:rPr>
              <w:t>before</w:t>
            </w:r>
            <w:proofErr w:type="spellEnd"/>
            <w:r>
              <w:rPr>
                <w:sz w:val="18"/>
                <w:szCs w:val="18"/>
              </w:rPr>
              <w:t>/after, autor y razón. La razón es obligatoria.</w:t>
            </w:r>
          </w:p>
        </w:tc>
      </w:tr>
      <w:tr w:rsidR="00E75850" w14:paraId="42D78AA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A3416E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B5FBCB7" w14:textId="77777777" w:rsidR="00E75850" w:rsidRDefault="00000000">
            <w:pPr>
              <w:spacing w:after="40"/>
            </w:pPr>
            <w:r>
              <w:rPr>
                <w:sz w:val="18"/>
                <w:szCs w:val="18"/>
              </w:rPr>
              <w:t>Un cambio sin razón es rechazado. El reporte de cambios sensibles de los últimos 30 días es accesible al auditor en IF-13.</w:t>
            </w:r>
          </w:p>
        </w:tc>
      </w:tr>
    </w:tbl>
    <w:p w14:paraId="61EFF2A7" w14:textId="77777777" w:rsidR="00E75850" w:rsidRDefault="00E75850">
      <w:pPr>
        <w:spacing w:after="120"/>
        <w:jc w:val="both"/>
      </w:pPr>
    </w:p>
    <w:p w14:paraId="4D3CC869" w14:textId="77777777" w:rsidR="00E75850" w:rsidRDefault="00000000">
      <w:pPr>
        <w:pStyle w:val="Ttulo2"/>
        <w:spacing w:before="260" w:after="140"/>
      </w:pPr>
      <w:r>
        <w:rPr>
          <w:b/>
          <w:bCs/>
          <w:color w:val="075899"/>
        </w:rPr>
        <w:t>5.5 Dominio D_ · Documentos paramétricos (IF-14)</w:t>
      </w:r>
    </w:p>
    <w:p w14:paraId="2FE13285" w14:textId="77777777" w:rsidR="00E75850" w:rsidRDefault="00000000">
      <w:pPr>
        <w:spacing w:after="120"/>
        <w:jc w:val="both"/>
      </w:pPr>
      <w:r>
        <w:t>Administración del catálogo paramétrico de tipos de documento y sus atributos. Ver §4 para el patrón operativo; aquí se listan los RF de configuración por completitud del inventario.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C18628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D5BF201" w14:textId="77777777" w:rsidR="00E75850" w:rsidRDefault="00000000">
            <w:pPr>
              <w:spacing w:after="40"/>
            </w:pPr>
            <w:r>
              <w:rPr>
                <w:b/>
                <w:bCs/>
                <w:color w:val="FFFFFF"/>
                <w:sz w:val="18"/>
                <w:szCs w:val="18"/>
              </w:rPr>
              <w:t>RF-44</w:t>
            </w:r>
          </w:p>
        </w:tc>
        <w:tc>
          <w:tcPr>
            <w:tcW w:w="7000" w:type="dxa"/>
            <w:shd w:val="clear" w:color="auto" w:fill="F1F5F9"/>
            <w:tcMar>
              <w:top w:w="80" w:type="dxa"/>
              <w:left w:w="100" w:type="dxa"/>
              <w:bottom w:w="80" w:type="dxa"/>
              <w:right w:w="100" w:type="dxa"/>
            </w:tcMar>
          </w:tcPr>
          <w:p w14:paraId="7B5FFA75" w14:textId="77777777" w:rsidR="00E75850" w:rsidRDefault="00000000">
            <w:pPr>
              <w:spacing w:after="40"/>
            </w:pPr>
            <w:r>
              <w:rPr>
                <w:b/>
                <w:bCs/>
                <w:sz w:val="18"/>
                <w:szCs w:val="18"/>
              </w:rPr>
              <w:t>Administración paramétrica de tipos de documento (IF-14)</w:t>
            </w:r>
          </w:p>
        </w:tc>
      </w:tr>
      <w:tr w:rsidR="00E75850" w14:paraId="3DFA681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E87960D" w14:textId="77777777" w:rsidR="00E75850" w:rsidRDefault="00000000">
            <w:pPr>
              <w:spacing w:after="40"/>
            </w:pPr>
            <w:r>
              <w:rPr>
                <w:b/>
                <w:bCs/>
                <w:sz w:val="18"/>
                <w:szCs w:val="18"/>
              </w:rPr>
              <w:lastRenderedPageBreak/>
              <w:t>Descripción</w:t>
            </w:r>
          </w:p>
        </w:tc>
        <w:tc>
          <w:tcPr>
            <w:tcW w:w="7000" w:type="dxa"/>
            <w:tcMar>
              <w:top w:w="80" w:type="dxa"/>
              <w:left w:w="100" w:type="dxa"/>
              <w:bottom w:w="80" w:type="dxa"/>
              <w:right w:w="100" w:type="dxa"/>
            </w:tcMar>
          </w:tcPr>
          <w:p w14:paraId="72944A7C" w14:textId="77777777" w:rsidR="00E75850" w:rsidRDefault="00000000">
            <w:pPr>
              <w:spacing w:after="40"/>
            </w:pPr>
            <w:r>
              <w:rPr>
                <w:sz w:val="18"/>
                <w:szCs w:val="18"/>
              </w:rPr>
              <w:t xml:space="preserve">El administrador debe poder dar de alta, modificar y desactivar tipos de documento (D_TipoDocumento) desde un formulario de </w:t>
            </w:r>
            <w:proofErr w:type="spellStart"/>
            <w:r>
              <w:rPr>
                <w:sz w:val="18"/>
                <w:szCs w:val="18"/>
              </w:rPr>
              <w:t>Airtable</w:t>
            </w:r>
            <w:proofErr w:type="spellEnd"/>
            <w:r>
              <w:rPr>
                <w:sz w:val="18"/>
                <w:szCs w:val="18"/>
              </w:rPr>
              <w:t>, definiendo código técnico, nombre, entidad emisora y vigencia en días.</w:t>
            </w:r>
          </w:p>
        </w:tc>
      </w:tr>
      <w:tr w:rsidR="00E75850" w14:paraId="570AB0C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A78FE1F"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EB9C015" w14:textId="77777777" w:rsidR="00E75850" w:rsidRDefault="00000000">
            <w:pPr>
              <w:spacing w:after="40"/>
            </w:pPr>
            <w:r>
              <w:rPr>
                <w:sz w:val="18"/>
                <w:szCs w:val="18"/>
              </w:rPr>
              <w:t xml:space="preserve">Agregar un tipo nuevo y ponerlo operativo en menos de cinco minutos sin tocar </w:t>
            </w:r>
            <w:proofErr w:type="spellStart"/>
            <w:r>
              <w:rPr>
                <w:sz w:val="18"/>
                <w:szCs w:val="18"/>
              </w:rPr>
              <w:t>Make</w:t>
            </w:r>
            <w:proofErr w:type="spellEnd"/>
            <w:r>
              <w:rPr>
                <w:sz w:val="18"/>
                <w:szCs w:val="18"/>
              </w:rPr>
              <w:t xml:space="preserve"> ni código.</w:t>
            </w:r>
          </w:p>
        </w:tc>
      </w:tr>
    </w:tbl>
    <w:p w14:paraId="502CC99D"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AFF035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13F6785" w14:textId="77777777" w:rsidR="00E75850" w:rsidRDefault="00000000">
            <w:pPr>
              <w:spacing w:after="40"/>
            </w:pPr>
            <w:r>
              <w:rPr>
                <w:b/>
                <w:bCs/>
                <w:color w:val="FFFFFF"/>
                <w:sz w:val="18"/>
                <w:szCs w:val="18"/>
              </w:rPr>
              <w:t>RF-45</w:t>
            </w:r>
          </w:p>
        </w:tc>
        <w:tc>
          <w:tcPr>
            <w:tcW w:w="7000" w:type="dxa"/>
            <w:shd w:val="clear" w:color="auto" w:fill="F1F5F9"/>
            <w:tcMar>
              <w:top w:w="80" w:type="dxa"/>
              <w:left w:w="100" w:type="dxa"/>
              <w:bottom w:w="80" w:type="dxa"/>
              <w:right w:w="100" w:type="dxa"/>
            </w:tcMar>
          </w:tcPr>
          <w:p w14:paraId="58735133" w14:textId="77777777" w:rsidR="00E75850" w:rsidRDefault="00000000">
            <w:pPr>
              <w:spacing w:after="40"/>
            </w:pPr>
            <w:r>
              <w:rPr>
                <w:b/>
                <w:bCs/>
                <w:sz w:val="18"/>
                <w:szCs w:val="18"/>
              </w:rPr>
              <w:t>Definición de atributos reutilizables (IF-14)</w:t>
            </w:r>
          </w:p>
        </w:tc>
      </w:tr>
      <w:tr w:rsidR="00E75850" w14:paraId="4AE7855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4301D7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4E61CB1" w14:textId="77777777" w:rsidR="00E75850" w:rsidRDefault="00000000">
            <w:pPr>
              <w:spacing w:after="40"/>
            </w:pPr>
            <w:r>
              <w:rPr>
                <w:sz w:val="18"/>
                <w:szCs w:val="18"/>
              </w:rPr>
              <w:t>El administrador debe poder definir atributos reutilizables (</w:t>
            </w:r>
            <w:proofErr w:type="spellStart"/>
            <w:r>
              <w:rPr>
                <w:sz w:val="18"/>
                <w:szCs w:val="18"/>
              </w:rPr>
              <w:t>D_Atributo</w:t>
            </w:r>
            <w:proofErr w:type="spellEnd"/>
            <w:r>
              <w:rPr>
                <w:sz w:val="18"/>
                <w:szCs w:val="18"/>
              </w:rPr>
              <w:t xml:space="preserve">) con tipo de dato, catálogo asociado (si aplica), unidad de medida y patrón de validación. Incluye </w:t>
            </w:r>
            <w:proofErr w:type="spellStart"/>
            <w:r>
              <w:rPr>
                <w:sz w:val="18"/>
                <w:szCs w:val="18"/>
              </w:rPr>
              <w:t>version</w:t>
            </w:r>
            <w:proofErr w:type="spellEnd"/>
            <w:r>
              <w:rPr>
                <w:sz w:val="18"/>
                <w:szCs w:val="18"/>
              </w:rPr>
              <w:t xml:space="preserve"> (v8.1) para reproducibilidad histórica.</w:t>
            </w:r>
          </w:p>
        </w:tc>
      </w:tr>
      <w:tr w:rsidR="00E75850" w14:paraId="37BA95D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EF27E85"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7EC8517" w14:textId="77777777" w:rsidR="00E75850" w:rsidRDefault="00000000">
            <w:pPr>
              <w:spacing w:after="40"/>
            </w:pPr>
            <w:r>
              <w:rPr>
                <w:sz w:val="18"/>
                <w:szCs w:val="18"/>
              </w:rPr>
              <w:t xml:space="preserve">Un atributo se reutiliza en N tipos de documento mediante </w:t>
            </w:r>
            <w:proofErr w:type="spellStart"/>
            <w:r>
              <w:rPr>
                <w:sz w:val="18"/>
                <w:szCs w:val="18"/>
              </w:rPr>
              <w:t>D_TipoDocumentoAtributo</w:t>
            </w:r>
            <w:proofErr w:type="spellEnd"/>
            <w:r>
              <w:rPr>
                <w:sz w:val="18"/>
                <w:szCs w:val="18"/>
              </w:rPr>
              <w:t xml:space="preserve"> sin duplicación.</w:t>
            </w:r>
          </w:p>
        </w:tc>
      </w:tr>
    </w:tbl>
    <w:p w14:paraId="0C13A583"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A9B505C"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8C159D8" w14:textId="77777777" w:rsidR="00E75850" w:rsidRDefault="00000000">
            <w:pPr>
              <w:spacing w:after="40"/>
            </w:pPr>
            <w:r>
              <w:rPr>
                <w:b/>
                <w:bCs/>
                <w:color w:val="FFFFFF"/>
                <w:sz w:val="18"/>
                <w:szCs w:val="18"/>
              </w:rPr>
              <w:t>RF-46</w:t>
            </w:r>
          </w:p>
        </w:tc>
        <w:tc>
          <w:tcPr>
            <w:tcW w:w="7000" w:type="dxa"/>
            <w:shd w:val="clear" w:color="auto" w:fill="F1F5F9"/>
            <w:tcMar>
              <w:top w:w="80" w:type="dxa"/>
              <w:left w:w="100" w:type="dxa"/>
              <w:bottom w:w="80" w:type="dxa"/>
              <w:right w:w="100" w:type="dxa"/>
            </w:tcMar>
          </w:tcPr>
          <w:p w14:paraId="5CA0A9B4" w14:textId="77777777" w:rsidR="00E75850" w:rsidRDefault="00000000">
            <w:pPr>
              <w:spacing w:after="40"/>
            </w:pPr>
            <w:r>
              <w:rPr>
                <w:b/>
                <w:bCs/>
                <w:sz w:val="18"/>
                <w:szCs w:val="18"/>
              </w:rPr>
              <w:t>Asociación tipo de documento ↔ atributo (IF-14)</w:t>
            </w:r>
          </w:p>
        </w:tc>
      </w:tr>
      <w:tr w:rsidR="00E75850" w14:paraId="61C14E0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3669776"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1CD72FE" w14:textId="77777777" w:rsidR="00E75850" w:rsidRDefault="00000000">
            <w:pPr>
              <w:spacing w:after="40"/>
            </w:pPr>
            <w:r>
              <w:rPr>
                <w:sz w:val="18"/>
                <w:szCs w:val="18"/>
              </w:rPr>
              <w:t>El sistema debe permitir asociar atributos a tipos de documento (</w:t>
            </w:r>
            <w:proofErr w:type="spellStart"/>
            <w:r>
              <w:rPr>
                <w:sz w:val="18"/>
                <w:szCs w:val="18"/>
              </w:rPr>
              <w:t>D_TipoDocumentoAtributo</w:t>
            </w:r>
            <w:proofErr w:type="spellEnd"/>
            <w:r>
              <w:rPr>
                <w:sz w:val="18"/>
                <w:szCs w:val="18"/>
              </w:rPr>
              <w:t>) marcando obligatoriedad, orden de presentación, etiqueta local y valor por defecto.</w:t>
            </w:r>
          </w:p>
        </w:tc>
      </w:tr>
      <w:tr w:rsidR="00E75850" w14:paraId="6D6C27B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FDBD8AF"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40147F80" w14:textId="77777777" w:rsidR="00E75850" w:rsidRDefault="00000000">
            <w:pPr>
              <w:spacing w:after="40"/>
            </w:pPr>
            <w:r>
              <w:rPr>
                <w:sz w:val="18"/>
                <w:szCs w:val="18"/>
              </w:rPr>
              <w:t>Cambiar la obligatoriedad u orden no requiere despliegue.</w:t>
            </w:r>
          </w:p>
        </w:tc>
      </w:tr>
    </w:tbl>
    <w:p w14:paraId="693D807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7D823F2"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776F494" w14:textId="77777777" w:rsidR="00E75850" w:rsidRDefault="00000000">
            <w:pPr>
              <w:spacing w:after="40"/>
            </w:pPr>
            <w:r>
              <w:rPr>
                <w:b/>
                <w:bCs/>
                <w:color w:val="FFFFFF"/>
                <w:sz w:val="18"/>
                <w:szCs w:val="18"/>
              </w:rPr>
              <w:t>RF-47</w:t>
            </w:r>
          </w:p>
        </w:tc>
        <w:tc>
          <w:tcPr>
            <w:tcW w:w="7000" w:type="dxa"/>
            <w:shd w:val="clear" w:color="auto" w:fill="F1F5F9"/>
            <w:tcMar>
              <w:top w:w="80" w:type="dxa"/>
              <w:left w:w="100" w:type="dxa"/>
              <w:bottom w:w="80" w:type="dxa"/>
              <w:right w:w="100" w:type="dxa"/>
            </w:tcMar>
          </w:tcPr>
          <w:p w14:paraId="2991C24F" w14:textId="77777777" w:rsidR="00E75850" w:rsidRDefault="00000000">
            <w:pPr>
              <w:spacing w:after="40"/>
            </w:pPr>
            <w:r>
              <w:rPr>
                <w:b/>
                <w:bCs/>
                <w:sz w:val="18"/>
                <w:szCs w:val="18"/>
              </w:rPr>
              <w:t>Catálogos cerrados administrables (IF-14)</w:t>
            </w:r>
          </w:p>
        </w:tc>
      </w:tr>
      <w:tr w:rsidR="00E75850" w14:paraId="54244E7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9E7CD30"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6CB76ED8" w14:textId="77777777" w:rsidR="00E75850" w:rsidRDefault="00000000">
            <w:pPr>
              <w:spacing w:after="40"/>
            </w:pPr>
            <w:r>
              <w:rPr>
                <w:sz w:val="18"/>
                <w:szCs w:val="18"/>
              </w:rPr>
              <w:t>El administrador debe poder mantener catálogos cerrados (</w:t>
            </w:r>
            <w:proofErr w:type="spellStart"/>
            <w:r>
              <w:rPr>
                <w:sz w:val="18"/>
                <w:szCs w:val="18"/>
              </w:rPr>
              <w:t>D_Catalogo</w:t>
            </w:r>
            <w:proofErr w:type="spellEnd"/>
            <w:r>
              <w:rPr>
                <w:sz w:val="18"/>
                <w:szCs w:val="18"/>
              </w:rPr>
              <w:t xml:space="preserve">, </w:t>
            </w:r>
            <w:proofErr w:type="spellStart"/>
            <w:r>
              <w:rPr>
                <w:sz w:val="18"/>
                <w:szCs w:val="18"/>
              </w:rPr>
              <w:t>D_CatalogoValor</w:t>
            </w:r>
            <w:proofErr w:type="spellEnd"/>
            <w:r>
              <w:rPr>
                <w:sz w:val="18"/>
                <w:szCs w:val="18"/>
              </w:rPr>
              <w:t>) usados por atributos de tipo catálogo, agregando o desactivando valores sin DDL.</w:t>
            </w:r>
          </w:p>
        </w:tc>
      </w:tr>
      <w:tr w:rsidR="00E75850" w14:paraId="250F422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FE286E5"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05DAF00" w14:textId="77777777" w:rsidR="00E75850" w:rsidRDefault="00000000">
            <w:pPr>
              <w:spacing w:after="40"/>
            </w:pPr>
            <w:r>
              <w:rPr>
                <w:sz w:val="18"/>
                <w:szCs w:val="18"/>
              </w:rPr>
              <w:t xml:space="preserve">Un valor desactivado deja de ofrecerse en </w:t>
            </w:r>
            <w:proofErr w:type="gramStart"/>
            <w:r>
              <w:rPr>
                <w:sz w:val="18"/>
                <w:szCs w:val="18"/>
              </w:rPr>
              <w:t>captura</w:t>
            </w:r>
            <w:proofErr w:type="gramEnd"/>
            <w:r>
              <w:rPr>
                <w:sz w:val="18"/>
                <w:szCs w:val="18"/>
              </w:rPr>
              <w:t xml:space="preserve"> pero sigue siendo válido en documentos históricos.</w:t>
            </w:r>
          </w:p>
        </w:tc>
      </w:tr>
    </w:tbl>
    <w:p w14:paraId="5568CF7E" w14:textId="77777777" w:rsidR="00E75850" w:rsidRDefault="00E75850">
      <w:pPr>
        <w:spacing w:after="120"/>
        <w:jc w:val="both"/>
      </w:pPr>
    </w:p>
    <w:p w14:paraId="30ED0564" w14:textId="77777777" w:rsidR="00E75850" w:rsidRDefault="00000000">
      <w:pPr>
        <w:spacing w:after="120"/>
        <w:jc w:val="both"/>
      </w:pPr>
      <w:r>
        <w:t>Requisitos de captura por la Ejecutiva (IF-15) especificados en §1.5.1 y RF-48/RF-49/RF-50 en §9 (residuales / infraestructura de captura genérica).</w:t>
      </w:r>
    </w:p>
    <w:p w14:paraId="0FF4A765" w14:textId="77777777" w:rsidR="00E75850" w:rsidRDefault="00000000">
      <w:pPr>
        <w:pStyle w:val="Ttulo2"/>
        <w:spacing w:before="260" w:after="140"/>
      </w:pPr>
      <w:r>
        <w:rPr>
          <w:b/>
          <w:bCs/>
          <w:color w:val="075899"/>
        </w:rPr>
        <w:t>5.6 Reglas de negocio de parametrización (recordatorio, definición en §13)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75850" w14:paraId="1EE4080D" w14:textId="77777777">
        <w:tblPrEx>
          <w:tblCellMar>
            <w:top w:w="0" w:type="dxa"/>
            <w:bottom w:w="0" w:type="dxa"/>
          </w:tblCellMar>
        </w:tblPrEx>
        <w:trPr>
          <w:tblHeader/>
        </w:trPr>
        <w:tc>
          <w:tcPr>
            <w:tcW w:w="1200" w:type="dxa"/>
            <w:shd w:val="clear" w:color="auto" w:fill="075899"/>
            <w:tcMar>
              <w:top w:w="80" w:type="dxa"/>
              <w:left w:w="100" w:type="dxa"/>
              <w:bottom w:w="80" w:type="dxa"/>
              <w:right w:w="100" w:type="dxa"/>
            </w:tcMar>
          </w:tcPr>
          <w:p w14:paraId="37C68DE8" w14:textId="77777777" w:rsidR="00E75850" w:rsidRDefault="00000000">
            <w:pPr>
              <w:spacing w:after="40"/>
              <w:jc w:val="center"/>
            </w:pPr>
            <w:r>
              <w:rPr>
                <w:b/>
                <w:bCs/>
                <w:color w:val="FFFFFF"/>
                <w:sz w:val="18"/>
                <w:szCs w:val="18"/>
              </w:rPr>
              <w:t>ID</w:t>
            </w:r>
          </w:p>
        </w:tc>
        <w:tc>
          <w:tcPr>
            <w:tcW w:w="8000" w:type="dxa"/>
            <w:shd w:val="clear" w:color="auto" w:fill="075899"/>
            <w:tcMar>
              <w:top w:w="80" w:type="dxa"/>
              <w:left w:w="100" w:type="dxa"/>
              <w:bottom w:w="80" w:type="dxa"/>
              <w:right w:w="100" w:type="dxa"/>
            </w:tcMar>
          </w:tcPr>
          <w:p w14:paraId="573ECA4E" w14:textId="77777777" w:rsidR="00E75850" w:rsidRDefault="00000000">
            <w:pPr>
              <w:spacing w:after="40"/>
              <w:jc w:val="center"/>
            </w:pPr>
            <w:r>
              <w:rPr>
                <w:b/>
                <w:bCs/>
                <w:color w:val="FFFFFF"/>
                <w:sz w:val="18"/>
                <w:szCs w:val="18"/>
              </w:rPr>
              <w:t>Título</w:t>
            </w:r>
          </w:p>
        </w:tc>
      </w:tr>
      <w:tr w:rsidR="00E75850" w14:paraId="111F8BE9" w14:textId="77777777">
        <w:tblPrEx>
          <w:tblCellMar>
            <w:top w:w="0" w:type="dxa"/>
            <w:bottom w:w="0" w:type="dxa"/>
          </w:tblCellMar>
        </w:tblPrEx>
        <w:tc>
          <w:tcPr>
            <w:tcW w:w="1200" w:type="dxa"/>
            <w:tcMar>
              <w:top w:w="80" w:type="dxa"/>
              <w:left w:w="100" w:type="dxa"/>
              <w:bottom w:w="80" w:type="dxa"/>
              <w:right w:w="100" w:type="dxa"/>
            </w:tcMar>
          </w:tcPr>
          <w:p w14:paraId="2D159BE9" w14:textId="77777777" w:rsidR="00E75850" w:rsidRDefault="00000000">
            <w:pPr>
              <w:spacing w:after="40"/>
            </w:pPr>
            <w:r>
              <w:rPr>
                <w:sz w:val="18"/>
                <w:szCs w:val="18"/>
              </w:rPr>
              <w:t>RN-19</w:t>
            </w:r>
          </w:p>
        </w:tc>
        <w:tc>
          <w:tcPr>
            <w:tcW w:w="8000" w:type="dxa"/>
            <w:tcMar>
              <w:top w:w="80" w:type="dxa"/>
              <w:left w:w="100" w:type="dxa"/>
              <w:bottom w:w="80" w:type="dxa"/>
              <w:right w:w="100" w:type="dxa"/>
            </w:tcMar>
          </w:tcPr>
          <w:p w14:paraId="310B1489" w14:textId="77777777" w:rsidR="00E75850" w:rsidRDefault="00000000">
            <w:pPr>
              <w:spacing w:after="40"/>
            </w:pPr>
            <w:r>
              <w:rPr>
                <w:sz w:val="18"/>
                <w:szCs w:val="18"/>
              </w:rPr>
              <w:t>Resolución del motor de reglas por especificidad</w:t>
            </w:r>
          </w:p>
        </w:tc>
      </w:tr>
      <w:tr w:rsidR="00E75850" w14:paraId="4981E21A"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02472FB5" w14:textId="77777777" w:rsidR="00E75850" w:rsidRDefault="00000000">
            <w:pPr>
              <w:spacing w:after="40"/>
            </w:pPr>
            <w:r>
              <w:rPr>
                <w:sz w:val="18"/>
                <w:szCs w:val="18"/>
              </w:rPr>
              <w:t>RN-20</w:t>
            </w:r>
          </w:p>
        </w:tc>
        <w:tc>
          <w:tcPr>
            <w:tcW w:w="8000" w:type="dxa"/>
            <w:shd w:val="clear" w:color="auto" w:fill="F1F5F9"/>
            <w:tcMar>
              <w:top w:w="80" w:type="dxa"/>
              <w:left w:w="100" w:type="dxa"/>
              <w:bottom w:w="80" w:type="dxa"/>
              <w:right w:w="100" w:type="dxa"/>
            </w:tcMar>
          </w:tcPr>
          <w:p w14:paraId="7FFDDFDB" w14:textId="77777777" w:rsidR="00E75850" w:rsidRDefault="00000000">
            <w:pPr>
              <w:spacing w:after="40"/>
            </w:pPr>
            <w:r>
              <w:rPr>
                <w:sz w:val="18"/>
                <w:szCs w:val="18"/>
              </w:rPr>
              <w:t>Test seco obligatorio antes de activar regla</w:t>
            </w:r>
          </w:p>
        </w:tc>
      </w:tr>
      <w:tr w:rsidR="00E75850" w14:paraId="3E287BEF" w14:textId="77777777">
        <w:tblPrEx>
          <w:tblCellMar>
            <w:top w:w="0" w:type="dxa"/>
            <w:bottom w:w="0" w:type="dxa"/>
          </w:tblCellMar>
        </w:tblPrEx>
        <w:tc>
          <w:tcPr>
            <w:tcW w:w="1200" w:type="dxa"/>
            <w:tcMar>
              <w:top w:w="80" w:type="dxa"/>
              <w:left w:w="100" w:type="dxa"/>
              <w:bottom w:w="80" w:type="dxa"/>
              <w:right w:w="100" w:type="dxa"/>
            </w:tcMar>
          </w:tcPr>
          <w:p w14:paraId="16CBCE7F" w14:textId="77777777" w:rsidR="00E75850" w:rsidRDefault="00000000">
            <w:pPr>
              <w:spacing w:after="40"/>
            </w:pPr>
            <w:r>
              <w:rPr>
                <w:sz w:val="18"/>
                <w:szCs w:val="18"/>
              </w:rPr>
              <w:t>RN-27</w:t>
            </w:r>
          </w:p>
        </w:tc>
        <w:tc>
          <w:tcPr>
            <w:tcW w:w="8000" w:type="dxa"/>
            <w:tcMar>
              <w:top w:w="80" w:type="dxa"/>
              <w:left w:w="100" w:type="dxa"/>
              <w:bottom w:w="80" w:type="dxa"/>
              <w:right w:w="100" w:type="dxa"/>
            </w:tcMar>
          </w:tcPr>
          <w:p w14:paraId="23BDA9D1" w14:textId="77777777" w:rsidR="00E75850" w:rsidRDefault="00000000">
            <w:pPr>
              <w:spacing w:after="40"/>
            </w:pPr>
            <w:r>
              <w:rPr>
                <w:sz w:val="18"/>
                <w:szCs w:val="18"/>
              </w:rPr>
              <w:t>Operación cotidiana sin programador</w:t>
            </w:r>
          </w:p>
        </w:tc>
      </w:tr>
      <w:tr w:rsidR="00E75850" w14:paraId="2ABE1710"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322764D4" w14:textId="77777777" w:rsidR="00E75850" w:rsidRDefault="00000000">
            <w:pPr>
              <w:spacing w:after="40"/>
            </w:pPr>
            <w:r>
              <w:rPr>
                <w:sz w:val="18"/>
                <w:szCs w:val="18"/>
              </w:rPr>
              <w:t>RN-28</w:t>
            </w:r>
          </w:p>
        </w:tc>
        <w:tc>
          <w:tcPr>
            <w:tcW w:w="8000" w:type="dxa"/>
            <w:shd w:val="clear" w:color="auto" w:fill="F1F5F9"/>
            <w:tcMar>
              <w:top w:w="80" w:type="dxa"/>
              <w:left w:w="100" w:type="dxa"/>
              <w:bottom w:w="80" w:type="dxa"/>
              <w:right w:w="100" w:type="dxa"/>
            </w:tcMar>
          </w:tcPr>
          <w:p w14:paraId="2C53ED29" w14:textId="77777777" w:rsidR="00E75850" w:rsidRDefault="00000000">
            <w:pPr>
              <w:spacing w:after="40"/>
            </w:pPr>
            <w:r>
              <w:rPr>
                <w:sz w:val="18"/>
                <w:szCs w:val="18"/>
              </w:rPr>
              <w:t>Cambio de fórmula sin romper informes pasados (versionado)</w:t>
            </w:r>
          </w:p>
        </w:tc>
      </w:tr>
      <w:tr w:rsidR="00E75850" w14:paraId="70B3C072" w14:textId="77777777">
        <w:tblPrEx>
          <w:tblCellMar>
            <w:top w:w="0" w:type="dxa"/>
            <w:bottom w:w="0" w:type="dxa"/>
          </w:tblCellMar>
        </w:tblPrEx>
        <w:tc>
          <w:tcPr>
            <w:tcW w:w="1200" w:type="dxa"/>
            <w:tcMar>
              <w:top w:w="80" w:type="dxa"/>
              <w:left w:w="100" w:type="dxa"/>
              <w:bottom w:w="80" w:type="dxa"/>
              <w:right w:w="100" w:type="dxa"/>
            </w:tcMar>
          </w:tcPr>
          <w:p w14:paraId="59877A22" w14:textId="77777777" w:rsidR="00E75850" w:rsidRDefault="00000000">
            <w:pPr>
              <w:spacing w:after="40"/>
            </w:pPr>
            <w:r>
              <w:rPr>
                <w:sz w:val="18"/>
                <w:szCs w:val="18"/>
              </w:rPr>
              <w:t>RN-31</w:t>
            </w:r>
          </w:p>
        </w:tc>
        <w:tc>
          <w:tcPr>
            <w:tcW w:w="8000" w:type="dxa"/>
            <w:tcMar>
              <w:top w:w="80" w:type="dxa"/>
              <w:left w:w="100" w:type="dxa"/>
              <w:bottom w:w="80" w:type="dxa"/>
              <w:right w:w="100" w:type="dxa"/>
            </w:tcMar>
          </w:tcPr>
          <w:p w14:paraId="3D654278" w14:textId="77777777" w:rsidR="00E75850" w:rsidRDefault="00000000">
            <w:pPr>
              <w:spacing w:after="40"/>
            </w:pPr>
            <w:r>
              <w:rPr>
                <w:sz w:val="18"/>
                <w:szCs w:val="18"/>
              </w:rPr>
              <w:t>Alta de tipo de documento sin DDL (paralelo a RN-27)</w:t>
            </w:r>
          </w:p>
        </w:tc>
      </w:tr>
    </w:tbl>
    <w:p w14:paraId="3AEAC0DD" w14:textId="77777777" w:rsidR="00E75850" w:rsidRDefault="00E75850">
      <w:pPr>
        <w:spacing w:after="120"/>
        <w:jc w:val="both"/>
      </w:pPr>
    </w:p>
    <w:p w14:paraId="5AF5A40B" w14:textId="77777777" w:rsidR="00E75850" w:rsidRDefault="00000000">
      <w:pPr>
        <w:spacing w:after="120"/>
        <w:jc w:val="both"/>
      </w:pPr>
      <w:r>
        <w:t xml:space="preserve">Dependencias y entidades (Sección 5). Tablas escritas: </w:t>
      </w:r>
      <w:proofErr w:type="spellStart"/>
      <w:r>
        <w:t>C_ReglasNegocio</w:t>
      </w:r>
      <w:proofErr w:type="spellEnd"/>
      <w:r>
        <w:t xml:space="preserve">, </w:t>
      </w:r>
      <w:proofErr w:type="spellStart"/>
      <w:r>
        <w:t>C_Formulas</w:t>
      </w:r>
      <w:proofErr w:type="spellEnd"/>
      <w:r>
        <w:t xml:space="preserve">, C_SLA, </w:t>
      </w:r>
      <w:proofErr w:type="spellStart"/>
      <w:r>
        <w:t>C_NotificacionesConfig</w:t>
      </w:r>
      <w:proofErr w:type="spellEnd"/>
      <w:r>
        <w:t xml:space="preserve">, </w:t>
      </w:r>
      <w:proofErr w:type="spellStart"/>
      <w:r>
        <w:t>C_PreciosUnitarios</w:t>
      </w:r>
      <w:proofErr w:type="spellEnd"/>
      <w:r>
        <w:t xml:space="preserve">, </w:t>
      </w:r>
      <w:proofErr w:type="spellStart"/>
      <w:r>
        <w:t>C_VidaUtil</w:t>
      </w:r>
      <w:proofErr w:type="spellEnd"/>
      <w:r>
        <w:t xml:space="preserve">, </w:t>
      </w:r>
      <w:proofErr w:type="spellStart"/>
      <w:r>
        <w:t>C_Factores</w:t>
      </w:r>
      <w:proofErr w:type="spellEnd"/>
      <w:r>
        <w:t xml:space="preserve">, </w:t>
      </w:r>
      <w:proofErr w:type="spellStart"/>
      <w:r>
        <w:t>C_FactoresHomogeneizacion</w:t>
      </w:r>
      <w:proofErr w:type="spellEnd"/>
      <w:r>
        <w:t xml:space="preserve">, </w:t>
      </w:r>
      <w:proofErr w:type="spellStart"/>
      <w:r>
        <w:t>C_TramosHonorarios</w:t>
      </w:r>
      <w:proofErr w:type="spellEnd"/>
      <w:r>
        <w:t xml:space="preserve">, </w:t>
      </w:r>
      <w:proofErr w:type="spellStart"/>
      <w:r>
        <w:t>C_TramosBienComun</w:t>
      </w:r>
      <w:proofErr w:type="spellEnd"/>
      <w:r>
        <w:t xml:space="preserve">, </w:t>
      </w:r>
      <w:proofErr w:type="spellStart"/>
      <w:r>
        <w:t>C_Plantillas</w:t>
      </w:r>
      <w:proofErr w:type="spellEnd"/>
      <w:r>
        <w:t xml:space="preserve">, </w:t>
      </w:r>
      <w:proofErr w:type="spellStart"/>
      <w:r>
        <w:t>C_VariablesCliente</w:t>
      </w:r>
      <w:proofErr w:type="spellEnd"/>
      <w:r>
        <w:t xml:space="preserve">, </w:t>
      </w:r>
      <w:proofErr w:type="spellStart"/>
      <w:r>
        <w:t>C_Workflows</w:t>
      </w:r>
      <w:proofErr w:type="spellEnd"/>
      <w:r>
        <w:t xml:space="preserve">, M_Clientes, </w:t>
      </w:r>
      <w:proofErr w:type="spellStart"/>
      <w:r>
        <w:t>M_Tasadores</w:t>
      </w:r>
      <w:proofErr w:type="spellEnd"/>
      <w:r>
        <w:t xml:space="preserve">, </w:t>
      </w:r>
      <w:proofErr w:type="spellStart"/>
      <w:r>
        <w:t>M_Visadores</w:t>
      </w:r>
      <w:proofErr w:type="spellEnd"/>
      <w:r>
        <w:t xml:space="preserve">, </w:t>
      </w:r>
      <w:proofErr w:type="spellStart"/>
      <w:r>
        <w:t>M_Comunas</w:t>
      </w:r>
      <w:proofErr w:type="spellEnd"/>
      <w:r>
        <w:t xml:space="preserve">, </w:t>
      </w:r>
      <w:proofErr w:type="spellStart"/>
      <w:r>
        <w:t>M_TiposInforme</w:t>
      </w:r>
      <w:proofErr w:type="spellEnd"/>
      <w:r>
        <w:t xml:space="preserve">, </w:t>
      </w:r>
      <w:proofErr w:type="spellStart"/>
      <w:r>
        <w:t>M_TiposPropiedad</w:t>
      </w:r>
      <w:proofErr w:type="spellEnd"/>
      <w:r>
        <w:t xml:space="preserve">, </w:t>
      </w:r>
      <w:proofErr w:type="spellStart"/>
      <w:r>
        <w:lastRenderedPageBreak/>
        <w:t>M_Bancos</w:t>
      </w:r>
      <w:proofErr w:type="spellEnd"/>
      <w:r>
        <w:t xml:space="preserve">, </w:t>
      </w:r>
      <w:proofErr w:type="spellStart"/>
      <w:r>
        <w:t>M_Productos</w:t>
      </w:r>
      <w:proofErr w:type="spellEnd"/>
      <w:r>
        <w:t xml:space="preserve">, D_TipoDocumento, </w:t>
      </w:r>
      <w:proofErr w:type="spellStart"/>
      <w:r>
        <w:t>D_Atributo</w:t>
      </w:r>
      <w:proofErr w:type="spellEnd"/>
      <w:r>
        <w:t xml:space="preserve">, </w:t>
      </w:r>
      <w:proofErr w:type="spellStart"/>
      <w:r>
        <w:t>D_TipoDocumentoAtributo</w:t>
      </w:r>
      <w:proofErr w:type="spellEnd"/>
      <w:r>
        <w:t xml:space="preserve">, </w:t>
      </w:r>
      <w:proofErr w:type="spellStart"/>
      <w:r>
        <w:t>D_Catalogo</w:t>
      </w:r>
      <w:proofErr w:type="spellEnd"/>
      <w:r>
        <w:t xml:space="preserve">, </w:t>
      </w:r>
      <w:proofErr w:type="spellStart"/>
      <w:r>
        <w:t>D_CatalogoValor</w:t>
      </w:r>
      <w:proofErr w:type="spellEnd"/>
      <w:r>
        <w:t xml:space="preserve">, </w:t>
      </w:r>
      <w:proofErr w:type="spellStart"/>
      <w:r>
        <w:t>D_TipoDato</w:t>
      </w:r>
      <w:proofErr w:type="spellEnd"/>
      <w:r>
        <w:t xml:space="preserve">, </w:t>
      </w:r>
      <w:proofErr w:type="spellStart"/>
      <w:r>
        <w:t>A_DecisionesMotor</w:t>
      </w:r>
      <w:proofErr w:type="spellEnd"/>
      <w:r>
        <w:t xml:space="preserve">, </w:t>
      </w:r>
      <w:proofErr w:type="spellStart"/>
      <w:r>
        <w:t>A_Cambios</w:t>
      </w:r>
      <w:proofErr w:type="spellEnd"/>
      <w:r>
        <w:t>.</w:t>
      </w:r>
    </w:p>
    <w:p w14:paraId="1CA317F5" w14:textId="77777777" w:rsidR="00E75850" w:rsidRDefault="00000000">
      <w:r>
        <w:br w:type="page"/>
      </w:r>
    </w:p>
    <w:p w14:paraId="37DAE34D" w14:textId="77777777" w:rsidR="00E75850" w:rsidRDefault="00000000">
      <w:pPr>
        <w:pStyle w:val="Ttulo1"/>
        <w:spacing w:before="320" w:after="180"/>
      </w:pPr>
      <w:r>
        <w:rPr>
          <w:b/>
          <w:bCs/>
          <w:color w:val="075899"/>
        </w:rPr>
        <w:lastRenderedPageBreak/>
        <w:t>6. Motor de Cálculo</w:t>
      </w:r>
    </w:p>
    <w:p w14:paraId="634EDDE2" w14:textId="77777777" w:rsidR="00E75850" w:rsidRDefault="00000000">
      <w:pPr>
        <w:spacing w:after="120"/>
        <w:jc w:val="both"/>
      </w:pPr>
      <w:r>
        <w:t>El Motor de Cálculo materializa la Capacidad C-7. Se especifica en detalle en el documento oficial VProperty_Motor_Calculo_AT01_AT10_v2_5.docx; esta sección no lo duplica, sólo enuncia los requisitos funcionales que le competen y las reglas activas.</w:t>
      </w:r>
    </w:p>
    <w:p w14:paraId="63A309EE" w14:textId="77777777" w:rsidR="00E75850" w:rsidRDefault="00000000">
      <w:pPr>
        <w:pStyle w:val="Ttulo2"/>
        <w:spacing w:before="260" w:after="140"/>
      </w:pPr>
      <w:r>
        <w:rPr>
          <w:b/>
          <w:bCs/>
          <w:color w:val="075899"/>
        </w:rPr>
        <w:t>6.1 Arquitectura de referencia</w:t>
      </w:r>
    </w:p>
    <w:p w14:paraId="00C0DFB5" w14:textId="77777777" w:rsidR="00E75850" w:rsidRDefault="00000000">
      <w:pPr>
        <w:spacing w:after="120"/>
        <w:jc w:val="both"/>
      </w:pPr>
      <w:r>
        <w:t xml:space="preserve">Principio </w:t>
      </w:r>
      <w:proofErr w:type="spellStart"/>
      <w:r>
        <w:t>Make</w:t>
      </w:r>
      <w:proofErr w:type="spellEnd"/>
      <w:r>
        <w:t xml:space="preserve"> = transportista puro (RN-25 y RT-03): toda lógica de negocio del motor vive en </w:t>
      </w:r>
      <w:proofErr w:type="spellStart"/>
      <w:r>
        <w:t>Airtable</w:t>
      </w:r>
      <w:proofErr w:type="spellEnd"/>
      <w:r>
        <w:t xml:space="preserve"> como AT01–AT10. </w:t>
      </w:r>
      <w:proofErr w:type="spellStart"/>
      <w:r>
        <w:t>Make</w:t>
      </w:r>
      <w:proofErr w:type="spellEnd"/>
      <w:r>
        <w:t xml:space="preserve"> sólo orquesta llamadas a servicios externos. La cadena de ~</w:t>
      </w:r>
      <w:proofErr w:type="gramStart"/>
      <w:r>
        <w:t>15 fórmulas se ejecuta</w:t>
      </w:r>
      <w:proofErr w:type="gramEnd"/>
      <w:r>
        <w:t xml:space="preserve"> en orden topológico (RN-29 · DAG sin ciclos), con resultado persistido en </w:t>
      </w:r>
      <w:proofErr w:type="spellStart"/>
      <w:r>
        <w:t>TX_Calculos</w:t>
      </w:r>
      <w:proofErr w:type="spellEnd"/>
      <w:r>
        <w:t xml:space="preserve"> con </w:t>
      </w:r>
      <w:proofErr w:type="spellStart"/>
      <w:r>
        <w:t>snapshot</w:t>
      </w:r>
      <w:proofErr w:type="spellEnd"/>
      <w:r>
        <w:t xml:space="preserve"> inmutable de </w:t>
      </w:r>
      <w:proofErr w:type="spellStart"/>
      <w:r>
        <w:t>version</w:t>
      </w:r>
      <w:proofErr w:type="spellEnd"/>
      <w:r>
        <w:t xml:space="preserve"> y </w:t>
      </w:r>
      <w:proofErr w:type="spellStart"/>
      <w:r>
        <w:t>expresion</w:t>
      </w:r>
      <w:proofErr w:type="spellEnd"/>
      <w:r>
        <w:t>.</w:t>
      </w:r>
    </w:p>
    <w:p w14:paraId="0252D9FB" w14:textId="77777777" w:rsidR="00E75850" w:rsidRPr="00F63C5A" w:rsidRDefault="00000000">
      <w:pPr>
        <w:pStyle w:val="Ttulo2"/>
        <w:spacing w:before="260" w:after="140"/>
        <w:rPr>
          <w:lang w:val="en-US"/>
        </w:rPr>
      </w:pPr>
      <w:r w:rsidRPr="00F63C5A">
        <w:rPr>
          <w:b/>
          <w:bCs/>
          <w:color w:val="075899"/>
          <w:lang w:val="en-US"/>
        </w:rPr>
        <w:t>6.2 Automations AT01–AT10 (</w:t>
      </w:r>
      <w:proofErr w:type="spellStart"/>
      <w:r w:rsidRPr="00F63C5A">
        <w:rPr>
          <w:b/>
          <w:bCs/>
          <w:color w:val="075899"/>
          <w:lang w:val="en-US"/>
        </w:rPr>
        <w:t>referencia</w:t>
      </w:r>
      <w:proofErr w:type="spellEnd"/>
      <w:r w:rsidRPr="00F63C5A">
        <w:rPr>
          <w:b/>
          <w:bCs/>
          <w:color w:val="075899"/>
          <w:lang w:val="en-US"/>
        </w:rPr>
        <w:t xml:space="preserve"> </w:t>
      </w:r>
      <w:proofErr w:type="spellStart"/>
      <w:r w:rsidRPr="00F63C5A">
        <w:rPr>
          <w:b/>
          <w:bCs/>
          <w:color w:val="075899"/>
          <w:lang w:val="en-US"/>
        </w:rPr>
        <w:t>rápida</w:t>
      </w:r>
      <w:proofErr w:type="spellEnd"/>
      <w:r w:rsidRPr="00F63C5A">
        <w:rPr>
          <w:b/>
          <w:bCs/>
          <w:color w:val="075899"/>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816"/>
        <w:gridCol w:w="1645"/>
        <w:gridCol w:w="1895"/>
        <w:gridCol w:w="1972"/>
      </w:tblGrid>
      <w:tr w:rsidR="00E75850" w14:paraId="554188B9" w14:textId="77777777">
        <w:tblPrEx>
          <w:tblCellMar>
            <w:top w:w="0" w:type="dxa"/>
            <w:bottom w:w="0" w:type="dxa"/>
          </w:tblCellMar>
        </w:tblPrEx>
        <w:trPr>
          <w:tblHeader/>
        </w:trPr>
        <w:tc>
          <w:tcPr>
            <w:tcW w:w="800" w:type="dxa"/>
            <w:shd w:val="clear" w:color="auto" w:fill="075899"/>
            <w:tcMar>
              <w:top w:w="80" w:type="dxa"/>
              <w:left w:w="100" w:type="dxa"/>
              <w:bottom w:w="80" w:type="dxa"/>
              <w:right w:w="100" w:type="dxa"/>
            </w:tcMar>
          </w:tcPr>
          <w:p w14:paraId="3F8120A4" w14:textId="77777777" w:rsidR="00E75850" w:rsidRDefault="00000000">
            <w:pPr>
              <w:spacing w:after="40"/>
              <w:jc w:val="center"/>
            </w:pPr>
            <w:r>
              <w:rPr>
                <w:b/>
                <w:bCs/>
                <w:color w:val="FFFFFF"/>
                <w:sz w:val="18"/>
                <w:szCs w:val="18"/>
              </w:rPr>
              <w:t>ID</w:t>
            </w:r>
          </w:p>
        </w:tc>
        <w:tc>
          <w:tcPr>
            <w:tcW w:w="3000" w:type="dxa"/>
            <w:shd w:val="clear" w:color="auto" w:fill="075899"/>
            <w:tcMar>
              <w:top w:w="80" w:type="dxa"/>
              <w:left w:w="100" w:type="dxa"/>
              <w:bottom w:w="80" w:type="dxa"/>
              <w:right w:w="100" w:type="dxa"/>
            </w:tcMar>
          </w:tcPr>
          <w:p w14:paraId="57CE0A3B" w14:textId="77777777" w:rsidR="00E75850" w:rsidRDefault="00000000">
            <w:pPr>
              <w:spacing w:after="40"/>
              <w:jc w:val="center"/>
            </w:pPr>
            <w:r>
              <w:rPr>
                <w:b/>
                <w:bCs/>
                <w:color w:val="FFFFFF"/>
                <w:sz w:val="18"/>
                <w:szCs w:val="18"/>
              </w:rPr>
              <w:t>Nombre</w:t>
            </w:r>
          </w:p>
        </w:tc>
        <w:tc>
          <w:tcPr>
            <w:tcW w:w="1800" w:type="dxa"/>
            <w:shd w:val="clear" w:color="auto" w:fill="075899"/>
            <w:tcMar>
              <w:top w:w="80" w:type="dxa"/>
              <w:left w:w="100" w:type="dxa"/>
              <w:bottom w:w="80" w:type="dxa"/>
              <w:right w:w="100" w:type="dxa"/>
            </w:tcMar>
          </w:tcPr>
          <w:p w14:paraId="166B5214" w14:textId="77777777" w:rsidR="00E75850" w:rsidRDefault="00000000">
            <w:pPr>
              <w:spacing w:after="40"/>
              <w:jc w:val="center"/>
            </w:pPr>
            <w:r>
              <w:rPr>
                <w:b/>
                <w:bCs/>
                <w:color w:val="FFFFFF"/>
                <w:sz w:val="18"/>
                <w:szCs w:val="18"/>
              </w:rPr>
              <w:t>Trigger</w:t>
            </w:r>
          </w:p>
        </w:tc>
        <w:tc>
          <w:tcPr>
            <w:tcW w:w="1900" w:type="dxa"/>
            <w:shd w:val="clear" w:color="auto" w:fill="075899"/>
            <w:tcMar>
              <w:top w:w="80" w:type="dxa"/>
              <w:left w:w="100" w:type="dxa"/>
              <w:bottom w:w="80" w:type="dxa"/>
              <w:right w:w="100" w:type="dxa"/>
            </w:tcMar>
          </w:tcPr>
          <w:p w14:paraId="2E38782C" w14:textId="77777777" w:rsidR="00E75850" w:rsidRDefault="00000000">
            <w:pPr>
              <w:spacing w:after="40"/>
              <w:jc w:val="center"/>
            </w:pPr>
            <w:r>
              <w:rPr>
                <w:b/>
                <w:bCs/>
                <w:color w:val="FFFFFF"/>
                <w:sz w:val="18"/>
                <w:szCs w:val="18"/>
              </w:rPr>
              <w:t>Lee</w:t>
            </w:r>
          </w:p>
        </w:tc>
        <w:tc>
          <w:tcPr>
            <w:tcW w:w="1500" w:type="dxa"/>
            <w:shd w:val="clear" w:color="auto" w:fill="075899"/>
            <w:tcMar>
              <w:top w:w="80" w:type="dxa"/>
              <w:left w:w="100" w:type="dxa"/>
              <w:bottom w:w="80" w:type="dxa"/>
              <w:right w:w="100" w:type="dxa"/>
            </w:tcMar>
          </w:tcPr>
          <w:p w14:paraId="4766FE96" w14:textId="77777777" w:rsidR="00E75850" w:rsidRDefault="00000000">
            <w:pPr>
              <w:spacing w:after="40"/>
              <w:jc w:val="center"/>
            </w:pPr>
            <w:r>
              <w:rPr>
                <w:b/>
                <w:bCs/>
                <w:color w:val="FFFFFF"/>
                <w:sz w:val="18"/>
                <w:szCs w:val="18"/>
              </w:rPr>
              <w:t>Escribe</w:t>
            </w:r>
          </w:p>
        </w:tc>
      </w:tr>
      <w:tr w:rsidR="00E75850" w14:paraId="3ABCC653" w14:textId="77777777">
        <w:tblPrEx>
          <w:tblCellMar>
            <w:top w:w="0" w:type="dxa"/>
            <w:bottom w:w="0" w:type="dxa"/>
          </w:tblCellMar>
        </w:tblPrEx>
        <w:tc>
          <w:tcPr>
            <w:tcW w:w="800" w:type="dxa"/>
            <w:tcMar>
              <w:top w:w="80" w:type="dxa"/>
              <w:left w:w="100" w:type="dxa"/>
              <w:bottom w:w="80" w:type="dxa"/>
              <w:right w:w="100" w:type="dxa"/>
            </w:tcMar>
          </w:tcPr>
          <w:p w14:paraId="4E26FEF1" w14:textId="77777777" w:rsidR="00E75850" w:rsidRDefault="00000000">
            <w:pPr>
              <w:spacing w:after="40"/>
            </w:pPr>
            <w:r>
              <w:rPr>
                <w:sz w:val="18"/>
                <w:szCs w:val="18"/>
              </w:rPr>
              <w:t>AT01</w:t>
            </w:r>
          </w:p>
        </w:tc>
        <w:tc>
          <w:tcPr>
            <w:tcW w:w="3000" w:type="dxa"/>
            <w:tcMar>
              <w:top w:w="80" w:type="dxa"/>
              <w:left w:w="100" w:type="dxa"/>
              <w:bottom w:w="80" w:type="dxa"/>
              <w:right w:w="100" w:type="dxa"/>
            </w:tcMar>
          </w:tcPr>
          <w:p w14:paraId="490F464E" w14:textId="77777777" w:rsidR="00E75850" w:rsidRDefault="00000000">
            <w:pPr>
              <w:spacing w:after="40"/>
            </w:pPr>
            <w:r>
              <w:rPr>
                <w:sz w:val="18"/>
                <w:szCs w:val="18"/>
              </w:rPr>
              <w:t>AT01_resolver_motor_reglas</w:t>
            </w:r>
          </w:p>
        </w:tc>
        <w:tc>
          <w:tcPr>
            <w:tcW w:w="1800" w:type="dxa"/>
            <w:tcMar>
              <w:top w:w="80" w:type="dxa"/>
              <w:left w:w="100" w:type="dxa"/>
              <w:bottom w:w="80" w:type="dxa"/>
              <w:right w:w="100" w:type="dxa"/>
            </w:tcMar>
          </w:tcPr>
          <w:p w14:paraId="6A09079C" w14:textId="77777777" w:rsidR="00E75850" w:rsidRDefault="00000000">
            <w:pPr>
              <w:spacing w:after="40"/>
            </w:pPr>
            <w:r>
              <w:rPr>
                <w:sz w:val="18"/>
                <w:szCs w:val="18"/>
              </w:rPr>
              <w:t>estado=creada</w:t>
            </w:r>
          </w:p>
        </w:tc>
        <w:tc>
          <w:tcPr>
            <w:tcW w:w="1900" w:type="dxa"/>
            <w:tcMar>
              <w:top w:w="80" w:type="dxa"/>
              <w:left w:w="100" w:type="dxa"/>
              <w:bottom w:w="80" w:type="dxa"/>
              <w:right w:w="100" w:type="dxa"/>
            </w:tcMar>
          </w:tcPr>
          <w:p w14:paraId="7775CD60" w14:textId="77777777" w:rsidR="00E75850" w:rsidRDefault="00000000">
            <w:pPr>
              <w:spacing w:after="40"/>
            </w:pPr>
            <w:proofErr w:type="spellStart"/>
            <w:r>
              <w:rPr>
                <w:sz w:val="18"/>
                <w:szCs w:val="18"/>
              </w:rPr>
              <w:t>C_ReglasNegocio</w:t>
            </w:r>
            <w:proofErr w:type="spellEnd"/>
            <w:r>
              <w:rPr>
                <w:sz w:val="18"/>
                <w:szCs w:val="18"/>
              </w:rPr>
              <w:t>, M_Clientes</w:t>
            </w:r>
          </w:p>
        </w:tc>
        <w:tc>
          <w:tcPr>
            <w:tcW w:w="1500" w:type="dxa"/>
            <w:tcMar>
              <w:top w:w="80" w:type="dxa"/>
              <w:left w:w="100" w:type="dxa"/>
              <w:bottom w:w="80" w:type="dxa"/>
              <w:right w:w="100" w:type="dxa"/>
            </w:tcMar>
          </w:tcPr>
          <w:p w14:paraId="7D54D6AE" w14:textId="77777777" w:rsidR="00E75850" w:rsidRDefault="00000000">
            <w:pPr>
              <w:spacing w:after="40"/>
            </w:pPr>
            <w:proofErr w:type="spellStart"/>
            <w:r>
              <w:rPr>
                <w:sz w:val="18"/>
                <w:szCs w:val="18"/>
              </w:rPr>
              <w:t>TX_Solicitudes</w:t>
            </w:r>
            <w:proofErr w:type="spellEnd"/>
            <w:r>
              <w:rPr>
                <w:sz w:val="18"/>
                <w:szCs w:val="18"/>
              </w:rPr>
              <w:t xml:space="preserve">, </w:t>
            </w:r>
            <w:proofErr w:type="spellStart"/>
            <w:r>
              <w:rPr>
                <w:sz w:val="18"/>
                <w:szCs w:val="18"/>
              </w:rPr>
              <w:t>A_DecisionesMotor</w:t>
            </w:r>
            <w:proofErr w:type="spellEnd"/>
          </w:p>
        </w:tc>
      </w:tr>
      <w:tr w:rsidR="00E75850" w14:paraId="3D7B680D"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77113464" w14:textId="77777777" w:rsidR="00E75850" w:rsidRDefault="00000000">
            <w:pPr>
              <w:spacing w:after="40"/>
            </w:pPr>
            <w:r>
              <w:rPr>
                <w:sz w:val="18"/>
                <w:szCs w:val="18"/>
              </w:rPr>
              <w:t>AT02</w:t>
            </w:r>
          </w:p>
        </w:tc>
        <w:tc>
          <w:tcPr>
            <w:tcW w:w="3000" w:type="dxa"/>
            <w:shd w:val="clear" w:color="auto" w:fill="F1F5F9"/>
            <w:tcMar>
              <w:top w:w="80" w:type="dxa"/>
              <w:left w:w="100" w:type="dxa"/>
              <w:bottom w:w="80" w:type="dxa"/>
              <w:right w:w="100" w:type="dxa"/>
            </w:tcMar>
          </w:tcPr>
          <w:p w14:paraId="6A13E327" w14:textId="77777777" w:rsidR="00E75850" w:rsidRDefault="00000000">
            <w:pPr>
              <w:spacing w:after="40"/>
            </w:pPr>
            <w:r>
              <w:rPr>
                <w:sz w:val="18"/>
                <w:szCs w:val="18"/>
              </w:rPr>
              <w:t>AT02_asignar_tasador</w:t>
            </w:r>
          </w:p>
        </w:tc>
        <w:tc>
          <w:tcPr>
            <w:tcW w:w="1800" w:type="dxa"/>
            <w:shd w:val="clear" w:color="auto" w:fill="F1F5F9"/>
            <w:tcMar>
              <w:top w:w="80" w:type="dxa"/>
              <w:left w:w="100" w:type="dxa"/>
              <w:bottom w:w="80" w:type="dxa"/>
              <w:right w:w="100" w:type="dxa"/>
            </w:tcMar>
          </w:tcPr>
          <w:p w14:paraId="17FE2EB4" w14:textId="77777777" w:rsidR="00E75850" w:rsidRDefault="00000000">
            <w:pPr>
              <w:spacing w:after="40"/>
            </w:pPr>
            <w:r>
              <w:rPr>
                <w:sz w:val="18"/>
                <w:szCs w:val="18"/>
              </w:rPr>
              <w:t>estado=creada (post AT01)</w:t>
            </w:r>
          </w:p>
        </w:tc>
        <w:tc>
          <w:tcPr>
            <w:tcW w:w="1900" w:type="dxa"/>
            <w:shd w:val="clear" w:color="auto" w:fill="F1F5F9"/>
            <w:tcMar>
              <w:top w:w="80" w:type="dxa"/>
              <w:left w:w="100" w:type="dxa"/>
              <w:bottom w:w="80" w:type="dxa"/>
              <w:right w:w="100" w:type="dxa"/>
            </w:tcMar>
          </w:tcPr>
          <w:p w14:paraId="0D527993" w14:textId="77777777" w:rsidR="00E75850" w:rsidRDefault="00000000">
            <w:pPr>
              <w:spacing w:after="40"/>
            </w:pPr>
            <w:proofErr w:type="spellStart"/>
            <w:r>
              <w:rPr>
                <w:sz w:val="18"/>
                <w:szCs w:val="18"/>
              </w:rPr>
              <w:t>M_Tasadores</w:t>
            </w:r>
            <w:proofErr w:type="spellEnd"/>
            <w:r>
              <w:rPr>
                <w:sz w:val="18"/>
                <w:szCs w:val="18"/>
              </w:rPr>
              <w:t xml:space="preserve">, </w:t>
            </w:r>
            <w:proofErr w:type="spellStart"/>
            <w:r>
              <w:rPr>
                <w:sz w:val="18"/>
                <w:szCs w:val="18"/>
              </w:rPr>
              <w:t>M_Comunas</w:t>
            </w:r>
            <w:proofErr w:type="spellEnd"/>
          </w:p>
        </w:tc>
        <w:tc>
          <w:tcPr>
            <w:tcW w:w="1500" w:type="dxa"/>
            <w:shd w:val="clear" w:color="auto" w:fill="F1F5F9"/>
            <w:tcMar>
              <w:top w:w="80" w:type="dxa"/>
              <w:left w:w="100" w:type="dxa"/>
              <w:bottom w:w="80" w:type="dxa"/>
              <w:right w:w="100" w:type="dxa"/>
            </w:tcMar>
          </w:tcPr>
          <w:p w14:paraId="300EA923" w14:textId="77777777" w:rsidR="00E75850" w:rsidRDefault="00000000">
            <w:pPr>
              <w:spacing w:after="40"/>
            </w:pPr>
            <w:proofErr w:type="spellStart"/>
            <w:r>
              <w:rPr>
                <w:sz w:val="18"/>
                <w:szCs w:val="18"/>
              </w:rPr>
              <w:t>TX_Solicitudes</w:t>
            </w:r>
            <w:proofErr w:type="spellEnd"/>
            <w:r>
              <w:rPr>
                <w:sz w:val="18"/>
                <w:szCs w:val="18"/>
              </w:rPr>
              <w:t xml:space="preserve">, </w:t>
            </w:r>
            <w:proofErr w:type="spellStart"/>
            <w:r>
              <w:rPr>
                <w:sz w:val="18"/>
                <w:szCs w:val="18"/>
              </w:rPr>
              <w:t>A_Eventos</w:t>
            </w:r>
            <w:proofErr w:type="spellEnd"/>
          </w:p>
        </w:tc>
      </w:tr>
      <w:tr w:rsidR="00E75850" w14:paraId="69683EC8" w14:textId="77777777">
        <w:tblPrEx>
          <w:tblCellMar>
            <w:top w:w="0" w:type="dxa"/>
            <w:bottom w:w="0" w:type="dxa"/>
          </w:tblCellMar>
        </w:tblPrEx>
        <w:tc>
          <w:tcPr>
            <w:tcW w:w="800" w:type="dxa"/>
            <w:tcMar>
              <w:top w:w="80" w:type="dxa"/>
              <w:left w:w="100" w:type="dxa"/>
              <w:bottom w:w="80" w:type="dxa"/>
              <w:right w:w="100" w:type="dxa"/>
            </w:tcMar>
          </w:tcPr>
          <w:p w14:paraId="42538760" w14:textId="77777777" w:rsidR="00E75850" w:rsidRDefault="00000000">
            <w:pPr>
              <w:spacing w:after="40"/>
            </w:pPr>
            <w:r>
              <w:rPr>
                <w:sz w:val="18"/>
                <w:szCs w:val="18"/>
              </w:rPr>
              <w:t>AT03</w:t>
            </w:r>
          </w:p>
        </w:tc>
        <w:tc>
          <w:tcPr>
            <w:tcW w:w="3000" w:type="dxa"/>
            <w:tcMar>
              <w:top w:w="80" w:type="dxa"/>
              <w:left w:w="100" w:type="dxa"/>
              <w:bottom w:w="80" w:type="dxa"/>
              <w:right w:w="100" w:type="dxa"/>
            </w:tcMar>
          </w:tcPr>
          <w:p w14:paraId="197D40C0" w14:textId="77777777" w:rsidR="00E75850" w:rsidRDefault="00000000">
            <w:pPr>
              <w:spacing w:after="40"/>
            </w:pPr>
            <w:r>
              <w:rPr>
                <w:sz w:val="18"/>
                <w:szCs w:val="18"/>
              </w:rPr>
              <w:t>AT03_ejecutar_dag_formulas</w:t>
            </w:r>
          </w:p>
        </w:tc>
        <w:tc>
          <w:tcPr>
            <w:tcW w:w="1800" w:type="dxa"/>
            <w:tcMar>
              <w:top w:w="80" w:type="dxa"/>
              <w:left w:w="100" w:type="dxa"/>
              <w:bottom w:w="80" w:type="dxa"/>
              <w:right w:w="100" w:type="dxa"/>
            </w:tcMar>
          </w:tcPr>
          <w:p w14:paraId="7529B52D" w14:textId="77777777" w:rsidR="00E75850" w:rsidRDefault="00000000">
            <w:pPr>
              <w:spacing w:after="40"/>
            </w:pPr>
            <w:r>
              <w:rPr>
                <w:sz w:val="18"/>
                <w:szCs w:val="18"/>
              </w:rPr>
              <w:t>estado=capturada</w:t>
            </w:r>
          </w:p>
        </w:tc>
        <w:tc>
          <w:tcPr>
            <w:tcW w:w="1900" w:type="dxa"/>
            <w:tcMar>
              <w:top w:w="80" w:type="dxa"/>
              <w:left w:w="100" w:type="dxa"/>
              <w:bottom w:w="80" w:type="dxa"/>
              <w:right w:w="100" w:type="dxa"/>
            </w:tcMar>
          </w:tcPr>
          <w:p w14:paraId="5C187EB9" w14:textId="77777777" w:rsidR="00E75850" w:rsidRDefault="00000000">
            <w:pPr>
              <w:spacing w:after="40"/>
            </w:pPr>
            <w:proofErr w:type="spellStart"/>
            <w:r>
              <w:rPr>
                <w:sz w:val="18"/>
                <w:szCs w:val="18"/>
              </w:rPr>
              <w:t>C_Formulas</w:t>
            </w:r>
            <w:proofErr w:type="spellEnd"/>
            <w:r>
              <w:rPr>
                <w:sz w:val="18"/>
                <w:szCs w:val="18"/>
              </w:rPr>
              <w:t xml:space="preserve">, </w:t>
            </w:r>
            <w:proofErr w:type="spellStart"/>
            <w:r>
              <w:rPr>
                <w:sz w:val="18"/>
                <w:szCs w:val="18"/>
              </w:rPr>
              <w:t>TX_DatosTasacion</w:t>
            </w:r>
            <w:proofErr w:type="spellEnd"/>
          </w:p>
        </w:tc>
        <w:tc>
          <w:tcPr>
            <w:tcW w:w="1500" w:type="dxa"/>
            <w:tcMar>
              <w:top w:w="80" w:type="dxa"/>
              <w:left w:w="100" w:type="dxa"/>
              <w:bottom w:w="80" w:type="dxa"/>
              <w:right w:w="100" w:type="dxa"/>
            </w:tcMar>
          </w:tcPr>
          <w:p w14:paraId="32C27751" w14:textId="77777777" w:rsidR="00E75850" w:rsidRDefault="00000000">
            <w:pPr>
              <w:spacing w:after="40"/>
            </w:pPr>
            <w:proofErr w:type="spellStart"/>
            <w:r>
              <w:rPr>
                <w:sz w:val="18"/>
                <w:szCs w:val="18"/>
              </w:rPr>
              <w:t>TX_Calculos</w:t>
            </w:r>
            <w:proofErr w:type="spellEnd"/>
            <w:r>
              <w:rPr>
                <w:sz w:val="18"/>
                <w:szCs w:val="18"/>
              </w:rPr>
              <w:t xml:space="preserve">, </w:t>
            </w:r>
            <w:proofErr w:type="spellStart"/>
            <w:r>
              <w:rPr>
                <w:sz w:val="18"/>
                <w:szCs w:val="18"/>
              </w:rPr>
              <w:t>TX_Solicitudes</w:t>
            </w:r>
            <w:proofErr w:type="spellEnd"/>
          </w:p>
        </w:tc>
      </w:tr>
      <w:tr w:rsidR="00E75850" w14:paraId="641922B5"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5F3D6F1F" w14:textId="77777777" w:rsidR="00E75850" w:rsidRDefault="00000000">
            <w:pPr>
              <w:spacing w:after="40"/>
            </w:pPr>
            <w:r>
              <w:rPr>
                <w:sz w:val="18"/>
                <w:szCs w:val="18"/>
              </w:rPr>
              <w:t>AT04</w:t>
            </w:r>
          </w:p>
        </w:tc>
        <w:tc>
          <w:tcPr>
            <w:tcW w:w="3000" w:type="dxa"/>
            <w:shd w:val="clear" w:color="auto" w:fill="F1F5F9"/>
            <w:tcMar>
              <w:top w:w="80" w:type="dxa"/>
              <w:left w:w="100" w:type="dxa"/>
              <w:bottom w:w="80" w:type="dxa"/>
              <w:right w:w="100" w:type="dxa"/>
            </w:tcMar>
          </w:tcPr>
          <w:p w14:paraId="52DCEAC0" w14:textId="77777777" w:rsidR="00E75850" w:rsidRDefault="00000000">
            <w:pPr>
              <w:spacing w:after="40"/>
            </w:pPr>
            <w:r>
              <w:rPr>
                <w:sz w:val="18"/>
                <w:szCs w:val="18"/>
              </w:rPr>
              <w:t>AT04_validar_rangos_valor</w:t>
            </w:r>
          </w:p>
        </w:tc>
        <w:tc>
          <w:tcPr>
            <w:tcW w:w="1800" w:type="dxa"/>
            <w:shd w:val="clear" w:color="auto" w:fill="F1F5F9"/>
            <w:tcMar>
              <w:top w:w="80" w:type="dxa"/>
              <w:left w:w="100" w:type="dxa"/>
              <w:bottom w:w="80" w:type="dxa"/>
              <w:right w:w="100" w:type="dxa"/>
            </w:tcMar>
          </w:tcPr>
          <w:p w14:paraId="0026B693" w14:textId="77777777" w:rsidR="00E75850" w:rsidRDefault="00000000">
            <w:pPr>
              <w:spacing w:after="40"/>
            </w:pPr>
            <w:proofErr w:type="spellStart"/>
            <w:r>
              <w:rPr>
                <w:sz w:val="18"/>
                <w:szCs w:val="18"/>
              </w:rPr>
              <w:t>TX_Calculos</w:t>
            </w:r>
            <w:proofErr w:type="spellEnd"/>
            <w:r>
              <w:rPr>
                <w:sz w:val="18"/>
                <w:szCs w:val="18"/>
              </w:rPr>
              <w:t xml:space="preserve"> </w:t>
            </w:r>
            <w:proofErr w:type="spellStart"/>
            <w:r>
              <w:rPr>
                <w:sz w:val="18"/>
                <w:szCs w:val="18"/>
              </w:rPr>
              <w:t>insert</w:t>
            </w:r>
            <w:proofErr w:type="spellEnd"/>
          </w:p>
        </w:tc>
        <w:tc>
          <w:tcPr>
            <w:tcW w:w="1900" w:type="dxa"/>
            <w:shd w:val="clear" w:color="auto" w:fill="F1F5F9"/>
            <w:tcMar>
              <w:top w:w="80" w:type="dxa"/>
              <w:left w:w="100" w:type="dxa"/>
              <w:bottom w:w="80" w:type="dxa"/>
              <w:right w:w="100" w:type="dxa"/>
            </w:tcMar>
          </w:tcPr>
          <w:p w14:paraId="6836CB50" w14:textId="77777777" w:rsidR="00E75850" w:rsidRDefault="00000000">
            <w:pPr>
              <w:spacing w:after="40"/>
            </w:pPr>
            <w:proofErr w:type="spellStart"/>
            <w:r>
              <w:rPr>
                <w:sz w:val="18"/>
                <w:szCs w:val="18"/>
              </w:rPr>
              <w:t>TX_Calculos</w:t>
            </w:r>
            <w:proofErr w:type="spellEnd"/>
            <w:r>
              <w:rPr>
                <w:sz w:val="18"/>
                <w:szCs w:val="18"/>
              </w:rPr>
              <w:t xml:space="preserve">, </w:t>
            </w:r>
            <w:proofErr w:type="spellStart"/>
            <w:r>
              <w:rPr>
                <w:sz w:val="18"/>
                <w:szCs w:val="18"/>
              </w:rPr>
              <w:t>M_Comunas</w:t>
            </w:r>
            <w:proofErr w:type="spellEnd"/>
          </w:p>
        </w:tc>
        <w:tc>
          <w:tcPr>
            <w:tcW w:w="1500" w:type="dxa"/>
            <w:shd w:val="clear" w:color="auto" w:fill="F1F5F9"/>
            <w:tcMar>
              <w:top w:w="80" w:type="dxa"/>
              <w:left w:w="100" w:type="dxa"/>
              <w:bottom w:w="80" w:type="dxa"/>
              <w:right w:w="100" w:type="dxa"/>
            </w:tcMar>
          </w:tcPr>
          <w:p w14:paraId="1922B8D2" w14:textId="77777777" w:rsidR="00E75850" w:rsidRDefault="00000000">
            <w:pPr>
              <w:spacing w:after="40"/>
            </w:pPr>
            <w:proofErr w:type="spellStart"/>
            <w:r>
              <w:rPr>
                <w:sz w:val="18"/>
                <w:szCs w:val="18"/>
              </w:rPr>
              <w:t>TX_Solicitudes</w:t>
            </w:r>
            <w:proofErr w:type="spellEnd"/>
            <w:r>
              <w:rPr>
                <w:sz w:val="18"/>
                <w:szCs w:val="18"/>
              </w:rPr>
              <w:t xml:space="preserve"> (</w:t>
            </w:r>
            <w:proofErr w:type="spellStart"/>
            <w:r>
              <w:rPr>
                <w:sz w:val="18"/>
                <w:szCs w:val="18"/>
              </w:rPr>
              <w:t>flag</w:t>
            </w:r>
            <w:proofErr w:type="spellEnd"/>
            <w:r>
              <w:rPr>
                <w:sz w:val="18"/>
                <w:szCs w:val="18"/>
              </w:rPr>
              <w:t>)</w:t>
            </w:r>
          </w:p>
        </w:tc>
      </w:tr>
      <w:tr w:rsidR="00E75850" w14:paraId="68EAEFF0" w14:textId="77777777">
        <w:tblPrEx>
          <w:tblCellMar>
            <w:top w:w="0" w:type="dxa"/>
            <w:bottom w:w="0" w:type="dxa"/>
          </w:tblCellMar>
        </w:tblPrEx>
        <w:tc>
          <w:tcPr>
            <w:tcW w:w="800" w:type="dxa"/>
            <w:tcMar>
              <w:top w:w="80" w:type="dxa"/>
              <w:left w:w="100" w:type="dxa"/>
              <w:bottom w:w="80" w:type="dxa"/>
              <w:right w:w="100" w:type="dxa"/>
            </w:tcMar>
          </w:tcPr>
          <w:p w14:paraId="33557277" w14:textId="77777777" w:rsidR="00E75850" w:rsidRDefault="00000000">
            <w:pPr>
              <w:spacing w:after="40"/>
            </w:pPr>
            <w:r>
              <w:rPr>
                <w:sz w:val="18"/>
                <w:szCs w:val="18"/>
              </w:rPr>
              <w:t>AT05</w:t>
            </w:r>
          </w:p>
        </w:tc>
        <w:tc>
          <w:tcPr>
            <w:tcW w:w="3000" w:type="dxa"/>
            <w:tcMar>
              <w:top w:w="80" w:type="dxa"/>
              <w:left w:w="100" w:type="dxa"/>
              <w:bottom w:w="80" w:type="dxa"/>
              <w:right w:w="100" w:type="dxa"/>
            </w:tcMar>
          </w:tcPr>
          <w:p w14:paraId="70150A9B" w14:textId="77777777" w:rsidR="00E75850" w:rsidRDefault="00000000">
            <w:pPr>
              <w:spacing w:after="40"/>
            </w:pPr>
            <w:r>
              <w:rPr>
                <w:sz w:val="18"/>
                <w:szCs w:val="18"/>
              </w:rPr>
              <w:t>AT05_notificar_visador</w:t>
            </w:r>
          </w:p>
        </w:tc>
        <w:tc>
          <w:tcPr>
            <w:tcW w:w="1800" w:type="dxa"/>
            <w:tcMar>
              <w:top w:w="80" w:type="dxa"/>
              <w:left w:w="100" w:type="dxa"/>
              <w:bottom w:w="80" w:type="dxa"/>
              <w:right w:w="100" w:type="dxa"/>
            </w:tcMar>
          </w:tcPr>
          <w:p w14:paraId="7244D22B" w14:textId="77777777" w:rsidR="00E75850" w:rsidRDefault="00000000">
            <w:pPr>
              <w:spacing w:after="40"/>
            </w:pPr>
            <w:r>
              <w:rPr>
                <w:sz w:val="18"/>
                <w:szCs w:val="18"/>
              </w:rPr>
              <w:t>estado=</w:t>
            </w:r>
            <w:proofErr w:type="spellStart"/>
            <w:r>
              <w:rPr>
                <w:sz w:val="18"/>
                <w:szCs w:val="18"/>
              </w:rPr>
              <w:t>pdf_listo</w:t>
            </w:r>
            <w:proofErr w:type="spellEnd"/>
          </w:p>
        </w:tc>
        <w:tc>
          <w:tcPr>
            <w:tcW w:w="1900" w:type="dxa"/>
            <w:tcMar>
              <w:top w:w="80" w:type="dxa"/>
              <w:left w:w="100" w:type="dxa"/>
              <w:bottom w:w="80" w:type="dxa"/>
              <w:right w:w="100" w:type="dxa"/>
            </w:tcMar>
          </w:tcPr>
          <w:p w14:paraId="553FB12F" w14:textId="77777777" w:rsidR="00E75850" w:rsidRDefault="00000000">
            <w:pPr>
              <w:spacing w:after="40"/>
            </w:pPr>
            <w:proofErr w:type="spellStart"/>
            <w:r>
              <w:rPr>
                <w:sz w:val="18"/>
                <w:szCs w:val="18"/>
              </w:rPr>
              <w:t>C_NotificacionesConfig</w:t>
            </w:r>
            <w:proofErr w:type="spellEnd"/>
          </w:p>
        </w:tc>
        <w:tc>
          <w:tcPr>
            <w:tcW w:w="1500" w:type="dxa"/>
            <w:tcMar>
              <w:top w:w="80" w:type="dxa"/>
              <w:left w:w="100" w:type="dxa"/>
              <w:bottom w:w="80" w:type="dxa"/>
              <w:right w:w="100" w:type="dxa"/>
            </w:tcMar>
          </w:tcPr>
          <w:p w14:paraId="077D31C4" w14:textId="77777777" w:rsidR="00E75850" w:rsidRDefault="00000000">
            <w:pPr>
              <w:spacing w:after="40"/>
            </w:pPr>
            <w:proofErr w:type="spellStart"/>
            <w:r>
              <w:rPr>
                <w:sz w:val="18"/>
                <w:szCs w:val="18"/>
              </w:rPr>
              <w:t>TX_Notificaciones</w:t>
            </w:r>
            <w:proofErr w:type="spellEnd"/>
            <w:r>
              <w:rPr>
                <w:sz w:val="18"/>
                <w:szCs w:val="18"/>
              </w:rPr>
              <w:t xml:space="preserve"> / SC13</w:t>
            </w:r>
          </w:p>
        </w:tc>
      </w:tr>
      <w:tr w:rsidR="00E75850" w14:paraId="727D21C1"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1803ABD2" w14:textId="77777777" w:rsidR="00E75850" w:rsidRDefault="00000000">
            <w:pPr>
              <w:spacing w:after="40"/>
            </w:pPr>
            <w:r>
              <w:rPr>
                <w:sz w:val="18"/>
                <w:szCs w:val="18"/>
              </w:rPr>
              <w:t>AT06</w:t>
            </w:r>
          </w:p>
        </w:tc>
        <w:tc>
          <w:tcPr>
            <w:tcW w:w="3000" w:type="dxa"/>
            <w:shd w:val="clear" w:color="auto" w:fill="F1F5F9"/>
            <w:tcMar>
              <w:top w:w="80" w:type="dxa"/>
              <w:left w:w="100" w:type="dxa"/>
              <w:bottom w:w="80" w:type="dxa"/>
              <w:right w:w="100" w:type="dxa"/>
            </w:tcMar>
          </w:tcPr>
          <w:p w14:paraId="5FE364C3" w14:textId="77777777" w:rsidR="00E75850" w:rsidRDefault="00000000">
            <w:pPr>
              <w:spacing w:after="40"/>
            </w:pPr>
            <w:r>
              <w:rPr>
                <w:sz w:val="18"/>
                <w:szCs w:val="18"/>
              </w:rPr>
              <w:t>AT06_procesar_decision_visador</w:t>
            </w:r>
          </w:p>
        </w:tc>
        <w:tc>
          <w:tcPr>
            <w:tcW w:w="1800" w:type="dxa"/>
            <w:shd w:val="clear" w:color="auto" w:fill="F1F5F9"/>
            <w:tcMar>
              <w:top w:w="80" w:type="dxa"/>
              <w:left w:w="100" w:type="dxa"/>
              <w:bottom w:w="80" w:type="dxa"/>
              <w:right w:w="100" w:type="dxa"/>
            </w:tcMar>
          </w:tcPr>
          <w:p w14:paraId="319D8600" w14:textId="77777777" w:rsidR="00E75850" w:rsidRDefault="00000000">
            <w:pPr>
              <w:spacing w:after="40"/>
            </w:pPr>
            <w:proofErr w:type="spellStart"/>
            <w:r>
              <w:rPr>
                <w:sz w:val="18"/>
                <w:szCs w:val="18"/>
              </w:rPr>
              <w:t>decision_visador</w:t>
            </w:r>
            <w:proofErr w:type="spellEnd"/>
            <w:r>
              <w:rPr>
                <w:sz w:val="18"/>
                <w:szCs w:val="18"/>
              </w:rPr>
              <w:t xml:space="preserve"> cambia</w:t>
            </w:r>
          </w:p>
        </w:tc>
        <w:tc>
          <w:tcPr>
            <w:tcW w:w="1900" w:type="dxa"/>
            <w:shd w:val="clear" w:color="auto" w:fill="F1F5F9"/>
            <w:tcMar>
              <w:top w:w="80" w:type="dxa"/>
              <w:left w:w="100" w:type="dxa"/>
              <w:bottom w:w="80" w:type="dxa"/>
              <w:right w:w="100" w:type="dxa"/>
            </w:tcMar>
          </w:tcPr>
          <w:p w14:paraId="032A7CD4" w14:textId="77777777" w:rsidR="00E75850" w:rsidRDefault="00000000">
            <w:pPr>
              <w:spacing w:after="40"/>
            </w:pPr>
            <w:proofErr w:type="spellStart"/>
            <w:r>
              <w:rPr>
                <w:sz w:val="18"/>
                <w:szCs w:val="18"/>
              </w:rPr>
              <w:t>TX_Solicitudes</w:t>
            </w:r>
            <w:proofErr w:type="spellEnd"/>
          </w:p>
        </w:tc>
        <w:tc>
          <w:tcPr>
            <w:tcW w:w="1500" w:type="dxa"/>
            <w:shd w:val="clear" w:color="auto" w:fill="F1F5F9"/>
            <w:tcMar>
              <w:top w:w="80" w:type="dxa"/>
              <w:left w:w="100" w:type="dxa"/>
              <w:bottom w:w="80" w:type="dxa"/>
              <w:right w:w="100" w:type="dxa"/>
            </w:tcMar>
          </w:tcPr>
          <w:p w14:paraId="100387CB" w14:textId="77777777" w:rsidR="00E75850" w:rsidRDefault="00000000">
            <w:pPr>
              <w:spacing w:after="40"/>
            </w:pPr>
            <w:proofErr w:type="spellStart"/>
            <w:r>
              <w:rPr>
                <w:sz w:val="18"/>
                <w:szCs w:val="18"/>
              </w:rPr>
              <w:t>TX_Solicitudes</w:t>
            </w:r>
            <w:proofErr w:type="spellEnd"/>
            <w:r>
              <w:rPr>
                <w:sz w:val="18"/>
                <w:szCs w:val="18"/>
              </w:rPr>
              <w:t xml:space="preserve">, </w:t>
            </w:r>
            <w:proofErr w:type="spellStart"/>
            <w:r>
              <w:rPr>
                <w:sz w:val="18"/>
                <w:szCs w:val="18"/>
              </w:rPr>
              <w:t>A_Eventos</w:t>
            </w:r>
            <w:proofErr w:type="spellEnd"/>
          </w:p>
        </w:tc>
      </w:tr>
      <w:tr w:rsidR="00E75850" w14:paraId="6670E2A2" w14:textId="77777777">
        <w:tblPrEx>
          <w:tblCellMar>
            <w:top w:w="0" w:type="dxa"/>
            <w:bottom w:w="0" w:type="dxa"/>
          </w:tblCellMar>
        </w:tblPrEx>
        <w:tc>
          <w:tcPr>
            <w:tcW w:w="800" w:type="dxa"/>
            <w:tcMar>
              <w:top w:w="80" w:type="dxa"/>
              <w:left w:w="100" w:type="dxa"/>
              <w:bottom w:w="80" w:type="dxa"/>
              <w:right w:w="100" w:type="dxa"/>
            </w:tcMar>
          </w:tcPr>
          <w:p w14:paraId="4584E3FF" w14:textId="77777777" w:rsidR="00E75850" w:rsidRDefault="00000000">
            <w:pPr>
              <w:spacing w:after="40"/>
            </w:pPr>
            <w:r>
              <w:rPr>
                <w:sz w:val="18"/>
                <w:szCs w:val="18"/>
              </w:rPr>
              <w:t>AT07</w:t>
            </w:r>
          </w:p>
        </w:tc>
        <w:tc>
          <w:tcPr>
            <w:tcW w:w="3000" w:type="dxa"/>
            <w:tcMar>
              <w:top w:w="80" w:type="dxa"/>
              <w:left w:w="100" w:type="dxa"/>
              <w:bottom w:w="80" w:type="dxa"/>
              <w:right w:w="100" w:type="dxa"/>
            </w:tcMar>
          </w:tcPr>
          <w:p w14:paraId="162B8348" w14:textId="77777777" w:rsidR="00E75850" w:rsidRDefault="00000000">
            <w:pPr>
              <w:spacing w:after="40"/>
            </w:pPr>
            <w:r>
              <w:rPr>
                <w:sz w:val="18"/>
                <w:szCs w:val="18"/>
              </w:rPr>
              <w:t>AT07_chequear_aprobacion_final</w:t>
            </w:r>
          </w:p>
        </w:tc>
        <w:tc>
          <w:tcPr>
            <w:tcW w:w="1800" w:type="dxa"/>
            <w:tcMar>
              <w:top w:w="80" w:type="dxa"/>
              <w:left w:w="100" w:type="dxa"/>
              <w:bottom w:w="80" w:type="dxa"/>
              <w:right w:w="100" w:type="dxa"/>
            </w:tcMar>
          </w:tcPr>
          <w:p w14:paraId="1E582C3D" w14:textId="77777777" w:rsidR="00E75850" w:rsidRDefault="00000000">
            <w:pPr>
              <w:spacing w:after="40"/>
            </w:pPr>
            <w:r>
              <w:rPr>
                <w:sz w:val="18"/>
                <w:szCs w:val="18"/>
              </w:rPr>
              <w:t>estado=aprobada</w:t>
            </w:r>
          </w:p>
        </w:tc>
        <w:tc>
          <w:tcPr>
            <w:tcW w:w="1900" w:type="dxa"/>
            <w:tcMar>
              <w:top w:w="80" w:type="dxa"/>
              <w:left w:w="100" w:type="dxa"/>
              <w:bottom w:w="80" w:type="dxa"/>
              <w:right w:w="100" w:type="dxa"/>
            </w:tcMar>
          </w:tcPr>
          <w:p w14:paraId="37A5D3C9" w14:textId="77777777" w:rsidR="00E75850" w:rsidRDefault="00000000">
            <w:pPr>
              <w:spacing w:after="40"/>
            </w:pPr>
            <w:proofErr w:type="spellStart"/>
            <w:r>
              <w:rPr>
                <w:sz w:val="18"/>
                <w:szCs w:val="18"/>
              </w:rPr>
              <w:t>C_ReglasNegocio</w:t>
            </w:r>
            <w:proofErr w:type="spellEnd"/>
          </w:p>
        </w:tc>
        <w:tc>
          <w:tcPr>
            <w:tcW w:w="1500" w:type="dxa"/>
            <w:tcMar>
              <w:top w:w="80" w:type="dxa"/>
              <w:left w:w="100" w:type="dxa"/>
              <w:bottom w:w="80" w:type="dxa"/>
              <w:right w:w="100" w:type="dxa"/>
            </w:tcMar>
          </w:tcPr>
          <w:p w14:paraId="6FBAA5A0" w14:textId="77777777" w:rsidR="00E75850" w:rsidRDefault="00000000">
            <w:pPr>
              <w:spacing w:after="40"/>
            </w:pPr>
            <w:proofErr w:type="spellStart"/>
            <w:r>
              <w:rPr>
                <w:sz w:val="18"/>
                <w:szCs w:val="18"/>
              </w:rPr>
              <w:t>TX_Solicitudes</w:t>
            </w:r>
            <w:proofErr w:type="spellEnd"/>
            <w:r>
              <w:rPr>
                <w:sz w:val="18"/>
                <w:szCs w:val="18"/>
              </w:rPr>
              <w:t xml:space="preserve"> / SC13</w:t>
            </w:r>
          </w:p>
        </w:tc>
      </w:tr>
      <w:tr w:rsidR="00E75850" w14:paraId="21B17471"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13B35644" w14:textId="77777777" w:rsidR="00E75850" w:rsidRDefault="00000000">
            <w:pPr>
              <w:spacing w:after="40"/>
            </w:pPr>
            <w:r>
              <w:rPr>
                <w:sz w:val="18"/>
                <w:szCs w:val="18"/>
              </w:rPr>
              <w:t>AT08</w:t>
            </w:r>
          </w:p>
        </w:tc>
        <w:tc>
          <w:tcPr>
            <w:tcW w:w="3000" w:type="dxa"/>
            <w:shd w:val="clear" w:color="auto" w:fill="F1F5F9"/>
            <w:tcMar>
              <w:top w:w="80" w:type="dxa"/>
              <w:left w:w="100" w:type="dxa"/>
              <w:bottom w:w="80" w:type="dxa"/>
              <w:right w:w="100" w:type="dxa"/>
            </w:tcMar>
          </w:tcPr>
          <w:p w14:paraId="62013A61" w14:textId="77777777" w:rsidR="00E75850" w:rsidRDefault="00000000">
            <w:pPr>
              <w:spacing w:after="40"/>
            </w:pPr>
            <w:r>
              <w:rPr>
                <w:sz w:val="18"/>
                <w:szCs w:val="18"/>
              </w:rPr>
              <w:t>AT08_alertas_sla</w:t>
            </w:r>
          </w:p>
        </w:tc>
        <w:tc>
          <w:tcPr>
            <w:tcW w:w="1800" w:type="dxa"/>
            <w:shd w:val="clear" w:color="auto" w:fill="F1F5F9"/>
            <w:tcMar>
              <w:top w:w="80" w:type="dxa"/>
              <w:left w:w="100" w:type="dxa"/>
              <w:bottom w:w="80" w:type="dxa"/>
              <w:right w:w="100" w:type="dxa"/>
            </w:tcMar>
          </w:tcPr>
          <w:p w14:paraId="6429869C" w14:textId="77777777" w:rsidR="00E75850" w:rsidRDefault="00000000">
            <w:pPr>
              <w:spacing w:after="40"/>
            </w:pPr>
            <w:r>
              <w:rPr>
                <w:sz w:val="18"/>
                <w:szCs w:val="18"/>
              </w:rPr>
              <w:t>cron 08:00 diario</w:t>
            </w:r>
          </w:p>
        </w:tc>
        <w:tc>
          <w:tcPr>
            <w:tcW w:w="1900" w:type="dxa"/>
            <w:shd w:val="clear" w:color="auto" w:fill="F1F5F9"/>
            <w:tcMar>
              <w:top w:w="80" w:type="dxa"/>
              <w:left w:w="100" w:type="dxa"/>
              <w:bottom w:w="80" w:type="dxa"/>
              <w:right w:w="100" w:type="dxa"/>
            </w:tcMar>
          </w:tcPr>
          <w:p w14:paraId="281DF3AD" w14:textId="77777777" w:rsidR="00E75850" w:rsidRDefault="00000000">
            <w:pPr>
              <w:spacing w:after="40"/>
            </w:pPr>
            <w:proofErr w:type="spellStart"/>
            <w:r>
              <w:rPr>
                <w:sz w:val="18"/>
                <w:szCs w:val="18"/>
              </w:rPr>
              <w:t>TX_Solicitudes</w:t>
            </w:r>
            <w:proofErr w:type="spellEnd"/>
            <w:r>
              <w:rPr>
                <w:sz w:val="18"/>
                <w:szCs w:val="18"/>
              </w:rPr>
              <w:t>, C_SLA</w:t>
            </w:r>
          </w:p>
        </w:tc>
        <w:tc>
          <w:tcPr>
            <w:tcW w:w="1500" w:type="dxa"/>
            <w:shd w:val="clear" w:color="auto" w:fill="F1F5F9"/>
            <w:tcMar>
              <w:top w:w="80" w:type="dxa"/>
              <w:left w:w="100" w:type="dxa"/>
              <w:bottom w:w="80" w:type="dxa"/>
              <w:right w:w="100" w:type="dxa"/>
            </w:tcMar>
          </w:tcPr>
          <w:p w14:paraId="201A07FF" w14:textId="77777777" w:rsidR="00E75850" w:rsidRDefault="00000000">
            <w:pPr>
              <w:spacing w:after="40"/>
            </w:pPr>
            <w:proofErr w:type="spellStart"/>
            <w:r>
              <w:rPr>
                <w:sz w:val="18"/>
                <w:szCs w:val="18"/>
              </w:rPr>
              <w:t>TX_Notificaciones</w:t>
            </w:r>
            <w:proofErr w:type="spellEnd"/>
            <w:r>
              <w:rPr>
                <w:sz w:val="18"/>
                <w:szCs w:val="18"/>
              </w:rPr>
              <w:t xml:space="preserve"> / SC13</w:t>
            </w:r>
          </w:p>
        </w:tc>
      </w:tr>
      <w:tr w:rsidR="00E75850" w14:paraId="45A546B0" w14:textId="77777777">
        <w:tblPrEx>
          <w:tblCellMar>
            <w:top w:w="0" w:type="dxa"/>
            <w:bottom w:w="0" w:type="dxa"/>
          </w:tblCellMar>
        </w:tblPrEx>
        <w:tc>
          <w:tcPr>
            <w:tcW w:w="800" w:type="dxa"/>
            <w:tcMar>
              <w:top w:w="80" w:type="dxa"/>
              <w:left w:w="100" w:type="dxa"/>
              <w:bottom w:w="80" w:type="dxa"/>
              <w:right w:w="100" w:type="dxa"/>
            </w:tcMar>
          </w:tcPr>
          <w:p w14:paraId="2FCCCC5F" w14:textId="77777777" w:rsidR="00E75850" w:rsidRDefault="00000000">
            <w:pPr>
              <w:spacing w:after="40"/>
            </w:pPr>
            <w:r>
              <w:rPr>
                <w:sz w:val="18"/>
                <w:szCs w:val="18"/>
              </w:rPr>
              <w:t>AT09</w:t>
            </w:r>
          </w:p>
        </w:tc>
        <w:tc>
          <w:tcPr>
            <w:tcW w:w="3000" w:type="dxa"/>
            <w:tcMar>
              <w:top w:w="80" w:type="dxa"/>
              <w:left w:w="100" w:type="dxa"/>
              <w:bottom w:w="80" w:type="dxa"/>
              <w:right w:w="100" w:type="dxa"/>
            </w:tcMar>
          </w:tcPr>
          <w:p w14:paraId="5EC930A0" w14:textId="77777777" w:rsidR="00E75850" w:rsidRDefault="00000000">
            <w:pPr>
              <w:spacing w:after="40"/>
            </w:pPr>
            <w:r>
              <w:rPr>
                <w:sz w:val="18"/>
                <w:szCs w:val="18"/>
              </w:rPr>
              <w:t>AT09_reintentos_cola</w:t>
            </w:r>
          </w:p>
        </w:tc>
        <w:tc>
          <w:tcPr>
            <w:tcW w:w="1800" w:type="dxa"/>
            <w:tcMar>
              <w:top w:w="80" w:type="dxa"/>
              <w:left w:w="100" w:type="dxa"/>
              <w:bottom w:w="80" w:type="dxa"/>
              <w:right w:w="100" w:type="dxa"/>
            </w:tcMar>
          </w:tcPr>
          <w:p w14:paraId="675B5B57" w14:textId="77777777" w:rsidR="00E75850" w:rsidRDefault="00000000">
            <w:pPr>
              <w:spacing w:after="40"/>
            </w:pPr>
            <w:r>
              <w:rPr>
                <w:sz w:val="18"/>
                <w:szCs w:val="18"/>
              </w:rPr>
              <w:t>cron 15 min</w:t>
            </w:r>
          </w:p>
        </w:tc>
        <w:tc>
          <w:tcPr>
            <w:tcW w:w="1900" w:type="dxa"/>
            <w:tcMar>
              <w:top w:w="80" w:type="dxa"/>
              <w:left w:w="100" w:type="dxa"/>
              <w:bottom w:w="80" w:type="dxa"/>
              <w:right w:w="100" w:type="dxa"/>
            </w:tcMar>
          </w:tcPr>
          <w:p w14:paraId="36CC040E" w14:textId="77777777" w:rsidR="00E75850" w:rsidRDefault="00000000">
            <w:pPr>
              <w:spacing w:after="40"/>
            </w:pPr>
            <w:proofErr w:type="spellStart"/>
            <w:r>
              <w:rPr>
                <w:sz w:val="18"/>
                <w:szCs w:val="18"/>
              </w:rPr>
              <w:t>Z_ColaPendientes</w:t>
            </w:r>
            <w:proofErr w:type="spellEnd"/>
          </w:p>
        </w:tc>
        <w:tc>
          <w:tcPr>
            <w:tcW w:w="1500" w:type="dxa"/>
            <w:tcMar>
              <w:top w:w="80" w:type="dxa"/>
              <w:left w:w="100" w:type="dxa"/>
              <w:bottom w:w="80" w:type="dxa"/>
              <w:right w:w="100" w:type="dxa"/>
            </w:tcMar>
          </w:tcPr>
          <w:p w14:paraId="4BC452B2" w14:textId="77777777" w:rsidR="00E75850" w:rsidRDefault="00000000">
            <w:pPr>
              <w:spacing w:after="40"/>
            </w:pPr>
            <w:proofErr w:type="spellStart"/>
            <w:r>
              <w:rPr>
                <w:sz w:val="18"/>
                <w:szCs w:val="18"/>
              </w:rPr>
              <w:t>Z_ColaPendientes</w:t>
            </w:r>
            <w:proofErr w:type="spellEnd"/>
          </w:p>
        </w:tc>
      </w:tr>
      <w:tr w:rsidR="00E75850" w14:paraId="74600103"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7095A779" w14:textId="77777777" w:rsidR="00E75850" w:rsidRDefault="00000000">
            <w:pPr>
              <w:spacing w:after="40"/>
            </w:pPr>
            <w:r>
              <w:rPr>
                <w:sz w:val="18"/>
                <w:szCs w:val="18"/>
              </w:rPr>
              <w:t>AT10</w:t>
            </w:r>
          </w:p>
        </w:tc>
        <w:tc>
          <w:tcPr>
            <w:tcW w:w="3000" w:type="dxa"/>
            <w:shd w:val="clear" w:color="auto" w:fill="F1F5F9"/>
            <w:tcMar>
              <w:top w:w="80" w:type="dxa"/>
              <w:left w:w="100" w:type="dxa"/>
              <w:bottom w:w="80" w:type="dxa"/>
              <w:right w:w="100" w:type="dxa"/>
            </w:tcMar>
          </w:tcPr>
          <w:p w14:paraId="3846CF7C" w14:textId="77777777" w:rsidR="00E75850" w:rsidRDefault="00000000">
            <w:pPr>
              <w:spacing w:after="40"/>
            </w:pPr>
            <w:r>
              <w:rPr>
                <w:sz w:val="18"/>
                <w:szCs w:val="18"/>
              </w:rPr>
              <w:t>AT10_archivado_nocturno</w:t>
            </w:r>
          </w:p>
        </w:tc>
        <w:tc>
          <w:tcPr>
            <w:tcW w:w="1800" w:type="dxa"/>
            <w:shd w:val="clear" w:color="auto" w:fill="F1F5F9"/>
            <w:tcMar>
              <w:top w:w="80" w:type="dxa"/>
              <w:left w:w="100" w:type="dxa"/>
              <w:bottom w:w="80" w:type="dxa"/>
              <w:right w:w="100" w:type="dxa"/>
            </w:tcMar>
          </w:tcPr>
          <w:p w14:paraId="0F928BB6" w14:textId="77777777" w:rsidR="00E75850" w:rsidRDefault="00000000">
            <w:pPr>
              <w:spacing w:after="40"/>
            </w:pPr>
            <w:r>
              <w:rPr>
                <w:sz w:val="18"/>
                <w:szCs w:val="18"/>
              </w:rPr>
              <w:t>cron nocturno</w:t>
            </w:r>
          </w:p>
        </w:tc>
        <w:tc>
          <w:tcPr>
            <w:tcW w:w="1900" w:type="dxa"/>
            <w:shd w:val="clear" w:color="auto" w:fill="F1F5F9"/>
            <w:tcMar>
              <w:top w:w="80" w:type="dxa"/>
              <w:left w:w="100" w:type="dxa"/>
              <w:bottom w:w="80" w:type="dxa"/>
              <w:right w:w="100" w:type="dxa"/>
            </w:tcMar>
          </w:tcPr>
          <w:p w14:paraId="0406796C" w14:textId="77777777" w:rsidR="00E75850" w:rsidRDefault="00000000">
            <w:pPr>
              <w:spacing w:after="40"/>
            </w:pPr>
            <w:proofErr w:type="spellStart"/>
            <w:r>
              <w:rPr>
                <w:sz w:val="18"/>
                <w:szCs w:val="18"/>
              </w:rPr>
              <w:t>TX_Solicitudes</w:t>
            </w:r>
            <w:proofErr w:type="spellEnd"/>
          </w:p>
        </w:tc>
        <w:tc>
          <w:tcPr>
            <w:tcW w:w="1500" w:type="dxa"/>
            <w:shd w:val="clear" w:color="auto" w:fill="F1F5F9"/>
            <w:tcMar>
              <w:top w:w="80" w:type="dxa"/>
              <w:left w:w="100" w:type="dxa"/>
              <w:bottom w:w="80" w:type="dxa"/>
              <w:right w:w="100" w:type="dxa"/>
            </w:tcMar>
          </w:tcPr>
          <w:p w14:paraId="076CCF79" w14:textId="77777777" w:rsidR="00E75850" w:rsidRDefault="00000000">
            <w:pPr>
              <w:spacing w:after="40"/>
            </w:pPr>
            <w:proofErr w:type="spellStart"/>
            <w:r>
              <w:rPr>
                <w:sz w:val="18"/>
                <w:szCs w:val="18"/>
              </w:rPr>
              <w:t>H_Solicitudes_Cerradas</w:t>
            </w:r>
            <w:proofErr w:type="spellEnd"/>
            <w:r>
              <w:rPr>
                <w:sz w:val="18"/>
                <w:szCs w:val="18"/>
              </w:rPr>
              <w:t xml:space="preserve">, </w:t>
            </w:r>
            <w:proofErr w:type="spellStart"/>
            <w:r>
              <w:rPr>
                <w:sz w:val="18"/>
                <w:szCs w:val="18"/>
              </w:rPr>
              <w:t>A_Eventos</w:t>
            </w:r>
            <w:proofErr w:type="spellEnd"/>
          </w:p>
        </w:tc>
      </w:tr>
    </w:tbl>
    <w:p w14:paraId="2213C8CD" w14:textId="77777777" w:rsidR="00E75850" w:rsidRDefault="00E75850">
      <w:pPr>
        <w:spacing w:after="120"/>
        <w:jc w:val="both"/>
      </w:pPr>
    </w:p>
    <w:p w14:paraId="6C0B2BEC" w14:textId="77777777" w:rsidR="00E75850" w:rsidRDefault="00000000">
      <w:pPr>
        <w:pStyle w:val="Ttulo2"/>
        <w:spacing w:before="260" w:after="140"/>
      </w:pPr>
      <w:r>
        <w:rPr>
          <w:b/>
          <w:bCs/>
          <w:color w:val="075899"/>
        </w:rPr>
        <w:t>6.3 Requisitos funcionales del motor de cálculo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EAD77FA"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03A0F992" w14:textId="77777777" w:rsidR="00E75850" w:rsidRDefault="00000000">
            <w:pPr>
              <w:spacing w:after="40"/>
            </w:pPr>
            <w:r>
              <w:rPr>
                <w:b/>
                <w:bCs/>
                <w:color w:val="FFFFFF"/>
                <w:sz w:val="18"/>
                <w:szCs w:val="18"/>
              </w:rPr>
              <w:t>RF-26</w:t>
            </w:r>
          </w:p>
        </w:tc>
        <w:tc>
          <w:tcPr>
            <w:tcW w:w="7000" w:type="dxa"/>
            <w:shd w:val="clear" w:color="auto" w:fill="F1F5F9"/>
            <w:tcMar>
              <w:top w:w="80" w:type="dxa"/>
              <w:left w:w="100" w:type="dxa"/>
              <w:bottom w:w="80" w:type="dxa"/>
              <w:right w:w="100" w:type="dxa"/>
            </w:tcMar>
          </w:tcPr>
          <w:p w14:paraId="5192FAD4" w14:textId="77777777" w:rsidR="00E75850" w:rsidRDefault="00000000">
            <w:pPr>
              <w:spacing w:after="40"/>
            </w:pPr>
            <w:r>
              <w:rPr>
                <w:b/>
                <w:bCs/>
                <w:sz w:val="18"/>
                <w:szCs w:val="18"/>
              </w:rPr>
              <w:t>Ejecución por orden topológico</w:t>
            </w:r>
          </w:p>
        </w:tc>
      </w:tr>
      <w:tr w:rsidR="00E75850" w14:paraId="218E4B2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FE066F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EDA236F" w14:textId="77777777" w:rsidR="00E75850" w:rsidRDefault="00000000">
            <w:pPr>
              <w:spacing w:after="40"/>
            </w:pPr>
            <w:r>
              <w:rPr>
                <w:sz w:val="18"/>
                <w:szCs w:val="18"/>
              </w:rPr>
              <w:t xml:space="preserve">AT03 lee todas las fórmulas activas que aplican a la solicitud, las ordena por </w:t>
            </w:r>
            <w:proofErr w:type="spellStart"/>
            <w:r>
              <w:rPr>
                <w:sz w:val="18"/>
                <w:szCs w:val="18"/>
              </w:rPr>
              <w:t>orden_topologico</w:t>
            </w:r>
            <w:proofErr w:type="spellEnd"/>
            <w:r>
              <w:rPr>
                <w:sz w:val="18"/>
                <w:szCs w:val="18"/>
              </w:rPr>
              <w:t xml:space="preserve"> ascendente y las ejecuta una a una. Cada resultado se persiste en </w:t>
            </w:r>
            <w:proofErr w:type="spellStart"/>
            <w:r>
              <w:rPr>
                <w:sz w:val="18"/>
                <w:szCs w:val="18"/>
              </w:rPr>
              <w:t>TX_Calculos</w:t>
            </w:r>
            <w:proofErr w:type="spellEnd"/>
            <w:r>
              <w:rPr>
                <w:sz w:val="18"/>
                <w:szCs w:val="18"/>
              </w:rPr>
              <w:t xml:space="preserve"> con </w:t>
            </w:r>
            <w:proofErr w:type="spellStart"/>
            <w:r>
              <w:rPr>
                <w:sz w:val="18"/>
                <w:szCs w:val="18"/>
              </w:rPr>
              <w:t>formula_version</w:t>
            </w:r>
            <w:proofErr w:type="spellEnd"/>
            <w:r>
              <w:rPr>
                <w:sz w:val="18"/>
                <w:szCs w:val="18"/>
              </w:rPr>
              <w:t xml:space="preserve">, </w:t>
            </w:r>
            <w:proofErr w:type="spellStart"/>
            <w:r>
              <w:rPr>
                <w:sz w:val="18"/>
                <w:szCs w:val="18"/>
              </w:rPr>
              <w:t>formula_expresion_snapshot</w:t>
            </w:r>
            <w:proofErr w:type="spellEnd"/>
            <w:r>
              <w:rPr>
                <w:sz w:val="18"/>
                <w:szCs w:val="18"/>
              </w:rPr>
              <w:t xml:space="preserve">, </w:t>
            </w:r>
            <w:proofErr w:type="spellStart"/>
            <w:r>
              <w:rPr>
                <w:sz w:val="18"/>
                <w:szCs w:val="18"/>
              </w:rPr>
              <w:t>inputs_json</w:t>
            </w:r>
            <w:proofErr w:type="spellEnd"/>
            <w:r>
              <w:rPr>
                <w:sz w:val="18"/>
                <w:szCs w:val="18"/>
              </w:rPr>
              <w:t xml:space="preserve"> y resultado.</w:t>
            </w:r>
          </w:p>
        </w:tc>
      </w:tr>
      <w:tr w:rsidR="00E75850" w14:paraId="58EF4C6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AE57A8B"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09B17DE" w14:textId="77777777" w:rsidR="00E75850" w:rsidRDefault="00000000">
            <w:pPr>
              <w:spacing w:after="40"/>
            </w:pPr>
            <w:r>
              <w:rPr>
                <w:sz w:val="18"/>
                <w:szCs w:val="18"/>
              </w:rPr>
              <w:t>La ejecución de las ~</w:t>
            </w:r>
            <w:proofErr w:type="gramStart"/>
            <w:r>
              <w:rPr>
                <w:sz w:val="18"/>
                <w:szCs w:val="18"/>
              </w:rPr>
              <w:t>15 fórmulas de un caso completo termina</w:t>
            </w:r>
            <w:proofErr w:type="gramEnd"/>
            <w:r>
              <w:rPr>
                <w:sz w:val="18"/>
                <w:szCs w:val="18"/>
              </w:rPr>
              <w:t xml:space="preserve"> en menos de cinco segundos en el percentil 95. Cada cálculo es reproducible años después usando el </w:t>
            </w:r>
            <w:proofErr w:type="spellStart"/>
            <w:r>
              <w:rPr>
                <w:sz w:val="18"/>
                <w:szCs w:val="18"/>
              </w:rPr>
              <w:t>snapshot</w:t>
            </w:r>
            <w:proofErr w:type="spellEnd"/>
            <w:r>
              <w:rPr>
                <w:sz w:val="18"/>
                <w:szCs w:val="18"/>
              </w:rPr>
              <w:t xml:space="preserve"> persistido.</w:t>
            </w:r>
          </w:p>
        </w:tc>
      </w:tr>
    </w:tbl>
    <w:p w14:paraId="6F520FEF"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DB29DE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A3A424E" w14:textId="77777777" w:rsidR="00E75850" w:rsidRDefault="00000000">
            <w:pPr>
              <w:spacing w:after="40"/>
            </w:pPr>
            <w:r>
              <w:rPr>
                <w:b/>
                <w:bCs/>
                <w:color w:val="FFFFFF"/>
                <w:sz w:val="18"/>
                <w:szCs w:val="18"/>
              </w:rPr>
              <w:lastRenderedPageBreak/>
              <w:t>RF-27</w:t>
            </w:r>
          </w:p>
        </w:tc>
        <w:tc>
          <w:tcPr>
            <w:tcW w:w="7000" w:type="dxa"/>
            <w:shd w:val="clear" w:color="auto" w:fill="F1F5F9"/>
            <w:tcMar>
              <w:top w:w="80" w:type="dxa"/>
              <w:left w:w="100" w:type="dxa"/>
              <w:bottom w:w="80" w:type="dxa"/>
              <w:right w:w="100" w:type="dxa"/>
            </w:tcMar>
          </w:tcPr>
          <w:p w14:paraId="680E7530" w14:textId="77777777" w:rsidR="00E75850" w:rsidRDefault="00000000">
            <w:pPr>
              <w:spacing w:after="40"/>
            </w:pPr>
            <w:r>
              <w:rPr>
                <w:b/>
                <w:bCs/>
                <w:sz w:val="18"/>
                <w:szCs w:val="18"/>
              </w:rPr>
              <w:t>Validación de rangos por zona</w:t>
            </w:r>
          </w:p>
        </w:tc>
      </w:tr>
      <w:tr w:rsidR="00E75850" w14:paraId="11D410A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85FD31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F314FED" w14:textId="77777777" w:rsidR="00E75850" w:rsidRDefault="00000000">
            <w:pPr>
              <w:spacing w:after="40"/>
            </w:pPr>
            <w:r>
              <w:rPr>
                <w:sz w:val="18"/>
                <w:szCs w:val="18"/>
              </w:rPr>
              <w:t xml:space="preserve">AT04 compara cada valor calculado contra los rangos de </w:t>
            </w:r>
            <w:proofErr w:type="spellStart"/>
            <w:r>
              <w:rPr>
                <w:sz w:val="18"/>
                <w:szCs w:val="18"/>
              </w:rPr>
              <w:t>M_Comunas</w:t>
            </w:r>
            <w:proofErr w:type="spellEnd"/>
            <w:r>
              <w:rPr>
                <w:sz w:val="18"/>
                <w:szCs w:val="18"/>
              </w:rPr>
              <w:t xml:space="preserve"> (rango_min_uf_m2, rango_max_uf_m2). Si el valor cae fuera de rango, marca </w:t>
            </w:r>
            <w:proofErr w:type="spellStart"/>
            <w:r>
              <w:rPr>
                <w:sz w:val="18"/>
                <w:szCs w:val="18"/>
              </w:rPr>
              <w:t>flag_revision</w:t>
            </w:r>
            <w:proofErr w:type="spellEnd"/>
            <w:r>
              <w:rPr>
                <w:sz w:val="18"/>
                <w:szCs w:val="18"/>
              </w:rPr>
              <w:t xml:space="preserve">=TRUE y el estado pasa a </w:t>
            </w:r>
            <w:proofErr w:type="spellStart"/>
            <w:r>
              <w:rPr>
                <w:sz w:val="18"/>
                <w:szCs w:val="18"/>
              </w:rPr>
              <w:t>revision</w:t>
            </w:r>
            <w:proofErr w:type="spellEnd"/>
            <w:r>
              <w:rPr>
                <w:sz w:val="18"/>
                <w:szCs w:val="18"/>
              </w:rPr>
              <w:t xml:space="preserve"> (no a </w:t>
            </w:r>
            <w:proofErr w:type="spellStart"/>
            <w:r>
              <w:rPr>
                <w:sz w:val="18"/>
                <w:szCs w:val="18"/>
              </w:rPr>
              <w:t>pdf_listo</w:t>
            </w:r>
            <w:proofErr w:type="spellEnd"/>
            <w:r>
              <w:rPr>
                <w:sz w:val="18"/>
                <w:szCs w:val="18"/>
              </w:rPr>
              <w:t>).</w:t>
            </w:r>
          </w:p>
        </w:tc>
      </w:tr>
      <w:tr w:rsidR="00E75850" w14:paraId="052BCF7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F8F1961"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FCD61BF" w14:textId="77777777" w:rsidR="00E75850" w:rsidRDefault="00000000">
            <w:pPr>
              <w:spacing w:after="40"/>
            </w:pPr>
            <w:r>
              <w:rPr>
                <w:sz w:val="18"/>
                <w:szCs w:val="18"/>
              </w:rPr>
              <w:t xml:space="preserve">Una solicitud con valor anómalo (10% fuera del rango) dispara el </w:t>
            </w:r>
            <w:proofErr w:type="spellStart"/>
            <w:r>
              <w:rPr>
                <w:sz w:val="18"/>
                <w:szCs w:val="18"/>
              </w:rPr>
              <w:t>flag</w:t>
            </w:r>
            <w:proofErr w:type="spellEnd"/>
            <w:r>
              <w:rPr>
                <w:sz w:val="18"/>
                <w:szCs w:val="18"/>
              </w:rPr>
              <w:t xml:space="preserve"> y aparece en la cola del </w:t>
            </w:r>
            <w:proofErr w:type="spellStart"/>
            <w:r>
              <w:rPr>
                <w:sz w:val="18"/>
                <w:szCs w:val="18"/>
              </w:rPr>
              <w:t>visador</w:t>
            </w:r>
            <w:proofErr w:type="spellEnd"/>
            <w:r>
              <w:rPr>
                <w:sz w:val="18"/>
                <w:szCs w:val="18"/>
              </w:rPr>
              <w:t xml:space="preserve"> con alerta visual. El umbral es configurable por cliente.</w:t>
            </w:r>
          </w:p>
        </w:tc>
      </w:tr>
    </w:tbl>
    <w:p w14:paraId="7CC35528"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D56AD3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CA6D790" w14:textId="77777777" w:rsidR="00E75850" w:rsidRDefault="00000000">
            <w:pPr>
              <w:spacing w:after="40"/>
            </w:pPr>
            <w:r>
              <w:rPr>
                <w:b/>
                <w:bCs/>
                <w:color w:val="FFFFFF"/>
                <w:sz w:val="18"/>
                <w:szCs w:val="18"/>
              </w:rPr>
              <w:t>RF-29</w:t>
            </w:r>
          </w:p>
        </w:tc>
        <w:tc>
          <w:tcPr>
            <w:tcW w:w="7000" w:type="dxa"/>
            <w:shd w:val="clear" w:color="auto" w:fill="F1F5F9"/>
            <w:tcMar>
              <w:top w:w="80" w:type="dxa"/>
              <w:left w:w="100" w:type="dxa"/>
              <w:bottom w:w="80" w:type="dxa"/>
              <w:right w:w="100" w:type="dxa"/>
            </w:tcMar>
          </w:tcPr>
          <w:p w14:paraId="57A8AF37" w14:textId="77777777" w:rsidR="00E75850" w:rsidRDefault="00000000">
            <w:pPr>
              <w:spacing w:after="40"/>
            </w:pPr>
            <w:r>
              <w:rPr>
                <w:b/>
                <w:bCs/>
                <w:sz w:val="18"/>
                <w:szCs w:val="18"/>
              </w:rPr>
              <w:t>Capa de saneamiento previo</w:t>
            </w:r>
          </w:p>
        </w:tc>
      </w:tr>
      <w:tr w:rsidR="00E75850" w14:paraId="0AF867F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14007D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078F269" w14:textId="77777777" w:rsidR="00E75850" w:rsidRDefault="00000000">
            <w:pPr>
              <w:spacing w:after="40"/>
            </w:pPr>
            <w:r>
              <w:rPr>
                <w:sz w:val="18"/>
                <w:szCs w:val="18"/>
              </w:rPr>
              <w:t xml:space="preserve">Antes de ejecutar fórmulas numéricas, una capa de saneamiento normaliza valores no-numéricos: avalúo 'NO REGISTRA' → </w:t>
            </w:r>
            <w:proofErr w:type="spellStart"/>
            <w:r>
              <w:rPr>
                <w:sz w:val="18"/>
                <w:szCs w:val="18"/>
              </w:rPr>
              <w:t>null</w:t>
            </w:r>
            <w:proofErr w:type="spellEnd"/>
            <w:r>
              <w:rPr>
                <w:sz w:val="18"/>
                <w:szCs w:val="18"/>
              </w:rPr>
              <w:t xml:space="preserve"> + </w:t>
            </w:r>
            <w:proofErr w:type="spellStart"/>
            <w:r>
              <w:rPr>
                <w:sz w:val="18"/>
                <w:szCs w:val="18"/>
              </w:rPr>
              <w:t>flag</w:t>
            </w:r>
            <w:proofErr w:type="spellEnd"/>
            <w:r>
              <w:rPr>
                <w:sz w:val="18"/>
                <w:szCs w:val="18"/>
              </w:rPr>
              <w:t xml:space="preserve"> </w:t>
            </w:r>
            <w:proofErr w:type="spellStart"/>
            <w:r>
              <w:rPr>
                <w:sz w:val="18"/>
                <w:szCs w:val="18"/>
              </w:rPr>
              <w:t>avaluo_no_registra</w:t>
            </w:r>
            <w:proofErr w:type="spellEnd"/>
            <w:r>
              <w:rPr>
                <w:sz w:val="18"/>
                <w:szCs w:val="18"/>
              </w:rPr>
              <w:t xml:space="preserve">; RUT propietario 0 → </w:t>
            </w:r>
            <w:proofErr w:type="spellStart"/>
            <w:r>
              <w:rPr>
                <w:sz w:val="18"/>
                <w:szCs w:val="18"/>
              </w:rPr>
              <w:t>null</w:t>
            </w:r>
            <w:proofErr w:type="spellEnd"/>
            <w:r>
              <w:rPr>
                <w:sz w:val="18"/>
                <w:szCs w:val="18"/>
              </w:rPr>
              <w:t xml:space="preserve"> + </w:t>
            </w:r>
            <w:proofErr w:type="spellStart"/>
            <w:r>
              <w:rPr>
                <w:sz w:val="18"/>
                <w:szCs w:val="18"/>
              </w:rPr>
              <w:t>flag</w:t>
            </w:r>
            <w:proofErr w:type="spellEnd"/>
            <w:r>
              <w:rPr>
                <w:sz w:val="18"/>
                <w:szCs w:val="18"/>
              </w:rPr>
              <w:t xml:space="preserve"> </w:t>
            </w:r>
            <w:proofErr w:type="spellStart"/>
            <w:r>
              <w:rPr>
                <w:sz w:val="18"/>
                <w:szCs w:val="18"/>
              </w:rPr>
              <w:t>rut_no_disponible</w:t>
            </w:r>
            <w:proofErr w:type="spellEnd"/>
            <w:r>
              <w:rPr>
                <w:sz w:val="18"/>
                <w:szCs w:val="18"/>
              </w:rPr>
              <w:t>.</w:t>
            </w:r>
          </w:p>
        </w:tc>
      </w:tr>
      <w:tr w:rsidR="00E75850" w14:paraId="7A4088A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6B80D3B"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DE08AFB" w14:textId="77777777" w:rsidR="00E75850" w:rsidRDefault="00000000">
            <w:pPr>
              <w:spacing w:after="40"/>
            </w:pPr>
            <w:r>
              <w:rPr>
                <w:sz w:val="18"/>
                <w:szCs w:val="18"/>
              </w:rPr>
              <w:t xml:space="preserve">Un caso con avalúo 'NO REGISTRA' no aborta el flujo; el cálculo procede usando </w:t>
            </w:r>
            <w:proofErr w:type="spellStart"/>
            <w:r>
              <w:rPr>
                <w:sz w:val="18"/>
                <w:szCs w:val="18"/>
              </w:rPr>
              <w:t>null</w:t>
            </w:r>
            <w:proofErr w:type="spellEnd"/>
            <w:r>
              <w:rPr>
                <w:sz w:val="18"/>
                <w:szCs w:val="18"/>
              </w:rPr>
              <w:t xml:space="preserve"> y el </w:t>
            </w:r>
            <w:proofErr w:type="spellStart"/>
            <w:r>
              <w:rPr>
                <w:sz w:val="18"/>
                <w:szCs w:val="18"/>
              </w:rPr>
              <w:t>visador</w:t>
            </w:r>
            <w:proofErr w:type="spellEnd"/>
            <w:r>
              <w:rPr>
                <w:sz w:val="18"/>
                <w:szCs w:val="18"/>
              </w:rPr>
              <w:t xml:space="preserve"> ve el </w:t>
            </w:r>
            <w:proofErr w:type="spellStart"/>
            <w:r>
              <w:rPr>
                <w:sz w:val="18"/>
                <w:szCs w:val="18"/>
              </w:rPr>
              <w:t>flag</w:t>
            </w:r>
            <w:proofErr w:type="spellEnd"/>
            <w:r>
              <w:rPr>
                <w:sz w:val="18"/>
                <w:szCs w:val="18"/>
              </w:rPr>
              <w:t xml:space="preserve"> en pantalla. El campo crudo se conserva en </w:t>
            </w:r>
            <w:proofErr w:type="spellStart"/>
            <w:r>
              <w:rPr>
                <w:sz w:val="18"/>
                <w:szCs w:val="18"/>
              </w:rPr>
              <w:t>avaluo_total_raw</w:t>
            </w:r>
            <w:proofErr w:type="spellEnd"/>
            <w:r>
              <w:rPr>
                <w:sz w:val="18"/>
                <w:szCs w:val="18"/>
              </w:rPr>
              <w:t>.</w:t>
            </w:r>
          </w:p>
        </w:tc>
      </w:tr>
    </w:tbl>
    <w:p w14:paraId="18C8A90C" w14:textId="77777777" w:rsidR="00E75850" w:rsidRDefault="00E75850">
      <w:pPr>
        <w:spacing w:after="120"/>
        <w:jc w:val="both"/>
      </w:pPr>
    </w:p>
    <w:p w14:paraId="6509F46B" w14:textId="77777777" w:rsidR="00E75850" w:rsidRDefault="00000000">
      <w:pPr>
        <w:pStyle w:val="Ttulo2"/>
        <w:spacing w:before="260" w:after="140"/>
      </w:pPr>
      <w:r>
        <w:rPr>
          <w:b/>
          <w:bCs/>
          <w:color w:val="075899"/>
        </w:rPr>
        <w:t xml:space="preserve">6.4 </w:t>
      </w:r>
      <w:proofErr w:type="spellStart"/>
      <w:r>
        <w:rPr>
          <w:b/>
          <w:bCs/>
          <w:color w:val="075899"/>
        </w:rPr>
        <w:t>Anti-patrones</w:t>
      </w:r>
      <w:proofErr w:type="spellEnd"/>
      <w:r>
        <w:rPr>
          <w:b/>
          <w:bCs/>
          <w:color w:val="075899"/>
        </w:rPr>
        <w:t xml:space="preserve"> explícitamente prohibidos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E75850" w14:paraId="5C890DF4" w14:textId="77777777">
        <w:tblPrEx>
          <w:tblCellMar>
            <w:top w:w="0" w:type="dxa"/>
            <w:bottom w:w="0" w:type="dxa"/>
          </w:tblCellMar>
        </w:tblPrEx>
        <w:trPr>
          <w:tblHeader/>
        </w:trPr>
        <w:tc>
          <w:tcPr>
            <w:tcW w:w="3500" w:type="dxa"/>
            <w:shd w:val="clear" w:color="auto" w:fill="075899"/>
            <w:tcMar>
              <w:top w:w="80" w:type="dxa"/>
              <w:left w:w="100" w:type="dxa"/>
              <w:bottom w:w="80" w:type="dxa"/>
              <w:right w:w="100" w:type="dxa"/>
            </w:tcMar>
          </w:tcPr>
          <w:p w14:paraId="49F29C84" w14:textId="77777777" w:rsidR="00E75850" w:rsidRDefault="00000000">
            <w:pPr>
              <w:spacing w:after="40"/>
              <w:jc w:val="center"/>
            </w:pPr>
            <w:proofErr w:type="spellStart"/>
            <w:r>
              <w:rPr>
                <w:b/>
                <w:bCs/>
                <w:color w:val="FFFFFF"/>
                <w:sz w:val="18"/>
                <w:szCs w:val="18"/>
              </w:rPr>
              <w:t>Anti-patrón</w:t>
            </w:r>
            <w:proofErr w:type="spellEnd"/>
          </w:p>
        </w:tc>
        <w:tc>
          <w:tcPr>
            <w:tcW w:w="5500" w:type="dxa"/>
            <w:shd w:val="clear" w:color="auto" w:fill="075899"/>
            <w:tcMar>
              <w:top w:w="80" w:type="dxa"/>
              <w:left w:w="100" w:type="dxa"/>
              <w:bottom w:w="80" w:type="dxa"/>
              <w:right w:w="100" w:type="dxa"/>
            </w:tcMar>
          </w:tcPr>
          <w:p w14:paraId="7B6B4027" w14:textId="77777777" w:rsidR="00E75850" w:rsidRDefault="00000000">
            <w:pPr>
              <w:spacing w:after="40"/>
              <w:jc w:val="center"/>
            </w:pPr>
            <w:r>
              <w:rPr>
                <w:b/>
                <w:bCs/>
                <w:color w:val="FFFFFF"/>
                <w:sz w:val="18"/>
                <w:szCs w:val="18"/>
              </w:rPr>
              <w:t>Por qué está prohibido</w:t>
            </w:r>
          </w:p>
        </w:tc>
      </w:tr>
      <w:tr w:rsidR="00E75850" w14:paraId="7FC26144" w14:textId="77777777">
        <w:tblPrEx>
          <w:tblCellMar>
            <w:top w:w="0" w:type="dxa"/>
            <w:bottom w:w="0" w:type="dxa"/>
          </w:tblCellMar>
        </w:tblPrEx>
        <w:tc>
          <w:tcPr>
            <w:tcW w:w="3500" w:type="dxa"/>
            <w:tcMar>
              <w:top w:w="80" w:type="dxa"/>
              <w:left w:w="100" w:type="dxa"/>
              <w:bottom w:w="80" w:type="dxa"/>
              <w:right w:w="100" w:type="dxa"/>
            </w:tcMar>
          </w:tcPr>
          <w:p w14:paraId="10E9382A" w14:textId="77777777" w:rsidR="00E75850" w:rsidRDefault="00000000">
            <w:pPr>
              <w:spacing w:after="40"/>
            </w:pPr>
            <w:proofErr w:type="spellStart"/>
            <w:r>
              <w:rPr>
                <w:sz w:val="18"/>
                <w:szCs w:val="18"/>
              </w:rPr>
              <w:t>IFs</w:t>
            </w:r>
            <w:proofErr w:type="spellEnd"/>
            <w:r>
              <w:rPr>
                <w:sz w:val="18"/>
                <w:szCs w:val="18"/>
              </w:rPr>
              <w:t xml:space="preserve"> de negocio dentro de </w:t>
            </w:r>
            <w:proofErr w:type="spellStart"/>
            <w:r>
              <w:rPr>
                <w:sz w:val="18"/>
                <w:szCs w:val="18"/>
              </w:rPr>
              <w:t>Make</w:t>
            </w:r>
            <w:proofErr w:type="spellEnd"/>
          </w:p>
        </w:tc>
        <w:tc>
          <w:tcPr>
            <w:tcW w:w="5500" w:type="dxa"/>
            <w:tcMar>
              <w:top w:w="80" w:type="dxa"/>
              <w:left w:w="100" w:type="dxa"/>
              <w:bottom w:w="80" w:type="dxa"/>
              <w:right w:w="100" w:type="dxa"/>
            </w:tcMar>
          </w:tcPr>
          <w:p w14:paraId="5E1C53A9" w14:textId="77777777" w:rsidR="00E75850" w:rsidRDefault="00000000">
            <w:pPr>
              <w:spacing w:after="40"/>
            </w:pPr>
            <w:r>
              <w:rPr>
                <w:sz w:val="18"/>
                <w:szCs w:val="18"/>
              </w:rPr>
              <w:t xml:space="preserve">La lógica de negocio vive en </w:t>
            </w:r>
            <w:proofErr w:type="spellStart"/>
            <w:r>
              <w:rPr>
                <w:sz w:val="18"/>
                <w:szCs w:val="18"/>
              </w:rPr>
              <w:t>Airtable</w:t>
            </w:r>
            <w:proofErr w:type="spellEnd"/>
            <w:r>
              <w:rPr>
                <w:sz w:val="18"/>
                <w:szCs w:val="18"/>
              </w:rPr>
              <w:t xml:space="preserve"> como dato consultable</w:t>
            </w:r>
          </w:p>
        </w:tc>
      </w:tr>
      <w:tr w:rsidR="00E75850" w14:paraId="221A440E" w14:textId="77777777">
        <w:tblPrEx>
          <w:tblCellMar>
            <w:top w:w="0" w:type="dxa"/>
            <w:bottom w:w="0" w:type="dxa"/>
          </w:tblCellMar>
        </w:tblPrEx>
        <w:tc>
          <w:tcPr>
            <w:tcW w:w="3500" w:type="dxa"/>
            <w:shd w:val="clear" w:color="auto" w:fill="F1F5F9"/>
            <w:tcMar>
              <w:top w:w="80" w:type="dxa"/>
              <w:left w:w="100" w:type="dxa"/>
              <w:bottom w:w="80" w:type="dxa"/>
              <w:right w:w="100" w:type="dxa"/>
            </w:tcMar>
          </w:tcPr>
          <w:p w14:paraId="5F1A7CF7" w14:textId="77777777" w:rsidR="00E75850" w:rsidRDefault="00000000">
            <w:pPr>
              <w:spacing w:after="40"/>
            </w:pPr>
            <w:r>
              <w:rPr>
                <w:sz w:val="18"/>
                <w:szCs w:val="18"/>
              </w:rPr>
              <w:t xml:space="preserve">Fórmulas </w:t>
            </w:r>
            <w:proofErr w:type="spellStart"/>
            <w:r>
              <w:rPr>
                <w:sz w:val="18"/>
                <w:szCs w:val="18"/>
              </w:rPr>
              <w:t>hardcodeadas</w:t>
            </w:r>
            <w:proofErr w:type="spellEnd"/>
            <w:r>
              <w:rPr>
                <w:sz w:val="18"/>
                <w:szCs w:val="18"/>
              </w:rPr>
              <w:t xml:space="preserve"> en </w:t>
            </w:r>
            <w:proofErr w:type="spellStart"/>
            <w:r>
              <w:rPr>
                <w:sz w:val="18"/>
                <w:szCs w:val="18"/>
              </w:rPr>
              <w:t>Make</w:t>
            </w:r>
            <w:proofErr w:type="spellEnd"/>
            <w:r>
              <w:rPr>
                <w:sz w:val="18"/>
                <w:szCs w:val="18"/>
              </w:rPr>
              <w:t xml:space="preserve"> scripts</w:t>
            </w:r>
          </w:p>
        </w:tc>
        <w:tc>
          <w:tcPr>
            <w:tcW w:w="5500" w:type="dxa"/>
            <w:shd w:val="clear" w:color="auto" w:fill="F1F5F9"/>
            <w:tcMar>
              <w:top w:w="80" w:type="dxa"/>
              <w:left w:w="100" w:type="dxa"/>
              <w:bottom w:w="80" w:type="dxa"/>
              <w:right w:w="100" w:type="dxa"/>
            </w:tcMar>
          </w:tcPr>
          <w:p w14:paraId="1638F4F6" w14:textId="77777777" w:rsidR="00E75850" w:rsidRDefault="00000000">
            <w:pPr>
              <w:spacing w:after="40"/>
            </w:pPr>
            <w:r>
              <w:rPr>
                <w:sz w:val="18"/>
                <w:szCs w:val="18"/>
              </w:rPr>
              <w:t xml:space="preserve">Las fórmulas viven en </w:t>
            </w:r>
            <w:proofErr w:type="spellStart"/>
            <w:r>
              <w:rPr>
                <w:sz w:val="18"/>
                <w:szCs w:val="18"/>
              </w:rPr>
              <w:t>C_Formulas</w:t>
            </w:r>
            <w:proofErr w:type="spellEnd"/>
            <w:r>
              <w:rPr>
                <w:sz w:val="18"/>
                <w:szCs w:val="18"/>
              </w:rPr>
              <w:t xml:space="preserve"> como filas editables</w:t>
            </w:r>
          </w:p>
        </w:tc>
      </w:tr>
      <w:tr w:rsidR="00E75850" w14:paraId="45849CFB" w14:textId="77777777">
        <w:tblPrEx>
          <w:tblCellMar>
            <w:top w:w="0" w:type="dxa"/>
            <w:bottom w:w="0" w:type="dxa"/>
          </w:tblCellMar>
        </w:tblPrEx>
        <w:tc>
          <w:tcPr>
            <w:tcW w:w="3500" w:type="dxa"/>
            <w:tcMar>
              <w:top w:w="80" w:type="dxa"/>
              <w:left w:w="100" w:type="dxa"/>
              <w:bottom w:w="80" w:type="dxa"/>
              <w:right w:w="100" w:type="dxa"/>
            </w:tcMar>
          </w:tcPr>
          <w:p w14:paraId="64B199E3" w14:textId="77777777" w:rsidR="00E75850" w:rsidRDefault="00000000">
            <w:pPr>
              <w:spacing w:after="40"/>
            </w:pPr>
            <w:r>
              <w:rPr>
                <w:sz w:val="18"/>
                <w:szCs w:val="18"/>
              </w:rPr>
              <w:t xml:space="preserve">Emails </w:t>
            </w:r>
            <w:proofErr w:type="spellStart"/>
            <w:r>
              <w:rPr>
                <w:sz w:val="18"/>
                <w:szCs w:val="18"/>
              </w:rPr>
              <w:t>hardcodeados</w:t>
            </w:r>
            <w:proofErr w:type="spellEnd"/>
            <w:r>
              <w:rPr>
                <w:sz w:val="18"/>
                <w:szCs w:val="18"/>
              </w:rPr>
              <w:t xml:space="preserve"> en </w:t>
            </w:r>
            <w:proofErr w:type="spellStart"/>
            <w:r>
              <w:rPr>
                <w:sz w:val="18"/>
                <w:szCs w:val="18"/>
              </w:rPr>
              <w:t>automations</w:t>
            </w:r>
            <w:proofErr w:type="spellEnd"/>
          </w:p>
        </w:tc>
        <w:tc>
          <w:tcPr>
            <w:tcW w:w="5500" w:type="dxa"/>
            <w:tcMar>
              <w:top w:w="80" w:type="dxa"/>
              <w:left w:w="100" w:type="dxa"/>
              <w:bottom w:w="80" w:type="dxa"/>
              <w:right w:w="100" w:type="dxa"/>
            </w:tcMar>
          </w:tcPr>
          <w:p w14:paraId="0C697A47" w14:textId="77777777" w:rsidR="00E75850" w:rsidRDefault="00000000">
            <w:pPr>
              <w:spacing w:after="40"/>
            </w:pPr>
            <w:r>
              <w:rPr>
                <w:sz w:val="18"/>
                <w:szCs w:val="18"/>
              </w:rPr>
              <w:t xml:space="preserve">Los destinatarios viven en </w:t>
            </w:r>
            <w:proofErr w:type="spellStart"/>
            <w:r>
              <w:rPr>
                <w:sz w:val="18"/>
                <w:szCs w:val="18"/>
              </w:rPr>
              <w:t>C_NotificacionesConfig</w:t>
            </w:r>
            <w:proofErr w:type="spellEnd"/>
          </w:p>
        </w:tc>
      </w:tr>
      <w:tr w:rsidR="00E75850" w14:paraId="78FE10B1" w14:textId="77777777">
        <w:tblPrEx>
          <w:tblCellMar>
            <w:top w:w="0" w:type="dxa"/>
            <w:bottom w:w="0" w:type="dxa"/>
          </w:tblCellMar>
        </w:tblPrEx>
        <w:tc>
          <w:tcPr>
            <w:tcW w:w="3500" w:type="dxa"/>
            <w:shd w:val="clear" w:color="auto" w:fill="F1F5F9"/>
            <w:tcMar>
              <w:top w:w="80" w:type="dxa"/>
              <w:left w:w="100" w:type="dxa"/>
              <w:bottom w:w="80" w:type="dxa"/>
              <w:right w:w="100" w:type="dxa"/>
            </w:tcMar>
          </w:tcPr>
          <w:p w14:paraId="0B8722F4" w14:textId="77777777" w:rsidR="00E75850" w:rsidRDefault="00000000">
            <w:pPr>
              <w:spacing w:after="40"/>
            </w:pPr>
            <w:r>
              <w:rPr>
                <w:sz w:val="18"/>
                <w:szCs w:val="18"/>
              </w:rPr>
              <w:t>Borrar filas en lugar de marcar activa=false</w:t>
            </w:r>
          </w:p>
        </w:tc>
        <w:tc>
          <w:tcPr>
            <w:tcW w:w="5500" w:type="dxa"/>
            <w:shd w:val="clear" w:color="auto" w:fill="F1F5F9"/>
            <w:tcMar>
              <w:top w:w="80" w:type="dxa"/>
              <w:left w:w="100" w:type="dxa"/>
              <w:bottom w:w="80" w:type="dxa"/>
              <w:right w:w="100" w:type="dxa"/>
            </w:tcMar>
          </w:tcPr>
          <w:p w14:paraId="5A548EFB" w14:textId="77777777" w:rsidR="00E75850" w:rsidRDefault="00000000">
            <w:pPr>
              <w:spacing w:after="40"/>
            </w:pPr>
            <w:r>
              <w:rPr>
                <w:sz w:val="18"/>
                <w:szCs w:val="18"/>
              </w:rPr>
              <w:t xml:space="preserve">Los datos se conservan; los </w:t>
            </w:r>
            <w:proofErr w:type="spellStart"/>
            <w:r>
              <w:rPr>
                <w:sz w:val="18"/>
                <w:szCs w:val="18"/>
              </w:rPr>
              <w:t>flags</w:t>
            </w:r>
            <w:proofErr w:type="spellEnd"/>
            <w:r>
              <w:rPr>
                <w:sz w:val="18"/>
                <w:szCs w:val="18"/>
              </w:rPr>
              <w:t xml:space="preserve"> filtran</w:t>
            </w:r>
          </w:p>
        </w:tc>
      </w:tr>
      <w:tr w:rsidR="00E75850" w14:paraId="52E06686" w14:textId="77777777">
        <w:tblPrEx>
          <w:tblCellMar>
            <w:top w:w="0" w:type="dxa"/>
            <w:bottom w:w="0" w:type="dxa"/>
          </w:tblCellMar>
        </w:tblPrEx>
        <w:tc>
          <w:tcPr>
            <w:tcW w:w="3500" w:type="dxa"/>
            <w:tcMar>
              <w:top w:w="80" w:type="dxa"/>
              <w:left w:w="100" w:type="dxa"/>
              <w:bottom w:w="80" w:type="dxa"/>
              <w:right w:w="100" w:type="dxa"/>
            </w:tcMar>
          </w:tcPr>
          <w:p w14:paraId="45D34A84" w14:textId="77777777" w:rsidR="00E75850" w:rsidRDefault="00000000">
            <w:pPr>
              <w:spacing w:after="40"/>
            </w:pPr>
            <w:r>
              <w:rPr>
                <w:sz w:val="18"/>
                <w:szCs w:val="18"/>
              </w:rPr>
              <w:t>Datos duplicados entre tablas</w:t>
            </w:r>
          </w:p>
        </w:tc>
        <w:tc>
          <w:tcPr>
            <w:tcW w:w="5500" w:type="dxa"/>
            <w:tcMar>
              <w:top w:w="80" w:type="dxa"/>
              <w:left w:w="100" w:type="dxa"/>
              <w:bottom w:w="80" w:type="dxa"/>
              <w:right w:w="100" w:type="dxa"/>
            </w:tcMar>
          </w:tcPr>
          <w:p w14:paraId="55DE794D" w14:textId="77777777" w:rsidR="00E75850" w:rsidRDefault="00000000">
            <w:pPr>
              <w:spacing w:after="40"/>
            </w:pPr>
            <w:r>
              <w:rPr>
                <w:sz w:val="18"/>
                <w:szCs w:val="18"/>
              </w:rPr>
              <w:t xml:space="preserve">Si aparece en dos lugares, uno debe ser </w:t>
            </w:r>
            <w:proofErr w:type="spellStart"/>
            <w:r>
              <w:rPr>
                <w:sz w:val="18"/>
                <w:szCs w:val="18"/>
              </w:rPr>
              <w:t>lookup</w:t>
            </w:r>
            <w:proofErr w:type="spellEnd"/>
          </w:p>
        </w:tc>
      </w:tr>
    </w:tbl>
    <w:p w14:paraId="05C9FD92" w14:textId="77777777" w:rsidR="00E75850" w:rsidRDefault="00E75850">
      <w:pPr>
        <w:spacing w:after="120"/>
        <w:jc w:val="both"/>
      </w:pPr>
    </w:p>
    <w:p w14:paraId="31118A2E" w14:textId="77777777" w:rsidR="00E75850" w:rsidRDefault="00000000">
      <w:pPr>
        <w:spacing w:after="120"/>
        <w:jc w:val="both"/>
      </w:pPr>
      <w:r>
        <w:t xml:space="preserve">Reglas de negocio implicadas (definición en §13): RN-05 a RN-14 (aritmética específica: valor de terreno, edificación con depreciación, vida útil, </w:t>
      </w:r>
      <w:proofErr w:type="spellStart"/>
      <w:r>
        <w:t>cap</w:t>
      </w:r>
      <w:proofErr w:type="spellEnd"/>
      <w:r>
        <w:t xml:space="preserve"> </w:t>
      </w:r>
      <w:proofErr w:type="spellStart"/>
      <w:r>
        <w:t>rate</w:t>
      </w:r>
      <w:proofErr w:type="spellEnd"/>
      <w:r>
        <w:t>, terraza 50%, factores de remate/seguros/garantía), RN-22 (reproducibilidad histórica), RN-23 (</w:t>
      </w:r>
      <w:proofErr w:type="spellStart"/>
      <w:r>
        <w:t>override</w:t>
      </w:r>
      <w:proofErr w:type="spellEnd"/>
      <w:r>
        <w:t xml:space="preserve"> con motivo), RN-24 (saneamiento), RN-28 (versionado de fórmulas), RN-29 (DAG sin ciclos).</w:t>
      </w:r>
    </w:p>
    <w:p w14:paraId="08EECCC6" w14:textId="77777777" w:rsidR="00E75850" w:rsidRDefault="00000000">
      <w:r>
        <w:br w:type="page"/>
      </w:r>
    </w:p>
    <w:p w14:paraId="4C327509" w14:textId="77777777" w:rsidR="00E75850" w:rsidRDefault="00000000">
      <w:pPr>
        <w:pStyle w:val="Ttulo1"/>
        <w:spacing w:before="320" w:after="180"/>
      </w:pPr>
      <w:r>
        <w:rPr>
          <w:b/>
          <w:bCs/>
          <w:color w:val="075899"/>
        </w:rPr>
        <w:lastRenderedPageBreak/>
        <w:t>7. Impresión Informe de Tasación</w:t>
      </w:r>
    </w:p>
    <w:p w14:paraId="46C0C172" w14:textId="77777777" w:rsidR="00E75850" w:rsidRDefault="00000000">
      <w:pPr>
        <w:spacing w:after="120"/>
        <w:jc w:val="both"/>
      </w:pPr>
      <w:r>
        <w:t xml:space="preserve">Sección transversal que consolida la generación, previsualización, descarga e impresión del PDF final del Informe de Tasación. Materializa la Capacidad C-8 (generación documental). Motor externo: Carbone.io. Fuentes vinculantes: </w:t>
      </w:r>
      <w:proofErr w:type="spellStart"/>
      <w:r>
        <w:t>C_Plantillas</w:t>
      </w:r>
      <w:proofErr w:type="spellEnd"/>
      <w:r>
        <w:t xml:space="preserve"> (plantillas .</w:t>
      </w:r>
      <w:proofErr w:type="gramStart"/>
      <w:r>
        <w:t>docx versionadas</w:t>
      </w:r>
      <w:proofErr w:type="gramEnd"/>
      <w:r>
        <w:t xml:space="preserve"> por cliente × </w:t>
      </w:r>
      <w:proofErr w:type="spellStart"/>
      <w:r>
        <w:t>tipo_informe</w:t>
      </w:r>
      <w:proofErr w:type="spellEnd"/>
      <w:r>
        <w:t xml:space="preserve"> × </w:t>
      </w:r>
      <w:proofErr w:type="spellStart"/>
      <w:r>
        <w:t>tipo_propiedad</w:t>
      </w:r>
      <w:proofErr w:type="spellEnd"/>
      <w:r>
        <w:t xml:space="preserve">), </w:t>
      </w:r>
      <w:proofErr w:type="spellStart"/>
      <w:r>
        <w:t>C_VariablesCliente</w:t>
      </w:r>
      <w:proofErr w:type="spellEnd"/>
      <w:r>
        <w:t xml:space="preserve"> (logo, firma, pie), </w:t>
      </w:r>
      <w:proofErr w:type="spellStart"/>
      <w:r>
        <w:t>TX_Calculos</w:t>
      </w:r>
      <w:proofErr w:type="spellEnd"/>
      <w:r>
        <w:t xml:space="preserve"> (</w:t>
      </w:r>
      <w:proofErr w:type="spellStart"/>
      <w:r>
        <w:t>snapshot</w:t>
      </w:r>
      <w:proofErr w:type="spellEnd"/>
      <w:r>
        <w:t xml:space="preserve"> de cálculos), </w:t>
      </w:r>
      <w:proofErr w:type="spellStart"/>
      <w:r>
        <w:t>TX_DatosTasacion</w:t>
      </w:r>
      <w:proofErr w:type="spellEnd"/>
      <w:r>
        <w:t xml:space="preserve"> + tablas hijas (inputs).</w:t>
      </w:r>
    </w:p>
    <w:p w14:paraId="6BCA10D2" w14:textId="77777777" w:rsidR="00E75850" w:rsidRDefault="00000000">
      <w:pPr>
        <w:pStyle w:val="Ttulo2"/>
        <w:spacing w:before="260" w:after="140"/>
      </w:pPr>
      <w:r>
        <w:rPr>
          <w:b/>
          <w:bCs/>
          <w:color w:val="075899"/>
        </w:rPr>
        <w:t xml:space="preserve">7.1 Flujo </w:t>
      </w:r>
      <w:proofErr w:type="spellStart"/>
      <w:r>
        <w:rPr>
          <w:b/>
          <w:bCs/>
          <w:color w:val="075899"/>
        </w:rPr>
        <w:t>end-to-end</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2147"/>
        <w:gridCol w:w="2197"/>
        <w:gridCol w:w="4169"/>
      </w:tblGrid>
      <w:tr w:rsidR="00E75850" w14:paraId="21414AAE" w14:textId="77777777">
        <w:tblPrEx>
          <w:tblCellMar>
            <w:top w:w="0" w:type="dxa"/>
            <w:bottom w:w="0" w:type="dxa"/>
          </w:tblCellMar>
        </w:tblPrEx>
        <w:trPr>
          <w:tblHeader/>
        </w:trPr>
        <w:tc>
          <w:tcPr>
            <w:tcW w:w="500" w:type="dxa"/>
            <w:shd w:val="clear" w:color="auto" w:fill="075899"/>
            <w:tcMar>
              <w:top w:w="80" w:type="dxa"/>
              <w:left w:w="100" w:type="dxa"/>
              <w:bottom w:w="80" w:type="dxa"/>
              <w:right w:w="100" w:type="dxa"/>
            </w:tcMar>
          </w:tcPr>
          <w:p w14:paraId="41F44365" w14:textId="77777777" w:rsidR="00E75850" w:rsidRDefault="00000000">
            <w:pPr>
              <w:spacing w:after="40"/>
              <w:jc w:val="center"/>
            </w:pPr>
            <w:r>
              <w:rPr>
                <w:b/>
                <w:bCs/>
                <w:color w:val="FFFFFF"/>
                <w:sz w:val="18"/>
                <w:szCs w:val="18"/>
              </w:rPr>
              <w:t>#</w:t>
            </w:r>
          </w:p>
        </w:tc>
        <w:tc>
          <w:tcPr>
            <w:tcW w:w="2200" w:type="dxa"/>
            <w:shd w:val="clear" w:color="auto" w:fill="075899"/>
            <w:tcMar>
              <w:top w:w="80" w:type="dxa"/>
              <w:left w:w="100" w:type="dxa"/>
              <w:bottom w:w="80" w:type="dxa"/>
              <w:right w:w="100" w:type="dxa"/>
            </w:tcMar>
          </w:tcPr>
          <w:p w14:paraId="52CA6450" w14:textId="77777777" w:rsidR="00E75850" w:rsidRDefault="00000000">
            <w:pPr>
              <w:spacing w:after="40"/>
              <w:jc w:val="center"/>
            </w:pPr>
            <w:r>
              <w:rPr>
                <w:b/>
                <w:bCs/>
                <w:color w:val="FFFFFF"/>
                <w:sz w:val="18"/>
                <w:szCs w:val="18"/>
              </w:rPr>
              <w:t>Paso</w:t>
            </w:r>
          </w:p>
        </w:tc>
        <w:tc>
          <w:tcPr>
            <w:tcW w:w="2000" w:type="dxa"/>
            <w:shd w:val="clear" w:color="auto" w:fill="075899"/>
            <w:tcMar>
              <w:top w:w="80" w:type="dxa"/>
              <w:left w:w="100" w:type="dxa"/>
              <w:bottom w:w="80" w:type="dxa"/>
              <w:right w:w="100" w:type="dxa"/>
            </w:tcMar>
          </w:tcPr>
          <w:p w14:paraId="39773D1C" w14:textId="77777777" w:rsidR="00E75850" w:rsidRDefault="00000000">
            <w:pPr>
              <w:spacing w:after="40"/>
              <w:jc w:val="center"/>
            </w:pPr>
            <w:r>
              <w:rPr>
                <w:b/>
                <w:bCs/>
                <w:color w:val="FFFFFF"/>
                <w:sz w:val="18"/>
                <w:szCs w:val="18"/>
              </w:rPr>
              <w:t>Responsable</w:t>
            </w:r>
          </w:p>
        </w:tc>
        <w:tc>
          <w:tcPr>
            <w:tcW w:w="4300" w:type="dxa"/>
            <w:shd w:val="clear" w:color="auto" w:fill="075899"/>
            <w:tcMar>
              <w:top w:w="80" w:type="dxa"/>
              <w:left w:w="100" w:type="dxa"/>
              <w:bottom w:w="80" w:type="dxa"/>
              <w:right w:w="100" w:type="dxa"/>
            </w:tcMar>
          </w:tcPr>
          <w:p w14:paraId="2E70322A" w14:textId="77777777" w:rsidR="00E75850" w:rsidRDefault="00000000">
            <w:pPr>
              <w:spacing w:after="40"/>
              <w:jc w:val="center"/>
            </w:pPr>
            <w:r>
              <w:rPr>
                <w:b/>
                <w:bCs/>
                <w:color w:val="FFFFFF"/>
                <w:sz w:val="18"/>
                <w:szCs w:val="18"/>
              </w:rPr>
              <w:t>Detalle</w:t>
            </w:r>
          </w:p>
        </w:tc>
      </w:tr>
      <w:tr w:rsidR="00E75850" w14:paraId="09551FAC" w14:textId="77777777">
        <w:tblPrEx>
          <w:tblCellMar>
            <w:top w:w="0" w:type="dxa"/>
            <w:bottom w:w="0" w:type="dxa"/>
          </w:tblCellMar>
        </w:tblPrEx>
        <w:tc>
          <w:tcPr>
            <w:tcW w:w="500" w:type="dxa"/>
            <w:tcMar>
              <w:top w:w="80" w:type="dxa"/>
              <w:left w:w="100" w:type="dxa"/>
              <w:bottom w:w="80" w:type="dxa"/>
              <w:right w:w="100" w:type="dxa"/>
            </w:tcMar>
          </w:tcPr>
          <w:p w14:paraId="60DAAB62" w14:textId="77777777" w:rsidR="00E75850" w:rsidRDefault="00000000">
            <w:pPr>
              <w:spacing w:after="40"/>
            </w:pPr>
            <w:r>
              <w:rPr>
                <w:sz w:val="18"/>
                <w:szCs w:val="18"/>
              </w:rPr>
              <w:t>1</w:t>
            </w:r>
          </w:p>
        </w:tc>
        <w:tc>
          <w:tcPr>
            <w:tcW w:w="2200" w:type="dxa"/>
            <w:tcMar>
              <w:top w:w="80" w:type="dxa"/>
              <w:left w:w="100" w:type="dxa"/>
              <w:bottom w:w="80" w:type="dxa"/>
              <w:right w:w="100" w:type="dxa"/>
            </w:tcMar>
          </w:tcPr>
          <w:p w14:paraId="3FEDB4F4" w14:textId="77777777" w:rsidR="00E75850" w:rsidRDefault="00000000">
            <w:pPr>
              <w:spacing w:after="40"/>
            </w:pPr>
            <w:r>
              <w:rPr>
                <w:sz w:val="18"/>
                <w:szCs w:val="18"/>
              </w:rPr>
              <w:t>Resolución de plantilla</w:t>
            </w:r>
          </w:p>
        </w:tc>
        <w:tc>
          <w:tcPr>
            <w:tcW w:w="2000" w:type="dxa"/>
            <w:tcMar>
              <w:top w:w="80" w:type="dxa"/>
              <w:left w:w="100" w:type="dxa"/>
              <w:bottom w:w="80" w:type="dxa"/>
              <w:right w:w="100" w:type="dxa"/>
            </w:tcMar>
          </w:tcPr>
          <w:p w14:paraId="1D43D321" w14:textId="77777777" w:rsidR="00E75850" w:rsidRDefault="00000000">
            <w:pPr>
              <w:spacing w:after="40"/>
            </w:pPr>
            <w:r>
              <w:rPr>
                <w:sz w:val="18"/>
                <w:szCs w:val="18"/>
              </w:rPr>
              <w:t xml:space="preserve">AT01 → </w:t>
            </w:r>
            <w:proofErr w:type="spellStart"/>
            <w:r>
              <w:rPr>
                <w:sz w:val="18"/>
                <w:szCs w:val="18"/>
              </w:rPr>
              <w:t>C_Plantillas</w:t>
            </w:r>
            <w:proofErr w:type="spellEnd"/>
          </w:p>
        </w:tc>
        <w:tc>
          <w:tcPr>
            <w:tcW w:w="4300" w:type="dxa"/>
            <w:tcMar>
              <w:top w:w="80" w:type="dxa"/>
              <w:left w:w="100" w:type="dxa"/>
              <w:bottom w:w="80" w:type="dxa"/>
              <w:right w:w="100" w:type="dxa"/>
            </w:tcMar>
          </w:tcPr>
          <w:p w14:paraId="4E074E56" w14:textId="77777777" w:rsidR="00E75850" w:rsidRDefault="00000000">
            <w:pPr>
              <w:spacing w:after="40"/>
            </w:pPr>
            <w:r>
              <w:rPr>
                <w:sz w:val="18"/>
                <w:szCs w:val="18"/>
              </w:rPr>
              <w:t xml:space="preserve">Regla ganadora del motor (§5.1) determina cliente × </w:t>
            </w:r>
            <w:proofErr w:type="spellStart"/>
            <w:r>
              <w:rPr>
                <w:sz w:val="18"/>
                <w:szCs w:val="18"/>
              </w:rPr>
              <w:t>tipo_informe</w:t>
            </w:r>
            <w:proofErr w:type="spellEnd"/>
            <w:r>
              <w:rPr>
                <w:sz w:val="18"/>
                <w:szCs w:val="18"/>
              </w:rPr>
              <w:t xml:space="preserve"> × </w:t>
            </w:r>
            <w:proofErr w:type="spellStart"/>
            <w:r>
              <w:rPr>
                <w:sz w:val="18"/>
                <w:szCs w:val="18"/>
              </w:rPr>
              <w:t>tipo_propiedad</w:t>
            </w:r>
            <w:proofErr w:type="spellEnd"/>
            <w:r>
              <w:rPr>
                <w:sz w:val="18"/>
                <w:szCs w:val="18"/>
              </w:rPr>
              <w:t xml:space="preserve"> y la plantilla activa asociada (RF-30).</w:t>
            </w:r>
          </w:p>
        </w:tc>
      </w:tr>
      <w:tr w:rsidR="00E75850" w14:paraId="4B83F3BA"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21ACC894" w14:textId="77777777" w:rsidR="00E75850" w:rsidRDefault="00000000">
            <w:pPr>
              <w:spacing w:after="40"/>
            </w:pPr>
            <w:r>
              <w:rPr>
                <w:sz w:val="18"/>
                <w:szCs w:val="18"/>
              </w:rPr>
              <w:t>2</w:t>
            </w:r>
          </w:p>
        </w:tc>
        <w:tc>
          <w:tcPr>
            <w:tcW w:w="2200" w:type="dxa"/>
            <w:shd w:val="clear" w:color="auto" w:fill="F1F5F9"/>
            <w:tcMar>
              <w:top w:w="80" w:type="dxa"/>
              <w:left w:w="100" w:type="dxa"/>
              <w:bottom w:w="80" w:type="dxa"/>
              <w:right w:w="100" w:type="dxa"/>
            </w:tcMar>
          </w:tcPr>
          <w:p w14:paraId="7C9786FD" w14:textId="77777777" w:rsidR="00E75850" w:rsidRDefault="00000000">
            <w:pPr>
              <w:spacing w:after="40"/>
            </w:pPr>
            <w:r>
              <w:rPr>
                <w:sz w:val="18"/>
                <w:szCs w:val="18"/>
              </w:rPr>
              <w:t>Ensamblado del JSON de contexto</w:t>
            </w:r>
          </w:p>
        </w:tc>
        <w:tc>
          <w:tcPr>
            <w:tcW w:w="2000" w:type="dxa"/>
            <w:shd w:val="clear" w:color="auto" w:fill="F1F5F9"/>
            <w:tcMar>
              <w:top w:w="80" w:type="dxa"/>
              <w:left w:w="100" w:type="dxa"/>
              <w:bottom w:w="80" w:type="dxa"/>
              <w:right w:w="100" w:type="dxa"/>
            </w:tcMar>
          </w:tcPr>
          <w:p w14:paraId="5C22A513" w14:textId="77777777" w:rsidR="00E75850" w:rsidRDefault="00000000">
            <w:pPr>
              <w:spacing w:after="40"/>
            </w:pPr>
            <w:r>
              <w:rPr>
                <w:sz w:val="18"/>
                <w:szCs w:val="18"/>
              </w:rPr>
              <w:t>SC09 (</w:t>
            </w:r>
            <w:proofErr w:type="spellStart"/>
            <w:r>
              <w:rPr>
                <w:sz w:val="18"/>
                <w:szCs w:val="18"/>
              </w:rPr>
              <w:t>Make</w:t>
            </w:r>
            <w:proofErr w:type="spellEnd"/>
            <w:r>
              <w:rPr>
                <w:sz w:val="18"/>
                <w:szCs w:val="18"/>
              </w:rPr>
              <w:t>)</w:t>
            </w:r>
          </w:p>
        </w:tc>
        <w:tc>
          <w:tcPr>
            <w:tcW w:w="4300" w:type="dxa"/>
            <w:shd w:val="clear" w:color="auto" w:fill="F1F5F9"/>
            <w:tcMar>
              <w:top w:w="80" w:type="dxa"/>
              <w:left w:w="100" w:type="dxa"/>
              <w:bottom w:w="80" w:type="dxa"/>
              <w:right w:w="100" w:type="dxa"/>
            </w:tcMar>
          </w:tcPr>
          <w:p w14:paraId="3823ABD6" w14:textId="77777777" w:rsidR="00E75850" w:rsidRDefault="00000000">
            <w:pPr>
              <w:spacing w:after="40"/>
            </w:pPr>
            <w:r>
              <w:rPr>
                <w:sz w:val="18"/>
                <w:szCs w:val="18"/>
              </w:rPr>
              <w:t xml:space="preserve">Une </w:t>
            </w:r>
            <w:proofErr w:type="spellStart"/>
            <w:r>
              <w:rPr>
                <w:sz w:val="18"/>
                <w:szCs w:val="18"/>
              </w:rPr>
              <w:t>TX_DatosTasacion</w:t>
            </w:r>
            <w:proofErr w:type="spellEnd"/>
            <w:r>
              <w:rPr>
                <w:sz w:val="18"/>
                <w:szCs w:val="18"/>
              </w:rPr>
              <w:t xml:space="preserve">, </w:t>
            </w:r>
            <w:proofErr w:type="spellStart"/>
            <w:r>
              <w:rPr>
                <w:sz w:val="18"/>
                <w:szCs w:val="18"/>
              </w:rPr>
              <w:t>TX_ItemsCuadroValoracion</w:t>
            </w:r>
            <w:proofErr w:type="spellEnd"/>
            <w:r>
              <w:rPr>
                <w:sz w:val="18"/>
                <w:szCs w:val="18"/>
              </w:rPr>
              <w:t xml:space="preserve">, </w:t>
            </w:r>
            <w:proofErr w:type="spellStart"/>
            <w:r>
              <w:rPr>
                <w:sz w:val="18"/>
                <w:szCs w:val="18"/>
              </w:rPr>
              <w:t>TX_Comparables</w:t>
            </w:r>
            <w:proofErr w:type="spellEnd"/>
            <w:r>
              <w:rPr>
                <w:sz w:val="18"/>
                <w:szCs w:val="18"/>
              </w:rPr>
              <w:t xml:space="preserve">, </w:t>
            </w:r>
            <w:proofErr w:type="spellStart"/>
            <w:r>
              <w:rPr>
                <w:sz w:val="18"/>
                <w:szCs w:val="18"/>
              </w:rPr>
              <w:t>TX_Calculos</w:t>
            </w:r>
            <w:proofErr w:type="spellEnd"/>
            <w:r>
              <w:rPr>
                <w:sz w:val="18"/>
                <w:szCs w:val="18"/>
              </w:rPr>
              <w:t xml:space="preserve"> (</w:t>
            </w:r>
            <w:proofErr w:type="spellStart"/>
            <w:r>
              <w:rPr>
                <w:sz w:val="18"/>
                <w:szCs w:val="18"/>
              </w:rPr>
              <w:t>snapshot</w:t>
            </w:r>
            <w:proofErr w:type="spellEnd"/>
            <w:r>
              <w:rPr>
                <w:sz w:val="18"/>
                <w:szCs w:val="18"/>
              </w:rPr>
              <w:t xml:space="preserve"> vigente), M_Clientes (variables), Claude API para síntesis descriptiva (RN-25 contrato estricto).</w:t>
            </w:r>
          </w:p>
        </w:tc>
      </w:tr>
      <w:tr w:rsidR="00E75850" w14:paraId="02CF767C" w14:textId="77777777">
        <w:tblPrEx>
          <w:tblCellMar>
            <w:top w:w="0" w:type="dxa"/>
            <w:bottom w:w="0" w:type="dxa"/>
          </w:tblCellMar>
        </w:tblPrEx>
        <w:tc>
          <w:tcPr>
            <w:tcW w:w="500" w:type="dxa"/>
            <w:tcMar>
              <w:top w:w="80" w:type="dxa"/>
              <w:left w:w="100" w:type="dxa"/>
              <w:bottom w:w="80" w:type="dxa"/>
              <w:right w:w="100" w:type="dxa"/>
            </w:tcMar>
          </w:tcPr>
          <w:p w14:paraId="202A0F3F" w14:textId="77777777" w:rsidR="00E75850" w:rsidRDefault="00000000">
            <w:pPr>
              <w:spacing w:after="40"/>
            </w:pPr>
            <w:r>
              <w:rPr>
                <w:sz w:val="18"/>
                <w:szCs w:val="18"/>
              </w:rPr>
              <w:t>3</w:t>
            </w:r>
          </w:p>
        </w:tc>
        <w:tc>
          <w:tcPr>
            <w:tcW w:w="2200" w:type="dxa"/>
            <w:tcMar>
              <w:top w:w="80" w:type="dxa"/>
              <w:left w:w="100" w:type="dxa"/>
              <w:bottom w:w="80" w:type="dxa"/>
              <w:right w:w="100" w:type="dxa"/>
            </w:tcMar>
          </w:tcPr>
          <w:p w14:paraId="0897B437" w14:textId="77777777" w:rsidR="00E75850" w:rsidRDefault="00000000">
            <w:pPr>
              <w:spacing w:after="40"/>
            </w:pPr>
            <w:r>
              <w:rPr>
                <w:sz w:val="18"/>
                <w:szCs w:val="18"/>
              </w:rPr>
              <w:t>Llamada a Carbone.io</w:t>
            </w:r>
          </w:p>
        </w:tc>
        <w:tc>
          <w:tcPr>
            <w:tcW w:w="2000" w:type="dxa"/>
            <w:tcMar>
              <w:top w:w="80" w:type="dxa"/>
              <w:left w:w="100" w:type="dxa"/>
              <w:bottom w:w="80" w:type="dxa"/>
              <w:right w:w="100" w:type="dxa"/>
            </w:tcMar>
          </w:tcPr>
          <w:p w14:paraId="3EE94AAB" w14:textId="77777777" w:rsidR="00E75850" w:rsidRDefault="00000000">
            <w:pPr>
              <w:spacing w:after="40"/>
            </w:pPr>
            <w:r>
              <w:rPr>
                <w:sz w:val="18"/>
                <w:szCs w:val="18"/>
              </w:rPr>
              <w:t>SC09</w:t>
            </w:r>
          </w:p>
        </w:tc>
        <w:tc>
          <w:tcPr>
            <w:tcW w:w="4300" w:type="dxa"/>
            <w:tcMar>
              <w:top w:w="80" w:type="dxa"/>
              <w:left w:w="100" w:type="dxa"/>
              <w:bottom w:w="80" w:type="dxa"/>
              <w:right w:w="100" w:type="dxa"/>
            </w:tcMar>
          </w:tcPr>
          <w:p w14:paraId="16E24DCD" w14:textId="77777777" w:rsidR="00E75850" w:rsidRDefault="00000000">
            <w:pPr>
              <w:spacing w:after="40"/>
            </w:pPr>
            <w:r>
              <w:rPr>
                <w:sz w:val="18"/>
                <w:szCs w:val="18"/>
              </w:rPr>
              <w:t xml:space="preserve">POST con plantilla + JSON. </w:t>
            </w:r>
            <w:proofErr w:type="spellStart"/>
            <w:r>
              <w:rPr>
                <w:sz w:val="18"/>
                <w:szCs w:val="18"/>
              </w:rPr>
              <w:t>Timeout</w:t>
            </w:r>
            <w:proofErr w:type="spellEnd"/>
            <w:r>
              <w:rPr>
                <w:sz w:val="18"/>
                <w:szCs w:val="18"/>
              </w:rPr>
              <w:t xml:space="preserve"> 60s, reintentos según RNF-08 (3 × {30s, 2m, 5m}).</w:t>
            </w:r>
          </w:p>
        </w:tc>
      </w:tr>
      <w:tr w:rsidR="00E75850" w14:paraId="01930284"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6C0131AF" w14:textId="77777777" w:rsidR="00E75850" w:rsidRDefault="00000000">
            <w:pPr>
              <w:spacing w:after="40"/>
            </w:pPr>
            <w:r>
              <w:rPr>
                <w:sz w:val="18"/>
                <w:szCs w:val="18"/>
              </w:rPr>
              <w:t>4</w:t>
            </w:r>
          </w:p>
        </w:tc>
        <w:tc>
          <w:tcPr>
            <w:tcW w:w="2200" w:type="dxa"/>
            <w:shd w:val="clear" w:color="auto" w:fill="F1F5F9"/>
            <w:tcMar>
              <w:top w:w="80" w:type="dxa"/>
              <w:left w:w="100" w:type="dxa"/>
              <w:bottom w:w="80" w:type="dxa"/>
              <w:right w:w="100" w:type="dxa"/>
            </w:tcMar>
          </w:tcPr>
          <w:p w14:paraId="04DC0117" w14:textId="77777777" w:rsidR="00E75850" w:rsidRDefault="00000000">
            <w:pPr>
              <w:spacing w:after="40"/>
            </w:pPr>
            <w:r>
              <w:rPr>
                <w:sz w:val="18"/>
                <w:szCs w:val="18"/>
              </w:rPr>
              <w:t>Persistencia del PDF</w:t>
            </w:r>
          </w:p>
        </w:tc>
        <w:tc>
          <w:tcPr>
            <w:tcW w:w="2000" w:type="dxa"/>
            <w:shd w:val="clear" w:color="auto" w:fill="F1F5F9"/>
            <w:tcMar>
              <w:top w:w="80" w:type="dxa"/>
              <w:left w:w="100" w:type="dxa"/>
              <w:bottom w:w="80" w:type="dxa"/>
              <w:right w:w="100" w:type="dxa"/>
            </w:tcMar>
          </w:tcPr>
          <w:p w14:paraId="072272CD" w14:textId="77777777" w:rsidR="00E75850" w:rsidRDefault="00000000">
            <w:pPr>
              <w:spacing w:after="40"/>
            </w:pPr>
            <w:r>
              <w:rPr>
                <w:sz w:val="18"/>
                <w:szCs w:val="18"/>
              </w:rPr>
              <w:t xml:space="preserve">SC09 → Dropbox → </w:t>
            </w:r>
            <w:proofErr w:type="spellStart"/>
            <w:r>
              <w:rPr>
                <w:sz w:val="18"/>
                <w:szCs w:val="18"/>
              </w:rPr>
              <w:t>TX_DocumentosGenerados</w:t>
            </w:r>
            <w:proofErr w:type="spellEnd"/>
          </w:p>
        </w:tc>
        <w:tc>
          <w:tcPr>
            <w:tcW w:w="4300" w:type="dxa"/>
            <w:shd w:val="clear" w:color="auto" w:fill="F1F5F9"/>
            <w:tcMar>
              <w:top w:w="80" w:type="dxa"/>
              <w:left w:w="100" w:type="dxa"/>
              <w:bottom w:w="80" w:type="dxa"/>
              <w:right w:w="100" w:type="dxa"/>
            </w:tcMar>
          </w:tcPr>
          <w:p w14:paraId="4F9AD2BA" w14:textId="77777777" w:rsidR="00E75850" w:rsidRDefault="00000000">
            <w:pPr>
              <w:spacing w:after="40"/>
            </w:pPr>
            <w:r>
              <w:rPr>
                <w:sz w:val="18"/>
                <w:szCs w:val="18"/>
              </w:rPr>
              <w:t>Sube a Dropbox subcarpeta /</w:t>
            </w:r>
            <w:proofErr w:type="spellStart"/>
            <w:r>
              <w:rPr>
                <w:sz w:val="18"/>
                <w:szCs w:val="18"/>
              </w:rPr>
              <w:t>informe_final</w:t>
            </w:r>
            <w:proofErr w:type="spellEnd"/>
            <w:r>
              <w:rPr>
                <w:sz w:val="18"/>
                <w:szCs w:val="18"/>
              </w:rPr>
              <w:t xml:space="preserve">/ (ver §8); registra hash SHA-256, </w:t>
            </w:r>
            <w:proofErr w:type="spellStart"/>
            <w:r>
              <w:rPr>
                <w:sz w:val="18"/>
                <w:szCs w:val="18"/>
              </w:rPr>
              <w:t>url_dropbox</w:t>
            </w:r>
            <w:proofErr w:type="spellEnd"/>
            <w:r>
              <w:rPr>
                <w:sz w:val="18"/>
                <w:szCs w:val="18"/>
              </w:rPr>
              <w:t xml:space="preserve">, </w:t>
            </w:r>
            <w:proofErr w:type="spellStart"/>
            <w:r>
              <w:rPr>
                <w:sz w:val="18"/>
                <w:szCs w:val="18"/>
              </w:rPr>
              <w:t>version</w:t>
            </w:r>
            <w:proofErr w:type="spellEnd"/>
            <w:r>
              <w:rPr>
                <w:sz w:val="18"/>
                <w:szCs w:val="18"/>
              </w:rPr>
              <w:t xml:space="preserve">, </w:t>
            </w:r>
            <w:proofErr w:type="spellStart"/>
            <w:r>
              <w:rPr>
                <w:sz w:val="18"/>
                <w:szCs w:val="18"/>
              </w:rPr>
              <w:t>timestamp</w:t>
            </w:r>
            <w:proofErr w:type="spellEnd"/>
            <w:r>
              <w:rPr>
                <w:sz w:val="18"/>
                <w:szCs w:val="18"/>
              </w:rPr>
              <w:t xml:space="preserve"> en </w:t>
            </w:r>
            <w:proofErr w:type="spellStart"/>
            <w:r>
              <w:rPr>
                <w:sz w:val="18"/>
                <w:szCs w:val="18"/>
              </w:rPr>
              <w:t>TX_DocumentosGenerados</w:t>
            </w:r>
            <w:proofErr w:type="spellEnd"/>
            <w:r>
              <w:rPr>
                <w:sz w:val="18"/>
                <w:szCs w:val="18"/>
              </w:rPr>
              <w:t xml:space="preserve"> (RF-39, RN-26).</w:t>
            </w:r>
          </w:p>
        </w:tc>
      </w:tr>
      <w:tr w:rsidR="00E75850" w14:paraId="232C3364" w14:textId="77777777">
        <w:tblPrEx>
          <w:tblCellMar>
            <w:top w:w="0" w:type="dxa"/>
            <w:bottom w:w="0" w:type="dxa"/>
          </w:tblCellMar>
        </w:tblPrEx>
        <w:tc>
          <w:tcPr>
            <w:tcW w:w="500" w:type="dxa"/>
            <w:tcMar>
              <w:top w:w="80" w:type="dxa"/>
              <w:left w:w="100" w:type="dxa"/>
              <w:bottom w:w="80" w:type="dxa"/>
              <w:right w:w="100" w:type="dxa"/>
            </w:tcMar>
          </w:tcPr>
          <w:p w14:paraId="7FD4265D" w14:textId="77777777" w:rsidR="00E75850" w:rsidRDefault="00000000">
            <w:pPr>
              <w:spacing w:after="40"/>
            </w:pPr>
            <w:r>
              <w:rPr>
                <w:sz w:val="18"/>
                <w:szCs w:val="18"/>
              </w:rPr>
              <w:t>5</w:t>
            </w:r>
          </w:p>
        </w:tc>
        <w:tc>
          <w:tcPr>
            <w:tcW w:w="2200" w:type="dxa"/>
            <w:tcMar>
              <w:top w:w="80" w:type="dxa"/>
              <w:left w:w="100" w:type="dxa"/>
              <w:bottom w:w="80" w:type="dxa"/>
              <w:right w:w="100" w:type="dxa"/>
            </w:tcMar>
          </w:tcPr>
          <w:p w14:paraId="08D0C8A2" w14:textId="77777777" w:rsidR="00E75850" w:rsidRDefault="00000000">
            <w:pPr>
              <w:spacing w:after="40"/>
            </w:pPr>
            <w:r>
              <w:rPr>
                <w:sz w:val="18"/>
                <w:szCs w:val="18"/>
              </w:rPr>
              <w:t xml:space="preserve">Notificación al </w:t>
            </w:r>
            <w:proofErr w:type="spellStart"/>
            <w:r>
              <w:rPr>
                <w:sz w:val="18"/>
                <w:szCs w:val="18"/>
              </w:rPr>
              <w:t>Visador</w:t>
            </w:r>
            <w:proofErr w:type="spellEnd"/>
          </w:p>
        </w:tc>
        <w:tc>
          <w:tcPr>
            <w:tcW w:w="2000" w:type="dxa"/>
            <w:tcMar>
              <w:top w:w="80" w:type="dxa"/>
              <w:left w:w="100" w:type="dxa"/>
              <w:bottom w:w="80" w:type="dxa"/>
              <w:right w:w="100" w:type="dxa"/>
            </w:tcMar>
          </w:tcPr>
          <w:p w14:paraId="4CAD9DD5" w14:textId="77777777" w:rsidR="00E75850" w:rsidRDefault="00000000">
            <w:pPr>
              <w:spacing w:after="40"/>
            </w:pPr>
            <w:r>
              <w:rPr>
                <w:sz w:val="18"/>
                <w:szCs w:val="18"/>
              </w:rPr>
              <w:t>AT05 → SC13</w:t>
            </w:r>
          </w:p>
        </w:tc>
        <w:tc>
          <w:tcPr>
            <w:tcW w:w="4300" w:type="dxa"/>
            <w:tcMar>
              <w:top w:w="80" w:type="dxa"/>
              <w:left w:w="100" w:type="dxa"/>
              <w:bottom w:w="80" w:type="dxa"/>
              <w:right w:w="100" w:type="dxa"/>
            </w:tcMar>
          </w:tcPr>
          <w:p w14:paraId="3B8CC9F3" w14:textId="77777777" w:rsidR="00E75850" w:rsidRDefault="00000000">
            <w:pPr>
              <w:spacing w:after="40"/>
            </w:pPr>
            <w:r>
              <w:rPr>
                <w:sz w:val="18"/>
                <w:szCs w:val="18"/>
              </w:rPr>
              <w:t xml:space="preserve">estado pasa a </w:t>
            </w:r>
            <w:proofErr w:type="spellStart"/>
            <w:r>
              <w:rPr>
                <w:sz w:val="18"/>
                <w:szCs w:val="18"/>
              </w:rPr>
              <w:t>pdf_listo</w:t>
            </w:r>
            <w:proofErr w:type="spellEnd"/>
            <w:r>
              <w:rPr>
                <w:sz w:val="18"/>
                <w:szCs w:val="18"/>
              </w:rPr>
              <w:t xml:space="preserve">; email al </w:t>
            </w:r>
            <w:proofErr w:type="spellStart"/>
            <w:r>
              <w:rPr>
                <w:sz w:val="18"/>
                <w:szCs w:val="18"/>
              </w:rPr>
              <w:t>visador</w:t>
            </w:r>
            <w:proofErr w:type="spellEnd"/>
            <w:r>
              <w:rPr>
                <w:sz w:val="18"/>
                <w:szCs w:val="18"/>
              </w:rPr>
              <w:t xml:space="preserve"> con el link.</w:t>
            </w:r>
          </w:p>
        </w:tc>
      </w:tr>
      <w:tr w:rsidR="00E75850" w14:paraId="2DE04CCD" w14:textId="77777777">
        <w:tblPrEx>
          <w:tblCellMar>
            <w:top w:w="0" w:type="dxa"/>
            <w:bottom w:w="0" w:type="dxa"/>
          </w:tblCellMar>
        </w:tblPrEx>
        <w:tc>
          <w:tcPr>
            <w:tcW w:w="500" w:type="dxa"/>
            <w:shd w:val="clear" w:color="auto" w:fill="F1F5F9"/>
            <w:tcMar>
              <w:top w:w="80" w:type="dxa"/>
              <w:left w:w="100" w:type="dxa"/>
              <w:bottom w:w="80" w:type="dxa"/>
              <w:right w:w="100" w:type="dxa"/>
            </w:tcMar>
          </w:tcPr>
          <w:p w14:paraId="71BC3B12" w14:textId="77777777" w:rsidR="00E75850" w:rsidRDefault="00000000">
            <w:pPr>
              <w:spacing w:after="40"/>
            </w:pPr>
            <w:r>
              <w:rPr>
                <w:sz w:val="18"/>
                <w:szCs w:val="18"/>
              </w:rPr>
              <w:t>6</w:t>
            </w:r>
          </w:p>
        </w:tc>
        <w:tc>
          <w:tcPr>
            <w:tcW w:w="2200" w:type="dxa"/>
            <w:shd w:val="clear" w:color="auto" w:fill="F1F5F9"/>
            <w:tcMar>
              <w:top w:w="80" w:type="dxa"/>
              <w:left w:w="100" w:type="dxa"/>
              <w:bottom w:w="80" w:type="dxa"/>
              <w:right w:w="100" w:type="dxa"/>
            </w:tcMar>
          </w:tcPr>
          <w:p w14:paraId="5D332722" w14:textId="77777777" w:rsidR="00E75850" w:rsidRDefault="00000000">
            <w:pPr>
              <w:spacing w:after="40"/>
            </w:pPr>
            <w:r>
              <w:rPr>
                <w:sz w:val="18"/>
                <w:szCs w:val="18"/>
              </w:rPr>
              <w:t>Previsualización / Descarga / Impresión</w:t>
            </w:r>
          </w:p>
        </w:tc>
        <w:tc>
          <w:tcPr>
            <w:tcW w:w="2000" w:type="dxa"/>
            <w:shd w:val="clear" w:color="auto" w:fill="F1F5F9"/>
            <w:tcMar>
              <w:top w:w="80" w:type="dxa"/>
              <w:left w:w="100" w:type="dxa"/>
              <w:bottom w:w="80" w:type="dxa"/>
              <w:right w:w="100" w:type="dxa"/>
            </w:tcMar>
          </w:tcPr>
          <w:p w14:paraId="0E713E76" w14:textId="77777777" w:rsidR="00E75850" w:rsidRDefault="00000000">
            <w:pPr>
              <w:spacing w:after="40"/>
            </w:pPr>
            <w:r>
              <w:rPr>
                <w:sz w:val="18"/>
                <w:szCs w:val="18"/>
              </w:rPr>
              <w:t>IF-04 · IF-05</w:t>
            </w:r>
          </w:p>
        </w:tc>
        <w:tc>
          <w:tcPr>
            <w:tcW w:w="4300" w:type="dxa"/>
            <w:shd w:val="clear" w:color="auto" w:fill="F1F5F9"/>
            <w:tcMar>
              <w:top w:w="80" w:type="dxa"/>
              <w:left w:w="100" w:type="dxa"/>
              <w:bottom w:w="80" w:type="dxa"/>
              <w:right w:w="100" w:type="dxa"/>
            </w:tcMar>
          </w:tcPr>
          <w:p w14:paraId="2975F90E" w14:textId="77777777" w:rsidR="00E75850" w:rsidRDefault="00000000">
            <w:pPr>
              <w:spacing w:after="40"/>
            </w:pPr>
            <w:r>
              <w:rPr>
                <w:sz w:val="18"/>
                <w:szCs w:val="18"/>
              </w:rPr>
              <w:t xml:space="preserve">Visor embebido; descarga URL firmada; impresión con </w:t>
            </w:r>
            <w:proofErr w:type="spellStart"/>
            <w:r>
              <w:rPr>
                <w:sz w:val="18"/>
                <w:szCs w:val="18"/>
              </w:rPr>
              <w:t>print</w:t>
            </w:r>
            <w:proofErr w:type="spellEnd"/>
            <w:r>
              <w:rPr>
                <w:sz w:val="18"/>
                <w:szCs w:val="18"/>
              </w:rPr>
              <w:t xml:space="preserve"> </w:t>
            </w:r>
            <w:proofErr w:type="spellStart"/>
            <w:r>
              <w:rPr>
                <w:sz w:val="18"/>
                <w:szCs w:val="18"/>
              </w:rPr>
              <w:t>dialog</w:t>
            </w:r>
            <w:proofErr w:type="spellEnd"/>
            <w:r>
              <w:rPr>
                <w:sz w:val="18"/>
                <w:szCs w:val="18"/>
              </w:rPr>
              <w:t xml:space="preserve"> nativo.</w:t>
            </w:r>
          </w:p>
        </w:tc>
      </w:tr>
    </w:tbl>
    <w:p w14:paraId="10EF2F97" w14:textId="77777777" w:rsidR="00E75850" w:rsidRDefault="00E75850">
      <w:pPr>
        <w:spacing w:after="120"/>
        <w:jc w:val="both"/>
      </w:pPr>
    </w:p>
    <w:p w14:paraId="43016289" w14:textId="77777777" w:rsidR="00E75850" w:rsidRDefault="00000000">
      <w:pPr>
        <w:pStyle w:val="Ttulo2"/>
        <w:spacing w:before="260" w:after="140"/>
      </w:pPr>
      <w:r>
        <w:rPr>
          <w:b/>
          <w:bCs/>
          <w:color w:val="075899"/>
        </w:rPr>
        <w:t>7.2 Requisitos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1E99B49"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72E01D4" w14:textId="77777777" w:rsidR="00E75850" w:rsidRDefault="00000000">
            <w:pPr>
              <w:spacing w:after="40"/>
            </w:pPr>
            <w:r>
              <w:rPr>
                <w:b/>
                <w:bCs/>
                <w:color w:val="FFFFFF"/>
                <w:sz w:val="18"/>
                <w:szCs w:val="18"/>
              </w:rPr>
              <w:t>RF-30</w:t>
            </w:r>
          </w:p>
        </w:tc>
        <w:tc>
          <w:tcPr>
            <w:tcW w:w="7000" w:type="dxa"/>
            <w:shd w:val="clear" w:color="auto" w:fill="F1F5F9"/>
            <w:tcMar>
              <w:top w:w="80" w:type="dxa"/>
              <w:left w:w="100" w:type="dxa"/>
              <w:bottom w:w="80" w:type="dxa"/>
              <w:right w:w="100" w:type="dxa"/>
            </w:tcMar>
          </w:tcPr>
          <w:p w14:paraId="2B08F69C" w14:textId="77777777" w:rsidR="00E75850" w:rsidRDefault="00000000">
            <w:pPr>
              <w:spacing w:after="40"/>
            </w:pPr>
            <w:r>
              <w:rPr>
                <w:b/>
                <w:bCs/>
                <w:sz w:val="18"/>
                <w:szCs w:val="18"/>
              </w:rPr>
              <w:t>Una plantilla activa por combinación</w:t>
            </w:r>
          </w:p>
        </w:tc>
      </w:tr>
      <w:tr w:rsidR="00E75850" w14:paraId="00E425A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9F7067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4C050B0" w14:textId="77777777" w:rsidR="00E75850" w:rsidRDefault="00000000">
            <w:pPr>
              <w:spacing w:after="40"/>
            </w:pPr>
            <w:r>
              <w:rPr>
                <w:sz w:val="18"/>
                <w:szCs w:val="18"/>
              </w:rPr>
              <w:t xml:space="preserve">El sistema garantiza que para cada combinación (cliente, </w:t>
            </w:r>
            <w:proofErr w:type="spellStart"/>
            <w:r>
              <w:rPr>
                <w:sz w:val="18"/>
                <w:szCs w:val="18"/>
              </w:rPr>
              <w:t>tipo_informe</w:t>
            </w:r>
            <w:proofErr w:type="spellEnd"/>
            <w:r>
              <w:rPr>
                <w:sz w:val="18"/>
                <w:szCs w:val="18"/>
              </w:rPr>
              <w:t xml:space="preserve">, </w:t>
            </w:r>
            <w:proofErr w:type="spellStart"/>
            <w:r>
              <w:rPr>
                <w:sz w:val="18"/>
                <w:szCs w:val="18"/>
              </w:rPr>
              <w:t>tipo_propiedad</w:t>
            </w:r>
            <w:proofErr w:type="spellEnd"/>
            <w:r>
              <w:rPr>
                <w:sz w:val="18"/>
                <w:szCs w:val="18"/>
              </w:rPr>
              <w:t>) exista una y solo una plantilla con activa=TRUE. Cualquier nueva plantilla pasa por validación de variables esperadas antes de activarse.</w:t>
            </w:r>
          </w:p>
        </w:tc>
      </w:tr>
      <w:tr w:rsidR="00E75850" w14:paraId="219C2E3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B85A74D"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17005D2" w14:textId="77777777" w:rsidR="00E75850" w:rsidRDefault="00000000">
            <w:pPr>
              <w:spacing w:after="40"/>
            </w:pPr>
            <w:r>
              <w:rPr>
                <w:sz w:val="18"/>
                <w:szCs w:val="18"/>
              </w:rPr>
              <w:t xml:space="preserve">Vista 'Plantillas duplicadas' en </w:t>
            </w:r>
            <w:proofErr w:type="spellStart"/>
            <w:r>
              <w:rPr>
                <w:sz w:val="18"/>
                <w:szCs w:val="18"/>
              </w:rPr>
              <w:t>C_Plantillas</w:t>
            </w:r>
            <w:proofErr w:type="spellEnd"/>
            <w:r>
              <w:rPr>
                <w:sz w:val="18"/>
                <w:szCs w:val="18"/>
              </w:rPr>
              <w:t xml:space="preserve"> siempre vacía. El editor IF-09 impide activar una segunda plantilla para la misma combinación.</w:t>
            </w:r>
          </w:p>
        </w:tc>
      </w:tr>
    </w:tbl>
    <w:p w14:paraId="7FA5E784"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48EA61F"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AAFB69B" w14:textId="77777777" w:rsidR="00E75850" w:rsidRDefault="00000000">
            <w:pPr>
              <w:spacing w:after="40"/>
            </w:pPr>
            <w:r>
              <w:rPr>
                <w:b/>
                <w:bCs/>
                <w:color w:val="FFFFFF"/>
                <w:sz w:val="18"/>
                <w:szCs w:val="18"/>
              </w:rPr>
              <w:t>RF-31</w:t>
            </w:r>
          </w:p>
        </w:tc>
        <w:tc>
          <w:tcPr>
            <w:tcW w:w="7000" w:type="dxa"/>
            <w:shd w:val="clear" w:color="auto" w:fill="F1F5F9"/>
            <w:tcMar>
              <w:top w:w="80" w:type="dxa"/>
              <w:left w:w="100" w:type="dxa"/>
              <w:bottom w:w="80" w:type="dxa"/>
              <w:right w:w="100" w:type="dxa"/>
            </w:tcMar>
          </w:tcPr>
          <w:p w14:paraId="61FD1154" w14:textId="77777777" w:rsidR="00E75850" w:rsidRDefault="00000000">
            <w:pPr>
              <w:spacing w:after="40"/>
            </w:pPr>
            <w:proofErr w:type="spellStart"/>
            <w:r>
              <w:rPr>
                <w:b/>
                <w:bCs/>
                <w:sz w:val="18"/>
                <w:szCs w:val="18"/>
              </w:rPr>
              <w:t>Versionamiento</w:t>
            </w:r>
            <w:proofErr w:type="spellEnd"/>
            <w:r>
              <w:rPr>
                <w:b/>
                <w:bCs/>
                <w:sz w:val="18"/>
                <w:szCs w:val="18"/>
              </w:rPr>
              <w:t xml:space="preserve"> y reproducción histórica</w:t>
            </w:r>
          </w:p>
        </w:tc>
      </w:tr>
      <w:tr w:rsidR="00E75850" w14:paraId="0FC70E1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F87CE9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80DAD89" w14:textId="77777777" w:rsidR="00E75850" w:rsidRDefault="00000000">
            <w:pPr>
              <w:spacing w:after="40"/>
            </w:pPr>
            <w:r>
              <w:rPr>
                <w:sz w:val="18"/>
                <w:szCs w:val="18"/>
              </w:rPr>
              <w:t xml:space="preserve">Cada vez que se modifica una plantilla, la versión anterior se mueve a </w:t>
            </w:r>
            <w:proofErr w:type="spellStart"/>
            <w:r>
              <w:rPr>
                <w:sz w:val="18"/>
                <w:szCs w:val="18"/>
              </w:rPr>
              <w:t>H_PlantillasAnteriores</w:t>
            </w:r>
            <w:proofErr w:type="spellEnd"/>
            <w:r>
              <w:rPr>
                <w:sz w:val="18"/>
                <w:szCs w:val="18"/>
              </w:rPr>
              <w:t xml:space="preserve"> y se conserva indefinidamente. Cualquier informe pasado puede regenerarse con su plantilla original.</w:t>
            </w:r>
          </w:p>
        </w:tc>
      </w:tr>
      <w:tr w:rsidR="00E75850" w14:paraId="425D283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274D12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6890A4E" w14:textId="77777777" w:rsidR="00E75850" w:rsidRDefault="00000000">
            <w:pPr>
              <w:spacing w:after="40"/>
            </w:pPr>
            <w:r>
              <w:rPr>
                <w:sz w:val="18"/>
                <w:szCs w:val="18"/>
              </w:rPr>
              <w:t xml:space="preserve">Prueba de reproducción: regenerar el PDF de una solicitud de hace seis meses produce un documento idéntico al original (mismo hash en </w:t>
            </w:r>
            <w:proofErr w:type="spellStart"/>
            <w:r>
              <w:rPr>
                <w:sz w:val="18"/>
                <w:szCs w:val="18"/>
              </w:rPr>
              <w:t>TX_DocumentosGenerados</w:t>
            </w:r>
            <w:proofErr w:type="spellEnd"/>
            <w:r>
              <w:rPr>
                <w:sz w:val="18"/>
                <w:szCs w:val="18"/>
              </w:rPr>
              <w:t>).</w:t>
            </w:r>
          </w:p>
        </w:tc>
      </w:tr>
    </w:tbl>
    <w:p w14:paraId="0ADC32E1"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FFEE3E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C988900" w14:textId="77777777" w:rsidR="00E75850" w:rsidRDefault="00000000">
            <w:pPr>
              <w:spacing w:after="40"/>
            </w:pPr>
            <w:r>
              <w:rPr>
                <w:b/>
                <w:bCs/>
                <w:color w:val="FFFFFF"/>
                <w:sz w:val="18"/>
                <w:szCs w:val="18"/>
              </w:rPr>
              <w:lastRenderedPageBreak/>
              <w:t>RF-32</w:t>
            </w:r>
          </w:p>
        </w:tc>
        <w:tc>
          <w:tcPr>
            <w:tcW w:w="7000" w:type="dxa"/>
            <w:shd w:val="clear" w:color="auto" w:fill="F1F5F9"/>
            <w:tcMar>
              <w:top w:w="80" w:type="dxa"/>
              <w:left w:w="100" w:type="dxa"/>
              <w:bottom w:w="80" w:type="dxa"/>
              <w:right w:w="100" w:type="dxa"/>
            </w:tcMar>
          </w:tcPr>
          <w:p w14:paraId="42CCA5BC" w14:textId="77777777" w:rsidR="00E75850" w:rsidRDefault="00000000">
            <w:pPr>
              <w:spacing w:after="40"/>
            </w:pPr>
            <w:r>
              <w:rPr>
                <w:b/>
                <w:bCs/>
                <w:sz w:val="18"/>
                <w:szCs w:val="18"/>
              </w:rPr>
              <w:t>Contrato estricto de texto descriptivo IA</w:t>
            </w:r>
          </w:p>
        </w:tc>
      </w:tr>
      <w:tr w:rsidR="00E75850" w14:paraId="4D77E32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0790CA0"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EE62075" w14:textId="77777777" w:rsidR="00E75850" w:rsidRDefault="00000000">
            <w:pPr>
              <w:spacing w:after="40"/>
            </w:pPr>
            <w:r>
              <w:rPr>
                <w:sz w:val="18"/>
                <w:szCs w:val="18"/>
              </w:rPr>
              <w:t xml:space="preserve">El texto descriptivo y la síntesis (hoy producidos por VBA </w:t>
            </w:r>
            <w:proofErr w:type="spellStart"/>
            <w:r>
              <w:rPr>
                <w:sz w:val="18"/>
                <w:szCs w:val="18"/>
              </w:rPr>
              <w:t>InputBox</w:t>
            </w:r>
            <w:proofErr w:type="spellEnd"/>
            <w:r>
              <w:rPr>
                <w:sz w:val="18"/>
                <w:szCs w:val="18"/>
              </w:rPr>
              <w:t xml:space="preserve">) se delegan a Claude API con un contrato estricto: </w:t>
            </w:r>
            <w:proofErr w:type="spellStart"/>
            <w:r>
              <w:rPr>
                <w:sz w:val="18"/>
                <w:szCs w:val="18"/>
              </w:rPr>
              <w:t>schema</w:t>
            </w:r>
            <w:proofErr w:type="spellEnd"/>
            <w:r>
              <w:rPr>
                <w:sz w:val="18"/>
                <w:szCs w:val="18"/>
              </w:rPr>
              <w:t xml:space="preserve"> JSON fijo {</w:t>
            </w:r>
            <w:proofErr w:type="spellStart"/>
            <w:r>
              <w:rPr>
                <w:sz w:val="18"/>
                <w:szCs w:val="18"/>
              </w:rPr>
              <w:t>sintesis</w:t>
            </w:r>
            <w:proofErr w:type="spellEnd"/>
            <w:r>
              <w:rPr>
                <w:sz w:val="18"/>
                <w:szCs w:val="18"/>
              </w:rPr>
              <w:t xml:space="preserve">, programa, </w:t>
            </w:r>
            <w:proofErr w:type="spellStart"/>
            <w:r>
              <w:rPr>
                <w:sz w:val="18"/>
                <w:szCs w:val="18"/>
              </w:rPr>
              <w:t>descripcion_sector</w:t>
            </w:r>
            <w:proofErr w:type="spellEnd"/>
            <w:r>
              <w:rPr>
                <w:sz w:val="18"/>
                <w:szCs w:val="18"/>
              </w:rPr>
              <w:t xml:space="preserve">}, prohibido inventar cifras, validación numérica contra </w:t>
            </w:r>
            <w:proofErr w:type="spellStart"/>
            <w:r>
              <w:rPr>
                <w:sz w:val="18"/>
                <w:szCs w:val="18"/>
              </w:rPr>
              <w:t>TX_DatosTasacion</w:t>
            </w:r>
            <w:proofErr w:type="spellEnd"/>
            <w:r>
              <w:rPr>
                <w:sz w:val="18"/>
                <w:szCs w:val="18"/>
              </w:rPr>
              <w:t xml:space="preserve"> y </w:t>
            </w:r>
            <w:proofErr w:type="spellStart"/>
            <w:r>
              <w:rPr>
                <w:sz w:val="18"/>
                <w:szCs w:val="18"/>
              </w:rPr>
              <w:t>TX_ItemsCuadroValoracion</w:t>
            </w:r>
            <w:proofErr w:type="spellEnd"/>
            <w:r>
              <w:rPr>
                <w:sz w:val="18"/>
                <w:szCs w:val="18"/>
              </w:rPr>
              <w:t>. Cualquier discrepancia → rechazo y reintento.</w:t>
            </w:r>
          </w:p>
        </w:tc>
      </w:tr>
      <w:tr w:rsidR="00E75850" w14:paraId="4DDFB2F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B52F17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8054975" w14:textId="77777777" w:rsidR="00E75850" w:rsidRDefault="00000000">
            <w:pPr>
              <w:spacing w:after="40"/>
            </w:pPr>
            <w:r>
              <w:rPr>
                <w:sz w:val="18"/>
                <w:szCs w:val="18"/>
              </w:rPr>
              <w:t xml:space="preserve">Pruebas con cinco casos reales: cero cifras inventadas. Toda referencia numérica del texto coincide con el campo de origen. El </w:t>
            </w:r>
            <w:proofErr w:type="spellStart"/>
            <w:r>
              <w:rPr>
                <w:sz w:val="18"/>
                <w:szCs w:val="18"/>
              </w:rPr>
              <w:t>visador</w:t>
            </w:r>
            <w:proofErr w:type="spellEnd"/>
            <w:r>
              <w:rPr>
                <w:sz w:val="18"/>
                <w:szCs w:val="18"/>
              </w:rPr>
              <w:t xml:space="preserve"> (F4) valida el texto antes de aprobar.</w:t>
            </w:r>
          </w:p>
        </w:tc>
      </w:tr>
    </w:tbl>
    <w:p w14:paraId="19E1A70B"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808869E"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00D20766" w14:textId="77777777" w:rsidR="00E75850" w:rsidRDefault="00000000">
            <w:pPr>
              <w:spacing w:after="40"/>
            </w:pPr>
            <w:r>
              <w:rPr>
                <w:b/>
                <w:bCs/>
                <w:color w:val="FFFFFF"/>
                <w:sz w:val="18"/>
                <w:szCs w:val="18"/>
              </w:rPr>
              <w:t>RF-33</w:t>
            </w:r>
          </w:p>
        </w:tc>
        <w:tc>
          <w:tcPr>
            <w:tcW w:w="7000" w:type="dxa"/>
            <w:shd w:val="clear" w:color="auto" w:fill="F1F5F9"/>
            <w:tcMar>
              <w:top w:w="80" w:type="dxa"/>
              <w:left w:w="100" w:type="dxa"/>
              <w:bottom w:w="80" w:type="dxa"/>
              <w:right w:w="100" w:type="dxa"/>
            </w:tcMar>
          </w:tcPr>
          <w:p w14:paraId="14728297" w14:textId="77777777" w:rsidR="00E75850" w:rsidRDefault="00000000">
            <w:pPr>
              <w:spacing w:after="40"/>
            </w:pPr>
            <w:r>
              <w:rPr>
                <w:b/>
                <w:bCs/>
                <w:sz w:val="18"/>
                <w:szCs w:val="18"/>
              </w:rPr>
              <w:t>Reintento automático ante caída de Carbone</w:t>
            </w:r>
          </w:p>
        </w:tc>
      </w:tr>
      <w:tr w:rsidR="00E75850" w14:paraId="451DA48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A211D5F"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370B005" w14:textId="77777777" w:rsidR="00E75850" w:rsidRDefault="00000000">
            <w:pPr>
              <w:spacing w:after="40"/>
            </w:pPr>
            <w:r>
              <w:rPr>
                <w:sz w:val="18"/>
                <w:szCs w:val="18"/>
              </w:rPr>
              <w:t xml:space="preserve">Si Carbone falla, </w:t>
            </w:r>
            <w:proofErr w:type="spellStart"/>
            <w:r>
              <w:rPr>
                <w:sz w:val="18"/>
                <w:szCs w:val="18"/>
              </w:rPr>
              <w:t>Make</w:t>
            </w:r>
            <w:proofErr w:type="spellEnd"/>
            <w:r>
              <w:rPr>
                <w:sz w:val="18"/>
                <w:szCs w:val="18"/>
              </w:rPr>
              <w:t xml:space="preserve"> encola en </w:t>
            </w:r>
            <w:proofErr w:type="spellStart"/>
            <w:r>
              <w:rPr>
                <w:sz w:val="18"/>
                <w:szCs w:val="18"/>
              </w:rPr>
              <w:t>Z_ColaPendientes</w:t>
            </w:r>
            <w:proofErr w:type="spellEnd"/>
            <w:r>
              <w:rPr>
                <w:sz w:val="18"/>
                <w:szCs w:val="18"/>
              </w:rPr>
              <w:t xml:space="preserve"> con reintento cada cinco minutos. Si falla tres veces consecutivas, alerta crítica al administrador en tiempo real. El estado de la solicitud queda en </w:t>
            </w:r>
            <w:proofErr w:type="spellStart"/>
            <w:r>
              <w:rPr>
                <w:sz w:val="18"/>
                <w:szCs w:val="18"/>
              </w:rPr>
              <w:t>requiere_atencion</w:t>
            </w:r>
            <w:proofErr w:type="spellEnd"/>
            <w:r>
              <w:rPr>
                <w:sz w:val="18"/>
                <w:szCs w:val="18"/>
              </w:rPr>
              <w:t>.</w:t>
            </w:r>
          </w:p>
        </w:tc>
      </w:tr>
      <w:tr w:rsidR="00E75850" w14:paraId="1555787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D3EB56D"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9C2E846" w14:textId="77777777" w:rsidR="00E75850" w:rsidRDefault="00000000">
            <w:pPr>
              <w:spacing w:after="40"/>
            </w:pPr>
            <w:r>
              <w:rPr>
                <w:sz w:val="18"/>
                <w:szCs w:val="18"/>
              </w:rPr>
              <w:t>Simulacro de caída: una solicitud en curso queda encolada, reintenta y completa al volver el servicio. El administrador recibe la alerta crítica desde el tercer fallo.</w:t>
            </w:r>
          </w:p>
        </w:tc>
      </w:tr>
    </w:tbl>
    <w:p w14:paraId="0AFAEEB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7FC4FE5"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7A547AF" w14:textId="77777777" w:rsidR="00E75850" w:rsidRDefault="00000000">
            <w:pPr>
              <w:spacing w:after="40"/>
            </w:pPr>
            <w:r>
              <w:rPr>
                <w:b/>
                <w:bCs/>
                <w:color w:val="FFFFFF"/>
                <w:sz w:val="18"/>
                <w:szCs w:val="18"/>
              </w:rPr>
              <w:t>RF-39</w:t>
            </w:r>
          </w:p>
        </w:tc>
        <w:tc>
          <w:tcPr>
            <w:tcW w:w="7000" w:type="dxa"/>
            <w:shd w:val="clear" w:color="auto" w:fill="F1F5F9"/>
            <w:tcMar>
              <w:top w:w="80" w:type="dxa"/>
              <w:left w:w="100" w:type="dxa"/>
              <w:bottom w:w="80" w:type="dxa"/>
              <w:right w:w="100" w:type="dxa"/>
            </w:tcMar>
          </w:tcPr>
          <w:p w14:paraId="7ABBF6E9" w14:textId="77777777" w:rsidR="00E75850" w:rsidRDefault="00000000">
            <w:pPr>
              <w:spacing w:after="40"/>
            </w:pPr>
            <w:r>
              <w:rPr>
                <w:b/>
                <w:bCs/>
                <w:sz w:val="18"/>
                <w:szCs w:val="18"/>
              </w:rPr>
              <w:t>Hash de cada PDF generado</w:t>
            </w:r>
          </w:p>
        </w:tc>
      </w:tr>
      <w:tr w:rsidR="00E75850" w14:paraId="422B0CC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591B26C"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176B5DA" w14:textId="77777777" w:rsidR="00E75850" w:rsidRDefault="00000000">
            <w:pPr>
              <w:spacing w:after="40"/>
            </w:pPr>
            <w:r>
              <w:rPr>
                <w:sz w:val="18"/>
                <w:szCs w:val="18"/>
              </w:rPr>
              <w:t xml:space="preserve">Cada PDF queda en </w:t>
            </w:r>
            <w:proofErr w:type="spellStart"/>
            <w:r>
              <w:rPr>
                <w:sz w:val="18"/>
                <w:szCs w:val="18"/>
              </w:rPr>
              <w:t>TX_DocumentosGenerados</w:t>
            </w:r>
            <w:proofErr w:type="spellEnd"/>
            <w:r>
              <w:rPr>
                <w:sz w:val="18"/>
                <w:szCs w:val="18"/>
              </w:rPr>
              <w:t xml:space="preserve"> con hash SHA-256, URL Dropbox, versión y </w:t>
            </w:r>
            <w:proofErr w:type="spellStart"/>
            <w:r>
              <w:rPr>
                <w:sz w:val="18"/>
                <w:szCs w:val="18"/>
              </w:rPr>
              <w:t>timestamp</w:t>
            </w:r>
            <w:proofErr w:type="spellEnd"/>
            <w:r>
              <w:rPr>
                <w:sz w:val="18"/>
                <w:szCs w:val="18"/>
              </w:rPr>
              <w:t>. Esto permite detectar cualquier alteración posterior.</w:t>
            </w:r>
          </w:p>
        </w:tc>
      </w:tr>
      <w:tr w:rsidR="00E75850" w14:paraId="3F20131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8967BC0"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01635F1" w14:textId="77777777" w:rsidR="00E75850" w:rsidRDefault="00000000">
            <w:pPr>
              <w:spacing w:after="40"/>
            </w:pPr>
            <w:r>
              <w:rPr>
                <w:sz w:val="18"/>
                <w:szCs w:val="18"/>
              </w:rPr>
              <w:t>Volver a calcular el hash del PDF descargado de Dropbox debe coincidir con el almacenado. Discrepancia → alerta crítica.</w:t>
            </w:r>
          </w:p>
        </w:tc>
      </w:tr>
    </w:tbl>
    <w:p w14:paraId="4C88A667" w14:textId="77777777" w:rsidR="00E75850" w:rsidRDefault="00E75850">
      <w:pPr>
        <w:spacing w:after="120"/>
        <w:jc w:val="both"/>
      </w:pPr>
    </w:p>
    <w:p w14:paraId="3164A9D7" w14:textId="77777777" w:rsidR="00E75850" w:rsidRDefault="00000000">
      <w:pPr>
        <w:pStyle w:val="Ttulo2"/>
        <w:spacing w:before="260" w:after="140"/>
      </w:pPr>
      <w:r>
        <w:rPr>
          <w:b/>
          <w:bCs/>
          <w:color w:val="075899"/>
        </w:rPr>
        <w:t>7.3 Matriz de tags Carbone (referencia)</w:t>
      </w:r>
    </w:p>
    <w:p w14:paraId="7DD47092" w14:textId="77777777" w:rsidR="00E75850" w:rsidRDefault="00000000">
      <w:pPr>
        <w:spacing w:after="120"/>
        <w:jc w:val="both"/>
      </w:pPr>
      <w:r>
        <w:t xml:space="preserve">La matriz completa de </w:t>
      </w:r>
      <w:proofErr w:type="spellStart"/>
      <w:r>
        <w:t>placeholders</w:t>
      </w:r>
      <w:proofErr w:type="spellEnd"/>
      <w:r>
        <w:t xml:space="preserve"> (~180) por plantilla se mantiene como artefacto vivo del proyecto (documento operativo del ingeniero de plantillas). Cada tag apunta a un campo del JSON de contexto (ver §7.1 paso 2) o a un </w:t>
      </w:r>
      <w:proofErr w:type="spellStart"/>
      <w:r>
        <w:t>helper</w:t>
      </w:r>
      <w:proofErr w:type="spellEnd"/>
      <w:r>
        <w:t xml:space="preserve"> (formato UF, formato fecha localizada CL). La construcción y mantenimiento de esta matriz es tarea recurrente del Ingeniero de Integraciones Carbone.io.</w:t>
      </w:r>
    </w:p>
    <w:p w14:paraId="59EF9E94" w14:textId="77777777" w:rsidR="00E75850" w:rsidRDefault="00E75850">
      <w:pPr>
        <w:spacing w:after="120"/>
        <w:jc w:val="both"/>
      </w:pPr>
    </w:p>
    <w:p w14:paraId="58A37240" w14:textId="77777777" w:rsidR="00E75850" w:rsidRDefault="00000000">
      <w:pPr>
        <w:pStyle w:val="Ttulo2"/>
        <w:spacing w:before="260" w:after="140"/>
      </w:pPr>
      <w:r>
        <w:rPr>
          <w:b/>
          <w:bCs/>
          <w:color w:val="075899"/>
        </w:rPr>
        <w:t>7.4 Reglas de negocio del PDF (recordatorio, definición en §13)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75850" w14:paraId="263BE433" w14:textId="77777777">
        <w:tblPrEx>
          <w:tblCellMar>
            <w:top w:w="0" w:type="dxa"/>
            <w:bottom w:w="0" w:type="dxa"/>
          </w:tblCellMar>
        </w:tblPrEx>
        <w:trPr>
          <w:tblHeader/>
        </w:trPr>
        <w:tc>
          <w:tcPr>
            <w:tcW w:w="1200" w:type="dxa"/>
            <w:shd w:val="clear" w:color="auto" w:fill="075899"/>
            <w:tcMar>
              <w:top w:w="80" w:type="dxa"/>
              <w:left w:w="100" w:type="dxa"/>
              <w:bottom w:w="80" w:type="dxa"/>
              <w:right w:w="100" w:type="dxa"/>
            </w:tcMar>
          </w:tcPr>
          <w:p w14:paraId="1162DCF7" w14:textId="77777777" w:rsidR="00E75850" w:rsidRDefault="00000000">
            <w:pPr>
              <w:spacing w:after="40"/>
              <w:jc w:val="center"/>
            </w:pPr>
            <w:r>
              <w:rPr>
                <w:b/>
                <w:bCs/>
                <w:color w:val="FFFFFF"/>
                <w:sz w:val="18"/>
                <w:szCs w:val="18"/>
              </w:rPr>
              <w:t>ID</w:t>
            </w:r>
          </w:p>
        </w:tc>
        <w:tc>
          <w:tcPr>
            <w:tcW w:w="8000" w:type="dxa"/>
            <w:shd w:val="clear" w:color="auto" w:fill="075899"/>
            <w:tcMar>
              <w:top w:w="80" w:type="dxa"/>
              <w:left w:w="100" w:type="dxa"/>
              <w:bottom w:w="80" w:type="dxa"/>
              <w:right w:w="100" w:type="dxa"/>
            </w:tcMar>
          </w:tcPr>
          <w:p w14:paraId="18C3AFCC" w14:textId="77777777" w:rsidR="00E75850" w:rsidRDefault="00000000">
            <w:pPr>
              <w:spacing w:after="40"/>
              <w:jc w:val="center"/>
            </w:pPr>
            <w:r>
              <w:rPr>
                <w:b/>
                <w:bCs/>
                <w:color w:val="FFFFFF"/>
                <w:sz w:val="18"/>
                <w:szCs w:val="18"/>
              </w:rPr>
              <w:t>Título</w:t>
            </w:r>
          </w:p>
        </w:tc>
      </w:tr>
      <w:tr w:rsidR="00E75850" w14:paraId="616435F5" w14:textId="77777777">
        <w:tblPrEx>
          <w:tblCellMar>
            <w:top w:w="0" w:type="dxa"/>
            <w:bottom w:w="0" w:type="dxa"/>
          </w:tblCellMar>
        </w:tblPrEx>
        <w:tc>
          <w:tcPr>
            <w:tcW w:w="1200" w:type="dxa"/>
            <w:tcMar>
              <w:top w:w="80" w:type="dxa"/>
              <w:left w:w="100" w:type="dxa"/>
              <w:bottom w:w="80" w:type="dxa"/>
              <w:right w:w="100" w:type="dxa"/>
            </w:tcMar>
          </w:tcPr>
          <w:p w14:paraId="62AE501E" w14:textId="77777777" w:rsidR="00E75850" w:rsidRDefault="00000000">
            <w:pPr>
              <w:spacing w:after="40"/>
            </w:pPr>
            <w:r>
              <w:rPr>
                <w:sz w:val="18"/>
                <w:szCs w:val="18"/>
              </w:rPr>
              <w:t>RN-22</w:t>
            </w:r>
          </w:p>
        </w:tc>
        <w:tc>
          <w:tcPr>
            <w:tcW w:w="8000" w:type="dxa"/>
            <w:tcMar>
              <w:top w:w="80" w:type="dxa"/>
              <w:left w:w="100" w:type="dxa"/>
              <w:bottom w:w="80" w:type="dxa"/>
              <w:right w:w="100" w:type="dxa"/>
            </w:tcMar>
          </w:tcPr>
          <w:p w14:paraId="544475B3" w14:textId="77777777" w:rsidR="00E75850" w:rsidRDefault="00000000">
            <w:pPr>
              <w:spacing w:after="40"/>
            </w:pPr>
            <w:r>
              <w:rPr>
                <w:sz w:val="18"/>
                <w:szCs w:val="18"/>
              </w:rPr>
              <w:t>Reproducibilidad histórica de PDF</w:t>
            </w:r>
          </w:p>
        </w:tc>
      </w:tr>
      <w:tr w:rsidR="00E75850" w14:paraId="1B2366D6" w14:textId="77777777">
        <w:tblPrEx>
          <w:tblCellMar>
            <w:top w:w="0" w:type="dxa"/>
            <w:bottom w:w="0" w:type="dxa"/>
          </w:tblCellMar>
        </w:tblPrEx>
        <w:tc>
          <w:tcPr>
            <w:tcW w:w="1200" w:type="dxa"/>
            <w:shd w:val="clear" w:color="auto" w:fill="F1F5F9"/>
            <w:tcMar>
              <w:top w:w="80" w:type="dxa"/>
              <w:left w:w="100" w:type="dxa"/>
              <w:bottom w:w="80" w:type="dxa"/>
              <w:right w:w="100" w:type="dxa"/>
            </w:tcMar>
          </w:tcPr>
          <w:p w14:paraId="5C76E15A" w14:textId="77777777" w:rsidR="00E75850" w:rsidRDefault="00000000">
            <w:pPr>
              <w:spacing w:after="40"/>
            </w:pPr>
            <w:r>
              <w:rPr>
                <w:sz w:val="18"/>
                <w:szCs w:val="18"/>
              </w:rPr>
              <w:t>RN-25</w:t>
            </w:r>
          </w:p>
        </w:tc>
        <w:tc>
          <w:tcPr>
            <w:tcW w:w="8000" w:type="dxa"/>
            <w:shd w:val="clear" w:color="auto" w:fill="F1F5F9"/>
            <w:tcMar>
              <w:top w:w="80" w:type="dxa"/>
              <w:left w:w="100" w:type="dxa"/>
              <w:bottom w:w="80" w:type="dxa"/>
              <w:right w:w="100" w:type="dxa"/>
            </w:tcMar>
          </w:tcPr>
          <w:p w14:paraId="57B0225E" w14:textId="77777777" w:rsidR="00E75850" w:rsidRDefault="00000000">
            <w:pPr>
              <w:spacing w:after="40"/>
            </w:pPr>
            <w:r>
              <w:rPr>
                <w:sz w:val="18"/>
                <w:szCs w:val="18"/>
              </w:rPr>
              <w:t>Generación de texto descriptivo con contrato estricto</w:t>
            </w:r>
          </w:p>
        </w:tc>
      </w:tr>
      <w:tr w:rsidR="00E75850" w14:paraId="3CF6F39B" w14:textId="77777777">
        <w:tblPrEx>
          <w:tblCellMar>
            <w:top w:w="0" w:type="dxa"/>
            <w:bottom w:w="0" w:type="dxa"/>
          </w:tblCellMar>
        </w:tblPrEx>
        <w:tc>
          <w:tcPr>
            <w:tcW w:w="1200" w:type="dxa"/>
            <w:tcMar>
              <w:top w:w="80" w:type="dxa"/>
              <w:left w:w="100" w:type="dxa"/>
              <w:bottom w:w="80" w:type="dxa"/>
              <w:right w:w="100" w:type="dxa"/>
            </w:tcMar>
          </w:tcPr>
          <w:p w14:paraId="382CEECB" w14:textId="77777777" w:rsidR="00E75850" w:rsidRDefault="00000000">
            <w:pPr>
              <w:spacing w:after="40"/>
            </w:pPr>
            <w:r>
              <w:rPr>
                <w:sz w:val="18"/>
                <w:szCs w:val="18"/>
              </w:rPr>
              <w:t>RN-26</w:t>
            </w:r>
          </w:p>
        </w:tc>
        <w:tc>
          <w:tcPr>
            <w:tcW w:w="8000" w:type="dxa"/>
            <w:tcMar>
              <w:top w:w="80" w:type="dxa"/>
              <w:left w:w="100" w:type="dxa"/>
              <w:bottom w:w="80" w:type="dxa"/>
              <w:right w:w="100" w:type="dxa"/>
            </w:tcMar>
          </w:tcPr>
          <w:p w14:paraId="2ED1AD6D" w14:textId="77777777" w:rsidR="00E75850" w:rsidRDefault="00000000">
            <w:pPr>
              <w:spacing w:after="40"/>
            </w:pPr>
            <w:r>
              <w:rPr>
                <w:sz w:val="18"/>
                <w:szCs w:val="18"/>
              </w:rPr>
              <w:t>Hash SHA-256 de cada PDF generado</w:t>
            </w:r>
          </w:p>
        </w:tc>
      </w:tr>
    </w:tbl>
    <w:p w14:paraId="68EC664F" w14:textId="77777777" w:rsidR="00E75850" w:rsidRDefault="00E75850">
      <w:pPr>
        <w:spacing w:after="120"/>
        <w:jc w:val="both"/>
      </w:pPr>
    </w:p>
    <w:p w14:paraId="501DDF35" w14:textId="77777777" w:rsidR="00E75850" w:rsidRDefault="00000000">
      <w:pPr>
        <w:spacing w:after="120"/>
        <w:jc w:val="both"/>
      </w:pPr>
      <w:r>
        <w:t xml:space="preserve">Dependencias y entidades (Sección 7). Tablas escritas: </w:t>
      </w:r>
      <w:proofErr w:type="spellStart"/>
      <w:r>
        <w:t>TX_DocumentosGenerados</w:t>
      </w:r>
      <w:proofErr w:type="spellEnd"/>
      <w:r>
        <w:t xml:space="preserve">, </w:t>
      </w:r>
      <w:proofErr w:type="spellStart"/>
      <w:r>
        <w:t>H_PlantillasAnteriores</w:t>
      </w:r>
      <w:proofErr w:type="spellEnd"/>
      <w:r>
        <w:t xml:space="preserve">, </w:t>
      </w:r>
      <w:proofErr w:type="spellStart"/>
      <w:r>
        <w:t>A_ErroresMake</w:t>
      </w:r>
      <w:proofErr w:type="spellEnd"/>
      <w:r>
        <w:t xml:space="preserve">, </w:t>
      </w:r>
      <w:proofErr w:type="spellStart"/>
      <w:r>
        <w:t>A_Accesos</w:t>
      </w:r>
      <w:proofErr w:type="spellEnd"/>
      <w:r>
        <w:t xml:space="preserve"> (al abrir el PDF). Tablas leídas: </w:t>
      </w:r>
      <w:proofErr w:type="spellStart"/>
      <w:r>
        <w:t>C_Plantillas</w:t>
      </w:r>
      <w:proofErr w:type="spellEnd"/>
      <w:r>
        <w:t xml:space="preserve">, </w:t>
      </w:r>
      <w:proofErr w:type="spellStart"/>
      <w:r>
        <w:t>C_VariablesCliente</w:t>
      </w:r>
      <w:proofErr w:type="spellEnd"/>
      <w:r>
        <w:t xml:space="preserve">, </w:t>
      </w:r>
      <w:proofErr w:type="spellStart"/>
      <w:r>
        <w:t>TX_Calculos</w:t>
      </w:r>
      <w:proofErr w:type="spellEnd"/>
      <w:r>
        <w:t xml:space="preserve">, </w:t>
      </w:r>
      <w:proofErr w:type="spellStart"/>
      <w:r>
        <w:t>TX_DatosTasacion</w:t>
      </w:r>
      <w:proofErr w:type="spellEnd"/>
      <w:r>
        <w:t xml:space="preserve">, </w:t>
      </w:r>
      <w:proofErr w:type="spellStart"/>
      <w:r>
        <w:t>TX_ItemsCuadroValoracion</w:t>
      </w:r>
      <w:proofErr w:type="spellEnd"/>
      <w:r>
        <w:t xml:space="preserve">, </w:t>
      </w:r>
      <w:proofErr w:type="spellStart"/>
      <w:r>
        <w:t>TX_Comparables</w:t>
      </w:r>
      <w:proofErr w:type="spellEnd"/>
      <w:r>
        <w:t>, M_Clientes.</w:t>
      </w:r>
    </w:p>
    <w:p w14:paraId="2508CD6C" w14:textId="77777777" w:rsidR="00E75850" w:rsidRDefault="00000000">
      <w:r>
        <w:br w:type="page"/>
      </w:r>
    </w:p>
    <w:p w14:paraId="5DBD618E" w14:textId="77777777" w:rsidR="00E75850" w:rsidRDefault="00000000">
      <w:pPr>
        <w:pStyle w:val="Ttulo1"/>
        <w:spacing w:before="320" w:after="180"/>
      </w:pPr>
      <w:r>
        <w:rPr>
          <w:b/>
          <w:bCs/>
          <w:color w:val="075899"/>
        </w:rPr>
        <w:lastRenderedPageBreak/>
        <w:t>8. Guardar Archivos/Fotos en Dropbox</w:t>
      </w:r>
    </w:p>
    <w:p w14:paraId="45545CB4" w14:textId="77777777" w:rsidR="00E75850" w:rsidRDefault="00000000">
      <w:pPr>
        <w:spacing w:after="120"/>
        <w:jc w:val="both"/>
      </w:pPr>
      <w:r>
        <w:t xml:space="preserve">Sección transversal que consolida el patrón operativo de almacenamiento de archivos binarios (documentos, fotos, </w:t>
      </w:r>
      <w:proofErr w:type="spellStart"/>
      <w:r>
        <w:t>PDFs</w:t>
      </w:r>
      <w:proofErr w:type="spellEnd"/>
      <w:r>
        <w:t xml:space="preserve"> generados) en Dropbox y su indexación en </w:t>
      </w:r>
      <w:proofErr w:type="spellStart"/>
      <w:r>
        <w:t>Airtable</w:t>
      </w:r>
      <w:proofErr w:type="spellEnd"/>
      <w:r>
        <w:t xml:space="preserve">. Regla arquitectónica no negociable RT-06: los binarios no viven en </w:t>
      </w:r>
      <w:proofErr w:type="spellStart"/>
      <w:r>
        <w:t>Airtable</w:t>
      </w:r>
      <w:proofErr w:type="spellEnd"/>
      <w:r>
        <w:t xml:space="preserve">; sólo los índices (TX_Adjuntos, </w:t>
      </w:r>
      <w:proofErr w:type="spellStart"/>
      <w:r>
        <w:t>TX_DocumentosGenerados</w:t>
      </w:r>
      <w:proofErr w:type="spellEnd"/>
      <w:r>
        <w:t>) viven ahí, con URL apuntando a Dropbox.</w:t>
      </w:r>
    </w:p>
    <w:p w14:paraId="5075303E" w14:textId="77777777" w:rsidR="00E75850" w:rsidRDefault="00000000">
      <w:pPr>
        <w:pStyle w:val="Ttulo2"/>
        <w:spacing w:before="260" w:after="140"/>
      </w:pPr>
      <w:r>
        <w:rPr>
          <w:b/>
          <w:bCs/>
          <w:color w:val="075899"/>
        </w:rPr>
        <w:t>8.1 Estructura de carpetas</w:t>
      </w:r>
    </w:p>
    <w:p w14:paraId="3AC8A5F9" w14:textId="77777777" w:rsidR="00E75850" w:rsidRDefault="00000000">
      <w:pPr>
        <w:spacing w:after="120"/>
        <w:jc w:val="both"/>
      </w:pPr>
      <w:r>
        <w:t>La estructura de carpetas es descriptiva, jerárquica y coherente con el resto del proyecto: raíz por cliente institucional, año, código de solicitud, tipo de contenido. Un único árbol para toda la operación.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4053"/>
        <w:gridCol w:w="1870"/>
        <w:gridCol w:w="1793"/>
      </w:tblGrid>
      <w:tr w:rsidR="00E75850" w14:paraId="0017061F"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3E940711" w14:textId="77777777" w:rsidR="00E75850" w:rsidRDefault="00000000">
            <w:pPr>
              <w:spacing w:after="40"/>
              <w:jc w:val="center"/>
            </w:pPr>
            <w:r>
              <w:rPr>
                <w:b/>
                <w:bCs/>
                <w:color w:val="FFFFFF"/>
                <w:sz w:val="18"/>
                <w:szCs w:val="18"/>
              </w:rPr>
              <w:t>Nivel</w:t>
            </w:r>
          </w:p>
        </w:tc>
        <w:tc>
          <w:tcPr>
            <w:tcW w:w="3000" w:type="dxa"/>
            <w:shd w:val="clear" w:color="auto" w:fill="075899"/>
            <w:tcMar>
              <w:top w:w="80" w:type="dxa"/>
              <w:left w:w="100" w:type="dxa"/>
              <w:bottom w:w="80" w:type="dxa"/>
              <w:right w:w="100" w:type="dxa"/>
            </w:tcMar>
          </w:tcPr>
          <w:p w14:paraId="4FDFE733" w14:textId="77777777" w:rsidR="00E75850" w:rsidRDefault="00000000">
            <w:pPr>
              <w:spacing w:after="40"/>
              <w:jc w:val="center"/>
            </w:pPr>
            <w:r>
              <w:rPr>
                <w:b/>
                <w:bCs/>
                <w:color w:val="FFFFFF"/>
                <w:sz w:val="18"/>
                <w:szCs w:val="18"/>
              </w:rPr>
              <w:t>Path</w:t>
            </w:r>
          </w:p>
        </w:tc>
        <w:tc>
          <w:tcPr>
            <w:tcW w:w="3400" w:type="dxa"/>
            <w:shd w:val="clear" w:color="auto" w:fill="075899"/>
            <w:tcMar>
              <w:top w:w="80" w:type="dxa"/>
              <w:left w:w="100" w:type="dxa"/>
              <w:bottom w:w="80" w:type="dxa"/>
              <w:right w:w="100" w:type="dxa"/>
            </w:tcMar>
          </w:tcPr>
          <w:p w14:paraId="5BB56911" w14:textId="77777777" w:rsidR="00E75850" w:rsidRDefault="00000000">
            <w:pPr>
              <w:spacing w:after="40"/>
              <w:jc w:val="center"/>
            </w:pPr>
            <w:r>
              <w:rPr>
                <w:b/>
                <w:bCs/>
                <w:color w:val="FFFFFF"/>
                <w:sz w:val="18"/>
                <w:szCs w:val="18"/>
              </w:rPr>
              <w:t>Contenido</w:t>
            </w:r>
          </w:p>
        </w:tc>
        <w:tc>
          <w:tcPr>
            <w:tcW w:w="1800" w:type="dxa"/>
            <w:shd w:val="clear" w:color="auto" w:fill="075899"/>
            <w:tcMar>
              <w:top w:w="80" w:type="dxa"/>
              <w:left w:w="100" w:type="dxa"/>
              <w:bottom w:w="80" w:type="dxa"/>
              <w:right w:w="100" w:type="dxa"/>
            </w:tcMar>
          </w:tcPr>
          <w:p w14:paraId="598C8D56" w14:textId="77777777" w:rsidR="00E75850" w:rsidRDefault="00000000">
            <w:pPr>
              <w:spacing w:after="40"/>
              <w:jc w:val="center"/>
            </w:pPr>
            <w:r>
              <w:rPr>
                <w:b/>
                <w:bCs/>
                <w:color w:val="FFFFFF"/>
                <w:sz w:val="18"/>
                <w:szCs w:val="18"/>
              </w:rPr>
              <w:t xml:space="preserve">Origen del </w:t>
            </w:r>
            <w:proofErr w:type="spellStart"/>
            <w:r>
              <w:rPr>
                <w:b/>
                <w:bCs/>
                <w:color w:val="FFFFFF"/>
                <w:sz w:val="18"/>
                <w:szCs w:val="18"/>
              </w:rPr>
              <w:t>upload</w:t>
            </w:r>
            <w:proofErr w:type="spellEnd"/>
          </w:p>
        </w:tc>
      </w:tr>
      <w:tr w:rsidR="00E75850" w14:paraId="6DB802FA" w14:textId="77777777">
        <w:tblPrEx>
          <w:tblCellMar>
            <w:top w:w="0" w:type="dxa"/>
            <w:bottom w:w="0" w:type="dxa"/>
          </w:tblCellMar>
        </w:tblPrEx>
        <w:tc>
          <w:tcPr>
            <w:tcW w:w="1400" w:type="dxa"/>
            <w:tcMar>
              <w:top w:w="80" w:type="dxa"/>
              <w:left w:w="100" w:type="dxa"/>
              <w:bottom w:w="80" w:type="dxa"/>
              <w:right w:w="100" w:type="dxa"/>
            </w:tcMar>
          </w:tcPr>
          <w:p w14:paraId="0E5279A1" w14:textId="77777777" w:rsidR="00E75850" w:rsidRDefault="00000000">
            <w:pPr>
              <w:spacing w:after="40"/>
            </w:pPr>
            <w:r>
              <w:rPr>
                <w:sz w:val="18"/>
                <w:szCs w:val="18"/>
              </w:rPr>
              <w:t>Raíz</w:t>
            </w:r>
          </w:p>
        </w:tc>
        <w:tc>
          <w:tcPr>
            <w:tcW w:w="3000" w:type="dxa"/>
            <w:tcMar>
              <w:top w:w="80" w:type="dxa"/>
              <w:left w:w="100" w:type="dxa"/>
              <w:bottom w:w="80" w:type="dxa"/>
              <w:right w:w="100" w:type="dxa"/>
            </w:tcMar>
          </w:tcPr>
          <w:p w14:paraId="0D10C8F8" w14:textId="77777777" w:rsidR="00E75850" w:rsidRDefault="00000000">
            <w:pPr>
              <w:spacing w:after="40"/>
            </w:pPr>
            <w:r>
              <w:rPr>
                <w:sz w:val="18"/>
                <w:szCs w:val="18"/>
              </w:rPr>
              <w:t>/</w:t>
            </w:r>
            <w:proofErr w:type="spellStart"/>
            <w:r>
              <w:rPr>
                <w:sz w:val="18"/>
                <w:szCs w:val="18"/>
              </w:rPr>
              <w:t>VProperty</w:t>
            </w:r>
            <w:proofErr w:type="spellEnd"/>
            <w:r>
              <w:rPr>
                <w:sz w:val="18"/>
                <w:szCs w:val="18"/>
              </w:rPr>
              <w:t>/</w:t>
            </w:r>
          </w:p>
        </w:tc>
        <w:tc>
          <w:tcPr>
            <w:tcW w:w="3400" w:type="dxa"/>
            <w:tcMar>
              <w:top w:w="80" w:type="dxa"/>
              <w:left w:w="100" w:type="dxa"/>
              <w:bottom w:w="80" w:type="dxa"/>
              <w:right w:w="100" w:type="dxa"/>
            </w:tcMar>
          </w:tcPr>
          <w:p w14:paraId="57FA8B0F" w14:textId="77777777" w:rsidR="00E75850" w:rsidRDefault="00000000">
            <w:pPr>
              <w:spacing w:after="40"/>
            </w:pPr>
            <w:r>
              <w:rPr>
                <w:sz w:val="18"/>
                <w:szCs w:val="18"/>
              </w:rPr>
              <w:t>Contenedor único de todos los archivos</w:t>
            </w:r>
          </w:p>
        </w:tc>
        <w:tc>
          <w:tcPr>
            <w:tcW w:w="1800" w:type="dxa"/>
            <w:tcMar>
              <w:top w:w="80" w:type="dxa"/>
              <w:left w:w="100" w:type="dxa"/>
              <w:bottom w:w="80" w:type="dxa"/>
              <w:right w:w="100" w:type="dxa"/>
            </w:tcMar>
          </w:tcPr>
          <w:p w14:paraId="41B5923D" w14:textId="77777777" w:rsidR="00E75850" w:rsidRDefault="00000000">
            <w:pPr>
              <w:spacing w:after="40"/>
            </w:pPr>
            <w:r>
              <w:rPr>
                <w:sz w:val="18"/>
                <w:szCs w:val="18"/>
              </w:rPr>
              <w:t>Cuenta corporativa Dropbox del proyecto</w:t>
            </w:r>
          </w:p>
        </w:tc>
      </w:tr>
      <w:tr w:rsidR="00E75850" w14:paraId="1729EA4C"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47572256" w14:textId="77777777" w:rsidR="00E75850" w:rsidRDefault="00000000">
            <w:pPr>
              <w:spacing w:after="40"/>
            </w:pPr>
            <w:r>
              <w:rPr>
                <w:sz w:val="18"/>
                <w:szCs w:val="18"/>
              </w:rPr>
              <w:t>Cliente</w:t>
            </w:r>
          </w:p>
        </w:tc>
        <w:tc>
          <w:tcPr>
            <w:tcW w:w="3000" w:type="dxa"/>
            <w:shd w:val="clear" w:color="auto" w:fill="F1F5F9"/>
            <w:tcMar>
              <w:top w:w="80" w:type="dxa"/>
              <w:left w:w="100" w:type="dxa"/>
              <w:bottom w:w="80" w:type="dxa"/>
              <w:right w:w="100" w:type="dxa"/>
            </w:tcMar>
          </w:tcPr>
          <w:p w14:paraId="74CD1E45" w14:textId="77777777" w:rsidR="00E75850" w:rsidRDefault="00000000">
            <w:pPr>
              <w:spacing w:after="40"/>
            </w:pPr>
            <w:r>
              <w:rPr>
                <w:sz w:val="18"/>
                <w:szCs w:val="18"/>
              </w:rPr>
              <w:t>/</w:t>
            </w:r>
            <w:proofErr w:type="spellStart"/>
            <w:r>
              <w:rPr>
                <w:sz w:val="18"/>
                <w:szCs w:val="18"/>
              </w:rPr>
              <w:t>VProperty</w:t>
            </w:r>
            <w:proofErr w:type="spellEnd"/>
            <w:r>
              <w:rPr>
                <w:sz w:val="18"/>
                <w:szCs w:val="18"/>
              </w:rPr>
              <w:t>/{</w:t>
            </w:r>
            <w:proofErr w:type="spellStart"/>
            <w:r>
              <w:rPr>
                <w:sz w:val="18"/>
                <w:szCs w:val="18"/>
              </w:rPr>
              <w:t>ClienteSlug</w:t>
            </w:r>
            <w:proofErr w:type="spellEnd"/>
            <w:r>
              <w:rPr>
                <w:sz w:val="18"/>
                <w:szCs w:val="18"/>
              </w:rPr>
              <w:t>}/</w:t>
            </w:r>
          </w:p>
        </w:tc>
        <w:tc>
          <w:tcPr>
            <w:tcW w:w="3400" w:type="dxa"/>
            <w:shd w:val="clear" w:color="auto" w:fill="F1F5F9"/>
            <w:tcMar>
              <w:top w:w="80" w:type="dxa"/>
              <w:left w:w="100" w:type="dxa"/>
              <w:bottom w:w="80" w:type="dxa"/>
              <w:right w:w="100" w:type="dxa"/>
            </w:tcMar>
          </w:tcPr>
          <w:p w14:paraId="7C0F45E2" w14:textId="77777777" w:rsidR="00E75850" w:rsidRDefault="00000000">
            <w:pPr>
              <w:spacing w:after="40"/>
            </w:pPr>
            <w:r>
              <w:rPr>
                <w:sz w:val="18"/>
                <w:szCs w:val="18"/>
              </w:rPr>
              <w:t xml:space="preserve">Segmentación por cliente institucional (p. ej. </w:t>
            </w:r>
            <w:proofErr w:type="spellStart"/>
            <w:r>
              <w:rPr>
                <w:sz w:val="18"/>
                <w:szCs w:val="18"/>
              </w:rPr>
              <w:t>metlife</w:t>
            </w:r>
            <w:proofErr w:type="spellEnd"/>
            <w:r>
              <w:rPr>
                <w:sz w:val="18"/>
                <w:szCs w:val="18"/>
              </w:rPr>
              <w:t xml:space="preserve">, </w:t>
            </w:r>
            <w:proofErr w:type="spellStart"/>
            <w:r>
              <w:rPr>
                <w:sz w:val="18"/>
                <w:szCs w:val="18"/>
              </w:rPr>
              <w:t>security</w:t>
            </w:r>
            <w:proofErr w:type="spellEnd"/>
            <w:r>
              <w:rPr>
                <w:sz w:val="18"/>
                <w:szCs w:val="18"/>
              </w:rPr>
              <w:t xml:space="preserve">, </w:t>
            </w:r>
            <w:proofErr w:type="spellStart"/>
            <w:r>
              <w:rPr>
                <w:sz w:val="18"/>
                <w:szCs w:val="18"/>
              </w:rPr>
              <w:t>bch</w:t>
            </w:r>
            <w:proofErr w:type="spellEnd"/>
            <w:r>
              <w:rPr>
                <w:sz w:val="18"/>
                <w:szCs w:val="18"/>
              </w:rPr>
              <w:t>)</w:t>
            </w:r>
          </w:p>
        </w:tc>
        <w:tc>
          <w:tcPr>
            <w:tcW w:w="1800" w:type="dxa"/>
            <w:shd w:val="clear" w:color="auto" w:fill="F1F5F9"/>
            <w:tcMar>
              <w:top w:w="80" w:type="dxa"/>
              <w:left w:w="100" w:type="dxa"/>
              <w:bottom w:w="80" w:type="dxa"/>
              <w:right w:w="100" w:type="dxa"/>
            </w:tcMar>
          </w:tcPr>
          <w:p w14:paraId="70F8E303" w14:textId="77777777" w:rsidR="00E75850" w:rsidRDefault="00000000">
            <w:pPr>
              <w:spacing w:after="40"/>
            </w:pPr>
            <w:proofErr w:type="spellStart"/>
            <w:r>
              <w:rPr>
                <w:sz w:val="18"/>
                <w:szCs w:val="18"/>
              </w:rPr>
              <w:t>M_Clientes.slug_url</w:t>
            </w:r>
            <w:proofErr w:type="spellEnd"/>
          </w:p>
        </w:tc>
      </w:tr>
      <w:tr w:rsidR="00E75850" w14:paraId="67D3C7CE" w14:textId="77777777">
        <w:tblPrEx>
          <w:tblCellMar>
            <w:top w:w="0" w:type="dxa"/>
            <w:bottom w:w="0" w:type="dxa"/>
          </w:tblCellMar>
        </w:tblPrEx>
        <w:tc>
          <w:tcPr>
            <w:tcW w:w="1400" w:type="dxa"/>
            <w:tcMar>
              <w:top w:w="80" w:type="dxa"/>
              <w:left w:w="100" w:type="dxa"/>
              <w:bottom w:w="80" w:type="dxa"/>
              <w:right w:w="100" w:type="dxa"/>
            </w:tcMar>
          </w:tcPr>
          <w:p w14:paraId="3E0E10FE" w14:textId="77777777" w:rsidR="00E75850" w:rsidRDefault="00000000">
            <w:pPr>
              <w:spacing w:after="40"/>
            </w:pPr>
            <w:r>
              <w:rPr>
                <w:sz w:val="18"/>
                <w:szCs w:val="18"/>
              </w:rPr>
              <w:t>Año</w:t>
            </w:r>
          </w:p>
        </w:tc>
        <w:tc>
          <w:tcPr>
            <w:tcW w:w="3000" w:type="dxa"/>
            <w:tcMar>
              <w:top w:w="80" w:type="dxa"/>
              <w:left w:w="100" w:type="dxa"/>
              <w:bottom w:w="80" w:type="dxa"/>
              <w:right w:w="100" w:type="dxa"/>
            </w:tcMar>
          </w:tcPr>
          <w:p w14:paraId="3CAEC0A2" w14:textId="77777777" w:rsidR="00E75850" w:rsidRDefault="00000000">
            <w:pPr>
              <w:spacing w:after="40"/>
            </w:pPr>
            <w:r>
              <w:rPr>
                <w:sz w:val="18"/>
                <w:szCs w:val="18"/>
              </w:rPr>
              <w:t>/</w:t>
            </w:r>
            <w:proofErr w:type="spellStart"/>
            <w:r>
              <w:rPr>
                <w:sz w:val="18"/>
                <w:szCs w:val="18"/>
              </w:rPr>
              <w:t>VProperty</w:t>
            </w:r>
            <w:proofErr w:type="spellEnd"/>
            <w:r>
              <w:rPr>
                <w:sz w:val="18"/>
                <w:szCs w:val="18"/>
              </w:rPr>
              <w:t>/{</w:t>
            </w:r>
            <w:proofErr w:type="spellStart"/>
            <w:r>
              <w:rPr>
                <w:sz w:val="18"/>
                <w:szCs w:val="18"/>
              </w:rPr>
              <w:t>ClienteSlug</w:t>
            </w:r>
            <w:proofErr w:type="spellEnd"/>
            <w:r>
              <w:rPr>
                <w:sz w:val="18"/>
                <w:szCs w:val="18"/>
              </w:rPr>
              <w:t>}/{AAAA}/</w:t>
            </w:r>
          </w:p>
        </w:tc>
        <w:tc>
          <w:tcPr>
            <w:tcW w:w="3400" w:type="dxa"/>
            <w:tcMar>
              <w:top w:w="80" w:type="dxa"/>
              <w:left w:w="100" w:type="dxa"/>
              <w:bottom w:w="80" w:type="dxa"/>
              <w:right w:w="100" w:type="dxa"/>
            </w:tcMar>
          </w:tcPr>
          <w:p w14:paraId="1720D0F5" w14:textId="77777777" w:rsidR="00E75850" w:rsidRDefault="00000000">
            <w:pPr>
              <w:spacing w:after="40"/>
            </w:pPr>
            <w:r>
              <w:rPr>
                <w:sz w:val="18"/>
                <w:szCs w:val="18"/>
              </w:rPr>
              <w:t>Segmentación anual para retención y archivado</w:t>
            </w:r>
          </w:p>
        </w:tc>
        <w:tc>
          <w:tcPr>
            <w:tcW w:w="1800" w:type="dxa"/>
            <w:tcMar>
              <w:top w:w="80" w:type="dxa"/>
              <w:left w:w="100" w:type="dxa"/>
              <w:bottom w:w="80" w:type="dxa"/>
              <w:right w:w="100" w:type="dxa"/>
            </w:tcMar>
          </w:tcPr>
          <w:p w14:paraId="60FD1321" w14:textId="77777777" w:rsidR="00E75850" w:rsidRDefault="00000000">
            <w:pPr>
              <w:spacing w:after="40"/>
            </w:pPr>
            <w:r>
              <w:rPr>
                <w:sz w:val="18"/>
                <w:szCs w:val="18"/>
              </w:rPr>
              <w:t xml:space="preserve">Año calendario de </w:t>
            </w:r>
            <w:proofErr w:type="spellStart"/>
            <w:r>
              <w:rPr>
                <w:sz w:val="18"/>
                <w:szCs w:val="18"/>
              </w:rPr>
              <w:t>fecha_solicitud</w:t>
            </w:r>
            <w:proofErr w:type="spellEnd"/>
          </w:p>
        </w:tc>
      </w:tr>
      <w:tr w:rsidR="00E75850" w14:paraId="039D6114"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42A51C7A" w14:textId="77777777" w:rsidR="00E75850" w:rsidRDefault="00000000">
            <w:pPr>
              <w:spacing w:after="40"/>
            </w:pPr>
            <w:r>
              <w:rPr>
                <w:sz w:val="18"/>
                <w:szCs w:val="18"/>
              </w:rPr>
              <w:t>Solicitud</w:t>
            </w:r>
          </w:p>
        </w:tc>
        <w:tc>
          <w:tcPr>
            <w:tcW w:w="3000" w:type="dxa"/>
            <w:shd w:val="clear" w:color="auto" w:fill="F1F5F9"/>
            <w:tcMar>
              <w:top w:w="80" w:type="dxa"/>
              <w:left w:w="100" w:type="dxa"/>
              <w:bottom w:w="80" w:type="dxa"/>
              <w:right w:w="100" w:type="dxa"/>
            </w:tcMar>
          </w:tcPr>
          <w:p w14:paraId="53424AB6" w14:textId="77777777" w:rsidR="00E75850" w:rsidRDefault="00000000">
            <w:pPr>
              <w:spacing w:after="40"/>
            </w:pPr>
            <w:r>
              <w:rPr>
                <w:sz w:val="18"/>
                <w:szCs w:val="18"/>
              </w:rPr>
              <w:t>/</w:t>
            </w:r>
            <w:proofErr w:type="spellStart"/>
            <w:r>
              <w:rPr>
                <w:sz w:val="18"/>
                <w:szCs w:val="18"/>
              </w:rPr>
              <w:t>VProperty</w:t>
            </w:r>
            <w:proofErr w:type="spellEnd"/>
            <w:r>
              <w:rPr>
                <w:sz w:val="18"/>
                <w:szCs w:val="18"/>
              </w:rPr>
              <w:t>/{</w:t>
            </w:r>
            <w:proofErr w:type="spellStart"/>
            <w:r>
              <w:rPr>
                <w:sz w:val="18"/>
                <w:szCs w:val="18"/>
              </w:rPr>
              <w:t>ClienteSlug</w:t>
            </w:r>
            <w:proofErr w:type="spellEnd"/>
            <w:r>
              <w:rPr>
                <w:sz w:val="18"/>
                <w:szCs w:val="18"/>
              </w:rPr>
              <w:t>}/{AAAA}/{</w:t>
            </w:r>
            <w:proofErr w:type="spellStart"/>
            <w:r>
              <w:rPr>
                <w:sz w:val="18"/>
                <w:szCs w:val="18"/>
              </w:rPr>
              <w:t>codigo_</w:t>
            </w:r>
            <w:proofErr w:type="gramStart"/>
            <w:r>
              <w:rPr>
                <w:sz w:val="18"/>
                <w:szCs w:val="18"/>
              </w:rPr>
              <w:t>solicitud</w:t>
            </w:r>
            <w:proofErr w:type="spellEnd"/>
            <w:r>
              <w:rPr>
                <w:sz w:val="18"/>
                <w:szCs w:val="18"/>
              </w:rPr>
              <w:t>}/</w:t>
            </w:r>
            <w:proofErr w:type="gramEnd"/>
          </w:p>
        </w:tc>
        <w:tc>
          <w:tcPr>
            <w:tcW w:w="3400" w:type="dxa"/>
            <w:shd w:val="clear" w:color="auto" w:fill="F1F5F9"/>
            <w:tcMar>
              <w:top w:w="80" w:type="dxa"/>
              <w:left w:w="100" w:type="dxa"/>
              <w:bottom w:w="80" w:type="dxa"/>
              <w:right w:w="100" w:type="dxa"/>
            </w:tcMar>
          </w:tcPr>
          <w:p w14:paraId="31391284" w14:textId="77777777" w:rsidR="00E75850" w:rsidRDefault="00000000">
            <w:pPr>
              <w:spacing w:after="40"/>
            </w:pPr>
            <w:r>
              <w:rPr>
                <w:sz w:val="18"/>
                <w:szCs w:val="18"/>
              </w:rPr>
              <w:t>Carpeta por solicitud (código VP-AAAA-NNNN)</w:t>
            </w:r>
          </w:p>
        </w:tc>
        <w:tc>
          <w:tcPr>
            <w:tcW w:w="1800" w:type="dxa"/>
            <w:shd w:val="clear" w:color="auto" w:fill="F1F5F9"/>
            <w:tcMar>
              <w:top w:w="80" w:type="dxa"/>
              <w:left w:w="100" w:type="dxa"/>
              <w:bottom w:w="80" w:type="dxa"/>
              <w:right w:w="100" w:type="dxa"/>
            </w:tcMar>
          </w:tcPr>
          <w:p w14:paraId="75882917" w14:textId="77777777" w:rsidR="00E75850" w:rsidRDefault="00000000">
            <w:pPr>
              <w:spacing w:after="40"/>
            </w:pPr>
            <w:proofErr w:type="spellStart"/>
            <w:r>
              <w:rPr>
                <w:sz w:val="18"/>
                <w:szCs w:val="18"/>
              </w:rPr>
              <w:t>TX_Solicitudes.codigo</w:t>
            </w:r>
            <w:proofErr w:type="spellEnd"/>
          </w:p>
        </w:tc>
      </w:tr>
      <w:tr w:rsidR="00E75850" w14:paraId="0C81E840" w14:textId="77777777">
        <w:tblPrEx>
          <w:tblCellMar>
            <w:top w:w="0" w:type="dxa"/>
            <w:bottom w:w="0" w:type="dxa"/>
          </w:tblCellMar>
        </w:tblPrEx>
        <w:tc>
          <w:tcPr>
            <w:tcW w:w="1400" w:type="dxa"/>
            <w:tcMar>
              <w:top w:w="80" w:type="dxa"/>
              <w:left w:w="100" w:type="dxa"/>
              <w:bottom w:w="80" w:type="dxa"/>
              <w:right w:w="100" w:type="dxa"/>
            </w:tcMar>
          </w:tcPr>
          <w:p w14:paraId="47A1EA59" w14:textId="77777777" w:rsidR="00E75850" w:rsidRDefault="00000000">
            <w:pPr>
              <w:spacing w:after="40"/>
            </w:pPr>
            <w:r>
              <w:rPr>
                <w:sz w:val="18"/>
                <w:szCs w:val="18"/>
              </w:rPr>
              <w:t>/solicitud/</w:t>
            </w:r>
          </w:p>
        </w:tc>
        <w:tc>
          <w:tcPr>
            <w:tcW w:w="3000" w:type="dxa"/>
            <w:tcMar>
              <w:top w:w="80" w:type="dxa"/>
              <w:left w:w="100" w:type="dxa"/>
              <w:bottom w:w="80" w:type="dxa"/>
              <w:right w:w="100" w:type="dxa"/>
            </w:tcMar>
          </w:tcPr>
          <w:p w14:paraId="29A82702" w14:textId="77777777" w:rsidR="00E75850" w:rsidRDefault="00000000">
            <w:pPr>
              <w:spacing w:after="40"/>
            </w:pPr>
            <w:r>
              <w:rPr>
                <w:sz w:val="18"/>
                <w:szCs w:val="18"/>
              </w:rPr>
              <w:t>…/{</w:t>
            </w:r>
            <w:proofErr w:type="spellStart"/>
            <w:r>
              <w:rPr>
                <w:sz w:val="18"/>
                <w:szCs w:val="18"/>
              </w:rPr>
              <w:t>codigo</w:t>
            </w:r>
            <w:proofErr w:type="spellEnd"/>
            <w:r>
              <w:rPr>
                <w:sz w:val="18"/>
                <w:szCs w:val="18"/>
              </w:rPr>
              <w:t>}/solicitud/</w:t>
            </w:r>
          </w:p>
        </w:tc>
        <w:tc>
          <w:tcPr>
            <w:tcW w:w="3400" w:type="dxa"/>
            <w:tcMar>
              <w:top w:w="80" w:type="dxa"/>
              <w:left w:w="100" w:type="dxa"/>
              <w:bottom w:w="80" w:type="dxa"/>
              <w:right w:w="100" w:type="dxa"/>
            </w:tcMar>
          </w:tcPr>
          <w:p w14:paraId="32ED46ED" w14:textId="77777777" w:rsidR="00E75850" w:rsidRDefault="00000000">
            <w:pPr>
              <w:spacing w:after="40"/>
            </w:pPr>
            <w:r>
              <w:rPr>
                <w:sz w:val="18"/>
                <w:szCs w:val="18"/>
              </w:rPr>
              <w:t>Adjuntos iniciales cargados en IF-01 o IF-02: escritura, CBR, plano, certificados, etc.</w:t>
            </w:r>
          </w:p>
        </w:tc>
        <w:tc>
          <w:tcPr>
            <w:tcW w:w="1800" w:type="dxa"/>
            <w:tcMar>
              <w:top w:w="80" w:type="dxa"/>
              <w:left w:w="100" w:type="dxa"/>
              <w:bottom w:w="80" w:type="dxa"/>
              <w:right w:w="100" w:type="dxa"/>
            </w:tcMar>
          </w:tcPr>
          <w:p w14:paraId="53C6CBB6" w14:textId="77777777" w:rsidR="00E75850" w:rsidRDefault="00000000">
            <w:pPr>
              <w:spacing w:after="40"/>
            </w:pPr>
            <w:r>
              <w:rPr>
                <w:sz w:val="18"/>
                <w:szCs w:val="18"/>
              </w:rPr>
              <w:t>IF-01, IF-02 (§1.5.3)</w:t>
            </w:r>
          </w:p>
        </w:tc>
      </w:tr>
      <w:tr w:rsidR="00E75850" w14:paraId="10A81C1D"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6EB79EA3" w14:textId="77777777" w:rsidR="00E75850" w:rsidRDefault="00000000">
            <w:pPr>
              <w:spacing w:after="40"/>
            </w:pPr>
            <w:r>
              <w:rPr>
                <w:sz w:val="18"/>
                <w:szCs w:val="18"/>
              </w:rPr>
              <w:t>/captura/fotos/</w:t>
            </w:r>
          </w:p>
        </w:tc>
        <w:tc>
          <w:tcPr>
            <w:tcW w:w="3000" w:type="dxa"/>
            <w:shd w:val="clear" w:color="auto" w:fill="F1F5F9"/>
            <w:tcMar>
              <w:top w:w="80" w:type="dxa"/>
              <w:left w:w="100" w:type="dxa"/>
              <w:bottom w:w="80" w:type="dxa"/>
              <w:right w:w="100" w:type="dxa"/>
            </w:tcMar>
          </w:tcPr>
          <w:p w14:paraId="154DC6AF" w14:textId="77777777" w:rsidR="00E75850" w:rsidRDefault="00000000">
            <w:pPr>
              <w:spacing w:after="40"/>
            </w:pPr>
            <w:r>
              <w:rPr>
                <w:sz w:val="18"/>
                <w:szCs w:val="18"/>
              </w:rPr>
              <w:t>…/{</w:t>
            </w:r>
            <w:proofErr w:type="spellStart"/>
            <w:r>
              <w:rPr>
                <w:sz w:val="18"/>
                <w:szCs w:val="18"/>
              </w:rPr>
              <w:t>codigo</w:t>
            </w:r>
            <w:proofErr w:type="spellEnd"/>
            <w:r>
              <w:rPr>
                <w:sz w:val="18"/>
                <w:szCs w:val="18"/>
              </w:rPr>
              <w:t>}/captura/fotos/</w:t>
            </w:r>
          </w:p>
        </w:tc>
        <w:tc>
          <w:tcPr>
            <w:tcW w:w="3400" w:type="dxa"/>
            <w:shd w:val="clear" w:color="auto" w:fill="F1F5F9"/>
            <w:tcMar>
              <w:top w:w="80" w:type="dxa"/>
              <w:left w:w="100" w:type="dxa"/>
              <w:bottom w:w="80" w:type="dxa"/>
              <w:right w:w="100" w:type="dxa"/>
            </w:tcMar>
          </w:tcPr>
          <w:p w14:paraId="63CBD79A" w14:textId="77777777" w:rsidR="00E75850" w:rsidRDefault="00000000">
            <w:pPr>
              <w:spacing w:after="40"/>
            </w:pPr>
            <w:r>
              <w:rPr>
                <w:sz w:val="18"/>
                <w:szCs w:val="18"/>
              </w:rPr>
              <w:t>Fotos del tasador organizadas por sección (fachada, living, cocina, baños, dormitorios, áreas comunes, etc.)</w:t>
            </w:r>
          </w:p>
        </w:tc>
        <w:tc>
          <w:tcPr>
            <w:tcW w:w="1800" w:type="dxa"/>
            <w:shd w:val="clear" w:color="auto" w:fill="F1F5F9"/>
            <w:tcMar>
              <w:top w:w="80" w:type="dxa"/>
              <w:left w:w="100" w:type="dxa"/>
              <w:bottom w:w="80" w:type="dxa"/>
              <w:right w:w="100" w:type="dxa"/>
            </w:tcMar>
          </w:tcPr>
          <w:p w14:paraId="1E1B1959" w14:textId="77777777" w:rsidR="00E75850" w:rsidRDefault="00000000">
            <w:pPr>
              <w:spacing w:after="40"/>
            </w:pPr>
            <w:r>
              <w:rPr>
                <w:sz w:val="18"/>
                <w:szCs w:val="18"/>
              </w:rPr>
              <w:t>IF-03 (§2.5.2)</w:t>
            </w:r>
          </w:p>
        </w:tc>
      </w:tr>
      <w:tr w:rsidR="00E75850" w14:paraId="10F11603" w14:textId="77777777">
        <w:tblPrEx>
          <w:tblCellMar>
            <w:top w:w="0" w:type="dxa"/>
            <w:bottom w:w="0" w:type="dxa"/>
          </w:tblCellMar>
        </w:tblPrEx>
        <w:tc>
          <w:tcPr>
            <w:tcW w:w="1400" w:type="dxa"/>
            <w:tcMar>
              <w:top w:w="80" w:type="dxa"/>
              <w:left w:w="100" w:type="dxa"/>
              <w:bottom w:w="80" w:type="dxa"/>
              <w:right w:w="100" w:type="dxa"/>
            </w:tcMar>
          </w:tcPr>
          <w:p w14:paraId="1C4B4187" w14:textId="77777777" w:rsidR="00E75850" w:rsidRDefault="00000000">
            <w:pPr>
              <w:spacing w:after="40"/>
            </w:pPr>
            <w:r>
              <w:rPr>
                <w:sz w:val="18"/>
                <w:szCs w:val="18"/>
              </w:rPr>
              <w:t>/captura/documentos/</w:t>
            </w:r>
          </w:p>
        </w:tc>
        <w:tc>
          <w:tcPr>
            <w:tcW w:w="3000" w:type="dxa"/>
            <w:tcMar>
              <w:top w:w="80" w:type="dxa"/>
              <w:left w:w="100" w:type="dxa"/>
              <w:bottom w:w="80" w:type="dxa"/>
              <w:right w:w="100" w:type="dxa"/>
            </w:tcMar>
          </w:tcPr>
          <w:p w14:paraId="0E1DAC57" w14:textId="77777777" w:rsidR="00E75850" w:rsidRDefault="00000000">
            <w:pPr>
              <w:spacing w:after="40"/>
            </w:pPr>
            <w:r>
              <w:rPr>
                <w:sz w:val="18"/>
                <w:szCs w:val="18"/>
              </w:rPr>
              <w:t>…/{</w:t>
            </w:r>
            <w:proofErr w:type="spellStart"/>
            <w:r>
              <w:rPr>
                <w:sz w:val="18"/>
                <w:szCs w:val="18"/>
              </w:rPr>
              <w:t>codigo</w:t>
            </w:r>
            <w:proofErr w:type="spellEnd"/>
            <w:r>
              <w:rPr>
                <w:sz w:val="18"/>
                <w:szCs w:val="18"/>
              </w:rPr>
              <w:t>}/captura/documentos/</w:t>
            </w:r>
          </w:p>
        </w:tc>
        <w:tc>
          <w:tcPr>
            <w:tcW w:w="3400" w:type="dxa"/>
            <w:tcMar>
              <w:top w:w="80" w:type="dxa"/>
              <w:left w:w="100" w:type="dxa"/>
              <w:bottom w:w="80" w:type="dxa"/>
              <w:right w:w="100" w:type="dxa"/>
            </w:tcMar>
          </w:tcPr>
          <w:p w14:paraId="23694658" w14:textId="77777777" w:rsidR="00E75850" w:rsidRDefault="00000000">
            <w:pPr>
              <w:spacing w:after="40"/>
            </w:pPr>
            <w:r>
              <w:rPr>
                <w:sz w:val="18"/>
                <w:szCs w:val="18"/>
              </w:rPr>
              <w:t>Documentos capturados en terreno (respaldo manual)</w:t>
            </w:r>
          </w:p>
        </w:tc>
        <w:tc>
          <w:tcPr>
            <w:tcW w:w="1800" w:type="dxa"/>
            <w:tcMar>
              <w:top w:w="80" w:type="dxa"/>
              <w:left w:w="100" w:type="dxa"/>
              <w:bottom w:w="80" w:type="dxa"/>
              <w:right w:w="100" w:type="dxa"/>
            </w:tcMar>
          </w:tcPr>
          <w:p w14:paraId="18BC756A" w14:textId="77777777" w:rsidR="00E75850" w:rsidRDefault="00000000">
            <w:pPr>
              <w:spacing w:after="40"/>
            </w:pPr>
            <w:r>
              <w:rPr>
                <w:sz w:val="18"/>
                <w:szCs w:val="18"/>
              </w:rPr>
              <w:t>IF-03 (§2.5.2)</w:t>
            </w:r>
          </w:p>
        </w:tc>
      </w:tr>
      <w:tr w:rsidR="00E75850" w14:paraId="0785E686"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0BE634E7" w14:textId="77777777" w:rsidR="00E75850" w:rsidRDefault="00000000">
            <w:pPr>
              <w:spacing w:after="40"/>
            </w:pPr>
            <w:r>
              <w:rPr>
                <w:sz w:val="18"/>
                <w:szCs w:val="18"/>
              </w:rPr>
              <w:t>/</w:t>
            </w:r>
            <w:proofErr w:type="spellStart"/>
            <w:r>
              <w:rPr>
                <w:sz w:val="18"/>
                <w:szCs w:val="18"/>
              </w:rPr>
              <w:t>revision</w:t>
            </w:r>
            <w:proofErr w:type="spellEnd"/>
            <w:r>
              <w:rPr>
                <w:sz w:val="18"/>
                <w:szCs w:val="18"/>
              </w:rPr>
              <w:t>/</w:t>
            </w:r>
          </w:p>
        </w:tc>
        <w:tc>
          <w:tcPr>
            <w:tcW w:w="3000" w:type="dxa"/>
            <w:shd w:val="clear" w:color="auto" w:fill="F1F5F9"/>
            <w:tcMar>
              <w:top w:w="80" w:type="dxa"/>
              <w:left w:w="100" w:type="dxa"/>
              <w:bottom w:w="80" w:type="dxa"/>
              <w:right w:w="100" w:type="dxa"/>
            </w:tcMar>
          </w:tcPr>
          <w:p w14:paraId="19884428" w14:textId="77777777" w:rsidR="00E75850" w:rsidRDefault="00000000">
            <w:pPr>
              <w:spacing w:after="40"/>
            </w:pPr>
            <w:r>
              <w:rPr>
                <w:sz w:val="18"/>
                <w:szCs w:val="18"/>
              </w:rPr>
              <w:t>…/{</w:t>
            </w:r>
            <w:proofErr w:type="spellStart"/>
            <w:r>
              <w:rPr>
                <w:sz w:val="18"/>
                <w:szCs w:val="18"/>
              </w:rPr>
              <w:t>codigo</w:t>
            </w:r>
            <w:proofErr w:type="spellEnd"/>
            <w:r>
              <w:rPr>
                <w:sz w:val="18"/>
                <w:szCs w:val="18"/>
              </w:rPr>
              <w:t>}/</w:t>
            </w:r>
            <w:proofErr w:type="spellStart"/>
            <w:r>
              <w:rPr>
                <w:sz w:val="18"/>
                <w:szCs w:val="18"/>
              </w:rPr>
              <w:t>revision</w:t>
            </w:r>
            <w:proofErr w:type="spellEnd"/>
            <w:r>
              <w:rPr>
                <w:sz w:val="18"/>
                <w:szCs w:val="18"/>
              </w:rPr>
              <w:t>/</w:t>
            </w:r>
          </w:p>
        </w:tc>
        <w:tc>
          <w:tcPr>
            <w:tcW w:w="3400" w:type="dxa"/>
            <w:shd w:val="clear" w:color="auto" w:fill="F1F5F9"/>
            <w:tcMar>
              <w:top w:w="80" w:type="dxa"/>
              <w:left w:w="100" w:type="dxa"/>
              <w:bottom w:w="80" w:type="dxa"/>
              <w:right w:w="100" w:type="dxa"/>
            </w:tcMar>
          </w:tcPr>
          <w:p w14:paraId="1BAB7BE3" w14:textId="77777777" w:rsidR="00E75850" w:rsidRDefault="00000000">
            <w:pPr>
              <w:spacing w:after="40"/>
            </w:pPr>
            <w:r>
              <w:rPr>
                <w:sz w:val="18"/>
                <w:szCs w:val="18"/>
              </w:rPr>
              <w:t xml:space="preserve">Archivos añadidos o modificados por el </w:t>
            </w:r>
            <w:proofErr w:type="spellStart"/>
            <w:r>
              <w:rPr>
                <w:sz w:val="18"/>
                <w:szCs w:val="18"/>
              </w:rPr>
              <w:t>Visador</w:t>
            </w:r>
            <w:proofErr w:type="spellEnd"/>
            <w:r>
              <w:rPr>
                <w:sz w:val="18"/>
                <w:szCs w:val="18"/>
              </w:rPr>
              <w:t xml:space="preserve"> durante la revisión</w:t>
            </w:r>
          </w:p>
        </w:tc>
        <w:tc>
          <w:tcPr>
            <w:tcW w:w="1800" w:type="dxa"/>
            <w:shd w:val="clear" w:color="auto" w:fill="F1F5F9"/>
            <w:tcMar>
              <w:top w:w="80" w:type="dxa"/>
              <w:left w:w="100" w:type="dxa"/>
              <w:bottom w:w="80" w:type="dxa"/>
              <w:right w:w="100" w:type="dxa"/>
            </w:tcMar>
          </w:tcPr>
          <w:p w14:paraId="1CBC86A3" w14:textId="77777777" w:rsidR="00E75850" w:rsidRDefault="00000000">
            <w:pPr>
              <w:spacing w:after="40"/>
            </w:pPr>
            <w:r>
              <w:rPr>
                <w:sz w:val="18"/>
                <w:szCs w:val="18"/>
              </w:rPr>
              <w:t>IF-04 (§3.5.2)</w:t>
            </w:r>
          </w:p>
        </w:tc>
      </w:tr>
      <w:tr w:rsidR="00E75850" w14:paraId="745B671D" w14:textId="77777777">
        <w:tblPrEx>
          <w:tblCellMar>
            <w:top w:w="0" w:type="dxa"/>
            <w:bottom w:w="0" w:type="dxa"/>
          </w:tblCellMar>
        </w:tblPrEx>
        <w:tc>
          <w:tcPr>
            <w:tcW w:w="1400" w:type="dxa"/>
            <w:tcMar>
              <w:top w:w="80" w:type="dxa"/>
              <w:left w:w="100" w:type="dxa"/>
              <w:bottom w:w="80" w:type="dxa"/>
              <w:right w:w="100" w:type="dxa"/>
            </w:tcMar>
          </w:tcPr>
          <w:p w14:paraId="36E944D9" w14:textId="77777777" w:rsidR="00E75850" w:rsidRDefault="00000000">
            <w:pPr>
              <w:spacing w:after="40"/>
            </w:pPr>
            <w:r>
              <w:rPr>
                <w:sz w:val="18"/>
                <w:szCs w:val="18"/>
              </w:rPr>
              <w:t>/</w:t>
            </w:r>
            <w:proofErr w:type="spellStart"/>
            <w:r>
              <w:rPr>
                <w:sz w:val="18"/>
                <w:szCs w:val="18"/>
              </w:rPr>
              <w:t>informe_final</w:t>
            </w:r>
            <w:proofErr w:type="spellEnd"/>
            <w:r>
              <w:rPr>
                <w:sz w:val="18"/>
                <w:szCs w:val="18"/>
              </w:rPr>
              <w:t>/</w:t>
            </w:r>
          </w:p>
        </w:tc>
        <w:tc>
          <w:tcPr>
            <w:tcW w:w="3000" w:type="dxa"/>
            <w:tcMar>
              <w:top w:w="80" w:type="dxa"/>
              <w:left w:w="100" w:type="dxa"/>
              <w:bottom w:w="80" w:type="dxa"/>
              <w:right w:w="100" w:type="dxa"/>
            </w:tcMar>
          </w:tcPr>
          <w:p w14:paraId="2E030C14" w14:textId="77777777" w:rsidR="00E75850" w:rsidRDefault="00000000">
            <w:pPr>
              <w:spacing w:after="40"/>
            </w:pPr>
            <w:r>
              <w:rPr>
                <w:sz w:val="18"/>
                <w:szCs w:val="18"/>
              </w:rPr>
              <w:t>…/{</w:t>
            </w:r>
            <w:proofErr w:type="spellStart"/>
            <w:r>
              <w:rPr>
                <w:sz w:val="18"/>
                <w:szCs w:val="18"/>
              </w:rPr>
              <w:t>codigo</w:t>
            </w:r>
            <w:proofErr w:type="spellEnd"/>
            <w:r>
              <w:rPr>
                <w:sz w:val="18"/>
                <w:szCs w:val="18"/>
              </w:rPr>
              <w:t>}/</w:t>
            </w:r>
            <w:proofErr w:type="spellStart"/>
            <w:r>
              <w:rPr>
                <w:sz w:val="18"/>
                <w:szCs w:val="18"/>
              </w:rPr>
              <w:t>informe_final</w:t>
            </w:r>
            <w:proofErr w:type="spellEnd"/>
            <w:r>
              <w:rPr>
                <w:sz w:val="18"/>
                <w:szCs w:val="18"/>
              </w:rPr>
              <w:t>/</w:t>
            </w:r>
          </w:p>
        </w:tc>
        <w:tc>
          <w:tcPr>
            <w:tcW w:w="3400" w:type="dxa"/>
            <w:tcMar>
              <w:top w:w="80" w:type="dxa"/>
              <w:left w:w="100" w:type="dxa"/>
              <w:bottom w:w="80" w:type="dxa"/>
              <w:right w:w="100" w:type="dxa"/>
            </w:tcMar>
          </w:tcPr>
          <w:p w14:paraId="45F32D89" w14:textId="77777777" w:rsidR="00E75850" w:rsidRDefault="00000000">
            <w:pPr>
              <w:spacing w:after="40"/>
            </w:pPr>
            <w:r>
              <w:rPr>
                <w:sz w:val="18"/>
                <w:szCs w:val="18"/>
              </w:rPr>
              <w:t>PDF final generado por Carbone (versiones sucesivas nombradas por hash)</w:t>
            </w:r>
          </w:p>
        </w:tc>
        <w:tc>
          <w:tcPr>
            <w:tcW w:w="1800" w:type="dxa"/>
            <w:tcMar>
              <w:top w:w="80" w:type="dxa"/>
              <w:left w:w="100" w:type="dxa"/>
              <w:bottom w:w="80" w:type="dxa"/>
              <w:right w:w="100" w:type="dxa"/>
            </w:tcMar>
          </w:tcPr>
          <w:p w14:paraId="1D26CB8B" w14:textId="77777777" w:rsidR="00E75850" w:rsidRDefault="00000000">
            <w:pPr>
              <w:spacing w:after="40"/>
            </w:pPr>
            <w:r>
              <w:rPr>
                <w:sz w:val="18"/>
                <w:szCs w:val="18"/>
              </w:rPr>
              <w:t>SC09 → Carbone (§7.1)</w:t>
            </w:r>
          </w:p>
        </w:tc>
      </w:tr>
    </w:tbl>
    <w:p w14:paraId="718FB8A5" w14:textId="77777777" w:rsidR="00E75850" w:rsidRDefault="00E75850">
      <w:pPr>
        <w:spacing w:after="120"/>
        <w:jc w:val="both"/>
      </w:pPr>
    </w:p>
    <w:p w14:paraId="31AB8E8C" w14:textId="77777777" w:rsidR="00E75850" w:rsidRDefault="00000000">
      <w:pPr>
        <w:spacing w:after="120"/>
        <w:jc w:val="both"/>
      </w:pPr>
      <w:r>
        <w:t xml:space="preserve">Convenciones de </w:t>
      </w:r>
      <w:proofErr w:type="spellStart"/>
      <w:r>
        <w:t>naming</w:t>
      </w:r>
      <w:proofErr w:type="spellEnd"/>
      <w:r>
        <w:t xml:space="preserve"> de archivos: prefijo con </w:t>
      </w:r>
      <w:proofErr w:type="spellStart"/>
      <w:r>
        <w:t>tipo_adjunto</w:t>
      </w:r>
      <w:proofErr w:type="spellEnd"/>
      <w:r>
        <w:t xml:space="preserve"> en </w:t>
      </w:r>
      <w:proofErr w:type="spellStart"/>
      <w:r>
        <w:t>snake_case</w:t>
      </w:r>
      <w:proofErr w:type="spellEnd"/>
      <w:r>
        <w:t xml:space="preserve"> + </w:t>
      </w:r>
      <w:proofErr w:type="spellStart"/>
      <w:r>
        <w:t>timestamp</w:t>
      </w:r>
      <w:proofErr w:type="spellEnd"/>
      <w:r>
        <w:t xml:space="preserve"> UTC en formato AAAAMMDD-HHMMSS + nombre original saneado. Ejemplo: escritura__20260702-</w:t>
      </w:r>
      <w:r>
        <w:lastRenderedPageBreak/>
        <w:t>143012__doc_escritura_prop_los_leones.pdf. Esto evita colisiones y facilita ordenamiento cronológico natural.</w:t>
      </w:r>
    </w:p>
    <w:p w14:paraId="1D886D66" w14:textId="77777777" w:rsidR="00E75850" w:rsidRDefault="00E75850">
      <w:pPr>
        <w:spacing w:after="120"/>
        <w:jc w:val="both"/>
      </w:pPr>
    </w:p>
    <w:p w14:paraId="15D9A20C" w14:textId="77777777" w:rsidR="00E75850" w:rsidRDefault="00000000">
      <w:pPr>
        <w:spacing w:after="120"/>
        <w:jc w:val="both"/>
      </w:pPr>
      <w:r>
        <w:t xml:space="preserve">Retención: los archivos se conservan indefinidamente en Dropbox mientras la solicitud esté online en </w:t>
      </w:r>
      <w:proofErr w:type="spellStart"/>
      <w:r>
        <w:t>Airtable</w:t>
      </w:r>
      <w:proofErr w:type="spellEnd"/>
      <w:r>
        <w:t xml:space="preserve"> (</w:t>
      </w:r>
      <w:proofErr w:type="spellStart"/>
      <w:r>
        <w:t>H_Solicitudes_Cerradas</w:t>
      </w:r>
      <w:proofErr w:type="spellEnd"/>
      <w:r>
        <w:t xml:space="preserve"> incluida). Purga selectiva sólo por requerimiento legal explícito y con auditoría. El versionado nativo de Dropbox preserva versiones anteriores de cada archivo automáticamente (RT-06).</w:t>
      </w:r>
    </w:p>
    <w:p w14:paraId="592A5E7B" w14:textId="77777777" w:rsidR="00E75850" w:rsidRDefault="00000000">
      <w:pPr>
        <w:pStyle w:val="Ttulo2"/>
        <w:spacing w:before="260" w:after="140"/>
      </w:pPr>
      <w:r>
        <w:rPr>
          <w:b/>
          <w:bCs/>
          <w:color w:val="075899"/>
        </w:rPr>
        <w:t>8.2 Persistencia en TX_Adjuntos</w:t>
      </w:r>
    </w:p>
    <w:p w14:paraId="49777065" w14:textId="77777777" w:rsidR="00E75850" w:rsidRDefault="00000000">
      <w:pPr>
        <w:spacing w:after="120"/>
        <w:jc w:val="both"/>
      </w:pPr>
      <w:r>
        <w:t xml:space="preserve">Cada archivo subido a Dropbox se indexa como una fila en TX_Adjuntos. La tabla es el índice único operacional; nunca se almacenan binarios en </w:t>
      </w:r>
      <w:proofErr w:type="spellStart"/>
      <w:r>
        <w:t>Airtable</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E75850" w14:paraId="71C27C52" w14:textId="77777777">
        <w:tblPrEx>
          <w:tblCellMar>
            <w:top w:w="0" w:type="dxa"/>
            <w:bottom w:w="0" w:type="dxa"/>
          </w:tblCellMar>
        </w:tblPrEx>
        <w:trPr>
          <w:tblHeader/>
        </w:trPr>
        <w:tc>
          <w:tcPr>
            <w:tcW w:w="2200" w:type="dxa"/>
            <w:shd w:val="clear" w:color="auto" w:fill="075899"/>
            <w:tcMar>
              <w:top w:w="80" w:type="dxa"/>
              <w:left w:w="100" w:type="dxa"/>
              <w:bottom w:w="80" w:type="dxa"/>
              <w:right w:w="100" w:type="dxa"/>
            </w:tcMar>
          </w:tcPr>
          <w:p w14:paraId="061FB91F" w14:textId="77777777" w:rsidR="00E75850" w:rsidRDefault="00000000">
            <w:pPr>
              <w:spacing w:after="40"/>
              <w:jc w:val="center"/>
            </w:pPr>
            <w:r>
              <w:rPr>
                <w:b/>
                <w:bCs/>
                <w:color w:val="FFFFFF"/>
                <w:sz w:val="18"/>
                <w:szCs w:val="18"/>
              </w:rPr>
              <w:t>Campo</w:t>
            </w:r>
          </w:p>
        </w:tc>
        <w:tc>
          <w:tcPr>
            <w:tcW w:w="1800" w:type="dxa"/>
            <w:shd w:val="clear" w:color="auto" w:fill="075899"/>
            <w:tcMar>
              <w:top w:w="80" w:type="dxa"/>
              <w:left w:w="100" w:type="dxa"/>
              <w:bottom w:w="80" w:type="dxa"/>
              <w:right w:w="100" w:type="dxa"/>
            </w:tcMar>
          </w:tcPr>
          <w:p w14:paraId="0A0D995B" w14:textId="77777777" w:rsidR="00E75850" w:rsidRDefault="00000000">
            <w:pPr>
              <w:spacing w:after="40"/>
              <w:jc w:val="center"/>
            </w:pPr>
            <w:r>
              <w:rPr>
                <w:b/>
                <w:bCs/>
                <w:color w:val="FFFFFF"/>
                <w:sz w:val="18"/>
                <w:szCs w:val="18"/>
              </w:rPr>
              <w:t>Tipo</w:t>
            </w:r>
          </w:p>
        </w:tc>
        <w:tc>
          <w:tcPr>
            <w:tcW w:w="5000" w:type="dxa"/>
            <w:shd w:val="clear" w:color="auto" w:fill="075899"/>
            <w:tcMar>
              <w:top w:w="80" w:type="dxa"/>
              <w:left w:w="100" w:type="dxa"/>
              <w:bottom w:w="80" w:type="dxa"/>
              <w:right w:w="100" w:type="dxa"/>
            </w:tcMar>
          </w:tcPr>
          <w:p w14:paraId="46C0E949" w14:textId="77777777" w:rsidR="00E75850" w:rsidRDefault="00000000">
            <w:pPr>
              <w:spacing w:after="40"/>
              <w:jc w:val="center"/>
            </w:pPr>
            <w:r>
              <w:rPr>
                <w:b/>
                <w:bCs/>
                <w:color w:val="FFFFFF"/>
                <w:sz w:val="18"/>
                <w:szCs w:val="18"/>
              </w:rPr>
              <w:t>Descripción</w:t>
            </w:r>
          </w:p>
        </w:tc>
      </w:tr>
      <w:tr w:rsidR="00E75850" w14:paraId="5D573188" w14:textId="77777777">
        <w:tblPrEx>
          <w:tblCellMar>
            <w:top w:w="0" w:type="dxa"/>
            <w:bottom w:w="0" w:type="dxa"/>
          </w:tblCellMar>
        </w:tblPrEx>
        <w:tc>
          <w:tcPr>
            <w:tcW w:w="2200" w:type="dxa"/>
            <w:tcMar>
              <w:top w:w="80" w:type="dxa"/>
              <w:left w:w="100" w:type="dxa"/>
              <w:bottom w:w="80" w:type="dxa"/>
              <w:right w:w="100" w:type="dxa"/>
            </w:tcMar>
          </w:tcPr>
          <w:p w14:paraId="4D2837B8" w14:textId="77777777" w:rsidR="00E75850" w:rsidRDefault="00000000">
            <w:pPr>
              <w:spacing w:after="40"/>
            </w:pPr>
            <w:r>
              <w:rPr>
                <w:sz w:val="18"/>
                <w:szCs w:val="18"/>
              </w:rPr>
              <w:t>id</w:t>
            </w:r>
          </w:p>
        </w:tc>
        <w:tc>
          <w:tcPr>
            <w:tcW w:w="1800" w:type="dxa"/>
            <w:tcMar>
              <w:top w:w="80" w:type="dxa"/>
              <w:left w:w="100" w:type="dxa"/>
              <w:bottom w:w="80" w:type="dxa"/>
              <w:right w:w="100" w:type="dxa"/>
            </w:tcMar>
          </w:tcPr>
          <w:p w14:paraId="1AEE7745" w14:textId="77777777" w:rsidR="00E75850" w:rsidRDefault="00000000">
            <w:pPr>
              <w:spacing w:after="40"/>
            </w:pPr>
            <w:r>
              <w:rPr>
                <w:sz w:val="18"/>
                <w:szCs w:val="18"/>
              </w:rPr>
              <w:t>PK auto</w:t>
            </w:r>
          </w:p>
        </w:tc>
        <w:tc>
          <w:tcPr>
            <w:tcW w:w="5000" w:type="dxa"/>
            <w:tcMar>
              <w:top w:w="80" w:type="dxa"/>
              <w:left w:w="100" w:type="dxa"/>
              <w:bottom w:w="80" w:type="dxa"/>
              <w:right w:w="100" w:type="dxa"/>
            </w:tcMar>
          </w:tcPr>
          <w:p w14:paraId="49625B59" w14:textId="77777777" w:rsidR="00E75850" w:rsidRDefault="00000000">
            <w:pPr>
              <w:spacing w:after="40"/>
            </w:pPr>
            <w:r>
              <w:rPr>
                <w:sz w:val="18"/>
                <w:szCs w:val="18"/>
              </w:rPr>
              <w:t>Identificador único del adjunto</w:t>
            </w:r>
          </w:p>
        </w:tc>
      </w:tr>
      <w:tr w:rsidR="00E75850" w14:paraId="54235855"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75142431" w14:textId="77777777" w:rsidR="00E75850" w:rsidRDefault="00000000">
            <w:pPr>
              <w:spacing w:after="40"/>
            </w:pPr>
            <w:proofErr w:type="spellStart"/>
            <w:r>
              <w:rPr>
                <w:sz w:val="18"/>
                <w:szCs w:val="18"/>
              </w:rPr>
              <w:t>solicitud_id</w:t>
            </w:r>
            <w:proofErr w:type="spellEnd"/>
          </w:p>
        </w:tc>
        <w:tc>
          <w:tcPr>
            <w:tcW w:w="1800" w:type="dxa"/>
            <w:shd w:val="clear" w:color="auto" w:fill="F1F5F9"/>
            <w:tcMar>
              <w:top w:w="80" w:type="dxa"/>
              <w:left w:w="100" w:type="dxa"/>
              <w:bottom w:w="80" w:type="dxa"/>
              <w:right w:w="100" w:type="dxa"/>
            </w:tcMar>
          </w:tcPr>
          <w:p w14:paraId="20BD5A52" w14:textId="77777777" w:rsidR="00E75850" w:rsidRDefault="00000000">
            <w:pPr>
              <w:spacing w:after="40"/>
            </w:pPr>
            <w:r>
              <w:rPr>
                <w:sz w:val="18"/>
                <w:szCs w:val="18"/>
              </w:rPr>
              <w:t xml:space="preserve">FK → </w:t>
            </w:r>
            <w:proofErr w:type="spellStart"/>
            <w:r>
              <w:rPr>
                <w:sz w:val="18"/>
                <w:szCs w:val="18"/>
              </w:rPr>
              <w:t>TX_Solicitudes</w:t>
            </w:r>
            <w:proofErr w:type="spellEnd"/>
          </w:p>
        </w:tc>
        <w:tc>
          <w:tcPr>
            <w:tcW w:w="5000" w:type="dxa"/>
            <w:shd w:val="clear" w:color="auto" w:fill="F1F5F9"/>
            <w:tcMar>
              <w:top w:w="80" w:type="dxa"/>
              <w:left w:w="100" w:type="dxa"/>
              <w:bottom w:w="80" w:type="dxa"/>
              <w:right w:w="100" w:type="dxa"/>
            </w:tcMar>
          </w:tcPr>
          <w:p w14:paraId="1B3ED2A2" w14:textId="77777777" w:rsidR="00E75850" w:rsidRDefault="00000000">
            <w:pPr>
              <w:spacing w:after="40"/>
            </w:pPr>
            <w:r>
              <w:rPr>
                <w:sz w:val="18"/>
                <w:szCs w:val="18"/>
              </w:rPr>
              <w:t>Solicitud a la que pertenece el adjunto</w:t>
            </w:r>
          </w:p>
        </w:tc>
      </w:tr>
      <w:tr w:rsidR="00E75850" w14:paraId="7FDD82CB" w14:textId="77777777">
        <w:tblPrEx>
          <w:tblCellMar>
            <w:top w:w="0" w:type="dxa"/>
            <w:bottom w:w="0" w:type="dxa"/>
          </w:tblCellMar>
        </w:tblPrEx>
        <w:tc>
          <w:tcPr>
            <w:tcW w:w="2200" w:type="dxa"/>
            <w:tcMar>
              <w:top w:w="80" w:type="dxa"/>
              <w:left w:w="100" w:type="dxa"/>
              <w:bottom w:w="80" w:type="dxa"/>
              <w:right w:w="100" w:type="dxa"/>
            </w:tcMar>
          </w:tcPr>
          <w:p w14:paraId="6B0099A8" w14:textId="77777777" w:rsidR="00E75850" w:rsidRDefault="00000000">
            <w:pPr>
              <w:spacing w:after="40"/>
            </w:pPr>
            <w:proofErr w:type="spellStart"/>
            <w:r>
              <w:rPr>
                <w:sz w:val="18"/>
                <w:szCs w:val="18"/>
              </w:rPr>
              <w:t>tipo_adjunto</w:t>
            </w:r>
            <w:proofErr w:type="spellEnd"/>
          </w:p>
        </w:tc>
        <w:tc>
          <w:tcPr>
            <w:tcW w:w="1800" w:type="dxa"/>
            <w:tcMar>
              <w:top w:w="80" w:type="dxa"/>
              <w:left w:w="100" w:type="dxa"/>
              <w:bottom w:w="80" w:type="dxa"/>
              <w:right w:w="100" w:type="dxa"/>
            </w:tcMar>
          </w:tcPr>
          <w:p w14:paraId="1113A7A3" w14:textId="77777777" w:rsidR="00E75850" w:rsidRDefault="00000000">
            <w:pPr>
              <w:spacing w:after="40"/>
            </w:pPr>
            <w:proofErr w:type="spellStart"/>
            <w:r>
              <w:rPr>
                <w:sz w:val="18"/>
                <w:szCs w:val="18"/>
              </w:rPr>
              <w:t>Select</w:t>
            </w:r>
            <w:proofErr w:type="spellEnd"/>
          </w:p>
        </w:tc>
        <w:tc>
          <w:tcPr>
            <w:tcW w:w="5000" w:type="dxa"/>
            <w:tcMar>
              <w:top w:w="80" w:type="dxa"/>
              <w:left w:w="100" w:type="dxa"/>
              <w:bottom w:w="80" w:type="dxa"/>
              <w:right w:w="100" w:type="dxa"/>
            </w:tcMar>
          </w:tcPr>
          <w:p w14:paraId="3A12D761" w14:textId="77777777" w:rsidR="00E75850" w:rsidRDefault="00000000">
            <w:pPr>
              <w:spacing w:after="40"/>
            </w:pPr>
            <w:proofErr w:type="spellStart"/>
            <w:r>
              <w:rPr>
                <w:sz w:val="18"/>
                <w:szCs w:val="18"/>
              </w:rPr>
              <w:t>Enum</w:t>
            </w:r>
            <w:proofErr w:type="spellEnd"/>
            <w:r>
              <w:rPr>
                <w:sz w:val="18"/>
                <w:szCs w:val="18"/>
              </w:rPr>
              <w:t xml:space="preserve">: escritura, </w:t>
            </w:r>
            <w:proofErr w:type="spellStart"/>
            <w:r>
              <w:rPr>
                <w:sz w:val="18"/>
                <w:szCs w:val="18"/>
              </w:rPr>
              <w:t>cbr</w:t>
            </w:r>
            <w:proofErr w:type="spellEnd"/>
            <w:r>
              <w:rPr>
                <w:sz w:val="18"/>
                <w:szCs w:val="18"/>
              </w:rPr>
              <w:t xml:space="preserve">, plano, </w:t>
            </w:r>
            <w:proofErr w:type="spellStart"/>
            <w:r>
              <w:rPr>
                <w:sz w:val="18"/>
                <w:szCs w:val="18"/>
              </w:rPr>
              <w:t>certificado_sii</w:t>
            </w:r>
            <w:proofErr w:type="spellEnd"/>
            <w:r>
              <w:rPr>
                <w:sz w:val="18"/>
                <w:szCs w:val="18"/>
              </w:rPr>
              <w:t xml:space="preserve">, </w:t>
            </w:r>
            <w:proofErr w:type="spellStart"/>
            <w:r>
              <w:rPr>
                <w:sz w:val="18"/>
                <w:szCs w:val="18"/>
              </w:rPr>
              <w:t>recepcion_municipal</w:t>
            </w:r>
            <w:proofErr w:type="spellEnd"/>
            <w:r>
              <w:rPr>
                <w:sz w:val="18"/>
                <w:szCs w:val="18"/>
              </w:rPr>
              <w:t xml:space="preserve">, </w:t>
            </w:r>
            <w:proofErr w:type="spellStart"/>
            <w:r>
              <w:rPr>
                <w:sz w:val="18"/>
                <w:szCs w:val="18"/>
              </w:rPr>
              <w:t>foto_fachada</w:t>
            </w:r>
            <w:proofErr w:type="spellEnd"/>
            <w:r>
              <w:rPr>
                <w:sz w:val="18"/>
                <w:szCs w:val="18"/>
              </w:rPr>
              <w:t xml:space="preserve">, </w:t>
            </w:r>
            <w:proofErr w:type="spellStart"/>
            <w:r>
              <w:rPr>
                <w:sz w:val="18"/>
                <w:szCs w:val="18"/>
              </w:rPr>
              <w:t>foto_interior</w:t>
            </w:r>
            <w:proofErr w:type="spellEnd"/>
            <w:r>
              <w:rPr>
                <w:sz w:val="18"/>
                <w:szCs w:val="18"/>
              </w:rPr>
              <w:t xml:space="preserve">, </w:t>
            </w:r>
            <w:proofErr w:type="spellStart"/>
            <w:r>
              <w:rPr>
                <w:sz w:val="18"/>
                <w:szCs w:val="18"/>
              </w:rPr>
              <w:t>foto_area_comun</w:t>
            </w:r>
            <w:proofErr w:type="spellEnd"/>
            <w:r>
              <w:rPr>
                <w:sz w:val="18"/>
                <w:szCs w:val="18"/>
              </w:rPr>
              <w:t xml:space="preserve">, </w:t>
            </w:r>
            <w:proofErr w:type="spellStart"/>
            <w:r>
              <w:rPr>
                <w:sz w:val="18"/>
                <w:szCs w:val="18"/>
              </w:rPr>
              <w:t>documento_legal_terreno</w:t>
            </w:r>
            <w:proofErr w:type="spellEnd"/>
            <w:r>
              <w:rPr>
                <w:sz w:val="18"/>
                <w:szCs w:val="18"/>
              </w:rPr>
              <w:t xml:space="preserve">, </w:t>
            </w:r>
            <w:proofErr w:type="spellStart"/>
            <w:r>
              <w:rPr>
                <w:sz w:val="18"/>
                <w:szCs w:val="18"/>
              </w:rPr>
              <w:t>revision_visador</w:t>
            </w:r>
            <w:proofErr w:type="spellEnd"/>
            <w:r>
              <w:rPr>
                <w:sz w:val="18"/>
                <w:szCs w:val="18"/>
              </w:rPr>
              <w:t xml:space="preserve">, </w:t>
            </w:r>
            <w:proofErr w:type="spellStart"/>
            <w:r>
              <w:rPr>
                <w:sz w:val="18"/>
                <w:szCs w:val="18"/>
              </w:rPr>
              <w:t>informe_final</w:t>
            </w:r>
            <w:proofErr w:type="spellEnd"/>
            <w:r>
              <w:rPr>
                <w:sz w:val="18"/>
                <w:szCs w:val="18"/>
              </w:rPr>
              <w:t xml:space="preserve">, otro (referencia a D_TipoDocumento cuando el tipo requiere </w:t>
            </w:r>
            <w:proofErr w:type="spellStart"/>
            <w:r>
              <w:rPr>
                <w:sz w:val="18"/>
                <w:szCs w:val="18"/>
              </w:rPr>
              <w:t>metadata</w:t>
            </w:r>
            <w:proofErr w:type="spellEnd"/>
            <w:r>
              <w:rPr>
                <w:sz w:val="18"/>
                <w:szCs w:val="18"/>
              </w:rPr>
              <w:t xml:space="preserve"> paramétrica adicional)</w:t>
            </w:r>
          </w:p>
        </w:tc>
      </w:tr>
      <w:tr w:rsidR="00E75850" w14:paraId="5E409308"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6FEFAECA" w14:textId="77777777" w:rsidR="00E75850" w:rsidRDefault="00000000">
            <w:pPr>
              <w:spacing w:after="40"/>
            </w:pPr>
            <w:proofErr w:type="spellStart"/>
            <w:r>
              <w:rPr>
                <w:sz w:val="18"/>
                <w:szCs w:val="18"/>
              </w:rPr>
              <w:t>seccion</w:t>
            </w:r>
            <w:proofErr w:type="spellEnd"/>
          </w:p>
        </w:tc>
        <w:tc>
          <w:tcPr>
            <w:tcW w:w="1800" w:type="dxa"/>
            <w:shd w:val="clear" w:color="auto" w:fill="F1F5F9"/>
            <w:tcMar>
              <w:top w:w="80" w:type="dxa"/>
              <w:left w:w="100" w:type="dxa"/>
              <w:bottom w:w="80" w:type="dxa"/>
              <w:right w:w="100" w:type="dxa"/>
            </w:tcMar>
          </w:tcPr>
          <w:p w14:paraId="59115DC3" w14:textId="77777777" w:rsidR="00E75850" w:rsidRDefault="00000000">
            <w:pPr>
              <w:spacing w:after="40"/>
            </w:pPr>
            <w:r>
              <w:rPr>
                <w:sz w:val="18"/>
                <w:szCs w:val="18"/>
              </w:rPr>
              <w:t>Texto</w:t>
            </w:r>
          </w:p>
        </w:tc>
        <w:tc>
          <w:tcPr>
            <w:tcW w:w="5000" w:type="dxa"/>
            <w:shd w:val="clear" w:color="auto" w:fill="F1F5F9"/>
            <w:tcMar>
              <w:top w:w="80" w:type="dxa"/>
              <w:left w:w="100" w:type="dxa"/>
              <w:bottom w:w="80" w:type="dxa"/>
              <w:right w:w="100" w:type="dxa"/>
            </w:tcMar>
          </w:tcPr>
          <w:p w14:paraId="0A46EEB7" w14:textId="77777777" w:rsidR="00E75850" w:rsidRDefault="00000000">
            <w:pPr>
              <w:spacing w:after="40"/>
            </w:pPr>
            <w:r>
              <w:rPr>
                <w:sz w:val="18"/>
                <w:szCs w:val="18"/>
              </w:rPr>
              <w:t>Sección de origen (p. ej. 'living', 'cocina' para fotos; '</w:t>
            </w:r>
            <w:proofErr w:type="spellStart"/>
            <w:r>
              <w:rPr>
                <w:sz w:val="18"/>
                <w:szCs w:val="18"/>
              </w:rPr>
              <w:t>documentos_legales</w:t>
            </w:r>
            <w:proofErr w:type="spellEnd"/>
            <w:r>
              <w:rPr>
                <w:sz w:val="18"/>
                <w:szCs w:val="18"/>
              </w:rPr>
              <w:t>' para escrituras)</w:t>
            </w:r>
          </w:p>
        </w:tc>
      </w:tr>
      <w:tr w:rsidR="00E75850" w14:paraId="3E093F11" w14:textId="77777777">
        <w:tblPrEx>
          <w:tblCellMar>
            <w:top w:w="0" w:type="dxa"/>
            <w:bottom w:w="0" w:type="dxa"/>
          </w:tblCellMar>
        </w:tblPrEx>
        <w:tc>
          <w:tcPr>
            <w:tcW w:w="2200" w:type="dxa"/>
            <w:tcMar>
              <w:top w:w="80" w:type="dxa"/>
              <w:left w:w="100" w:type="dxa"/>
              <w:bottom w:w="80" w:type="dxa"/>
              <w:right w:w="100" w:type="dxa"/>
            </w:tcMar>
          </w:tcPr>
          <w:p w14:paraId="6E558EB8" w14:textId="77777777" w:rsidR="00E75850" w:rsidRDefault="00000000">
            <w:pPr>
              <w:spacing w:after="40"/>
            </w:pPr>
            <w:proofErr w:type="spellStart"/>
            <w:r>
              <w:rPr>
                <w:sz w:val="18"/>
                <w:szCs w:val="18"/>
              </w:rPr>
              <w:t>dropbox_url</w:t>
            </w:r>
            <w:proofErr w:type="spellEnd"/>
          </w:p>
        </w:tc>
        <w:tc>
          <w:tcPr>
            <w:tcW w:w="1800" w:type="dxa"/>
            <w:tcMar>
              <w:top w:w="80" w:type="dxa"/>
              <w:left w:w="100" w:type="dxa"/>
              <w:bottom w:w="80" w:type="dxa"/>
              <w:right w:w="100" w:type="dxa"/>
            </w:tcMar>
          </w:tcPr>
          <w:p w14:paraId="63510980" w14:textId="77777777" w:rsidR="00E75850" w:rsidRDefault="00000000">
            <w:pPr>
              <w:spacing w:after="40"/>
            </w:pPr>
            <w:r>
              <w:rPr>
                <w:sz w:val="18"/>
                <w:szCs w:val="18"/>
              </w:rPr>
              <w:t>URL</w:t>
            </w:r>
          </w:p>
        </w:tc>
        <w:tc>
          <w:tcPr>
            <w:tcW w:w="5000" w:type="dxa"/>
            <w:tcMar>
              <w:top w:w="80" w:type="dxa"/>
              <w:left w:w="100" w:type="dxa"/>
              <w:bottom w:w="80" w:type="dxa"/>
              <w:right w:w="100" w:type="dxa"/>
            </w:tcMar>
          </w:tcPr>
          <w:p w14:paraId="36E659A1" w14:textId="77777777" w:rsidR="00E75850" w:rsidRDefault="00000000">
            <w:pPr>
              <w:spacing w:after="40"/>
            </w:pPr>
            <w:r>
              <w:rPr>
                <w:sz w:val="18"/>
                <w:szCs w:val="18"/>
              </w:rPr>
              <w:t>URL firmada Dropbox de la última versión</w:t>
            </w:r>
          </w:p>
        </w:tc>
      </w:tr>
      <w:tr w:rsidR="00E75850" w14:paraId="5B024F34"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03C55741" w14:textId="77777777" w:rsidR="00E75850" w:rsidRDefault="00000000">
            <w:pPr>
              <w:spacing w:after="40"/>
            </w:pPr>
            <w:proofErr w:type="spellStart"/>
            <w:r>
              <w:rPr>
                <w:sz w:val="18"/>
                <w:szCs w:val="18"/>
              </w:rPr>
              <w:t>dropbox_path</w:t>
            </w:r>
            <w:proofErr w:type="spellEnd"/>
          </w:p>
        </w:tc>
        <w:tc>
          <w:tcPr>
            <w:tcW w:w="1800" w:type="dxa"/>
            <w:shd w:val="clear" w:color="auto" w:fill="F1F5F9"/>
            <w:tcMar>
              <w:top w:w="80" w:type="dxa"/>
              <w:left w:w="100" w:type="dxa"/>
              <w:bottom w:w="80" w:type="dxa"/>
              <w:right w:w="100" w:type="dxa"/>
            </w:tcMar>
          </w:tcPr>
          <w:p w14:paraId="44B1178E" w14:textId="77777777" w:rsidR="00E75850" w:rsidRDefault="00000000">
            <w:pPr>
              <w:spacing w:after="40"/>
            </w:pPr>
            <w:r>
              <w:rPr>
                <w:sz w:val="18"/>
                <w:szCs w:val="18"/>
              </w:rPr>
              <w:t>Texto</w:t>
            </w:r>
          </w:p>
        </w:tc>
        <w:tc>
          <w:tcPr>
            <w:tcW w:w="5000" w:type="dxa"/>
            <w:shd w:val="clear" w:color="auto" w:fill="F1F5F9"/>
            <w:tcMar>
              <w:top w:w="80" w:type="dxa"/>
              <w:left w:w="100" w:type="dxa"/>
              <w:bottom w:w="80" w:type="dxa"/>
              <w:right w:w="100" w:type="dxa"/>
            </w:tcMar>
          </w:tcPr>
          <w:p w14:paraId="58E16C3D" w14:textId="77777777" w:rsidR="00E75850" w:rsidRDefault="00000000">
            <w:pPr>
              <w:spacing w:after="40"/>
            </w:pPr>
            <w:r>
              <w:rPr>
                <w:sz w:val="18"/>
                <w:szCs w:val="18"/>
              </w:rPr>
              <w:t>Path completo en la estructura /</w:t>
            </w:r>
            <w:proofErr w:type="spellStart"/>
            <w:r>
              <w:rPr>
                <w:sz w:val="18"/>
                <w:szCs w:val="18"/>
              </w:rPr>
              <w:t>VProperty</w:t>
            </w:r>
            <w:proofErr w:type="spellEnd"/>
            <w:r>
              <w:rPr>
                <w:sz w:val="18"/>
                <w:szCs w:val="18"/>
              </w:rPr>
              <w:t>/... (auditable)</w:t>
            </w:r>
          </w:p>
        </w:tc>
      </w:tr>
      <w:tr w:rsidR="00E75850" w14:paraId="6649D520" w14:textId="77777777">
        <w:tblPrEx>
          <w:tblCellMar>
            <w:top w:w="0" w:type="dxa"/>
            <w:bottom w:w="0" w:type="dxa"/>
          </w:tblCellMar>
        </w:tblPrEx>
        <w:tc>
          <w:tcPr>
            <w:tcW w:w="2200" w:type="dxa"/>
            <w:tcMar>
              <w:top w:w="80" w:type="dxa"/>
              <w:left w:w="100" w:type="dxa"/>
              <w:bottom w:w="80" w:type="dxa"/>
              <w:right w:w="100" w:type="dxa"/>
            </w:tcMar>
          </w:tcPr>
          <w:p w14:paraId="02A55F14" w14:textId="77777777" w:rsidR="00E75850" w:rsidRDefault="00000000">
            <w:pPr>
              <w:spacing w:after="40"/>
            </w:pPr>
            <w:proofErr w:type="spellStart"/>
            <w:r>
              <w:rPr>
                <w:sz w:val="18"/>
                <w:szCs w:val="18"/>
              </w:rPr>
              <w:t>nombre_archivo</w:t>
            </w:r>
            <w:proofErr w:type="spellEnd"/>
          </w:p>
        </w:tc>
        <w:tc>
          <w:tcPr>
            <w:tcW w:w="1800" w:type="dxa"/>
            <w:tcMar>
              <w:top w:w="80" w:type="dxa"/>
              <w:left w:w="100" w:type="dxa"/>
              <w:bottom w:w="80" w:type="dxa"/>
              <w:right w:w="100" w:type="dxa"/>
            </w:tcMar>
          </w:tcPr>
          <w:p w14:paraId="1D3D25EF" w14:textId="77777777" w:rsidR="00E75850" w:rsidRDefault="00000000">
            <w:pPr>
              <w:spacing w:after="40"/>
            </w:pPr>
            <w:r>
              <w:rPr>
                <w:sz w:val="18"/>
                <w:szCs w:val="18"/>
              </w:rPr>
              <w:t>Texto</w:t>
            </w:r>
          </w:p>
        </w:tc>
        <w:tc>
          <w:tcPr>
            <w:tcW w:w="5000" w:type="dxa"/>
            <w:tcMar>
              <w:top w:w="80" w:type="dxa"/>
              <w:left w:w="100" w:type="dxa"/>
              <w:bottom w:w="80" w:type="dxa"/>
              <w:right w:w="100" w:type="dxa"/>
            </w:tcMar>
          </w:tcPr>
          <w:p w14:paraId="4DE506FC" w14:textId="77777777" w:rsidR="00E75850" w:rsidRDefault="00000000">
            <w:pPr>
              <w:spacing w:after="40"/>
            </w:pPr>
            <w:r>
              <w:rPr>
                <w:sz w:val="18"/>
                <w:szCs w:val="18"/>
              </w:rPr>
              <w:t>Nombre saneado (</w:t>
            </w:r>
            <w:proofErr w:type="spellStart"/>
            <w:r>
              <w:rPr>
                <w:sz w:val="18"/>
                <w:szCs w:val="18"/>
              </w:rPr>
              <w:t>naming</w:t>
            </w:r>
            <w:proofErr w:type="spellEnd"/>
            <w:r>
              <w:rPr>
                <w:sz w:val="18"/>
                <w:szCs w:val="18"/>
              </w:rPr>
              <w:t xml:space="preserve"> </w:t>
            </w:r>
            <w:proofErr w:type="spellStart"/>
            <w:r>
              <w:rPr>
                <w:sz w:val="18"/>
                <w:szCs w:val="18"/>
              </w:rPr>
              <w:t>convention</w:t>
            </w:r>
            <w:proofErr w:type="spellEnd"/>
            <w:r>
              <w:rPr>
                <w:sz w:val="18"/>
                <w:szCs w:val="18"/>
              </w:rPr>
              <w:t xml:space="preserve"> §8.1)</w:t>
            </w:r>
          </w:p>
        </w:tc>
      </w:tr>
      <w:tr w:rsidR="00E75850" w:rsidRPr="00F63C5A" w14:paraId="16F58D7F"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398215D3" w14:textId="77777777" w:rsidR="00E75850" w:rsidRDefault="00000000">
            <w:pPr>
              <w:spacing w:after="40"/>
            </w:pPr>
            <w:proofErr w:type="spellStart"/>
            <w:r>
              <w:rPr>
                <w:sz w:val="18"/>
                <w:szCs w:val="18"/>
              </w:rPr>
              <w:t>mime_type</w:t>
            </w:r>
            <w:proofErr w:type="spellEnd"/>
          </w:p>
        </w:tc>
        <w:tc>
          <w:tcPr>
            <w:tcW w:w="1800" w:type="dxa"/>
            <w:shd w:val="clear" w:color="auto" w:fill="F1F5F9"/>
            <w:tcMar>
              <w:top w:w="80" w:type="dxa"/>
              <w:left w:w="100" w:type="dxa"/>
              <w:bottom w:w="80" w:type="dxa"/>
              <w:right w:w="100" w:type="dxa"/>
            </w:tcMar>
          </w:tcPr>
          <w:p w14:paraId="4E8C1A64" w14:textId="77777777" w:rsidR="00E75850" w:rsidRDefault="00000000">
            <w:pPr>
              <w:spacing w:after="40"/>
            </w:pPr>
            <w:r>
              <w:rPr>
                <w:sz w:val="18"/>
                <w:szCs w:val="18"/>
              </w:rPr>
              <w:t>Texto</w:t>
            </w:r>
          </w:p>
        </w:tc>
        <w:tc>
          <w:tcPr>
            <w:tcW w:w="5000" w:type="dxa"/>
            <w:shd w:val="clear" w:color="auto" w:fill="F1F5F9"/>
            <w:tcMar>
              <w:top w:w="80" w:type="dxa"/>
              <w:left w:w="100" w:type="dxa"/>
              <w:bottom w:w="80" w:type="dxa"/>
              <w:right w:w="100" w:type="dxa"/>
            </w:tcMar>
          </w:tcPr>
          <w:p w14:paraId="6FDD46E4" w14:textId="77777777" w:rsidR="00E75850" w:rsidRPr="00F63C5A" w:rsidRDefault="00000000">
            <w:pPr>
              <w:spacing w:after="40"/>
              <w:rPr>
                <w:lang w:val="en-US"/>
              </w:rPr>
            </w:pPr>
            <w:r w:rsidRPr="00F63C5A">
              <w:rPr>
                <w:sz w:val="18"/>
                <w:szCs w:val="18"/>
                <w:lang w:val="en-US"/>
              </w:rPr>
              <w:t>application/pdf, image/jpeg, etc.</w:t>
            </w:r>
          </w:p>
        </w:tc>
      </w:tr>
      <w:tr w:rsidR="00E75850" w14:paraId="1AF3379C" w14:textId="77777777">
        <w:tblPrEx>
          <w:tblCellMar>
            <w:top w:w="0" w:type="dxa"/>
            <w:bottom w:w="0" w:type="dxa"/>
          </w:tblCellMar>
        </w:tblPrEx>
        <w:tc>
          <w:tcPr>
            <w:tcW w:w="2200" w:type="dxa"/>
            <w:tcMar>
              <w:top w:w="80" w:type="dxa"/>
              <w:left w:w="100" w:type="dxa"/>
              <w:bottom w:w="80" w:type="dxa"/>
              <w:right w:w="100" w:type="dxa"/>
            </w:tcMar>
          </w:tcPr>
          <w:p w14:paraId="6541ED91" w14:textId="77777777" w:rsidR="00E75850" w:rsidRDefault="00000000">
            <w:pPr>
              <w:spacing w:after="40"/>
            </w:pPr>
            <w:proofErr w:type="spellStart"/>
            <w:r>
              <w:rPr>
                <w:sz w:val="18"/>
                <w:szCs w:val="18"/>
              </w:rPr>
              <w:t>size_bytes</w:t>
            </w:r>
            <w:proofErr w:type="spellEnd"/>
          </w:p>
        </w:tc>
        <w:tc>
          <w:tcPr>
            <w:tcW w:w="1800" w:type="dxa"/>
            <w:tcMar>
              <w:top w:w="80" w:type="dxa"/>
              <w:left w:w="100" w:type="dxa"/>
              <w:bottom w:w="80" w:type="dxa"/>
              <w:right w:w="100" w:type="dxa"/>
            </w:tcMar>
          </w:tcPr>
          <w:p w14:paraId="2D43C8DD" w14:textId="77777777" w:rsidR="00E75850" w:rsidRDefault="00000000">
            <w:pPr>
              <w:spacing w:after="40"/>
            </w:pPr>
            <w:r>
              <w:rPr>
                <w:sz w:val="18"/>
                <w:szCs w:val="18"/>
              </w:rPr>
              <w:t>Number</w:t>
            </w:r>
          </w:p>
        </w:tc>
        <w:tc>
          <w:tcPr>
            <w:tcW w:w="5000" w:type="dxa"/>
            <w:tcMar>
              <w:top w:w="80" w:type="dxa"/>
              <w:left w:w="100" w:type="dxa"/>
              <w:bottom w:w="80" w:type="dxa"/>
              <w:right w:w="100" w:type="dxa"/>
            </w:tcMar>
          </w:tcPr>
          <w:p w14:paraId="1C7DA36C" w14:textId="77777777" w:rsidR="00E75850" w:rsidRDefault="00000000">
            <w:pPr>
              <w:spacing w:after="40"/>
            </w:pPr>
            <w:r>
              <w:rPr>
                <w:sz w:val="18"/>
                <w:szCs w:val="18"/>
              </w:rPr>
              <w:t>Tamaño en bytes</w:t>
            </w:r>
          </w:p>
        </w:tc>
      </w:tr>
      <w:tr w:rsidR="00E75850" w14:paraId="66943283"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7FA9192F" w14:textId="77777777" w:rsidR="00E75850" w:rsidRDefault="00000000">
            <w:pPr>
              <w:spacing w:after="40"/>
            </w:pPr>
            <w:r>
              <w:rPr>
                <w:sz w:val="18"/>
                <w:szCs w:val="18"/>
              </w:rPr>
              <w:t>hash_md5</w:t>
            </w:r>
          </w:p>
        </w:tc>
        <w:tc>
          <w:tcPr>
            <w:tcW w:w="1800" w:type="dxa"/>
            <w:shd w:val="clear" w:color="auto" w:fill="F1F5F9"/>
            <w:tcMar>
              <w:top w:w="80" w:type="dxa"/>
              <w:left w:w="100" w:type="dxa"/>
              <w:bottom w:w="80" w:type="dxa"/>
              <w:right w:w="100" w:type="dxa"/>
            </w:tcMar>
          </w:tcPr>
          <w:p w14:paraId="15382526" w14:textId="77777777" w:rsidR="00E75850" w:rsidRDefault="00000000">
            <w:pPr>
              <w:spacing w:after="40"/>
            </w:pPr>
            <w:r>
              <w:rPr>
                <w:sz w:val="18"/>
                <w:szCs w:val="18"/>
              </w:rPr>
              <w:t>Texto</w:t>
            </w:r>
          </w:p>
        </w:tc>
        <w:tc>
          <w:tcPr>
            <w:tcW w:w="5000" w:type="dxa"/>
            <w:shd w:val="clear" w:color="auto" w:fill="F1F5F9"/>
            <w:tcMar>
              <w:top w:w="80" w:type="dxa"/>
              <w:left w:w="100" w:type="dxa"/>
              <w:bottom w:w="80" w:type="dxa"/>
              <w:right w:w="100" w:type="dxa"/>
            </w:tcMar>
          </w:tcPr>
          <w:p w14:paraId="25F5ED0F" w14:textId="77777777" w:rsidR="00E75850" w:rsidRDefault="00000000">
            <w:pPr>
              <w:spacing w:after="40"/>
            </w:pPr>
            <w:r>
              <w:rPr>
                <w:sz w:val="18"/>
                <w:szCs w:val="18"/>
              </w:rPr>
              <w:t>Hash MD5 del archivo para detección de duplicados</w:t>
            </w:r>
          </w:p>
        </w:tc>
      </w:tr>
      <w:tr w:rsidR="00E75850" w14:paraId="71AFA937" w14:textId="77777777">
        <w:tblPrEx>
          <w:tblCellMar>
            <w:top w:w="0" w:type="dxa"/>
            <w:bottom w:w="0" w:type="dxa"/>
          </w:tblCellMar>
        </w:tblPrEx>
        <w:tc>
          <w:tcPr>
            <w:tcW w:w="2200" w:type="dxa"/>
            <w:tcMar>
              <w:top w:w="80" w:type="dxa"/>
              <w:left w:w="100" w:type="dxa"/>
              <w:bottom w:w="80" w:type="dxa"/>
              <w:right w:w="100" w:type="dxa"/>
            </w:tcMar>
          </w:tcPr>
          <w:p w14:paraId="5E62B22A" w14:textId="77777777" w:rsidR="00E75850" w:rsidRDefault="00000000">
            <w:pPr>
              <w:spacing w:after="40"/>
            </w:pPr>
            <w:proofErr w:type="spellStart"/>
            <w:r>
              <w:rPr>
                <w:sz w:val="18"/>
                <w:szCs w:val="18"/>
              </w:rPr>
              <w:t>thumbnail_url</w:t>
            </w:r>
            <w:proofErr w:type="spellEnd"/>
          </w:p>
        </w:tc>
        <w:tc>
          <w:tcPr>
            <w:tcW w:w="1800" w:type="dxa"/>
            <w:tcMar>
              <w:top w:w="80" w:type="dxa"/>
              <w:left w:w="100" w:type="dxa"/>
              <w:bottom w:w="80" w:type="dxa"/>
              <w:right w:w="100" w:type="dxa"/>
            </w:tcMar>
          </w:tcPr>
          <w:p w14:paraId="0B59E8A7" w14:textId="77777777" w:rsidR="00E75850" w:rsidRDefault="00000000">
            <w:pPr>
              <w:spacing w:after="40"/>
            </w:pPr>
            <w:r>
              <w:rPr>
                <w:sz w:val="18"/>
                <w:szCs w:val="18"/>
              </w:rPr>
              <w:t>URL (opcional)</w:t>
            </w:r>
          </w:p>
        </w:tc>
        <w:tc>
          <w:tcPr>
            <w:tcW w:w="5000" w:type="dxa"/>
            <w:tcMar>
              <w:top w:w="80" w:type="dxa"/>
              <w:left w:w="100" w:type="dxa"/>
              <w:bottom w:w="80" w:type="dxa"/>
              <w:right w:w="100" w:type="dxa"/>
            </w:tcMar>
          </w:tcPr>
          <w:p w14:paraId="133EF7A8" w14:textId="77777777" w:rsidR="00E75850" w:rsidRDefault="00000000">
            <w:pPr>
              <w:spacing w:after="40"/>
            </w:pPr>
            <w:r>
              <w:rPr>
                <w:sz w:val="18"/>
                <w:szCs w:val="18"/>
              </w:rPr>
              <w:t xml:space="preserve">Para imágenes, miniatura generada por SC10 (nuevo escenario </w:t>
            </w:r>
            <w:proofErr w:type="spellStart"/>
            <w:r>
              <w:rPr>
                <w:sz w:val="18"/>
                <w:szCs w:val="18"/>
              </w:rPr>
              <w:t>Make</w:t>
            </w:r>
            <w:proofErr w:type="spellEnd"/>
            <w:r>
              <w:rPr>
                <w:sz w:val="18"/>
                <w:szCs w:val="18"/>
              </w:rPr>
              <w:t xml:space="preserve"> · v1.3)</w:t>
            </w:r>
          </w:p>
        </w:tc>
      </w:tr>
      <w:tr w:rsidR="00E75850" w14:paraId="24C6D01F"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7AFBA43A" w14:textId="77777777" w:rsidR="00E75850" w:rsidRDefault="00000000">
            <w:pPr>
              <w:spacing w:after="40"/>
            </w:pPr>
            <w:proofErr w:type="spellStart"/>
            <w:r>
              <w:rPr>
                <w:sz w:val="18"/>
                <w:szCs w:val="18"/>
              </w:rPr>
              <w:t>uploaded_at</w:t>
            </w:r>
            <w:proofErr w:type="spellEnd"/>
          </w:p>
        </w:tc>
        <w:tc>
          <w:tcPr>
            <w:tcW w:w="1800" w:type="dxa"/>
            <w:shd w:val="clear" w:color="auto" w:fill="F1F5F9"/>
            <w:tcMar>
              <w:top w:w="80" w:type="dxa"/>
              <w:left w:w="100" w:type="dxa"/>
              <w:bottom w:w="80" w:type="dxa"/>
              <w:right w:w="100" w:type="dxa"/>
            </w:tcMar>
          </w:tcPr>
          <w:p w14:paraId="22D85203" w14:textId="77777777" w:rsidR="00E75850" w:rsidRDefault="00000000">
            <w:pPr>
              <w:spacing w:after="40"/>
            </w:pPr>
            <w:proofErr w:type="spellStart"/>
            <w:r>
              <w:rPr>
                <w:sz w:val="18"/>
                <w:szCs w:val="18"/>
              </w:rPr>
              <w:t>Timestamp</w:t>
            </w:r>
            <w:proofErr w:type="spellEnd"/>
          </w:p>
        </w:tc>
        <w:tc>
          <w:tcPr>
            <w:tcW w:w="5000" w:type="dxa"/>
            <w:shd w:val="clear" w:color="auto" w:fill="F1F5F9"/>
            <w:tcMar>
              <w:top w:w="80" w:type="dxa"/>
              <w:left w:w="100" w:type="dxa"/>
              <w:bottom w:w="80" w:type="dxa"/>
              <w:right w:w="100" w:type="dxa"/>
            </w:tcMar>
          </w:tcPr>
          <w:p w14:paraId="5FCF0A30" w14:textId="77777777" w:rsidR="00E75850" w:rsidRDefault="00000000">
            <w:pPr>
              <w:spacing w:after="40"/>
            </w:pPr>
            <w:r>
              <w:rPr>
                <w:sz w:val="18"/>
                <w:szCs w:val="18"/>
              </w:rPr>
              <w:t>Momento de subida (UTC)</w:t>
            </w:r>
          </w:p>
        </w:tc>
      </w:tr>
      <w:tr w:rsidR="00E75850" w14:paraId="14CC48FD" w14:textId="77777777">
        <w:tblPrEx>
          <w:tblCellMar>
            <w:top w:w="0" w:type="dxa"/>
            <w:bottom w:w="0" w:type="dxa"/>
          </w:tblCellMar>
        </w:tblPrEx>
        <w:tc>
          <w:tcPr>
            <w:tcW w:w="2200" w:type="dxa"/>
            <w:tcMar>
              <w:top w:w="80" w:type="dxa"/>
              <w:left w:w="100" w:type="dxa"/>
              <w:bottom w:w="80" w:type="dxa"/>
              <w:right w:w="100" w:type="dxa"/>
            </w:tcMar>
          </w:tcPr>
          <w:p w14:paraId="7A2AF253" w14:textId="77777777" w:rsidR="00E75850" w:rsidRDefault="00000000">
            <w:pPr>
              <w:spacing w:after="40"/>
            </w:pPr>
            <w:proofErr w:type="spellStart"/>
            <w:r>
              <w:rPr>
                <w:sz w:val="18"/>
                <w:szCs w:val="18"/>
              </w:rPr>
              <w:t>uploaded_by</w:t>
            </w:r>
            <w:proofErr w:type="spellEnd"/>
          </w:p>
        </w:tc>
        <w:tc>
          <w:tcPr>
            <w:tcW w:w="1800" w:type="dxa"/>
            <w:tcMar>
              <w:top w:w="80" w:type="dxa"/>
              <w:left w:w="100" w:type="dxa"/>
              <w:bottom w:w="80" w:type="dxa"/>
              <w:right w:w="100" w:type="dxa"/>
            </w:tcMar>
          </w:tcPr>
          <w:p w14:paraId="5C9F5BC7" w14:textId="77777777" w:rsidR="00E75850" w:rsidRDefault="00000000">
            <w:pPr>
              <w:spacing w:after="40"/>
            </w:pPr>
            <w:r>
              <w:rPr>
                <w:sz w:val="18"/>
                <w:szCs w:val="18"/>
              </w:rPr>
              <w:t>Texto</w:t>
            </w:r>
          </w:p>
        </w:tc>
        <w:tc>
          <w:tcPr>
            <w:tcW w:w="5000" w:type="dxa"/>
            <w:tcMar>
              <w:top w:w="80" w:type="dxa"/>
              <w:left w:w="100" w:type="dxa"/>
              <w:bottom w:w="80" w:type="dxa"/>
              <w:right w:w="100" w:type="dxa"/>
            </w:tcMar>
          </w:tcPr>
          <w:p w14:paraId="6890C46C" w14:textId="77777777" w:rsidR="00E75850" w:rsidRDefault="00000000">
            <w:pPr>
              <w:spacing w:after="40"/>
            </w:pPr>
            <w:r>
              <w:rPr>
                <w:sz w:val="18"/>
                <w:szCs w:val="18"/>
              </w:rPr>
              <w:t>Email del usuario que subió (Clerk) o 'sistema' si fue automatizado</w:t>
            </w:r>
          </w:p>
        </w:tc>
      </w:tr>
      <w:tr w:rsidR="00E75850" w:rsidRPr="00F63C5A" w14:paraId="596A93E1" w14:textId="77777777">
        <w:tblPrEx>
          <w:tblCellMar>
            <w:top w:w="0" w:type="dxa"/>
            <w:bottom w:w="0" w:type="dxa"/>
          </w:tblCellMar>
        </w:tblPrEx>
        <w:tc>
          <w:tcPr>
            <w:tcW w:w="2200" w:type="dxa"/>
            <w:shd w:val="clear" w:color="auto" w:fill="F1F5F9"/>
            <w:tcMar>
              <w:top w:w="80" w:type="dxa"/>
              <w:left w:w="100" w:type="dxa"/>
              <w:bottom w:w="80" w:type="dxa"/>
              <w:right w:w="100" w:type="dxa"/>
            </w:tcMar>
          </w:tcPr>
          <w:p w14:paraId="7C18DF02" w14:textId="77777777" w:rsidR="00E75850" w:rsidRDefault="00000000">
            <w:pPr>
              <w:spacing w:after="40"/>
            </w:pPr>
            <w:proofErr w:type="spellStart"/>
            <w:r>
              <w:rPr>
                <w:sz w:val="18"/>
                <w:szCs w:val="18"/>
              </w:rPr>
              <w:t>origen_interfaz</w:t>
            </w:r>
            <w:proofErr w:type="spellEnd"/>
          </w:p>
        </w:tc>
        <w:tc>
          <w:tcPr>
            <w:tcW w:w="1800" w:type="dxa"/>
            <w:shd w:val="clear" w:color="auto" w:fill="F1F5F9"/>
            <w:tcMar>
              <w:top w:w="80" w:type="dxa"/>
              <w:left w:w="100" w:type="dxa"/>
              <w:bottom w:w="80" w:type="dxa"/>
              <w:right w:w="100" w:type="dxa"/>
            </w:tcMar>
          </w:tcPr>
          <w:p w14:paraId="61304C68" w14:textId="77777777" w:rsidR="00E75850" w:rsidRDefault="00000000">
            <w:pPr>
              <w:spacing w:after="40"/>
            </w:pPr>
            <w:proofErr w:type="spellStart"/>
            <w:r>
              <w:rPr>
                <w:sz w:val="18"/>
                <w:szCs w:val="18"/>
              </w:rPr>
              <w:t>Select</w:t>
            </w:r>
            <w:proofErr w:type="spellEnd"/>
          </w:p>
        </w:tc>
        <w:tc>
          <w:tcPr>
            <w:tcW w:w="5000" w:type="dxa"/>
            <w:shd w:val="clear" w:color="auto" w:fill="F1F5F9"/>
            <w:tcMar>
              <w:top w:w="80" w:type="dxa"/>
              <w:left w:w="100" w:type="dxa"/>
              <w:bottom w:w="80" w:type="dxa"/>
              <w:right w:w="100" w:type="dxa"/>
            </w:tcMar>
          </w:tcPr>
          <w:p w14:paraId="14F01537" w14:textId="77777777" w:rsidR="00E75850" w:rsidRPr="00F63C5A" w:rsidRDefault="00000000">
            <w:pPr>
              <w:spacing w:after="40"/>
              <w:rPr>
                <w:lang w:val="en-US"/>
              </w:rPr>
            </w:pPr>
            <w:r w:rsidRPr="00F63C5A">
              <w:rPr>
                <w:sz w:val="18"/>
                <w:szCs w:val="18"/>
                <w:lang w:val="en-US"/>
              </w:rPr>
              <w:t>IF-01 · IF-02 · IF-03 · IF-04 · SC09 (</w:t>
            </w:r>
            <w:proofErr w:type="gramStart"/>
            <w:r w:rsidRPr="00F63C5A">
              <w:rPr>
                <w:sz w:val="18"/>
                <w:szCs w:val="18"/>
                <w:lang w:val="en-US"/>
              </w:rPr>
              <w:t>para PDFs Carbone</w:t>
            </w:r>
            <w:proofErr w:type="gramEnd"/>
            <w:r w:rsidRPr="00F63C5A">
              <w:rPr>
                <w:sz w:val="18"/>
                <w:szCs w:val="18"/>
                <w:lang w:val="en-US"/>
              </w:rPr>
              <w:t>)</w:t>
            </w:r>
          </w:p>
        </w:tc>
      </w:tr>
      <w:tr w:rsidR="00E75850" w14:paraId="0052EF4F" w14:textId="77777777">
        <w:tblPrEx>
          <w:tblCellMar>
            <w:top w:w="0" w:type="dxa"/>
            <w:bottom w:w="0" w:type="dxa"/>
          </w:tblCellMar>
        </w:tblPrEx>
        <w:tc>
          <w:tcPr>
            <w:tcW w:w="2200" w:type="dxa"/>
            <w:tcMar>
              <w:top w:w="80" w:type="dxa"/>
              <w:left w:w="100" w:type="dxa"/>
              <w:bottom w:w="80" w:type="dxa"/>
              <w:right w:w="100" w:type="dxa"/>
            </w:tcMar>
          </w:tcPr>
          <w:p w14:paraId="68B801B7" w14:textId="77777777" w:rsidR="00E75850" w:rsidRDefault="00000000">
            <w:pPr>
              <w:spacing w:after="40"/>
            </w:pPr>
            <w:r>
              <w:rPr>
                <w:sz w:val="18"/>
                <w:szCs w:val="18"/>
              </w:rPr>
              <w:t>activo</w:t>
            </w:r>
          </w:p>
        </w:tc>
        <w:tc>
          <w:tcPr>
            <w:tcW w:w="1800" w:type="dxa"/>
            <w:tcMar>
              <w:top w:w="80" w:type="dxa"/>
              <w:left w:w="100" w:type="dxa"/>
              <w:bottom w:w="80" w:type="dxa"/>
              <w:right w:w="100" w:type="dxa"/>
            </w:tcMar>
          </w:tcPr>
          <w:p w14:paraId="7626C7A8" w14:textId="77777777" w:rsidR="00E75850" w:rsidRDefault="00000000">
            <w:pPr>
              <w:spacing w:after="40"/>
            </w:pPr>
            <w:proofErr w:type="spellStart"/>
            <w:r>
              <w:rPr>
                <w:sz w:val="18"/>
                <w:szCs w:val="18"/>
              </w:rPr>
              <w:t>Boolean</w:t>
            </w:r>
            <w:proofErr w:type="spellEnd"/>
          </w:p>
        </w:tc>
        <w:tc>
          <w:tcPr>
            <w:tcW w:w="5000" w:type="dxa"/>
            <w:tcMar>
              <w:top w:w="80" w:type="dxa"/>
              <w:left w:w="100" w:type="dxa"/>
              <w:bottom w:w="80" w:type="dxa"/>
              <w:right w:w="100" w:type="dxa"/>
            </w:tcMar>
          </w:tcPr>
          <w:p w14:paraId="48C673BD" w14:textId="77777777" w:rsidR="00E75850" w:rsidRDefault="00000000">
            <w:pPr>
              <w:spacing w:after="40"/>
            </w:pPr>
            <w:proofErr w:type="spellStart"/>
            <w:r>
              <w:rPr>
                <w:sz w:val="18"/>
                <w:szCs w:val="18"/>
              </w:rPr>
              <w:t>Soft-delete</w:t>
            </w:r>
            <w:proofErr w:type="spellEnd"/>
            <w:r>
              <w:rPr>
                <w:sz w:val="18"/>
                <w:szCs w:val="18"/>
              </w:rPr>
              <w:t xml:space="preserve"> </w:t>
            </w:r>
            <w:proofErr w:type="spellStart"/>
            <w:r>
              <w:rPr>
                <w:sz w:val="18"/>
                <w:szCs w:val="18"/>
              </w:rPr>
              <w:t>flag</w:t>
            </w:r>
            <w:proofErr w:type="spellEnd"/>
            <w:r>
              <w:rPr>
                <w:sz w:val="18"/>
                <w:szCs w:val="18"/>
              </w:rPr>
              <w:t>; se preservan filas para auditoría</w:t>
            </w:r>
          </w:p>
        </w:tc>
      </w:tr>
    </w:tbl>
    <w:p w14:paraId="08B34E6B" w14:textId="77777777" w:rsidR="00E75850" w:rsidRDefault="00E75850">
      <w:pPr>
        <w:spacing w:after="120"/>
        <w:jc w:val="both"/>
      </w:pPr>
    </w:p>
    <w:p w14:paraId="61D4127F" w14:textId="77777777" w:rsidR="00E75850" w:rsidRDefault="00000000">
      <w:pPr>
        <w:spacing w:after="120"/>
        <w:jc w:val="both"/>
      </w:pPr>
      <w:r>
        <w:t xml:space="preserve">Notas de diseño: el campo </w:t>
      </w:r>
      <w:proofErr w:type="spellStart"/>
      <w:r>
        <w:t>tipo_adjunto</w:t>
      </w:r>
      <w:proofErr w:type="spellEnd"/>
      <w:r>
        <w:t xml:space="preserve"> es un </w:t>
      </w:r>
      <w:proofErr w:type="spellStart"/>
      <w:r>
        <w:t>Select</w:t>
      </w:r>
      <w:proofErr w:type="spellEnd"/>
      <w:r>
        <w:t xml:space="preserve"> tipado con </w:t>
      </w:r>
      <w:proofErr w:type="spellStart"/>
      <w:r>
        <w:t>enum</w:t>
      </w:r>
      <w:proofErr w:type="spellEnd"/>
      <w:r>
        <w:t xml:space="preserve"> acotado para agilidad operativa; cuando el tipo requiere </w:t>
      </w:r>
      <w:proofErr w:type="spellStart"/>
      <w:r>
        <w:t>metadata</w:t>
      </w:r>
      <w:proofErr w:type="spellEnd"/>
      <w:r>
        <w:t xml:space="preserve"> paramétrica (por ejemplo, atributos definidos en </w:t>
      </w:r>
      <w:proofErr w:type="spellStart"/>
      <w:r>
        <w:t>D_Atributo</w:t>
      </w:r>
      <w:proofErr w:type="spellEnd"/>
      <w:r>
        <w:t xml:space="preserve">), se registra una referencia a </w:t>
      </w:r>
      <w:proofErr w:type="spellStart"/>
      <w:r>
        <w:t>D_Documento</w:t>
      </w:r>
      <w:proofErr w:type="spellEnd"/>
      <w:r>
        <w:t xml:space="preserve"> (por </w:t>
      </w:r>
      <w:proofErr w:type="spellStart"/>
      <w:r>
        <w:t>codigo_documento</w:t>
      </w:r>
      <w:proofErr w:type="spellEnd"/>
      <w:r>
        <w:t xml:space="preserve">) sin crear FK cruzada — el desacople de RN-33 se preserva. El hash_md5 evita almacenar duplicados; si un mismo usuario intenta subir dos veces el mismo binario, el sistema reconoce el hash y </w:t>
      </w:r>
      <w:proofErr w:type="spellStart"/>
      <w:r>
        <w:t>linkea</w:t>
      </w:r>
      <w:proofErr w:type="spellEnd"/>
      <w:r>
        <w:t xml:space="preserve"> a la fila existente.</w:t>
      </w:r>
    </w:p>
    <w:p w14:paraId="1FD68020" w14:textId="77777777" w:rsidR="00E75850" w:rsidRDefault="00E75850">
      <w:pPr>
        <w:spacing w:after="120"/>
        <w:jc w:val="both"/>
      </w:pPr>
    </w:p>
    <w:p w14:paraId="02FE08B2" w14:textId="77777777" w:rsidR="00E75850" w:rsidRDefault="00000000">
      <w:pPr>
        <w:pStyle w:val="Ttulo2"/>
        <w:spacing w:before="260" w:after="140"/>
      </w:pPr>
      <w:r>
        <w:rPr>
          <w:b/>
          <w:bCs/>
          <w:color w:val="075899"/>
        </w:rPr>
        <w:t>8.3 Requisito funcional consolidado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505B81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6A04990" w14:textId="77777777" w:rsidR="00E75850" w:rsidRDefault="00000000">
            <w:pPr>
              <w:spacing w:after="40"/>
            </w:pPr>
            <w:r>
              <w:rPr>
                <w:b/>
                <w:bCs/>
                <w:color w:val="FFFFFF"/>
                <w:sz w:val="18"/>
                <w:szCs w:val="18"/>
              </w:rPr>
              <w:t>RF-51</w:t>
            </w:r>
          </w:p>
        </w:tc>
        <w:tc>
          <w:tcPr>
            <w:tcW w:w="7000" w:type="dxa"/>
            <w:shd w:val="clear" w:color="auto" w:fill="F1F5F9"/>
            <w:tcMar>
              <w:top w:w="80" w:type="dxa"/>
              <w:left w:w="100" w:type="dxa"/>
              <w:bottom w:w="80" w:type="dxa"/>
              <w:right w:w="100" w:type="dxa"/>
            </w:tcMar>
          </w:tcPr>
          <w:p w14:paraId="2E32FC4C" w14:textId="77777777" w:rsidR="00E75850" w:rsidRDefault="00000000">
            <w:pPr>
              <w:spacing w:after="40"/>
            </w:pPr>
            <w:r>
              <w:rPr>
                <w:b/>
                <w:bCs/>
                <w:sz w:val="18"/>
                <w:szCs w:val="18"/>
              </w:rPr>
              <w:t>Persistencia unificada de adjuntos en Dropbox + TX_Adjuntos</w:t>
            </w:r>
          </w:p>
        </w:tc>
      </w:tr>
      <w:tr w:rsidR="00E75850" w14:paraId="155213A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773307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916A8AF" w14:textId="77777777" w:rsidR="00E75850" w:rsidRDefault="00000000">
            <w:pPr>
              <w:spacing w:after="40"/>
            </w:pPr>
            <w:r>
              <w:rPr>
                <w:sz w:val="18"/>
                <w:szCs w:val="18"/>
              </w:rPr>
              <w:t xml:space="preserve">Todo archivo subido por cualquier interfaz (IF-01, IF-02, IF-03, IF-04) o generado por el sistema (SC09 Carbone) se persiste como binario en Dropbox según la estructura §8.1 y se indexa en TX_Adjuntos con los campos §8.2. Los binarios nunca residen en </w:t>
            </w:r>
            <w:proofErr w:type="spellStart"/>
            <w:r>
              <w:rPr>
                <w:sz w:val="18"/>
                <w:szCs w:val="18"/>
              </w:rPr>
              <w:t>Airtable</w:t>
            </w:r>
            <w:proofErr w:type="spellEnd"/>
            <w:r>
              <w:rPr>
                <w:sz w:val="18"/>
                <w:szCs w:val="18"/>
              </w:rPr>
              <w:t xml:space="preserve">; los índices nunca residen fuera de </w:t>
            </w:r>
            <w:proofErr w:type="spellStart"/>
            <w:r>
              <w:rPr>
                <w:sz w:val="18"/>
                <w:szCs w:val="18"/>
              </w:rPr>
              <w:t>Airtable</w:t>
            </w:r>
            <w:proofErr w:type="spellEnd"/>
            <w:r>
              <w:rPr>
                <w:sz w:val="18"/>
                <w:szCs w:val="18"/>
              </w:rPr>
              <w:t>.</w:t>
            </w:r>
          </w:p>
        </w:tc>
      </w:tr>
      <w:tr w:rsidR="00E75850" w14:paraId="1F8FFF9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8C790A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B045078" w14:textId="77777777" w:rsidR="00E75850" w:rsidRDefault="00000000">
            <w:pPr>
              <w:spacing w:after="40"/>
            </w:pPr>
            <w:r>
              <w:rPr>
                <w:sz w:val="18"/>
                <w:szCs w:val="18"/>
              </w:rPr>
              <w:t xml:space="preserve">Auditoría de </w:t>
            </w:r>
            <w:proofErr w:type="spellStart"/>
            <w:r>
              <w:rPr>
                <w:sz w:val="18"/>
                <w:szCs w:val="18"/>
              </w:rPr>
              <w:t>schema</w:t>
            </w:r>
            <w:proofErr w:type="spellEnd"/>
            <w:r>
              <w:rPr>
                <w:sz w:val="18"/>
                <w:szCs w:val="18"/>
              </w:rPr>
              <w:t xml:space="preserve">: cero binarios en tablas </w:t>
            </w:r>
            <w:proofErr w:type="spellStart"/>
            <w:r>
              <w:rPr>
                <w:sz w:val="18"/>
                <w:szCs w:val="18"/>
              </w:rPr>
              <w:t>Airtable</w:t>
            </w:r>
            <w:proofErr w:type="spellEnd"/>
            <w:r>
              <w:rPr>
                <w:sz w:val="18"/>
                <w:szCs w:val="18"/>
              </w:rPr>
              <w:t xml:space="preserve"> (todas las </w:t>
            </w:r>
            <w:proofErr w:type="spellStart"/>
            <w:r>
              <w:rPr>
                <w:sz w:val="18"/>
                <w:szCs w:val="18"/>
              </w:rPr>
              <w:t>URLs</w:t>
            </w:r>
            <w:proofErr w:type="spellEnd"/>
            <w:r>
              <w:rPr>
                <w:sz w:val="18"/>
                <w:szCs w:val="18"/>
              </w:rPr>
              <w:t xml:space="preserve"> apuntan a Dropbox). Auditoría de </w:t>
            </w:r>
            <w:proofErr w:type="spellStart"/>
            <w:r>
              <w:rPr>
                <w:sz w:val="18"/>
                <w:szCs w:val="18"/>
              </w:rPr>
              <w:t>path</w:t>
            </w:r>
            <w:proofErr w:type="spellEnd"/>
            <w:r>
              <w:rPr>
                <w:sz w:val="18"/>
                <w:szCs w:val="18"/>
              </w:rPr>
              <w:t>: cero archivos en Dropbox fuera de la estructura /</w:t>
            </w:r>
            <w:proofErr w:type="spellStart"/>
            <w:r>
              <w:rPr>
                <w:sz w:val="18"/>
                <w:szCs w:val="18"/>
              </w:rPr>
              <w:t>VProperty</w:t>
            </w:r>
            <w:proofErr w:type="spellEnd"/>
            <w:r>
              <w:rPr>
                <w:sz w:val="18"/>
                <w:szCs w:val="18"/>
              </w:rPr>
              <w:t>/{cliente}/{año}/{</w:t>
            </w:r>
            <w:proofErr w:type="spellStart"/>
            <w:r>
              <w:rPr>
                <w:sz w:val="18"/>
                <w:szCs w:val="18"/>
              </w:rPr>
              <w:t>codigo</w:t>
            </w:r>
            <w:proofErr w:type="spellEnd"/>
            <w:r>
              <w:rPr>
                <w:sz w:val="18"/>
                <w:szCs w:val="18"/>
              </w:rPr>
              <w:t xml:space="preserve">}/... Test: subir un PDF desde IF-02 crea una fila en TX_Adjuntos con </w:t>
            </w:r>
            <w:proofErr w:type="spellStart"/>
            <w:r>
              <w:rPr>
                <w:sz w:val="18"/>
                <w:szCs w:val="18"/>
              </w:rPr>
              <w:t>dropbox_url</w:t>
            </w:r>
            <w:proofErr w:type="spellEnd"/>
            <w:r>
              <w:rPr>
                <w:sz w:val="18"/>
                <w:szCs w:val="18"/>
              </w:rPr>
              <w:t xml:space="preserve"> </w:t>
            </w:r>
            <w:proofErr w:type="spellStart"/>
            <w:r>
              <w:rPr>
                <w:sz w:val="18"/>
                <w:szCs w:val="18"/>
              </w:rPr>
              <w:t>resolvible</w:t>
            </w:r>
            <w:proofErr w:type="spellEnd"/>
            <w:r>
              <w:rPr>
                <w:sz w:val="18"/>
                <w:szCs w:val="18"/>
              </w:rPr>
              <w:t xml:space="preserve"> y </w:t>
            </w:r>
            <w:proofErr w:type="spellStart"/>
            <w:r>
              <w:rPr>
                <w:sz w:val="18"/>
                <w:szCs w:val="18"/>
              </w:rPr>
              <w:t>dropbox_path</w:t>
            </w:r>
            <w:proofErr w:type="spellEnd"/>
            <w:r>
              <w:rPr>
                <w:sz w:val="18"/>
                <w:szCs w:val="18"/>
              </w:rPr>
              <w:t xml:space="preserve"> conforme.</w:t>
            </w:r>
          </w:p>
        </w:tc>
      </w:tr>
    </w:tbl>
    <w:p w14:paraId="724CD7DC" w14:textId="77777777" w:rsidR="00E75850" w:rsidRDefault="00E75850">
      <w:pPr>
        <w:spacing w:after="120"/>
        <w:jc w:val="both"/>
      </w:pPr>
    </w:p>
    <w:p w14:paraId="0901FFDF" w14:textId="77777777" w:rsidR="00E75850" w:rsidRDefault="00000000">
      <w:pPr>
        <w:pStyle w:val="Ttulo2"/>
        <w:spacing w:before="260" w:after="140"/>
      </w:pPr>
      <w:r>
        <w:rPr>
          <w:b/>
          <w:bCs/>
          <w:color w:val="075899"/>
        </w:rPr>
        <w:t>8.4 Requisitos técnicos</w:t>
      </w:r>
    </w:p>
    <w:p w14:paraId="2CC1C5AF" w14:textId="77777777" w:rsidR="00E75850" w:rsidRDefault="00000000">
      <w:pPr>
        <w:spacing w:after="120"/>
        <w:jc w:val="both"/>
      </w:pPr>
      <w:r>
        <w:t xml:space="preserve">(a) </w:t>
      </w:r>
      <w:proofErr w:type="spellStart"/>
      <w:r>
        <w:t>Upload</w:t>
      </w:r>
      <w:proofErr w:type="spellEnd"/>
      <w:r>
        <w:t xml:space="preserve"> directo cliente → Dropbox vía API Route Next.js con </w:t>
      </w:r>
      <w:proofErr w:type="spellStart"/>
      <w:r>
        <w:t>streaming</w:t>
      </w:r>
      <w:proofErr w:type="spellEnd"/>
      <w:r>
        <w:t xml:space="preserve"> (nunca a través de </w:t>
      </w:r>
      <w:proofErr w:type="spellStart"/>
      <w:r>
        <w:t>Airtable</w:t>
      </w:r>
      <w:proofErr w:type="spellEnd"/>
      <w:r>
        <w:t xml:space="preserve"> </w:t>
      </w:r>
      <w:proofErr w:type="spellStart"/>
      <w:r>
        <w:t>Attachments</w:t>
      </w:r>
      <w:proofErr w:type="spellEnd"/>
      <w:r>
        <w:t xml:space="preserve">). (b) </w:t>
      </w:r>
      <w:proofErr w:type="spellStart"/>
      <w:r>
        <w:t>Retry</w:t>
      </w:r>
      <w:proofErr w:type="spellEnd"/>
      <w:r>
        <w:t xml:space="preserve"> automático con </w:t>
      </w:r>
      <w:proofErr w:type="spellStart"/>
      <w:r>
        <w:t>backoff</w:t>
      </w:r>
      <w:proofErr w:type="spellEnd"/>
      <w:r>
        <w:t xml:space="preserve"> exponencial ante fallos de red (5 intentos, 30s/2m/5m/15m/60m). (c) Modo offline en IF-03 (RF-14): cola local </w:t>
      </w:r>
      <w:proofErr w:type="spellStart"/>
      <w:r>
        <w:t>IndexedDB</w:t>
      </w:r>
      <w:proofErr w:type="spellEnd"/>
      <w:r>
        <w:t xml:space="preserve"> para fotos que se suben al recuperar señal. (d) </w:t>
      </w:r>
      <w:proofErr w:type="spellStart"/>
      <w:r>
        <w:t>Soft-delete</w:t>
      </w:r>
      <w:proofErr w:type="spellEnd"/>
      <w:r>
        <w:t xml:space="preserve">: </w:t>
      </w:r>
      <w:proofErr w:type="spellStart"/>
      <w:r>
        <w:t>TX_Adjuntos.activo</w:t>
      </w:r>
      <w:proofErr w:type="spellEnd"/>
      <w:r>
        <w:t xml:space="preserve">=FALSE nunca elimina el archivo de Dropbox; el binario se conserva por auditoría. (e) </w:t>
      </w:r>
      <w:proofErr w:type="spellStart"/>
      <w:r>
        <w:t>URLs</w:t>
      </w:r>
      <w:proofErr w:type="spellEnd"/>
      <w:r>
        <w:t xml:space="preserve"> firmadas con expiración de 4 horas para los </w:t>
      </w:r>
      <w:proofErr w:type="spellStart"/>
      <w:r>
        <w:t>previews</w:t>
      </w:r>
      <w:proofErr w:type="spellEnd"/>
      <w:r>
        <w:t xml:space="preserve"> embebidos; renovación transparente vía API Route.</w:t>
      </w:r>
    </w:p>
    <w:p w14:paraId="20C9A2D8" w14:textId="77777777" w:rsidR="00E75850" w:rsidRDefault="00E75850">
      <w:pPr>
        <w:spacing w:after="120"/>
        <w:jc w:val="both"/>
      </w:pPr>
    </w:p>
    <w:p w14:paraId="7278EAE5" w14:textId="77777777" w:rsidR="00E75850" w:rsidRDefault="00000000">
      <w:pPr>
        <w:spacing w:after="120"/>
        <w:jc w:val="both"/>
      </w:pPr>
      <w:r>
        <w:t xml:space="preserve">Reglas de negocio implicadas: RT-06 (persistencia exclusiva en Dropbox), RN-26 (hash SHA-256 para </w:t>
      </w:r>
      <w:proofErr w:type="spellStart"/>
      <w:r>
        <w:t>PDFs</w:t>
      </w:r>
      <w:proofErr w:type="spellEnd"/>
      <w:r>
        <w:t xml:space="preserve"> Carbone, aplicable también a documentos críticos como escrituras firmadas).</w:t>
      </w:r>
    </w:p>
    <w:p w14:paraId="23D83666" w14:textId="77777777" w:rsidR="00E75850" w:rsidRDefault="00000000">
      <w:pPr>
        <w:pStyle w:val="Ttulo2"/>
        <w:spacing w:before="260" w:after="140"/>
      </w:pPr>
      <w:r>
        <w:rPr>
          <w:b/>
          <w:bCs/>
          <w:color w:val="075899"/>
        </w:rPr>
        <w:t>8.5 Automatización nueva SC10 (</w:t>
      </w:r>
      <w:proofErr w:type="spellStart"/>
      <w:r>
        <w:rPr>
          <w:b/>
          <w:bCs/>
          <w:color w:val="075899"/>
        </w:rPr>
        <w:t>thumbnails</w:t>
      </w:r>
      <w:proofErr w:type="spellEnd"/>
      <w:r>
        <w:rPr>
          <w:b/>
          <w:bCs/>
          <w:color w:val="075899"/>
        </w:rPr>
        <w:t>)</w:t>
      </w:r>
    </w:p>
    <w:p w14:paraId="38ABAD6A" w14:textId="77777777" w:rsidR="00E75850" w:rsidRDefault="00000000">
      <w:pPr>
        <w:spacing w:after="120"/>
        <w:jc w:val="both"/>
      </w:pPr>
      <w:r>
        <w:t xml:space="preserve">Escenario </w:t>
      </w:r>
      <w:proofErr w:type="spellStart"/>
      <w:r>
        <w:t>Make</w:t>
      </w:r>
      <w:proofErr w:type="spellEnd"/>
      <w:r>
        <w:t xml:space="preserve"> nuevo agregado en v1.3: SC10_generar_thumbnails. Trigger: </w:t>
      </w:r>
      <w:proofErr w:type="spellStart"/>
      <w:r>
        <w:t>TX_Adjuntos.mime_type</w:t>
      </w:r>
      <w:proofErr w:type="spellEnd"/>
      <w:r>
        <w:t xml:space="preserve"> comienza con '</w:t>
      </w:r>
      <w:proofErr w:type="spellStart"/>
      <w:r>
        <w:t>image</w:t>
      </w:r>
      <w:proofErr w:type="spellEnd"/>
      <w:r>
        <w:t xml:space="preserve">/'. Acción: llama a servicio de </w:t>
      </w:r>
      <w:proofErr w:type="spellStart"/>
      <w:r>
        <w:t>resize</w:t>
      </w:r>
      <w:proofErr w:type="spellEnd"/>
      <w:r>
        <w:t xml:space="preserve"> (opción por definir: </w:t>
      </w:r>
      <w:proofErr w:type="spellStart"/>
      <w:r>
        <w:t>Cloudinary</w:t>
      </w:r>
      <w:proofErr w:type="spellEnd"/>
      <w:r>
        <w:t xml:space="preserve">, </w:t>
      </w:r>
      <w:proofErr w:type="spellStart"/>
      <w:r>
        <w:t>sharp</w:t>
      </w:r>
      <w:proofErr w:type="spellEnd"/>
      <w:r>
        <w:t xml:space="preserve"> en </w:t>
      </w:r>
      <w:proofErr w:type="spellStart"/>
      <w:r>
        <w:t>Railway</w:t>
      </w:r>
      <w:proofErr w:type="spellEnd"/>
      <w:r>
        <w:t xml:space="preserve"> </w:t>
      </w:r>
      <w:proofErr w:type="spellStart"/>
      <w:r>
        <w:t>function</w:t>
      </w:r>
      <w:proofErr w:type="spellEnd"/>
      <w:r>
        <w:t xml:space="preserve">, o Dropbox </w:t>
      </w:r>
      <w:proofErr w:type="spellStart"/>
      <w:r>
        <w:t>thumbnail</w:t>
      </w:r>
      <w:proofErr w:type="spellEnd"/>
      <w:r>
        <w:t xml:space="preserve"> API). Escribe </w:t>
      </w:r>
      <w:proofErr w:type="spellStart"/>
      <w:r>
        <w:t>thumbnail_url</w:t>
      </w:r>
      <w:proofErr w:type="spellEnd"/>
      <w:r>
        <w:t xml:space="preserve"> en la fila de origen. Reintento estándar según RNF-08. Idempotente: si </w:t>
      </w:r>
      <w:proofErr w:type="spellStart"/>
      <w:r>
        <w:t>thumbnail_url</w:t>
      </w:r>
      <w:proofErr w:type="spellEnd"/>
      <w:r>
        <w:t xml:space="preserve"> ya está poblado, no </w:t>
      </w:r>
      <w:proofErr w:type="spellStart"/>
      <w:r>
        <w:t>re-genera</w:t>
      </w:r>
      <w:proofErr w:type="spellEnd"/>
      <w:r>
        <w:t>.</w:t>
      </w:r>
    </w:p>
    <w:p w14:paraId="2D28847D" w14:textId="77777777" w:rsidR="00E75850" w:rsidRDefault="00E75850">
      <w:pPr>
        <w:spacing w:after="120"/>
        <w:jc w:val="both"/>
      </w:pPr>
    </w:p>
    <w:p w14:paraId="066F861B" w14:textId="77777777" w:rsidR="00E75850" w:rsidRDefault="00000000">
      <w:pPr>
        <w:spacing w:after="120"/>
        <w:jc w:val="both"/>
      </w:pPr>
      <w:r>
        <w:t xml:space="preserve">Dependencias y entidades (Sección 8). Tablas escritas: TX_Adjuntos, </w:t>
      </w:r>
      <w:proofErr w:type="spellStart"/>
      <w:r>
        <w:t>TX_DocumentosGenerados</w:t>
      </w:r>
      <w:proofErr w:type="spellEnd"/>
      <w:r>
        <w:t xml:space="preserve">. Tablas leídas: </w:t>
      </w:r>
      <w:proofErr w:type="spellStart"/>
      <w:r>
        <w:t>TX_Solicitudes</w:t>
      </w:r>
      <w:proofErr w:type="spellEnd"/>
      <w:r>
        <w:t xml:space="preserve"> (código, </w:t>
      </w:r>
      <w:proofErr w:type="spellStart"/>
      <w:r>
        <w:t>cliente_slug</w:t>
      </w:r>
      <w:proofErr w:type="spellEnd"/>
      <w:r>
        <w:t>), M_Clientes (</w:t>
      </w:r>
      <w:proofErr w:type="spellStart"/>
      <w:r>
        <w:t>slug_url</w:t>
      </w:r>
      <w:proofErr w:type="spellEnd"/>
      <w:r>
        <w:t xml:space="preserve">), D_TipoDocumento (referencia </w:t>
      </w:r>
      <w:proofErr w:type="spellStart"/>
      <w:r>
        <w:t>soft</w:t>
      </w:r>
      <w:proofErr w:type="spellEnd"/>
      <w:r>
        <w:t>). Servicio externo: Dropbox API v2 (</w:t>
      </w:r>
      <w:proofErr w:type="spellStart"/>
      <w:r>
        <w:t>upload</w:t>
      </w:r>
      <w:proofErr w:type="spellEnd"/>
      <w:r>
        <w:t xml:space="preserve">, </w:t>
      </w:r>
      <w:proofErr w:type="spellStart"/>
      <w:r>
        <w:t>thumbnail</w:t>
      </w:r>
      <w:proofErr w:type="spellEnd"/>
      <w:r>
        <w:t xml:space="preserve"> opcional, </w:t>
      </w:r>
      <w:proofErr w:type="spellStart"/>
      <w:r>
        <w:t>temporary</w:t>
      </w:r>
      <w:proofErr w:type="spellEnd"/>
      <w:r>
        <w:t xml:space="preserve"> link).</w:t>
      </w:r>
    </w:p>
    <w:p w14:paraId="7F78735A" w14:textId="77777777" w:rsidR="00E75850" w:rsidRDefault="00000000">
      <w:r>
        <w:br w:type="page"/>
      </w:r>
    </w:p>
    <w:p w14:paraId="4AEE30B7" w14:textId="77777777" w:rsidR="00E75850" w:rsidRDefault="00000000">
      <w:pPr>
        <w:pStyle w:val="Ttulo1"/>
        <w:spacing w:before="320" w:after="180"/>
      </w:pPr>
      <w:r>
        <w:rPr>
          <w:b/>
          <w:bCs/>
          <w:color w:val="075899"/>
        </w:rPr>
        <w:lastRenderedPageBreak/>
        <w:t>9. Otros Requerimientos Funcionales</w:t>
      </w:r>
    </w:p>
    <w:p w14:paraId="2ECFC169" w14:textId="77777777" w:rsidR="00E75850" w:rsidRDefault="00000000">
      <w:pPr>
        <w:spacing w:after="120"/>
        <w:jc w:val="both"/>
      </w:pPr>
      <w:r>
        <w:t>Sección que consolida los requerimientos funcionales que no forman parte de una de las tres interfaces principales (§1–3) ni de las cinco áreas transversales (§4–8). Incluye la interfaz de solicitud externa (IF-01), la aprobación final (IF-05), monitoreo operacional (IF-06, IF-07), auditoría y expediente 360° (IF-12, IF-13), y captura genérica de documentos por la Ejecutiva (IF-15).</w:t>
      </w:r>
    </w:p>
    <w:p w14:paraId="733BA651" w14:textId="77777777" w:rsidR="00E75850" w:rsidRDefault="00000000">
      <w:pPr>
        <w:pStyle w:val="Ttulo2"/>
        <w:spacing w:before="260" w:after="140"/>
      </w:pPr>
      <w:r>
        <w:rPr>
          <w:b/>
          <w:bCs/>
          <w:color w:val="075899"/>
        </w:rPr>
        <w:t>9.1 Criterio de priorización</w:t>
      </w:r>
    </w:p>
    <w:p w14:paraId="52687513" w14:textId="77777777" w:rsidR="00E75850" w:rsidRDefault="00000000">
      <w:pPr>
        <w:spacing w:after="120"/>
        <w:jc w:val="both"/>
      </w:pPr>
      <w:r>
        <w:t>Los requerimientos de esta sección se priorizan según una matriz cuatro-factor consensuada por el equipo redactor: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800"/>
      </w:tblGrid>
      <w:tr w:rsidR="00E75850" w14:paraId="3E23DD51" w14:textId="77777777">
        <w:tblPrEx>
          <w:tblCellMar>
            <w:top w:w="0" w:type="dxa"/>
            <w:bottom w:w="0" w:type="dxa"/>
          </w:tblCellMar>
        </w:tblPrEx>
        <w:trPr>
          <w:tblHeader/>
        </w:trPr>
        <w:tc>
          <w:tcPr>
            <w:tcW w:w="3000" w:type="dxa"/>
            <w:shd w:val="clear" w:color="auto" w:fill="075899"/>
            <w:tcMar>
              <w:top w:w="80" w:type="dxa"/>
              <w:left w:w="100" w:type="dxa"/>
              <w:bottom w:w="80" w:type="dxa"/>
              <w:right w:w="100" w:type="dxa"/>
            </w:tcMar>
          </w:tcPr>
          <w:p w14:paraId="0C60394A" w14:textId="77777777" w:rsidR="00E75850" w:rsidRDefault="00000000">
            <w:pPr>
              <w:spacing w:after="40"/>
              <w:jc w:val="center"/>
            </w:pPr>
            <w:r>
              <w:rPr>
                <w:b/>
                <w:bCs/>
                <w:color w:val="FFFFFF"/>
                <w:sz w:val="18"/>
                <w:szCs w:val="18"/>
              </w:rPr>
              <w:t>Factor</w:t>
            </w:r>
          </w:p>
        </w:tc>
        <w:tc>
          <w:tcPr>
            <w:tcW w:w="1200" w:type="dxa"/>
            <w:shd w:val="clear" w:color="auto" w:fill="075899"/>
            <w:tcMar>
              <w:top w:w="80" w:type="dxa"/>
              <w:left w:w="100" w:type="dxa"/>
              <w:bottom w:w="80" w:type="dxa"/>
              <w:right w:w="100" w:type="dxa"/>
            </w:tcMar>
          </w:tcPr>
          <w:p w14:paraId="62828820" w14:textId="77777777" w:rsidR="00E75850" w:rsidRDefault="00000000">
            <w:pPr>
              <w:spacing w:after="40"/>
              <w:jc w:val="center"/>
            </w:pPr>
            <w:r>
              <w:rPr>
                <w:b/>
                <w:bCs/>
                <w:color w:val="FFFFFF"/>
                <w:sz w:val="18"/>
                <w:szCs w:val="18"/>
              </w:rPr>
              <w:t>Peso</w:t>
            </w:r>
          </w:p>
        </w:tc>
        <w:tc>
          <w:tcPr>
            <w:tcW w:w="4800" w:type="dxa"/>
            <w:shd w:val="clear" w:color="auto" w:fill="075899"/>
            <w:tcMar>
              <w:top w:w="80" w:type="dxa"/>
              <w:left w:w="100" w:type="dxa"/>
              <w:bottom w:w="80" w:type="dxa"/>
              <w:right w:w="100" w:type="dxa"/>
            </w:tcMar>
          </w:tcPr>
          <w:p w14:paraId="44AD0EF6" w14:textId="77777777" w:rsidR="00E75850" w:rsidRDefault="00000000">
            <w:pPr>
              <w:spacing w:after="40"/>
              <w:jc w:val="center"/>
            </w:pPr>
            <w:r>
              <w:rPr>
                <w:b/>
                <w:bCs/>
                <w:color w:val="FFFFFF"/>
                <w:sz w:val="18"/>
                <w:szCs w:val="18"/>
              </w:rPr>
              <w:t>Descripción operativa</w:t>
            </w:r>
          </w:p>
        </w:tc>
      </w:tr>
      <w:tr w:rsidR="00E75850" w14:paraId="0D5415C5" w14:textId="77777777">
        <w:tblPrEx>
          <w:tblCellMar>
            <w:top w:w="0" w:type="dxa"/>
            <w:bottom w:w="0" w:type="dxa"/>
          </w:tblCellMar>
        </w:tblPrEx>
        <w:tc>
          <w:tcPr>
            <w:tcW w:w="3000" w:type="dxa"/>
            <w:tcMar>
              <w:top w:w="80" w:type="dxa"/>
              <w:left w:w="100" w:type="dxa"/>
              <w:bottom w:w="80" w:type="dxa"/>
              <w:right w:w="100" w:type="dxa"/>
            </w:tcMar>
          </w:tcPr>
          <w:p w14:paraId="00EE4020" w14:textId="77777777" w:rsidR="00E75850" w:rsidRDefault="00000000">
            <w:pPr>
              <w:spacing w:after="40"/>
            </w:pPr>
            <w:r>
              <w:rPr>
                <w:sz w:val="18"/>
                <w:szCs w:val="18"/>
              </w:rPr>
              <w:t>Valor de negocio directo</w:t>
            </w:r>
          </w:p>
        </w:tc>
        <w:tc>
          <w:tcPr>
            <w:tcW w:w="1200" w:type="dxa"/>
            <w:tcMar>
              <w:top w:w="80" w:type="dxa"/>
              <w:left w:w="100" w:type="dxa"/>
              <w:bottom w:w="80" w:type="dxa"/>
              <w:right w:w="100" w:type="dxa"/>
            </w:tcMar>
          </w:tcPr>
          <w:p w14:paraId="4F1EBAFB" w14:textId="77777777" w:rsidR="00E75850" w:rsidRDefault="00000000">
            <w:pPr>
              <w:spacing w:after="40"/>
            </w:pPr>
            <w:r>
              <w:rPr>
                <w:sz w:val="18"/>
                <w:szCs w:val="18"/>
              </w:rPr>
              <w:t>35%</w:t>
            </w:r>
          </w:p>
        </w:tc>
        <w:tc>
          <w:tcPr>
            <w:tcW w:w="4800" w:type="dxa"/>
            <w:tcMar>
              <w:top w:w="80" w:type="dxa"/>
              <w:left w:w="100" w:type="dxa"/>
              <w:bottom w:w="80" w:type="dxa"/>
              <w:right w:w="100" w:type="dxa"/>
            </w:tcMar>
          </w:tcPr>
          <w:p w14:paraId="68F8013B" w14:textId="77777777" w:rsidR="00E75850" w:rsidRDefault="00000000">
            <w:pPr>
              <w:spacing w:after="40"/>
            </w:pPr>
            <w:r>
              <w:rPr>
                <w:sz w:val="18"/>
                <w:szCs w:val="18"/>
              </w:rPr>
              <w:t xml:space="preserve">Impacto sobre el flujo </w:t>
            </w:r>
            <w:proofErr w:type="spellStart"/>
            <w:r>
              <w:rPr>
                <w:sz w:val="18"/>
                <w:szCs w:val="18"/>
              </w:rPr>
              <w:t>end-to-end</w:t>
            </w:r>
            <w:proofErr w:type="spellEnd"/>
            <w:r>
              <w:rPr>
                <w:sz w:val="18"/>
                <w:szCs w:val="18"/>
              </w:rPr>
              <w:t xml:space="preserve"> de una tasación (más peso a IF que bloquean el pipeline productivo).</w:t>
            </w:r>
          </w:p>
        </w:tc>
      </w:tr>
      <w:tr w:rsidR="00E75850" w14:paraId="664920B0" w14:textId="77777777">
        <w:tblPrEx>
          <w:tblCellMar>
            <w:top w:w="0" w:type="dxa"/>
            <w:bottom w:w="0" w:type="dxa"/>
          </w:tblCellMar>
        </w:tblPrEx>
        <w:tc>
          <w:tcPr>
            <w:tcW w:w="3000" w:type="dxa"/>
            <w:shd w:val="clear" w:color="auto" w:fill="F1F5F9"/>
            <w:tcMar>
              <w:top w:w="80" w:type="dxa"/>
              <w:left w:w="100" w:type="dxa"/>
              <w:bottom w:w="80" w:type="dxa"/>
              <w:right w:w="100" w:type="dxa"/>
            </w:tcMar>
          </w:tcPr>
          <w:p w14:paraId="6DD3D82B" w14:textId="77777777" w:rsidR="00E75850" w:rsidRDefault="00000000">
            <w:pPr>
              <w:spacing w:after="40"/>
            </w:pPr>
            <w:r>
              <w:rPr>
                <w:sz w:val="18"/>
                <w:szCs w:val="18"/>
              </w:rPr>
              <w:t>Riesgo de no implementar</w:t>
            </w:r>
          </w:p>
        </w:tc>
        <w:tc>
          <w:tcPr>
            <w:tcW w:w="1200" w:type="dxa"/>
            <w:shd w:val="clear" w:color="auto" w:fill="F1F5F9"/>
            <w:tcMar>
              <w:top w:w="80" w:type="dxa"/>
              <w:left w:w="100" w:type="dxa"/>
              <w:bottom w:w="80" w:type="dxa"/>
              <w:right w:w="100" w:type="dxa"/>
            </w:tcMar>
          </w:tcPr>
          <w:p w14:paraId="7318CCE6" w14:textId="77777777" w:rsidR="00E75850" w:rsidRDefault="00000000">
            <w:pPr>
              <w:spacing w:after="40"/>
            </w:pPr>
            <w:r>
              <w:rPr>
                <w:sz w:val="18"/>
                <w:szCs w:val="18"/>
              </w:rPr>
              <w:t>25%</w:t>
            </w:r>
          </w:p>
        </w:tc>
        <w:tc>
          <w:tcPr>
            <w:tcW w:w="4800" w:type="dxa"/>
            <w:shd w:val="clear" w:color="auto" w:fill="F1F5F9"/>
            <w:tcMar>
              <w:top w:w="80" w:type="dxa"/>
              <w:left w:w="100" w:type="dxa"/>
              <w:bottom w:w="80" w:type="dxa"/>
              <w:right w:w="100" w:type="dxa"/>
            </w:tcMar>
          </w:tcPr>
          <w:p w14:paraId="19798752" w14:textId="77777777" w:rsidR="00E75850" w:rsidRDefault="00000000">
            <w:pPr>
              <w:spacing w:after="40"/>
            </w:pPr>
            <w:r>
              <w:rPr>
                <w:sz w:val="18"/>
                <w:szCs w:val="18"/>
              </w:rPr>
              <w:t xml:space="preserve">Riesgo legal, de auditoría o de continuidad operativa (más peso a IF de </w:t>
            </w:r>
            <w:proofErr w:type="spellStart"/>
            <w:r>
              <w:rPr>
                <w:sz w:val="18"/>
                <w:szCs w:val="18"/>
              </w:rPr>
              <w:t>compliance</w:t>
            </w:r>
            <w:proofErr w:type="spellEnd"/>
            <w:r>
              <w:rPr>
                <w:sz w:val="18"/>
                <w:szCs w:val="18"/>
              </w:rPr>
              <w:t>).</w:t>
            </w:r>
          </w:p>
        </w:tc>
      </w:tr>
      <w:tr w:rsidR="00E75850" w14:paraId="7F99ACA7" w14:textId="77777777">
        <w:tblPrEx>
          <w:tblCellMar>
            <w:top w:w="0" w:type="dxa"/>
            <w:bottom w:w="0" w:type="dxa"/>
          </w:tblCellMar>
        </w:tblPrEx>
        <w:tc>
          <w:tcPr>
            <w:tcW w:w="3000" w:type="dxa"/>
            <w:tcMar>
              <w:top w:w="80" w:type="dxa"/>
              <w:left w:w="100" w:type="dxa"/>
              <w:bottom w:w="80" w:type="dxa"/>
              <w:right w:w="100" w:type="dxa"/>
            </w:tcMar>
          </w:tcPr>
          <w:p w14:paraId="1E780038" w14:textId="77777777" w:rsidR="00E75850" w:rsidRDefault="00000000">
            <w:pPr>
              <w:spacing w:after="40"/>
            </w:pPr>
            <w:r>
              <w:rPr>
                <w:sz w:val="18"/>
                <w:szCs w:val="18"/>
              </w:rPr>
              <w:t>Dependencia crítica de otras piezas</w:t>
            </w:r>
          </w:p>
        </w:tc>
        <w:tc>
          <w:tcPr>
            <w:tcW w:w="1200" w:type="dxa"/>
            <w:tcMar>
              <w:top w:w="80" w:type="dxa"/>
              <w:left w:w="100" w:type="dxa"/>
              <w:bottom w:w="80" w:type="dxa"/>
              <w:right w:w="100" w:type="dxa"/>
            </w:tcMar>
          </w:tcPr>
          <w:p w14:paraId="7CAD169E" w14:textId="77777777" w:rsidR="00E75850" w:rsidRDefault="00000000">
            <w:pPr>
              <w:spacing w:after="40"/>
            </w:pPr>
            <w:r>
              <w:rPr>
                <w:sz w:val="18"/>
                <w:szCs w:val="18"/>
              </w:rPr>
              <w:t>20%</w:t>
            </w:r>
          </w:p>
        </w:tc>
        <w:tc>
          <w:tcPr>
            <w:tcW w:w="4800" w:type="dxa"/>
            <w:tcMar>
              <w:top w:w="80" w:type="dxa"/>
              <w:left w:w="100" w:type="dxa"/>
              <w:bottom w:w="80" w:type="dxa"/>
              <w:right w:w="100" w:type="dxa"/>
            </w:tcMar>
          </w:tcPr>
          <w:p w14:paraId="1749A708" w14:textId="77777777" w:rsidR="00E75850" w:rsidRDefault="00000000">
            <w:pPr>
              <w:spacing w:after="40"/>
            </w:pPr>
            <w:r>
              <w:rPr>
                <w:sz w:val="18"/>
                <w:szCs w:val="18"/>
              </w:rPr>
              <w:t>Si otras interfaces o automatizaciones bloquean su avance (más peso a piezas puente).</w:t>
            </w:r>
          </w:p>
        </w:tc>
      </w:tr>
      <w:tr w:rsidR="00E75850" w14:paraId="6CB17BCD" w14:textId="77777777">
        <w:tblPrEx>
          <w:tblCellMar>
            <w:top w:w="0" w:type="dxa"/>
            <w:bottom w:w="0" w:type="dxa"/>
          </w:tblCellMar>
        </w:tblPrEx>
        <w:tc>
          <w:tcPr>
            <w:tcW w:w="3000" w:type="dxa"/>
            <w:shd w:val="clear" w:color="auto" w:fill="F1F5F9"/>
            <w:tcMar>
              <w:top w:w="80" w:type="dxa"/>
              <w:left w:w="100" w:type="dxa"/>
              <w:bottom w:w="80" w:type="dxa"/>
              <w:right w:w="100" w:type="dxa"/>
            </w:tcMar>
          </w:tcPr>
          <w:p w14:paraId="45817F33" w14:textId="77777777" w:rsidR="00E75850" w:rsidRDefault="00000000">
            <w:pPr>
              <w:spacing w:after="40"/>
            </w:pPr>
            <w:r>
              <w:rPr>
                <w:sz w:val="18"/>
                <w:szCs w:val="18"/>
              </w:rPr>
              <w:t>Costo/esfuerzo de implementación</w:t>
            </w:r>
          </w:p>
        </w:tc>
        <w:tc>
          <w:tcPr>
            <w:tcW w:w="1200" w:type="dxa"/>
            <w:shd w:val="clear" w:color="auto" w:fill="F1F5F9"/>
            <w:tcMar>
              <w:top w:w="80" w:type="dxa"/>
              <w:left w:w="100" w:type="dxa"/>
              <w:bottom w:w="80" w:type="dxa"/>
              <w:right w:w="100" w:type="dxa"/>
            </w:tcMar>
          </w:tcPr>
          <w:p w14:paraId="13F99D2C" w14:textId="77777777" w:rsidR="00E75850" w:rsidRDefault="00000000">
            <w:pPr>
              <w:spacing w:after="40"/>
            </w:pPr>
            <w:r>
              <w:rPr>
                <w:sz w:val="18"/>
                <w:szCs w:val="18"/>
              </w:rPr>
              <w:t>20%</w:t>
            </w:r>
          </w:p>
        </w:tc>
        <w:tc>
          <w:tcPr>
            <w:tcW w:w="4800" w:type="dxa"/>
            <w:shd w:val="clear" w:color="auto" w:fill="F1F5F9"/>
            <w:tcMar>
              <w:top w:w="80" w:type="dxa"/>
              <w:left w:w="100" w:type="dxa"/>
              <w:bottom w:w="80" w:type="dxa"/>
              <w:right w:w="100" w:type="dxa"/>
            </w:tcMar>
          </w:tcPr>
          <w:p w14:paraId="6A0F6C0F" w14:textId="77777777" w:rsidR="00E75850" w:rsidRDefault="00000000">
            <w:pPr>
              <w:spacing w:after="40"/>
            </w:pPr>
            <w:r>
              <w:rPr>
                <w:sz w:val="18"/>
                <w:szCs w:val="18"/>
              </w:rPr>
              <w:t>Menor esfuerzo mejora prioridad relativa (permite ganancias rápidas de valor).</w:t>
            </w:r>
          </w:p>
        </w:tc>
      </w:tr>
    </w:tbl>
    <w:p w14:paraId="6FE74714" w14:textId="77777777" w:rsidR="00E75850" w:rsidRDefault="00E75850">
      <w:pPr>
        <w:spacing w:after="120"/>
        <w:jc w:val="both"/>
      </w:pPr>
    </w:p>
    <w:p w14:paraId="169EC1C7" w14:textId="77777777" w:rsidR="00E75850" w:rsidRDefault="00000000">
      <w:pPr>
        <w:spacing w:after="120"/>
        <w:jc w:val="both"/>
      </w:pPr>
      <w:r>
        <w:t>La priorización se expresa en tres niveles: Alta (implementación en el sprint inicial), Media (segundo sprint), Baja (backlog gestionado). Se explicita el rango en cada RF de esta sección.</w:t>
      </w:r>
    </w:p>
    <w:p w14:paraId="637CBE57" w14:textId="77777777" w:rsidR="00E75850" w:rsidRDefault="00000000">
      <w:pPr>
        <w:pStyle w:val="Ttulo2"/>
        <w:spacing w:before="260" w:after="140"/>
      </w:pPr>
      <w:r>
        <w:rPr>
          <w:b/>
          <w:bCs/>
          <w:color w:val="075899"/>
        </w:rPr>
        <w:t>9.2 Lista priorizada</w:t>
      </w:r>
    </w:p>
    <w:p w14:paraId="439F01A5" w14:textId="77777777" w:rsidR="00E75850" w:rsidRDefault="00000000">
      <w:pPr>
        <w:pStyle w:val="Ttulo3"/>
        <w:spacing w:before="200" w:after="100"/>
      </w:pPr>
      <w:r>
        <w:rPr>
          <w:b/>
          <w:bCs/>
          <w:color w:val="0F172A"/>
          <w:sz w:val="22"/>
          <w:szCs w:val="22"/>
        </w:rPr>
        <w:t>Prioridad Alta</w:t>
      </w:r>
    </w:p>
    <w:p w14:paraId="460F0250" w14:textId="77777777" w:rsidR="00E75850" w:rsidRDefault="00000000">
      <w:pPr>
        <w:pStyle w:val="Ttulo4"/>
        <w:spacing w:before="160" w:after="80"/>
      </w:pPr>
      <w:r>
        <w:rPr>
          <w:b/>
          <w:bCs/>
          <w:color w:val="334155"/>
          <w:sz w:val="20"/>
          <w:szCs w:val="20"/>
        </w:rPr>
        <w:t>IF-01 · Formulario de solicitud externa (Capacidad C-1)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92D7EF4"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8D89C11" w14:textId="77777777" w:rsidR="00E75850" w:rsidRDefault="00000000">
            <w:pPr>
              <w:spacing w:after="40"/>
            </w:pPr>
            <w:r>
              <w:rPr>
                <w:b/>
                <w:bCs/>
                <w:color w:val="FFFFFF"/>
                <w:sz w:val="18"/>
                <w:szCs w:val="18"/>
              </w:rPr>
              <w:t>RF-01</w:t>
            </w:r>
          </w:p>
        </w:tc>
        <w:tc>
          <w:tcPr>
            <w:tcW w:w="7000" w:type="dxa"/>
            <w:shd w:val="clear" w:color="auto" w:fill="F1F5F9"/>
            <w:tcMar>
              <w:top w:w="80" w:type="dxa"/>
              <w:left w:w="100" w:type="dxa"/>
              <w:bottom w:w="80" w:type="dxa"/>
              <w:right w:w="100" w:type="dxa"/>
            </w:tcMar>
          </w:tcPr>
          <w:p w14:paraId="38E80C52" w14:textId="77777777" w:rsidR="00E75850" w:rsidRDefault="00000000">
            <w:pPr>
              <w:spacing w:after="40"/>
            </w:pPr>
            <w:r>
              <w:rPr>
                <w:b/>
                <w:bCs/>
                <w:sz w:val="18"/>
                <w:szCs w:val="18"/>
              </w:rPr>
              <w:t>Formulario público de captación (IF-01)</w:t>
            </w:r>
          </w:p>
        </w:tc>
      </w:tr>
      <w:tr w:rsidR="00E75850" w14:paraId="1FCAAFE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16C365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F6CE644" w14:textId="77777777" w:rsidR="00E75850" w:rsidRDefault="00000000">
            <w:pPr>
              <w:spacing w:after="40"/>
            </w:pPr>
            <w:r>
              <w:rPr>
                <w:sz w:val="18"/>
                <w:szCs w:val="18"/>
              </w:rPr>
              <w:t xml:space="preserve">El sistema debe exponer un formulario web público responsivo de una sola columna, </w:t>
            </w:r>
            <w:proofErr w:type="spellStart"/>
            <w:r>
              <w:rPr>
                <w:sz w:val="18"/>
                <w:szCs w:val="18"/>
              </w:rPr>
              <w:t>mobile-first</w:t>
            </w:r>
            <w:proofErr w:type="spellEnd"/>
            <w:r>
              <w:rPr>
                <w:sz w:val="18"/>
                <w:szCs w:val="18"/>
              </w:rPr>
              <w:t xml:space="preserve">, con la institución preseleccionada por URL. Campos obligatorios: tipo de informe (filtrado por </w:t>
            </w:r>
            <w:proofErr w:type="spellStart"/>
            <w:r>
              <w:rPr>
                <w:sz w:val="18"/>
                <w:szCs w:val="18"/>
              </w:rPr>
              <w:t>M_Clientes.tipos_informe_permitidos</w:t>
            </w:r>
            <w:proofErr w:type="spellEnd"/>
            <w:r>
              <w:rPr>
                <w:sz w:val="18"/>
                <w:szCs w:val="18"/>
              </w:rPr>
              <w:t>), tipo de propiedad, dirección con sugerencia Google Places, comuna autocompletada, nombre del propietario, RUT del propietario validado con módulo 11 en tiempo real, email de contacto.</w:t>
            </w:r>
          </w:p>
        </w:tc>
      </w:tr>
      <w:tr w:rsidR="00E75850" w14:paraId="7FE18D9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DCBB5D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4B0AFEE6" w14:textId="77777777" w:rsidR="00E75850" w:rsidRDefault="00000000">
            <w:pPr>
              <w:spacing w:after="40"/>
            </w:pPr>
            <w:r>
              <w:rPr>
                <w:sz w:val="18"/>
                <w:szCs w:val="18"/>
              </w:rPr>
              <w:t>Completitud en menos de 90 segundos en escritorio y móvil, medido en al menos 10 sesiones piloto. Validación de RUT y email bloquea el envío con mensaje no técnico. Tras el envío, confirmación visual inmediata y email de acuse en menos de dos segundos con el código VP-AAAA-NNNN.</w:t>
            </w:r>
          </w:p>
        </w:tc>
      </w:tr>
    </w:tbl>
    <w:p w14:paraId="0B01404F"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C82BFB4"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A0CCC93" w14:textId="77777777" w:rsidR="00E75850" w:rsidRDefault="00000000">
            <w:pPr>
              <w:spacing w:after="40"/>
            </w:pPr>
            <w:r>
              <w:rPr>
                <w:b/>
                <w:bCs/>
                <w:color w:val="FFFFFF"/>
                <w:sz w:val="18"/>
                <w:szCs w:val="18"/>
              </w:rPr>
              <w:t>RF-02</w:t>
            </w:r>
          </w:p>
        </w:tc>
        <w:tc>
          <w:tcPr>
            <w:tcW w:w="7000" w:type="dxa"/>
            <w:shd w:val="clear" w:color="auto" w:fill="F1F5F9"/>
            <w:tcMar>
              <w:top w:w="80" w:type="dxa"/>
              <w:left w:w="100" w:type="dxa"/>
              <w:bottom w:w="80" w:type="dxa"/>
              <w:right w:w="100" w:type="dxa"/>
            </w:tcMar>
          </w:tcPr>
          <w:p w14:paraId="6810EDE1" w14:textId="77777777" w:rsidR="00E75850" w:rsidRDefault="00000000">
            <w:pPr>
              <w:spacing w:after="40"/>
            </w:pPr>
            <w:r>
              <w:rPr>
                <w:b/>
                <w:bCs/>
                <w:sz w:val="18"/>
                <w:szCs w:val="18"/>
              </w:rPr>
              <w:t>Campos opcionales colapsables</w:t>
            </w:r>
          </w:p>
        </w:tc>
      </w:tr>
      <w:tr w:rsidR="00E75850" w14:paraId="340A89B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F015CF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258643F" w14:textId="77777777" w:rsidR="00E75850" w:rsidRDefault="00000000">
            <w:pPr>
              <w:spacing w:after="40"/>
            </w:pPr>
            <w:r>
              <w:rPr>
                <w:sz w:val="18"/>
                <w:szCs w:val="18"/>
              </w:rPr>
              <w:t>Debajo del bloque obligatorio, el formulario presenta un grupo colapsable con campos opcionales: rol SII, banco involucrado, producto, monto estimado en UF, observaciones y adjuntos iniciales (escritura, CBR, plano) que se guardan en TX_Adjuntos según §8.</w:t>
            </w:r>
          </w:p>
        </w:tc>
      </w:tr>
      <w:tr w:rsidR="00E75850" w14:paraId="1639EC7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3533B75"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B1CAD86" w14:textId="77777777" w:rsidR="00E75850" w:rsidRDefault="00000000">
            <w:pPr>
              <w:spacing w:after="40"/>
            </w:pPr>
            <w:r>
              <w:rPr>
                <w:sz w:val="18"/>
                <w:szCs w:val="18"/>
              </w:rPr>
              <w:t>El grupo opcional viene cerrado por defecto. El envío del formulario sin completar opcionales es válido. Los adjuntos se cargan a Dropbox y queda únicamente la URL indexada en TX_Adjuntos.</w:t>
            </w:r>
          </w:p>
        </w:tc>
      </w:tr>
    </w:tbl>
    <w:p w14:paraId="47312B3B"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3A5763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4545166" w14:textId="77777777" w:rsidR="00E75850" w:rsidRDefault="00000000">
            <w:pPr>
              <w:spacing w:after="40"/>
            </w:pPr>
            <w:r>
              <w:rPr>
                <w:b/>
                <w:bCs/>
                <w:color w:val="FFFFFF"/>
                <w:sz w:val="18"/>
                <w:szCs w:val="18"/>
              </w:rPr>
              <w:t>RF-03</w:t>
            </w:r>
          </w:p>
        </w:tc>
        <w:tc>
          <w:tcPr>
            <w:tcW w:w="7000" w:type="dxa"/>
            <w:shd w:val="clear" w:color="auto" w:fill="F1F5F9"/>
            <w:tcMar>
              <w:top w:w="80" w:type="dxa"/>
              <w:left w:w="100" w:type="dxa"/>
              <w:bottom w:w="80" w:type="dxa"/>
              <w:right w:w="100" w:type="dxa"/>
            </w:tcMar>
          </w:tcPr>
          <w:p w14:paraId="71C37D29" w14:textId="77777777" w:rsidR="00E75850" w:rsidRDefault="00000000">
            <w:pPr>
              <w:spacing w:after="40"/>
            </w:pPr>
            <w:r>
              <w:rPr>
                <w:b/>
                <w:bCs/>
                <w:sz w:val="18"/>
                <w:szCs w:val="18"/>
              </w:rPr>
              <w:t>Lógica condicional dinámica</w:t>
            </w:r>
          </w:p>
        </w:tc>
      </w:tr>
      <w:tr w:rsidR="00E75850" w14:paraId="1DF2794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DB4300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4A2A074" w14:textId="77777777" w:rsidR="00E75850" w:rsidRDefault="00000000">
            <w:pPr>
              <w:spacing w:after="40"/>
            </w:pPr>
            <w:r>
              <w:rPr>
                <w:sz w:val="18"/>
                <w:szCs w:val="18"/>
              </w:rPr>
              <w:t xml:space="preserve">El formulario debe ocultar o mostrar campos según el contexto del cliente: 'Banco asociado' aparece solo si </w:t>
            </w:r>
            <w:proofErr w:type="spellStart"/>
            <w:r>
              <w:rPr>
                <w:sz w:val="18"/>
                <w:szCs w:val="18"/>
              </w:rPr>
              <w:t>M_Clientes.tipo</w:t>
            </w:r>
            <w:proofErr w:type="spellEnd"/>
            <w:r>
              <w:rPr>
                <w:sz w:val="18"/>
                <w:szCs w:val="18"/>
              </w:rPr>
              <w:t xml:space="preserve">='Banco'; 'Subtipo' aparece solo si </w:t>
            </w:r>
            <w:proofErr w:type="spellStart"/>
            <w:r>
              <w:rPr>
                <w:sz w:val="18"/>
                <w:szCs w:val="18"/>
              </w:rPr>
              <w:t>M_TiposPropiedad.requiere_subtipo</w:t>
            </w:r>
            <w:proofErr w:type="spellEnd"/>
            <w:r>
              <w:rPr>
                <w:sz w:val="18"/>
                <w:szCs w:val="18"/>
              </w:rPr>
              <w:t>=TRUE; la lista 'Comuna' se filtra al elegir Región.</w:t>
            </w:r>
          </w:p>
        </w:tc>
      </w:tr>
      <w:tr w:rsidR="00E75850" w14:paraId="3DC172B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A236B70"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BDD8EF0" w14:textId="77777777" w:rsidR="00E75850" w:rsidRDefault="00000000">
            <w:pPr>
              <w:spacing w:after="40"/>
            </w:pPr>
            <w:r>
              <w:rPr>
                <w:sz w:val="18"/>
                <w:szCs w:val="18"/>
              </w:rPr>
              <w:t>Pruebas de aceptación con tres tipologías distintas de cliente (banco, compañía de seguros, leasing) muestran ramificaciones correctas sin recarga de página y sin exponer campos no aplicables.</w:t>
            </w:r>
          </w:p>
        </w:tc>
      </w:tr>
    </w:tbl>
    <w:p w14:paraId="415AB50A" w14:textId="77777777" w:rsidR="00E75850" w:rsidRDefault="00E75850">
      <w:pPr>
        <w:spacing w:after="120"/>
        <w:jc w:val="both"/>
      </w:pPr>
    </w:p>
    <w:p w14:paraId="4FE02350" w14:textId="77777777" w:rsidR="00E75850" w:rsidRDefault="00000000">
      <w:pPr>
        <w:pStyle w:val="Ttulo4"/>
        <w:spacing w:before="160" w:after="80"/>
      </w:pPr>
      <w:r>
        <w:rPr>
          <w:b/>
          <w:bCs/>
          <w:color w:val="334155"/>
          <w:sz w:val="20"/>
          <w:szCs w:val="20"/>
        </w:rPr>
        <w:t>IF-05 · Aprobación final (Capacidad C-5)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D243FE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4B7965E" w14:textId="77777777" w:rsidR="00E75850" w:rsidRDefault="00000000">
            <w:pPr>
              <w:spacing w:after="40"/>
            </w:pPr>
            <w:r>
              <w:rPr>
                <w:b/>
                <w:bCs/>
                <w:color w:val="FFFFFF"/>
                <w:sz w:val="18"/>
                <w:szCs w:val="18"/>
              </w:rPr>
              <w:t>RF-19</w:t>
            </w:r>
          </w:p>
        </w:tc>
        <w:tc>
          <w:tcPr>
            <w:tcW w:w="7000" w:type="dxa"/>
            <w:shd w:val="clear" w:color="auto" w:fill="F1F5F9"/>
            <w:tcMar>
              <w:top w:w="80" w:type="dxa"/>
              <w:left w:w="100" w:type="dxa"/>
              <w:bottom w:w="80" w:type="dxa"/>
              <w:right w:w="100" w:type="dxa"/>
            </w:tcMar>
          </w:tcPr>
          <w:p w14:paraId="721079F9" w14:textId="77777777" w:rsidR="00E75850" w:rsidRDefault="00000000">
            <w:pPr>
              <w:spacing w:after="40"/>
            </w:pPr>
            <w:r>
              <w:rPr>
                <w:b/>
                <w:bCs/>
                <w:sz w:val="18"/>
                <w:szCs w:val="18"/>
              </w:rPr>
              <w:t>Cola de aprobaciones pendientes</w:t>
            </w:r>
          </w:p>
        </w:tc>
      </w:tr>
      <w:tr w:rsidR="00E75850" w14:paraId="5335340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2B3E02C"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9ABE9CC" w14:textId="77777777" w:rsidR="00E75850" w:rsidRDefault="00000000">
            <w:pPr>
              <w:spacing w:after="40"/>
            </w:pPr>
            <w:r>
              <w:rPr>
                <w:sz w:val="18"/>
                <w:szCs w:val="18"/>
              </w:rPr>
              <w:t>El aprobador ve una cola filtrada con solicitudes en estado=</w:t>
            </w:r>
            <w:proofErr w:type="spellStart"/>
            <w:r>
              <w:rPr>
                <w:sz w:val="18"/>
                <w:szCs w:val="18"/>
              </w:rPr>
              <w:t>pendiente_final</w:t>
            </w:r>
            <w:proofErr w:type="spellEnd"/>
            <w:r>
              <w:rPr>
                <w:sz w:val="18"/>
                <w:szCs w:val="18"/>
              </w:rPr>
              <w:t>, ordenadas por antigüedad. Cada fila resume cliente, valor en UF, regla aplicada y motivo del escalamiento.</w:t>
            </w:r>
          </w:p>
        </w:tc>
      </w:tr>
      <w:tr w:rsidR="00E75850" w14:paraId="3D86712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B194F80"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550BB75E" w14:textId="77777777" w:rsidR="00E75850" w:rsidRDefault="00000000">
            <w:pPr>
              <w:spacing w:after="40"/>
            </w:pPr>
            <w:r>
              <w:rPr>
                <w:sz w:val="18"/>
                <w:szCs w:val="18"/>
              </w:rPr>
              <w:t>La cola refleja en tiempo real las solicitudes pendientes (latencia menor a 30 segundos). El orden por antigüedad es estable y configurable.</w:t>
            </w:r>
          </w:p>
        </w:tc>
      </w:tr>
    </w:tbl>
    <w:p w14:paraId="69AEF2FA"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5C26EA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7AC418D" w14:textId="77777777" w:rsidR="00E75850" w:rsidRDefault="00000000">
            <w:pPr>
              <w:spacing w:after="40"/>
            </w:pPr>
            <w:r>
              <w:rPr>
                <w:b/>
                <w:bCs/>
                <w:color w:val="FFFFFF"/>
                <w:sz w:val="18"/>
                <w:szCs w:val="18"/>
              </w:rPr>
              <w:t>RF-20</w:t>
            </w:r>
          </w:p>
        </w:tc>
        <w:tc>
          <w:tcPr>
            <w:tcW w:w="7000" w:type="dxa"/>
            <w:shd w:val="clear" w:color="auto" w:fill="F1F5F9"/>
            <w:tcMar>
              <w:top w:w="80" w:type="dxa"/>
              <w:left w:w="100" w:type="dxa"/>
              <w:bottom w:w="80" w:type="dxa"/>
              <w:right w:w="100" w:type="dxa"/>
            </w:tcMar>
          </w:tcPr>
          <w:p w14:paraId="265BAB2C" w14:textId="77777777" w:rsidR="00E75850" w:rsidRDefault="00000000">
            <w:pPr>
              <w:spacing w:after="40"/>
            </w:pPr>
            <w:r>
              <w:rPr>
                <w:b/>
                <w:bCs/>
                <w:sz w:val="18"/>
                <w:szCs w:val="18"/>
              </w:rPr>
              <w:t>Aprobación con firma digital</w:t>
            </w:r>
          </w:p>
        </w:tc>
      </w:tr>
      <w:tr w:rsidR="00E75850" w14:paraId="76190B4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F1BFB4C"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5F846B66" w14:textId="77777777" w:rsidR="00E75850" w:rsidRDefault="00000000">
            <w:pPr>
              <w:spacing w:after="40"/>
            </w:pPr>
            <w:r>
              <w:rPr>
                <w:sz w:val="18"/>
                <w:szCs w:val="18"/>
              </w:rPr>
              <w:t xml:space="preserve">La aprobación requiere reconfirmación mediante un </w:t>
            </w:r>
            <w:proofErr w:type="spellStart"/>
            <w:r>
              <w:rPr>
                <w:sz w:val="18"/>
                <w:szCs w:val="18"/>
              </w:rPr>
              <w:t>toggle</w:t>
            </w:r>
            <w:proofErr w:type="spellEnd"/>
            <w:r>
              <w:rPr>
                <w:sz w:val="18"/>
                <w:szCs w:val="18"/>
              </w:rPr>
              <w:t xml:space="preserve"> de firma digital. Al aprobar, </w:t>
            </w:r>
            <w:proofErr w:type="spellStart"/>
            <w:r>
              <w:rPr>
                <w:sz w:val="18"/>
                <w:szCs w:val="18"/>
              </w:rPr>
              <w:t>TX_Solicitudes.aprobado_por</w:t>
            </w:r>
            <w:proofErr w:type="spellEnd"/>
            <w:r>
              <w:rPr>
                <w:sz w:val="18"/>
                <w:szCs w:val="18"/>
              </w:rPr>
              <w:t xml:space="preserve"> se </w:t>
            </w:r>
            <w:proofErr w:type="spellStart"/>
            <w:r>
              <w:rPr>
                <w:sz w:val="18"/>
                <w:szCs w:val="18"/>
              </w:rPr>
              <w:t>setea</w:t>
            </w:r>
            <w:proofErr w:type="spellEnd"/>
            <w:r>
              <w:rPr>
                <w:sz w:val="18"/>
                <w:szCs w:val="18"/>
              </w:rPr>
              <w:t xml:space="preserve"> al email del aprobador, el estado pasa a entregada y se dispara SC13 (envío al cliente).</w:t>
            </w:r>
          </w:p>
        </w:tc>
      </w:tr>
      <w:tr w:rsidR="00E75850" w14:paraId="162A364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9D1CFB3"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4119CF15" w14:textId="77777777" w:rsidR="00E75850" w:rsidRDefault="00000000">
            <w:pPr>
              <w:spacing w:after="40"/>
            </w:pPr>
            <w:r>
              <w:rPr>
                <w:sz w:val="18"/>
                <w:szCs w:val="18"/>
              </w:rPr>
              <w:t xml:space="preserve">El email final llega al cliente en menos de dos minutos desde la confirmación. La entrega queda registrada en </w:t>
            </w:r>
            <w:proofErr w:type="spellStart"/>
            <w:r>
              <w:rPr>
                <w:sz w:val="18"/>
                <w:szCs w:val="18"/>
              </w:rPr>
              <w:t>TX_Notificaciones</w:t>
            </w:r>
            <w:proofErr w:type="spellEnd"/>
            <w:r>
              <w:rPr>
                <w:sz w:val="18"/>
                <w:szCs w:val="18"/>
              </w:rPr>
              <w:t xml:space="preserve"> con </w:t>
            </w:r>
            <w:proofErr w:type="spellStart"/>
            <w:r>
              <w:rPr>
                <w:sz w:val="18"/>
                <w:szCs w:val="18"/>
              </w:rPr>
              <w:t>estado_envio</w:t>
            </w:r>
            <w:proofErr w:type="spellEnd"/>
            <w:r>
              <w:rPr>
                <w:sz w:val="18"/>
                <w:szCs w:val="18"/>
              </w:rPr>
              <w:t>=enviado.</w:t>
            </w:r>
          </w:p>
        </w:tc>
      </w:tr>
    </w:tbl>
    <w:p w14:paraId="6C7190AB"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020B27C"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BC7DD84" w14:textId="77777777" w:rsidR="00E75850" w:rsidRDefault="00000000">
            <w:pPr>
              <w:spacing w:after="40"/>
            </w:pPr>
            <w:r>
              <w:rPr>
                <w:b/>
                <w:bCs/>
                <w:color w:val="FFFFFF"/>
                <w:sz w:val="18"/>
                <w:szCs w:val="18"/>
              </w:rPr>
              <w:t>RF-21</w:t>
            </w:r>
          </w:p>
        </w:tc>
        <w:tc>
          <w:tcPr>
            <w:tcW w:w="7000" w:type="dxa"/>
            <w:shd w:val="clear" w:color="auto" w:fill="F1F5F9"/>
            <w:tcMar>
              <w:top w:w="80" w:type="dxa"/>
              <w:left w:w="100" w:type="dxa"/>
              <w:bottom w:w="80" w:type="dxa"/>
              <w:right w:w="100" w:type="dxa"/>
            </w:tcMar>
          </w:tcPr>
          <w:p w14:paraId="1D89F24A" w14:textId="77777777" w:rsidR="00E75850" w:rsidRDefault="00000000">
            <w:pPr>
              <w:spacing w:after="40"/>
            </w:pPr>
            <w:r>
              <w:rPr>
                <w:b/>
                <w:bCs/>
                <w:sz w:val="18"/>
                <w:szCs w:val="18"/>
              </w:rPr>
              <w:t xml:space="preserve">Rechazo definitivo y devolución a </w:t>
            </w:r>
            <w:proofErr w:type="spellStart"/>
            <w:r>
              <w:rPr>
                <w:b/>
                <w:bCs/>
                <w:sz w:val="18"/>
                <w:szCs w:val="18"/>
              </w:rPr>
              <w:t>visador</w:t>
            </w:r>
            <w:proofErr w:type="spellEnd"/>
          </w:p>
        </w:tc>
      </w:tr>
      <w:tr w:rsidR="00E75850" w14:paraId="1918CC5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16C225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C6DBDD7" w14:textId="77777777" w:rsidR="00E75850" w:rsidRDefault="00000000">
            <w:pPr>
              <w:spacing w:after="40"/>
            </w:pPr>
            <w:r>
              <w:rPr>
                <w:sz w:val="18"/>
                <w:szCs w:val="18"/>
              </w:rPr>
              <w:t xml:space="preserve">El aprobador puede rechazar definitivamente (estado=cancelada con motivo) o devolver al </w:t>
            </w:r>
            <w:proofErr w:type="spellStart"/>
            <w:r>
              <w:rPr>
                <w:sz w:val="18"/>
                <w:szCs w:val="18"/>
              </w:rPr>
              <w:t>visador</w:t>
            </w:r>
            <w:proofErr w:type="spellEnd"/>
            <w:r>
              <w:rPr>
                <w:sz w:val="18"/>
                <w:szCs w:val="18"/>
              </w:rPr>
              <w:t xml:space="preserve"> (estado=</w:t>
            </w:r>
            <w:proofErr w:type="spellStart"/>
            <w:r>
              <w:rPr>
                <w:sz w:val="18"/>
                <w:szCs w:val="18"/>
              </w:rPr>
              <w:t>pdf_listo</w:t>
            </w:r>
            <w:proofErr w:type="spellEnd"/>
            <w:r>
              <w:rPr>
                <w:sz w:val="18"/>
                <w:szCs w:val="18"/>
              </w:rPr>
              <w:t xml:space="preserve">, contador </w:t>
            </w:r>
            <w:proofErr w:type="spellStart"/>
            <w:r>
              <w:rPr>
                <w:sz w:val="18"/>
                <w:szCs w:val="18"/>
              </w:rPr>
              <w:t>re-revisión</w:t>
            </w:r>
            <w:proofErr w:type="spellEnd"/>
            <w:r>
              <w:rPr>
                <w:sz w:val="18"/>
                <w:szCs w:val="18"/>
              </w:rPr>
              <w:t xml:space="preserve"> incrementado).</w:t>
            </w:r>
          </w:p>
        </w:tc>
      </w:tr>
      <w:tr w:rsidR="00E75850" w14:paraId="7E9B0B4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76389A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0A4D562" w14:textId="77777777" w:rsidR="00E75850" w:rsidRDefault="00000000">
            <w:pPr>
              <w:spacing w:after="40"/>
            </w:pPr>
            <w:r>
              <w:rPr>
                <w:sz w:val="18"/>
                <w:szCs w:val="18"/>
              </w:rPr>
              <w:t xml:space="preserve">Ambas decisiones quedan registradas en </w:t>
            </w:r>
            <w:proofErr w:type="spellStart"/>
            <w:r>
              <w:rPr>
                <w:sz w:val="18"/>
                <w:szCs w:val="18"/>
              </w:rPr>
              <w:t>A_Eventos</w:t>
            </w:r>
            <w:proofErr w:type="spellEnd"/>
            <w:r>
              <w:rPr>
                <w:sz w:val="18"/>
                <w:szCs w:val="18"/>
              </w:rPr>
              <w:t xml:space="preserve"> con autor, decisión, motivo y </w:t>
            </w:r>
            <w:proofErr w:type="spellStart"/>
            <w:r>
              <w:rPr>
                <w:sz w:val="18"/>
                <w:szCs w:val="18"/>
              </w:rPr>
              <w:t>snapshot</w:t>
            </w:r>
            <w:proofErr w:type="spellEnd"/>
            <w:r>
              <w:rPr>
                <w:sz w:val="18"/>
                <w:szCs w:val="18"/>
              </w:rPr>
              <w:t xml:space="preserve"> del estado previo.</w:t>
            </w:r>
          </w:p>
        </w:tc>
      </w:tr>
    </w:tbl>
    <w:p w14:paraId="1D0BCA28" w14:textId="77777777" w:rsidR="00E75850" w:rsidRDefault="00E75850">
      <w:pPr>
        <w:spacing w:after="120"/>
        <w:jc w:val="both"/>
      </w:pPr>
    </w:p>
    <w:p w14:paraId="685718A7" w14:textId="77777777" w:rsidR="00E75850" w:rsidRDefault="00000000">
      <w:pPr>
        <w:pStyle w:val="Ttulo4"/>
        <w:spacing w:before="160" w:after="80"/>
      </w:pPr>
      <w:r>
        <w:rPr>
          <w:b/>
          <w:bCs/>
          <w:color w:val="334155"/>
          <w:sz w:val="20"/>
          <w:szCs w:val="20"/>
        </w:rPr>
        <w:t>Auditoría y trazabilidad (Capacidad C-10)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rsidRPr="00F63C5A" w14:paraId="49A39C49"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0599A61" w14:textId="77777777" w:rsidR="00E75850" w:rsidRDefault="00000000">
            <w:pPr>
              <w:spacing w:after="40"/>
            </w:pPr>
            <w:r>
              <w:rPr>
                <w:b/>
                <w:bCs/>
                <w:color w:val="FFFFFF"/>
                <w:sz w:val="18"/>
                <w:szCs w:val="18"/>
              </w:rPr>
              <w:t>RF-37</w:t>
            </w:r>
          </w:p>
        </w:tc>
        <w:tc>
          <w:tcPr>
            <w:tcW w:w="7000" w:type="dxa"/>
            <w:shd w:val="clear" w:color="auto" w:fill="F1F5F9"/>
            <w:tcMar>
              <w:top w:w="80" w:type="dxa"/>
              <w:left w:w="100" w:type="dxa"/>
              <w:bottom w:w="80" w:type="dxa"/>
              <w:right w:w="100" w:type="dxa"/>
            </w:tcMar>
          </w:tcPr>
          <w:p w14:paraId="388461AB" w14:textId="77777777" w:rsidR="00E75850" w:rsidRPr="00F63C5A" w:rsidRDefault="00000000">
            <w:pPr>
              <w:spacing w:after="40"/>
              <w:rPr>
                <w:lang w:val="en-US"/>
              </w:rPr>
            </w:pPr>
            <w:r w:rsidRPr="00F63C5A">
              <w:rPr>
                <w:b/>
                <w:bCs/>
                <w:sz w:val="18"/>
                <w:szCs w:val="18"/>
                <w:lang w:val="en-US"/>
              </w:rPr>
              <w:t xml:space="preserve">Append-only </w:t>
            </w:r>
            <w:proofErr w:type="spellStart"/>
            <w:r w:rsidRPr="00F63C5A">
              <w:rPr>
                <w:b/>
                <w:bCs/>
                <w:sz w:val="18"/>
                <w:szCs w:val="18"/>
                <w:lang w:val="en-US"/>
              </w:rPr>
              <w:t>en</w:t>
            </w:r>
            <w:proofErr w:type="spellEnd"/>
            <w:r w:rsidRPr="00F63C5A">
              <w:rPr>
                <w:b/>
                <w:bCs/>
                <w:sz w:val="18"/>
                <w:szCs w:val="18"/>
                <w:lang w:val="en-US"/>
              </w:rPr>
              <w:t xml:space="preserve"> </w:t>
            </w:r>
            <w:proofErr w:type="spellStart"/>
            <w:r w:rsidRPr="00F63C5A">
              <w:rPr>
                <w:b/>
                <w:bCs/>
                <w:sz w:val="18"/>
                <w:szCs w:val="18"/>
                <w:lang w:val="en-US"/>
              </w:rPr>
              <w:t>tablas</w:t>
            </w:r>
            <w:proofErr w:type="spellEnd"/>
            <w:r w:rsidRPr="00F63C5A">
              <w:rPr>
                <w:b/>
                <w:bCs/>
                <w:sz w:val="18"/>
                <w:szCs w:val="18"/>
                <w:lang w:val="en-US"/>
              </w:rPr>
              <w:t xml:space="preserve"> A_</w:t>
            </w:r>
          </w:p>
        </w:tc>
      </w:tr>
      <w:tr w:rsidR="00E75850" w14:paraId="6BF2763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4AF7B15"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B1190F1" w14:textId="77777777" w:rsidR="00E75850" w:rsidRDefault="00000000">
            <w:pPr>
              <w:spacing w:after="40"/>
            </w:pPr>
            <w:r>
              <w:rPr>
                <w:sz w:val="18"/>
                <w:szCs w:val="18"/>
              </w:rPr>
              <w:t xml:space="preserve">Las cinco tablas A_ (Eventos, </w:t>
            </w:r>
            <w:proofErr w:type="spellStart"/>
            <w:r>
              <w:rPr>
                <w:sz w:val="18"/>
                <w:szCs w:val="18"/>
              </w:rPr>
              <w:t>DecisionesMotor</w:t>
            </w:r>
            <w:proofErr w:type="spellEnd"/>
            <w:r>
              <w:rPr>
                <w:sz w:val="18"/>
                <w:szCs w:val="18"/>
              </w:rPr>
              <w:t xml:space="preserve">, Cambios, </w:t>
            </w:r>
            <w:proofErr w:type="spellStart"/>
            <w:r>
              <w:rPr>
                <w:sz w:val="18"/>
                <w:szCs w:val="18"/>
              </w:rPr>
              <w:t>ErroresMake</w:t>
            </w:r>
            <w:proofErr w:type="spellEnd"/>
            <w:r>
              <w:rPr>
                <w:sz w:val="18"/>
                <w:szCs w:val="18"/>
              </w:rPr>
              <w:t>, Accesos) son inmutables: jamás se editan ni se borran, solo se archivan según política de retención (RNF-13).</w:t>
            </w:r>
          </w:p>
        </w:tc>
      </w:tr>
      <w:tr w:rsidR="00E75850" w14:paraId="4E6D6F2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FAE282C"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747F420" w14:textId="77777777" w:rsidR="00E75850" w:rsidRDefault="00000000">
            <w:pPr>
              <w:spacing w:after="40"/>
            </w:pPr>
            <w:r>
              <w:rPr>
                <w:sz w:val="18"/>
                <w:szCs w:val="18"/>
              </w:rPr>
              <w:t xml:space="preserve">Ningún rol tiene permiso de UPDATE o DELETE sobre las tablas A_. Cualquier intento queda registrado en </w:t>
            </w:r>
            <w:proofErr w:type="spellStart"/>
            <w:r>
              <w:rPr>
                <w:sz w:val="18"/>
                <w:szCs w:val="18"/>
              </w:rPr>
              <w:t>A_Accesos</w:t>
            </w:r>
            <w:proofErr w:type="spellEnd"/>
            <w:r>
              <w:rPr>
                <w:sz w:val="18"/>
                <w:szCs w:val="18"/>
              </w:rPr>
              <w:t xml:space="preserve"> con el rol y la operación rechazada.</w:t>
            </w:r>
          </w:p>
        </w:tc>
      </w:tr>
    </w:tbl>
    <w:p w14:paraId="574E0ADA"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8835475"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803254F" w14:textId="77777777" w:rsidR="00E75850" w:rsidRDefault="00000000">
            <w:pPr>
              <w:spacing w:after="40"/>
            </w:pPr>
            <w:r>
              <w:rPr>
                <w:b/>
                <w:bCs/>
                <w:color w:val="FFFFFF"/>
                <w:sz w:val="18"/>
                <w:szCs w:val="18"/>
              </w:rPr>
              <w:t>RF-38</w:t>
            </w:r>
          </w:p>
        </w:tc>
        <w:tc>
          <w:tcPr>
            <w:tcW w:w="7000" w:type="dxa"/>
            <w:shd w:val="clear" w:color="auto" w:fill="F1F5F9"/>
            <w:tcMar>
              <w:top w:w="80" w:type="dxa"/>
              <w:left w:w="100" w:type="dxa"/>
              <w:bottom w:w="80" w:type="dxa"/>
              <w:right w:w="100" w:type="dxa"/>
            </w:tcMar>
          </w:tcPr>
          <w:p w14:paraId="5BBB38EA" w14:textId="77777777" w:rsidR="00E75850" w:rsidRDefault="00000000">
            <w:pPr>
              <w:spacing w:after="40"/>
            </w:pPr>
            <w:r>
              <w:rPr>
                <w:b/>
                <w:bCs/>
                <w:sz w:val="18"/>
                <w:szCs w:val="18"/>
              </w:rPr>
              <w:t>Expediente 360° en menos de dos minutos (IF-12)</w:t>
            </w:r>
          </w:p>
        </w:tc>
      </w:tr>
      <w:tr w:rsidR="00E75850" w14:paraId="48DFB17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14BD21D"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4C8728E" w14:textId="77777777" w:rsidR="00E75850" w:rsidRDefault="00000000">
            <w:pPr>
              <w:spacing w:after="40"/>
            </w:pPr>
            <w:r>
              <w:rPr>
                <w:sz w:val="18"/>
                <w:szCs w:val="18"/>
              </w:rPr>
              <w:t>Para cualquier solicitud, el sistema entrega un dossier consolidado que une ocho tablas: cronología (</w:t>
            </w:r>
            <w:proofErr w:type="spellStart"/>
            <w:r>
              <w:rPr>
                <w:sz w:val="18"/>
                <w:szCs w:val="18"/>
              </w:rPr>
              <w:t>A_Eventos</w:t>
            </w:r>
            <w:proofErr w:type="spellEnd"/>
            <w:r>
              <w:rPr>
                <w:sz w:val="18"/>
                <w:szCs w:val="18"/>
              </w:rPr>
              <w:t>), datos de entrada (</w:t>
            </w:r>
            <w:proofErr w:type="spellStart"/>
            <w:r>
              <w:rPr>
                <w:sz w:val="18"/>
                <w:szCs w:val="18"/>
              </w:rPr>
              <w:t>TX_Solicitudes</w:t>
            </w:r>
            <w:proofErr w:type="spellEnd"/>
            <w:r>
              <w:rPr>
                <w:sz w:val="18"/>
                <w:szCs w:val="18"/>
              </w:rPr>
              <w:t>), datos extraídos (</w:t>
            </w:r>
            <w:proofErr w:type="spellStart"/>
            <w:r>
              <w:rPr>
                <w:sz w:val="18"/>
                <w:szCs w:val="18"/>
              </w:rPr>
              <w:t>TX_DatosTasacion</w:t>
            </w:r>
            <w:proofErr w:type="spellEnd"/>
            <w:r>
              <w:rPr>
                <w:sz w:val="18"/>
                <w:szCs w:val="18"/>
              </w:rPr>
              <w:t>), cálculos (</w:t>
            </w:r>
            <w:proofErr w:type="spellStart"/>
            <w:r>
              <w:rPr>
                <w:sz w:val="18"/>
                <w:szCs w:val="18"/>
              </w:rPr>
              <w:t>TX_Calculos</w:t>
            </w:r>
            <w:proofErr w:type="spellEnd"/>
            <w:r>
              <w:rPr>
                <w:sz w:val="18"/>
                <w:szCs w:val="18"/>
              </w:rPr>
              <w:t>), comparables (</w:t>
            </w:r>
            <w:proofErr w:type="spellStart"/>
            <w:r>
              <w:rPr>
                <w:sz w:val="18"/>
                <w:szCs w:val="18"/>
              </w:rPr>
              <w:t>TX_Comparables</w:t>
            </w:r>
            <w:proofErr w:type="spellEnd"/>
            <w:r>
              <w:rPr>
                <w:sz w:val="18"/>
                <w:szCs w:val="18"/>
              </w:rPr>
              <w:t xml:space="preserve">), regla aplicada </w:t>
            </w:r>
            <w:r>
              <w:rPr>
                <w:sz w:val="18"/>
                <w:szCs w:val="18"/>
              </w:rPr>
              <w:lastRenderedPageBreak/>
              <w:t>(</w:t>
            </w:r>
            <w:proofErr w:type="spellStart"/>
            <w:r>
              <w:rPr>
                <w:sz w:val="18"/>
                <w:szCs w:val="18"/>
              </w:rPr>
              <w:t>A_DecisionesMotor</w:t>
            </w:r>
            <w:proofErr w:type="spellEnd"/>
            <w:r>
              <w:rPr>
                <w:sz w:val="18"/>
                <w:szCs w:val="18"/>
              </w:rPr>
              <w:t xml:space="preserve">), </w:t>
            </w:r>
            <w:proofErr w:type="spellStart"/>
            <w:r>
              <w:rPr>
                <w:sz w:val="18"/>
                <w:szCs w:val="18"/>
              </w:rPr>
              <w:t>PDFs</w:t>
            </w:r>
            <w:proofErr w:type="spellEnd"/>
            <w:r>
              <w:rPr>
                <w:sz w:val="18"/>
                <w:szCs w:val="18"/>
              </w:rPr>
              <w:t xml:space="preserve"> generados (</w:t>
            </w:r>
            <w:proofErr w:type="spellStart"/>
            <w:r>
              <w:rPr>
                <w:sz w:val="18"/>
                <w:szCs w:val="18"/>
              </w:rPr>
              <w:t>TX_DocumentosGenerados</w:t>
            </w:r>
            <w:proofErr w:type="spellEnd"/>
            <w:r>
              <w:rPr>
                <w:sz w:val="18"/>
                <w:szCs w:val="18"/>
              </w:rPr>
              <w:t>) y notificaciones (</w:t>
            </w:r>
            <w:proofErr w:type="spellStart"/>
            <w:r>
              <w:rPr>
                <w:sz w:val="18"/>
                <w:szCs w:val="18"/>
              </w:rPr>
              <w:t>TX_Notificaciones</w:t>
            </w:r>
            <w:proofErr w:type="spellEnd"/>
            <w:r>
              <w:rPr>
                <w:sz w:val="18"/>
                <w:szCs w:val="18"/>
              </w:rPr>
              <w:t>).</w:t>
            </w:r>
          </w:p>
        </w:tc>
      </w:tr>
      <w:tr w:rsidR="00E75850" w14:paraId="6804AD9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8A8E4A6" w14:textId="77777777" w:rsidR="00E75850" w:rsidRDefault="00000000">
            <w:pPr>
              <w:spacing w:after="40"/>
            </w:pPr>
            <w:r>
              <w:rPr>
                <w:b/>
                <w:bCs/>
                <w:sz w:val="18"/>
                <w:szCs w:val="18"/>
              </w:rPr>
              <w:lastRenderedPageBreak/>
              <w:t>Criterio de aceptación</w:t>
            </w:r>
          </w:p>
        </w:tc>
        <w:tc>
          <w:tcPr>
            <w:tcW w:w="7000" w:type="dxa"/>
            <w:tcMar>
              <w:top w:w="80" w:type="dxa"/>
              <w:left w:w="100" w:type="dxa"/>
              <w:bottom w:w="80" w:type="dxa"/>
              <w:right w:w="100" w:type="dxa"/>
            </w:tcMar>
          </w:tcPr>
          <w:p w14:paraId="12587EC9" w14:textId="77777777" w:rsidR="00E75850" w:rsidRDefault="00000000">
            <w:pPr>
              <w:spacing w:after="40"/>
            </w:pPr>
            <w:r>
              <w:rPr>
                <w:sz w:val="18"/>
                <w:szCs w:val="18"/>
              </w:rPr>
              <w:t>Reconstrucción manual cronometrada en menos de dos minutos. El expediente impreso muestra al menos los campos enumerados en cada sección.</w:t>
            </w:r>
          </w:p>
        </w:tc>
      </w:tr>
    </w:tbl>
    <w:p w14:paraId="1685AD57"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9FD257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157B0C2" w14:textId="77777777" w:rsidR="00E75850" w:rsidRDefault="00000000">
            <w:pPr>
              <w:spacing w:after="40"/>
            </w:pPr>
            <w:r>
              <w:rPr>
                <w:b/>
                <w:bCs/>
                <w:color w:val="FFFFFF"/>
                <w:sz w:val="18"/>
                <w:szCs w:val="18"/>
              </w:rPr>
              <w:t>RF-40</w:t>
            </w:r>
          </w:p>
        </w:tc>
        <w:tc>
          <w:tcPr>
            <w:tcW w:w="7000" w:type="dxa"/>
            <w:shd w:val="clear" w:color="auto" w:fill="F1F5F9"/>
            <w:tcMar>
              <w:top w:w="80" w:type="dxa"/>
              <w:left w:w="100" w:type="dxa"/>
              <w:bottom w:w="80" w:type="dxa"/>
              <w:right w:w="100" w:type="dxa"/>
            </w:tcMar>
          </w:tcPr>
          <w:p w14:paraId="3C24C743" w14:textId="77777777" w:rsidR="00E75850" w:rsidRDefault="00000000">
            <w:pPr>
              <w:spacing w:after="40"/>
            </w:pPr>
            <w:r>
              <w:rPr>
                <w:b/>
                <w:bCs/>
                <w:sz w:val="18"/>
                <w:szCs w:val="18"/>
              </w:rPr>
              <w:t>Reconstrucción independiente de versiones actuales</w:t>
            </w:r>
          </w:p>
        </w:tc>
      </w:tr>
      <w:tr w:rsidR="00E75850" w14:paraId="13245D2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F921A3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303C835" w14:textId="77777777" w:rsidR="00E75850" w:rsidRDefault="00000000">
            <w:pPr>
              <w:spacing w:after="40"/>
            </w:pPr>
            <w:r>
              <w:rPr>
                <w:sz w:val="18"/>
                <w:szCs w:val="18"/>
              </w:rPr>
              <w:t>Reproducir un cálculo de hace dos años usa la versión de la fórmula y de la plantilla vigentes en ese momento (</w:t>
            </w:r>
            <w:proofErr w:type="spellStart"/>
            <w:r>
              <w:rPr>
                <w:sz w:val="18"/>
                <w:szCs w:val="18"/>
              </w:rPr>
              <w:t>H_FormulasAnteriores</w:t>
            </w:r>
            <w:proofErr w:type="spellEnd"/>
            <w:r>
              <w:rPr>
                <w:sz w:val="18"/>
                <w:szCs w:val="18"/>
              </w:rPr>
              <w:t xml:space="preserve">, </w:t>
            </w:r>
            <w:proofErr w:type="spellStart"/>
            <w:r>
              <w:rPr>
                <w:sz w:val="18"/>
                <w:szCs w:val="18"/>
              </w:rPr>
              <w:t>H_PlantillasAnteriores</w:t>
            </w:r>
            <w:proofErr w:type="spellEnd"/>
            <w:r>
              <w:rPr>
                <w:sz w:val="18"/>
                <w:szCs w:val="18"/>
              </w:rPr>
              <w:t xml:space="preserve">) y la UF del día en </w:t>
            </w:r>
            <w:proofErr w:type="spellStart"/>
            <w:r>
              <w:rPr>
                <w:sz w:val="18"/>
                <w:szCs w:val="18"/>
              </w:rPr>
              <w:t>H_PreciosUF</w:t>
            </w:r>
            <w:proofErr w:type="spellEnd"/>
            <w:r>
              <w:rPr>
                <w:sz w:val="18"/>
                <w:szCs w:val="18"/>
              </w:rPr>
              <w:t>.</w:t>
            </w:r>
          </w:p>
        </w:tc>
      </w:tr>
      <w:tr w:rsidR="00E75850" w14:paraId="663E6FA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515F74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6BC70C0" w14:textId="77777777" w:rsidR="00E75850" w:rsidRDefault="00000000">
            <w:pPr>
              <w:spacing w:after="40"/>
            </w:pPr>
            <w:r>
              <w:rPr>
                <w:sz w:val="18"/>
                <w:szCs w:val="18"/>
              </w:rPr>
              <w:t>Prueba de reproducción anual: tomar tres solicitudes históricas, regenerar PDF y cálculo, comparar contra el original. Coincidencia bit a bit en el 100% de los casos.</w:t>
            </w:r>
          </w:p>
        </w:tc>
      </w:tr>
    </w:tbl>
    <w:p w14:paraId="044E6E2E" w14:textId="77777777" w:rsidR="00E75850" w:rsidRDefault="00E75850">
      <w:pPr>
        <w:spacing w:after="120"/>
        <w:jc w:val="both"/>
      </w:pPr>
    </w:p>
    <w:p w14:paraId="4FE58EA3" w14:textId="77777777" w:rsidR="00E75850" w:rsidRDefault="00000000">
      <w:pPr>
        <w:pStyle w:val="Ttulo3"/>
        <w:spacing w:before="200" w:after="100"/>
      </w:pPr>
      <w:r>
        <w:rPr>
          <w:b/>
          <w:bCs/>
          <w:color w:val="0F172A"/>
          <w:sz w:val="22"/>
          <w:szCs w:val="22"/>
        </w:rPr>
        <w:t>Prioridad Media</w:t>
      </w:r>
    </w:p>
    <w:p w14:paraId="349DD856" w14:textId="77777777" w:rsidR="00E75850" w:rsidRDefault="00000000">
      <w:pPr>
        <w:pStyle w:val="Ttulo4"/>
        <w:spacing w:before="160" w:after="80"/>
      </w:pPr>
      <w:r>
        <w:rPr>
          <w:b/>
          <w:bCs/>
          <w:color w:val="334155"/>
          <w:sz w:val="20"/>
          <w:szCs w:val="20"/>
        </w:rPr>
        <w:t>Monitoreo operacional (Capacidad C-11)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CB7C01A"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6811BE8" w14:textId="77777777" w:rsidR="00E75850" w:rsidRDefault="00000000">
            <w:pPr>
              <w:spacing w:after="40"/>
            </w:pPr>
            <w:r>
              <w:rPr>
                <w:b/>
                <w:bCs/>
                <w:color w:val="FFFFFF"/>
                <w:sz w:val="18"/>
                <w:szCs w:val="18"/>
              </w:rPr>
              <w:t>RF-41</w:t>
            </w:r>
          </w:p>
        </w:tc>
        <w:tc>
          <w:tcPr>
            <w:tcW w:w="7000" w:type="dxa"/>
            <w:shd w:val="clear" w:color="auto" w:fill="F1F5F9"/>
            <w:tcMar>
              <w:top w:w="80" w:type="dxa"/>
              <w:left w:w="100" w:type="dxa"/>
              <w:bottom w:w="80" w:type="dxa"/>
              <w:right w:w="100" w:type="dxa"/>
            </w:tcMar>
          </w:tcPr>
          <w:p w14:paraId="421863C1" w14:textId="77777777" w:rsidR="00E75850" w:rsidRDefault="00000000">
            <w:pPr>
              <w:spacing w:after="40"/>
            </w:pPr>
            <w:proofErr w:type="spellStart"/>
            <w:r>
              <w:rPr>
                <w:b/>
                <w:bCs/>
                <w:sz w:val="18"/>
                <w:szCs w:val="18"/>
              </w:rPr>
              <w:t>Dashboard</w:t>
            </w:r>
            <w:proofErr w:type="spellEnd"/>
            <w:r>
              <w:rPr>
                <w:b/>
                <w:bCs/>
                <w:sz w:val="18"/>
                <w:szCs w:val="18"/>
              </w:rPr>
              <w:t xml:space="preserve"> de los cinco </w:t>
            </w:r>
            <w:proofErr w:type="spellStart"/>
            <w:r>
              <w:rPr>
                <w:b/>
                <w:bCs/>
                <w:sz w:val="18"/>
                <w:szCs w:val="18"/>
              </w:rPr>
              <w:t>KPIs</w:t>
            </w:r>
            <w:proofErr w:type="spellEnd"/>
            <w:r>
              <w:rPr>
                <w:b/>
                <w:bCs/>
                <w:sz w:val="18"/>
                <w:szCs w:val="18"/>
              </w:rPr>
              <w:t xml:space="preserve"> oficiales</w:t>
            </w:r>
          </w:p>
        </w:tc>
      </w:tr>
      <w:tr w:rsidR="00E75850" w14:paraId="4903B4F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05168E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E316BDB" w14:textId="77777777" w:rsidR="00E75850" w:rsidRDefault="00000000">
            <w:pPr>
              <w:spacing w:after="40"/>
            </w:pPr>
            <w:r>
              <w:rPr>
                <w:sz w:val="18"/>
                <w:szCs w:val="18"/>
              </w:rPr>
              <w:t xml:space="preserve">IF-06 muestra en tiempo real: (1) % de solicitudes </w:t>
            </w:r>
            <w:proofErr w:type="spellStart"/>
            <w:r>
              <w:rPr>
                <w:sz w:val="18"/>
                <w:szCs w:val="18"/>
              </w:rPr>
              <w:t>solicitud→entrega</w:t>
            </w:r>
            <w:proofErr w:type="spellEnd"/>
            <w:r>
              <w:rPr>
                <w:sz w:val="18"/>
                <w:szCs w:val="18"/>
              </w:rPr>
              <w:t xml:space="preserve"> en menos de 48 h; (2) tasa de devolución del </w:t>
            </w:r>
            <w:proofErr w:type="spellStart"/>
            <w:r>
              <w:rPr>
                <w:sz w:val="18"/>
                <w:szCs w:val="18"/>
              </w:rPr>
              <w:t>visador</w:t>
            </w:r>
            <w:proofErr w:type="spellEnd"/>
            <w:r>
              <w:rPr>
                <w:sz w:val="18"/>
                <w:szCs w:val="18"/>
              </w:rPr>
              <w:t>; (3) disponibilidad del sistema; (4) tiempo de alta de cliente nuevo; (5) reclamos por email no recibido.</w:t>
            </w:r>
          </w:p>
        </w:tc>
      </w:tr>
      <w:tr w:rsidR="00E75850" w14:paraId="2108FCA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E41F35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32156BA" w14:textId="77777777" w:rsidR="00E75850" w:rsidRDefault="00000000">
            <w:pPr>
              <w:spacing w:after="40"/>
            </w:pPr>
            <w:r>
              <w:rPr>
                <w:sz w:val="18"/>
                <w:szCs w:val="18"/>
              </w:rPr>
              <w:t xml:space="preserve">Cada KPI se calcula como </w:t>
            </w:r>
            <w:proofErr w:type="spellStart"/>
            <w:r>
              <w:rPr>
                <w:sz w:val="18"/>
                <w:szCs w:val="18"/>
              </w:rPr>
              <w:t>rollup</w:t>
            </w:r>
            <w:proofErr w:type="spellEnd"/>
            <w:r>
              <w:rPr>
                <w:sz w:val="18"/>
                <w:szCs w:val="18"/>
              </w:rPr>
              <w:t xml:space="preserve"> directo sin planilla manual. Los umbrales (80% en menos de 48h, &lt;10% devolución, &gt;99.5% disponibilidad) están parametrizados, no </w:t>
            </w:r>
            <w:proofErr w:type="spellStart"/>
            <w:r>
              <w:rPr>
                <w:sz w:val="18"/>
                <w:szCs w:val="18"/>
              </w:rPr>
              <w:t>hardcodeados</w:t>
            </w:r>
            <w:proofErr w:type="spellEnd"/>
            <w:r>
              <w:rPr>
                <w:sz w:val="18"/>
                <w:szCs w:val="18"/>
              </w:rPr>
              <w:t>.</w:t>
            </w:r>
          </w:p>
        </w:tc>
      </w:tr>
    </w:tbl>
    <w:p w14:paraId="70D17FC3"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DCF4E1E"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01F47AA" w14:textId="77777777" w:rsidR="00E75850" w:rsidRDefault="00000000">
            <w:pPr>
              <w:spacing w:after="40"/>
            </w:pPr>
            <w:r>
              <w:rPr>
                <w:b/>
                <w:bCs/>
                <w:color w:val="FFFFFF"/>
                <w:sz w:val="18"/>
                <w:szCs w:val="18"/>
              </w:rPr>
              <w:t>RF-42</w:t>
            </w:r>
          </w:p>
        </w:tc>
        <w:tc>
          <w:tcPr>
            <w:tcW w:w="7000" w:type="dxa"/>
            <w:shd w:val="clear" w:color="auto" w:fill="F1F5F9"/>
            <w:tcMar>
              <w:top w:w="80" w:type="dxa"/>
              <w:left w:w="100" w:type="dxa"/>
              <w:bottom w:w="80" w:type="dxa"/>
              <w:right w:w="100" w:type="dxa"/>
            </w:tcMar>
          </w:tcPr>
          <w:p w14:paraId="3B0D06EC" w14:textId="77777777" w:rsidR="00E75850" w:rsidRDefault="00000000">
            <w:pPr>
              <w:spacing w:after="40"/>
            </w:pPr>
            <w:r>
              <w:rPr>
                <w:b/>
                <w:bCs/>
                <w:sz w:val="18"/>
                <w:szCs w:val="18"/>
              </w:rPr>
              <w:t>Alertas automáticas escaladas</w:t>
            </w:r>
          </w:p>
        </w:tc>
      </w:tr>
      <w:tr w:rsidR="00E75850" w14:paraId="6672DFE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4F4D28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F3E5C98" w14:textId="77777777" w:rsidR="00E75850" w:rsidRDefault="00000000">
            <w:pPr>
              <w:spacing w:after="40"/>
            </w:pPr>
            <w:r>
              <w:rPr>
                <w:sz w:val="18"/>
                <w:szCs w:val="18"/>
              </w:rPr>
              <w:t>AT08 + SC13 disparan: cada hora si hay errores CRITICAL sin resolver; en tiempo real si SC09 (PDF) falla 3 veces seguidas; diaria a las 8 AM con resumen del día anterior y solicitudes en SLA rojo; semanal el lunes con tiempo medio y tasa de devolución.</w:t>
            </w:r>
          </w:p>
        </w:tc>
      </w:tr>
      <w:tr w:rsidR="00E75850" w14:paraId="6B3C4A9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003781A"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0237496" w14:textId="77777777" w:rsidR="00E75850" w:rsidRDefault="00000000">
            <w:pPr>
              <w:spacing w:after="40"/>
            </w:pPr>
            <w:r>
              <w:rPr>
                <w:sz w:val="18"/>
                <w:szCs w:val="18"/>
              </w:rPr>
              <w:t xml:space="preserve">Las cuatro alertas se reciben a tiempo y por el canal correcto. Los destinatarios son configurables en </w:t>
            </w:r>
            <w:proofErr w:type="spellStart"/>
            <w:r>
              <w:rPr>
                <w:sz w:val="18"/>
                <w:szCs w:val="18"/>
              </w:rPr>
              <w:t>C_NotificacionesConfig</w:t>
            </w:r>
            <w:proofErr w:type="spellEnd"/>
            <w:r>
              <w:rPr>
                <w:sz w:val="18"/>
                <w:szCs w:val="18"/>
              </w:rPr>
              <w:t xml:space="preserve"> sin tocar código.</w:t>
            </w:r>
          </w:p>
        </w:tc>
      </w:tr>
    </w:tbl>
    <w:p w14:paraId="0307B572"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7CB1205"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9C885B1" w14:textId="77777777" w:rsidR="00E75850" w:rsidRDefault="00000000">
            <w:pPr>
              <w:spacing w:after="40"/>
            </w:pPr>
            <w:r>
              <w:rPr>
                <w:b/>
                <w:bCs/>
                <w:color w:val="FFFFFF"/>
                <w:sz w:val="18"/>
                <w:szCs w:val="18"/>
              </w:rPr>
              <w:t>RF-43</w:t>
            </w:r>
          </w:p>
        </w:tc>
        <w:tc>
          <w:tcPr>
            <w:tcW w:w="7000" w:type="dxa"/>
            <w:shd w:val="clear" w:color="auto" w:fill="F1F5F9"/>
            <w:tcMar>
              <w:top w:w="80" w:type="dxa"/>
              <w:left w:w="100" w:type="dxa"/>
              <w:bottom w:w="80" w:type="dxa"/>
              <w:right w:w="100" w:type="dxa"/>
            </w:tcMar>
          </w:tcPr>
          <w:p w14:paraId="7CBDC8BE" w14:textId="77777777" w:rsidR="00E75850" w:rsidRDefault="00000000">
            <w:pPr>
              <w:spacing w:after="40"/>
            </w:pPr>
            <w:r>
              <w:rPr>
                <w:b/>
                <w:bCs/>
                <w:sz w:val="18"/>
                <w:szCs w:val="18"/>
              </w:rPr>
              <w:t xml:space="preserve">Vistas de </w:t>
            </w:r>
            <w:proofErr w:type="spellStart"/>
            <w:r>
              <w:rPr>
                <w:b/>
                <w:bCs/>
                <w:sz w:val="18"/>
                <w:szCs w:val="18"/>
              </w:rPr>
              <w:t>auto-monitoreo</w:t>
            </w:r>
            <w:proofErr w:type="spellEnd"/>
          </w:p>
        </w:tc>
      </w:tr>
      <w:tr w:rsidR="00E75850" w14:paraId="7C64989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47EF9F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6497D9B" w14:textId="77777777" w:rsidR="00E75850" w:rsidRDefault="00000000">
            <w:pPr>
              <w:spacing w:after="40"/>
            </w:pPr>
            <w:r>
              <w:rPr>
                <w:sz w:val="18"/>
                <w:szCs w:val="18"/>
              </w:rPr>
              <w:t xml:space="preserve">Vistas en </w:t>
            </w:r>
            <w:proofErr w:type="spellStart"/>
            <w:r>
              <w:rPr>
                <w:sz w:val="18"/>
                <w:szCs w:val="18"/>
              </w:rPr>
              <w:t>Airtable</w:t>
            </w:r>
            <w:proofErr w:type="spellEnd"/>
            <w:r>
              <w:rPr>
                <w:sz w:val="18"/>
                <w:szCs w:val="18"/>
              </w:rPr>
              <w:t>: 'Errores recientes' (</w:t>
            </w:r>
            <w:proofErr w:type="spellStart"/>
            <w:r>
              <w:rPr>
                <w:sz w:val="18"/>
                <w:szCs w:val="18"/>
              </w:rPr>
              <w:t>A_ErroresMake</w:t>
            </w:r>
            <w:proofErr w:type="spellEnd"/>
            <w:r>
              <w:rPr>
                <w:sz w:val="18"/>
                <w:szCs w:val="18"/>
              </w:rPr>
              <w:t xml:space="preserve"> severidad=</w:t>
            </w:r>
            <w:proofErr w:type="spellStart"/>
            <w:r>
              <w:rPr>
                <w:sz w:val="18"/>
                <w:szCs w:val="18"/>
              </w:rPr>
              <w:t>critical</w:t>
            </w:r>
            <w:proofErr w:type="spellEnd"/>
            <w:r>
              <w:rPr>
                <w:sz w:val="18"/>
                <w:szCs w:val="18"/>
              </w:rPr>
              <w:t xml:space="preserve"> o estado=pendiente); 'SLA en riesgo' (</w:t>
            </w:r>
            <w:proofErr w:type="spellStart"/>
            <w:r>
              <w:rPr>
                <w:sz w:val="18"/>
                <w:szCs w:val="18"/>
              </w:rPr>
              <w:t>TX_Solicitudes</w:t>
            </w:r>
            <w:proofErr w:type="spellEnd"/>
            <w:r>
              <w:rPr>
                <w:sz w:val="18"/>
                <w:szCs w:val="18"/>
              </w:rPr>
              <w:t xml:space="preserve"> </w:t>
            </w:r>
            <w:proofErr w:type="spellStart"/>
            <w:r>
              <w:rPr>
                <w:sz w:val="18"/>
                <w:szCs w:val="18"/>
              </w:rPr>
              <w:t>sla_estado</w:t>
            </w:r>
            <w:proofErr w:type="spellEnd"/>
            <w:r>
              <w:rPr>
                <w:sz w:val="18"/>
                <w:szCs w:val="18"/>
              </w:rPr>
              <w:t xml:space="preserve"> amarillo/rojo); 'Reglas en conflicto' (</w:t>
            </w:r>
            <w:proofErr w:type="spellStart"/>
            <w:r>
              <w:rPr>
                <w:sz w:val="18"/>
                <w:szCs w:val="18"/>
              </w:rPr>
              <w:t>A_DecisionesMotor</w:t>
            </w:r>
            <w:proofErr w:type="spellEnd"/>
            <w:r>
              <w:rPr>
                <w:sz w:val="18"/>
                <w:szCs w:val="18"/>
              </w:rPr>
              <w:t xml:space="preserve"> con más de una regla candidata de igual especificidad); 'Documentos sin entregar' (estado=</w:t>
            </w:r>
            <w:proofErr w:type="spellStart"/>
            <w:r>
              <w:rPr>
                <w:sz w:val="18"/>
                <w:szCs w:val="18"/>
              </w:rPr>
              <w:t>pdf_listo</w:t>
            </w:r>
            <w:proofErr w:type="spellEnd"/>
            <w:r>
              <w:rPr>
                <w:sz w:val="18"/>
                <w:szCs w:val="18"/>
              </w:rPr>
              <w:t xml:space="preserve"> &gt; 24h).</w:t>
            </w:r>
          </w:p>
        </w:tc>
      </w:tr>
      <w:tr w:rsidR="00E75850" w14:paraId="599F515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A3DFD3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72821A3" w14:textId="77777777" w:rsidR="00E75850" w:rsidRDefault="00000000">
            <w:pPr>
              <w:spacing w:after="40"/>
            </w:pPr>
            <w:r>
              <w:rPr>
                <w:sz w:val="18"/>
                <w:szCs w:val="18"/>
              </w:rPr>
              <w:t>Cada vista se construye sin datos nuevos y se carga en menos de tres segundos sobre la base de producción.</w:t>
            </w:r>
          </w:p>
        </w:tc>
      </w:tr>
    </w:tbl>
    <w:p w14:paraId="4FFF67DE" w14:textId="77777777" w:rsidR="00E75850" w:rsidRDefault="00E75850">
      <w:pPr>
        <w:spacing w:after="120"/>
        <w:jc w:val="both"/>
      </w:pPr>
    </w:p>
    <w:p w14:paraId="14408884" w14:textId="77777777" w:rsidR="00E75850" w:rsidRDefault="00000000">
      <w:pPr>
        <w:pStyle w:val="Ttulo4"/>
        <w:spacing w:before="160" w:after="80"/>
      </w:pPr>
      <w:r>
        <w:rPr>
          <w:b/>
          <w:bCs/>
          <w:color w:val="334155"/>
          <w:sz w:val="20"/>
          <w:szCs w:val="20"/>
        </w:rPr>
        <w:t>Captura genérica de documentos por la Ejecutiva (IF-15)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A00806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0AC1F3C4" w14:textId="77777777" w:rsidR="00E75850" w:rsidRDefault="00000000">
            <w:pPr>
              <w:spacing w:after="40"/>
            </w:pPr>
            <w:r>
              <w:rPr>
                <w:b/>
                <w:bCs/>
                <w:color w:val="FFFFFF"/>
                <w:sz w:val="18"/>
                <w:szCs w:val="18"/>
              </w:rPr>
              <w:t>RF-48</w:t>
            </w:r>
          </w:p>
        </w:tc>
        <w:tc>
          <w:tcPr>
            <w:tcW w:w="7000" w:type="dxa"/>
            <w:shd w:val="clear" w:color="auto" w:fill="F1F5F9"/>
            <w:tcMar>
              <w:top w:w="80" w:type="dxa"/>
              <w:left w:w="100" w:type="dxa"/>
              <w:bottom w:w="80" w:type="dxa"/>
              <w:right w:w="100" w:type="dxa"/>
            </w:tcMar>
          </w:tcPr>
          <w:p w14:paraId="4DB16870" w14:textId="77777777" w:rsidR="00E75850" w:rsidRDefault="00000000">
            <w:pPr>
              <w:spacing w:after="40"/>
            </w:pPr>
            <w:r>
              <w:rPr>
                <w:b/>
                <w:bCs/>
                <w:sz w:val="18"/>
                <w:szCs w:val="18"/>
              </w:rPr>
              <w:t>Captura de documentos por la ejecutiva (IF-15)</w:t>
            </w:r>
          </w:p>
        </w:tc>
      </w:tr>
      <w:tr w:rsidR="00E75850" w14:paraId="5FB9438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04AE8F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4D7A3F3" w14:textId="77777777" w:rsidR="00E75850" w:rsidRDefault="00000000">
            <w:pPr>
              <w:spacing w:after="40"/>
            </w:pPr>
            <w:r>
              <w:rPr>
                <w:sz w:val="18"/>
                <w:szCs w:val="18"/>
              </w:rPr>
              <w:t>La ejecutiva debe poder cargar instancias de documento (</w:t>
            </w:r>
            <w:proofErr w:type="spellStart"/>
            <w:r>
              <w:rPr>
                <w:sz w:val="18"/>
                <w:szCs w:val="18"/>
              </w:rPr>
              <w:t>D_Documento</w:t>
            </w:r>
            <w:proofErr w:type="spellEnd"/>
            <w:r>
              <w:rPr>
                <w:sz w:val="18"/>
                <w:szCs w:val="18"/>
              </w:rPr>
              <w:t>) seleccionando un tipo y completando los atributos definidos para ese tipo (</w:t>
            </w:r>
            <w:proofErr w:type="spellStart"/>
            <w:r>
              <w:rPr>
                <w:sz w:val="18"/>
                <w:szCs w:val="18"/>
              </w:rPr>
              <w:t>D_DocumentoValorAtributo</w:t>
            </w:r>
            <w:proofErr w:type="spellEnd"/>
            <w:r>
              <w:rPr>
                <w:sz w:val="18"/>
                <w:szCs w:val="18"/>
              </w:rPr>
              <w:t>). Los campos obligatorios bloquean el guardado; los opcionales pueden quedar vacíos.</w:t>
            </w:r>
          </w:p>
        </w:tc>
      </w:tr>
      <w:tr w:rsidR="00E75850" w14:paraId="6F859CB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1601F87" w14:textId="77777777" w:rsidR="00E75850" w:rsidRDefault="00000000">
            <w:pPr>
              <w:spacing w:after="40"/>
            </w:pPr>
            <w:r>
              <w:rPr>
                <w:b/>
                <w:bCs/>
                <w:sz w:val="18"/>
                <w:szCs w:val="18"/>
              </w:rPr>
              <w:lastRenderedPageBreak/>
              <w:t>Criterio de aceptación</w:t>
            </w:r>
          </w:p>
        </w:tc>
        <w:tc>
          <w:tcPr>
            <w:tcW w:w="7000" w:type="dxa"/>
            <w:tcMar>
              <w:top w:w="80" w:type="dxa"/>
              <w:left w:w="100" w:type="dxa"/>
              <w:bottom w:w="80" w:type="dxa"/>
              <w:right w:w="100" w:type="dxa"/>
            </w:tcMar>
          </w:tcPr>
          <w:p w14:paraId="3FA6728F" w14:textId="77777777" w:rsidR="00E75850" w:rsidRDefault="00000000">
            <w:pPr>
              <w:spacing w:after="40"/>
            </w:pPr>
            <w:r>
              <w:rPr>
                <w:sz w:val="18"/>
                <w:szCs w:val="18"/>
              </w:rPr>
              <w:t xml:space="preserve">El formulario de captura se construye dinámicamente a partir del tipo elegido, sin pantallas </w:t>
            </w:r>
            <w:proofErr w:type="spellStart"/>
            <w:r>
              <w:rPr>
                <w:sz w:val="18"/>
                <w:szCs w:val="18"/>
              </w:rPr>
              <w:t>hard</w:t>
            </w:r>
            <w:proofErr w:type="spellEnd"/>
            <w:r>
              <w:rPr>
                <w:sz w:val="18"/>
                <w:szCs w:val="18"/>
              </w:rPr>
              <w:t>-codeadas.</w:t>
            </w:r>
          </w:p>
        </w:tc>
      </w:tr>
    </w:tbl>
    <w:p w14:paraId="73DAA864"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2CFF9DB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67B0B47" w14:textId="77777777" w:rsidR="00E75850" w:rsidRDefault="00000000">
            <w:pPr>
              <w:spacing w:after="40"/>
            </w:pPr>
            <w:r>
              <w:rPr>
                <w:b/>
                <w:bCs/>
                <w:color w:val="FFFFFF"/>
                <w:sz w:val="18"/>
                <w:szCs w:val="18"/>
              </w:rPr>
              <w:t>RF-49</w:t>
            </w:r>
          </w:p>
        </w:tc>
        <w:tc>
          <w:tcPr>
            <w:tcW w:w="7000" w:type="dxa"/>
            <w:shd w:val="clear" w:color="auto" w:fill="F1F5F9"/>
            <w:tcMar>
              <w:top w:w="80" w:type="dxa"/>
              <w:left w:w="100" w:type="dxa"/>
              <w:bottom w:w="80" w:type="dxa"/>
              <w:right w:w="100" w:type="dxa"/>
            </w:tcMar>
          </w:tcPr>
          <w:p w14:paraId="596C5B83" w14:textId="77777777" w:rsidR="00E75850" w:rsidRDefault="00000000">
            <w:pPr>
              <w:spacing w:after="40"/>
            </w:pPr>
            <w:r>
              <w:rPr>
                <w:b/>
                <w:bCs/>
                <w:sz w:val="18"/>
                <w:szCs w:val="18"/>
              </w:rPr>
              <w:t>Patrón EAV polimórfico tipado</w:t>
            </w:r>
          </w:p>
        </w:tc>
      </w:tr>
      <w:tr w:rsidR="00E75850" w14:paraId="6B9763D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5512E65"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66DC123" w14:textId="77777777" w:rsidR="00E75850" w:rsidRDefault="00000000">
            <w:pPr>
              <w:spacing w:after="40"/>
            </w:pPr>
            <w:r>
              <w:rPr>
                <w:sz w:val="18"/>
                <w:szCs w:val="18"/>
              </w:rPr>
              <w:t xml:space="preserve">El valor de cada atributo se persiste en </w:t>
            </w:r>
            <w:proofErr w:type="spellStart"/>
            <w:r>
              <w:rPr>
                <w:sz w:val="18"/>
                <w:szCs w:val="18"/>
              </w:rPr>
              <w:t>D_DocumentoValorAtributo</w:t>
            </w:r>
            <w:proofErr w:type="spellEnd"/>
            <w:r>
              <w:rPr>
                <w:sz w:val="18"/>
                <w:szCs w:val="18"/>
              </w:rPr>
              <w:t xml:space="preserve"> en una única columna según su tipo de dato (</w:t>
            </w:r>
            <w:proofErr w:type="spellStart"/>
            <w:r>
              <w:rPr>
                <w:sz w:val="18"/>
                <w:szCs w:val="18"/>
              </w:rPr>
              <w:t>valor_texto</w:t>
            </w:r>
            <w:proofErr w:type="spellEnd"/>
            <w:r>
              <w:rPr>
                <w:sz w:val="18"/>
                <w:szCs w:val="18"/>
              </w:rPr>
              <w:t xml:space="preserve">, </w:t>
            </w:r>
            <w:proofErr w:type="spellStart"/>
            <w:r>
              <w:rPr>
                <w:sz w:val="18"/>
                <w:szCs w:val="18"/>
              </w:rPr>
              <w:t>valor_numero</w:t>
            </w:r>
            <w:proofErr w:type="spellEnd"/>
            <w:r>
              <w:rPr>
                <w:sz w:val="18"/>
                <w:szCs w:val="18"/>
              </w:rPr>
              <w:t xml:space="preserve">, </w:t>
            </w:r>
            <w:proofErr w:type="spellStart"/>
            <w:r>
              <w:rPr>
                <w:sz w:val="18"/>
                <w:szCs w:val="18"/>
              </w:rPr>
              <w:t>valor_fecha</w:t>
            </w:r>
            <w:proofErr w:type="spellEnd"/>
            <w:r>
              <w:rPr>
                <w:sz w:val="18"/>
                <w:szCs w:val="18"/>
              </w:rPr>
              <w:t xml:space="preserve">, </w:t>
            </w:r>
            <w:proofErr w:type="spellStart"/>
            <w:r>
              <w:rPr>
                <w:sz w:val="18"/>
                <w:szCs w:val="18"/>
              </w:rPr>
              <w:t>valor_booleano</w:t>
            </w:r>
            <w:proofErr w:type="spellEnd"/>
            <w:r>
              <w:rPr>
                <w:sz w:val="18"/>
                <w:szCs w:val="18"/>
              </w:rPr>
              <w:t xml:space="preserve"> o </w:t>
            </w:r>
            <w:proofErr w:type="spellStart"/>
            <w:r>
              <w:rPr>
                <w:sz w:val="18"/>
                <w:szCs w:val="18"/>
              </w:rPr>
              <w:t>id_catalogo_valor</w:t>
            </w:r>
            <w:proofErr w:type="spellEnd"/>
            <w:r>
              <w:rPr>
                <w:sz w:val="18"/>
                <w:szCs w:val="18"/>
              </w:rPr>
              <w:t>). El sistema debe rechazar valores en columnas que no correspondan al tipo del atributo.</w:t>
            </w:r>
          </w:p>
        </w:tc>
      </w:tr>
      <w:tr w:rsidR="00E75850" w14:paraId="42851E7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9DECA6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6307EFBD" w14:textId="77777777" w:rsidR="00E75850" w:rsidRDefault="00000000">
            <w:pPr>
              <w:spacing w:after="40"/>
            </w:pPr>
            <w:r>
              <w:rPr>
                <w:sz w:val="18"/>
                <w:szCs w:val="18"/>
              </w:rPr>
              <w:t xml:space="preserve">Query de auditoría devuelve cero inconsistencias entre </w:t>
            </w:r>
            <w:proofErr w:type="spellStart"/>
            <w:r>
              <w:rPr>
                <w:sz w:val="18"/>
                <w:szCs w:val="18"/>
              </w:rPr>
              <w:t>tipo_dato</w:t>
            </w:r>
            <w:proofErr w:type="spellEnd"/>
            <w:r>
              <w:rPr>
                <w:sz w:val="18"/>
                <w:szCs w:val="18"/>
              </w:rPr>
              <w:t xml:space="preserve"> esperado y columna poblada.</w:t>
            </w:r>
          </w:p>
        </w:tc>
      </w:tr>
    </w:tbl>
    <w:p w14:paraId="07EDCDC4"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330D99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8FB7D38" w14:textId="77777777" w:rsidR="00E75850" w:rsidRDefault="00000000">
            <w:pPr>
              <w:spacing w:after="40"/>
            </w:pPr>
            <w:r>
              <w:rPr>
                <w:b/>
                <w:bCs/>
                <w:color w:val="FFFFFF"/>
                <w:sz w:val="18"/>
                <w:szCs w:val="18"/>
              </w:rPr>
              <w:t>RF-50</w:t>
            </w:r>
          </w:p>
        </w:tc>
        <w:tc>
          <w:tcPr>
            <w:tcW w:w="7000" w:type="dxa"/>
            <w:shd w:val="clear" w:color="auto" w:fill="F1F5F9"/>
            <w:tcMar>
              <w:top w:w="80" w:type="dxa"/>
              <w:left w:w="100" w:type="dxa"/>
              <w:bottom w:w="80" w:type="dxa"/>
              <w:right w:w="100" w:type="dxa"/>
            </w:tcMar>
          </w:tcPr>
          <w:p w14:paraId="72FF9CD7" w14:textId="77777777" w:rsidR="00E75850" w:rsidRDefault="00000000">
            <w:pPr>
              <w:spacing w:after="40"/>
            </w:pPr>
            <w:r>
              <w:rPr>
                <w:b/>
                <w:bCs/>
                <w:sz w:val="18"/>
                <w:szCs w:val="18"/>
              </w:rPr>
              <w:t>Independencia del dominio de tasaciones</w:t>
            </w:r>
          </w:p>
        </w:tc>
      </w:tr>
      <w:tr w:rsidR="00E75850" w14:paraId="31FB9C2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4186ED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861FB8A" w14:textId="77777777" w:rsidR="00E75850" w:rsidRDefault="00000000">
            <w:pPr>
              <w:spacing w:after="40"/>
            </w:pPr>
            <w:r>
              <w:rPr>
                <w:sz w:val="18"/>
                <w:szCs w:val="18"/>
              </w:rPr>
              <w:t xml:space="preserve">Las 8 tablas D_ no contienen ningún link </w:t>
            </w:r>
            <w:proofErr w:type="spellStart"/>
            <w:r>
              <w:rPr>
                <w:sz w:val="18"/>
                <w:szCs w:val="18"/>
              </w:rPr>
              <w:t>record</w:t>
            </w:r>
            <w:proofErr w:type="spellEnd"/>
            <w:r>
              <w:rPr>
                <w:sz w:val="18"/>
                <w:szCs w:val="18"/>
              </w:rPr>
              <w:t xml:space="preserve"> hacia M_, C_, TX_, A_, H_ o Z_. El dominio puede operar, exportarse o migrarse sin tocar el resto del sistema.</w:t>
            </w:r>
          </w:p>
        </w:tc>
      </w:tr>
      <w:tr w:rsidR="00E75850" w14:paraId="558D2DD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CA22E6E"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4DBF686" w14:textId="77777777" w:rsidR="00E75850" w:rsidRDefault="00000000">
            <w:pPr>
              <w:spacing w:after="40"/>
            </w:pPr>
            <w:r>
              <w:rPr>
                <w:sz w:val="18"/>
                <w:szCs w:val="18"/>
              </w:rPr>
              <w:t xml:space="preserve">Revisión de </w:t>
            </w:r>
            <w:proofErr w:type="spellStart"/>
            <w:r>
              <w:rPr>
                <w:sz w:val="18"/>
                <w:szCs w:val="18"/>
              </w:rPr>
              <w:t>schema</w:t>
            </w:r>
            <w:proofErr w:type="spellEnd"/>
            <w:r>
              <w:rPr>
                <w:sz w:val="18"/>
                <w:szCs w:val="18"/>
              </w:rPr>
              <w:t xml:space="preserve"> demuestra cero FK cruzadas; test de borrado simulado de cualquier tabla TX_ no afecta a las tablas D_.</w:t>
            </w:r>
          </w:p>
        </w:tc>
      </w:tr>
    </w:tbl>
    <w:p w14:paraId="2425B0E2" w14:textId="77777777" w:rsidR="00E75850" w:rsidRDefault="00E75850">
      <w:pPr>
        <w:spacing w:after="120"/>
        <w:jc w:val="both"/>
      </w:pPr>
    </w:p>
    <w:p w14:paraId="54FFA504" w14:textId="77777777" w:rsidR="00E75850" w:rsidRDefault="00000000">
      <w:pPr>
        <w:pStyle w:val="Ttulo3"/>
        <w:spacing w:before="200" w:after="100"/>
      </w:pPr>
      <w:r>
        <w:rPr>
          <w:b/>
          <w:bCs/>
          <w:color w:val="0F172A"/>
          <w:sz w:val="22"/>
          <w:szCs w:val="22"/>
        </w:rPr>
        <w:t>Prioridad Baja</w:t>
      </w:r>
    </w:p>
    <w:p w14:paraId="6E6A7F44" w14:textId="77777777" w:rsidR="00E75850" w:rsidRDefault="00000000">
      <w:pPr>
        <w:spacing w:after="120"/>
        <w:jc w:val="both"/>
      </w:pPr>
      <w:r>
        <w:t>Los requerimientos residuales de baja prioridad se mantienen listados en las tablas FUT-XX de las secciones §1.9, §2.8 y §3.8, y quedan bajo revisión trimestral por el comité del proyecto.</w:t>
      </w:r>
    </w:p>
    <w:p w14:paraId="06A1345D" w14:textId="77777777" w:rsidR="00E75850" w:rsidRDefault="00E75850">
      <w:pPr>
        <w:spacing w:after="120"/>
        <w:jc w:val="both"/>
      </w:pPr>
    </w:p>
    <w:p w14:paraId="7162938C" w14:textId="77777777" w:rsidR="00E75850" w:rsidRDefault="00000000">
      <w:pPr>
        <w:spacing w:after="120"/>
        <w:jc w:val="both"/>
      </w:pPr>
      <w:r>
        <w:t>Dependencias y entidades (Sección 9). Trazabilidad completa a los identificadores RF-01 a RF-04 (IF-01), RF-19 a RF-21 (IF-05), RF-37 a RF-43 (Auditoría + Monitoreo), RF-48 a RF-50 (IF-15). Reglas activas: RN-01, RN-02, RN-13, RN-18, RN-30, RN-31, RN-32, RN-33.</w:t>
      </w:r>
    </w:p>
    <w:p w14:paraId="6DC351CD" w14:textId="77777777" w:rsidR="00E75850" w:rsidRDefault="00000000">
      <w:r>
        <w:br w:type="page"/>
      </w:r>
    </w:p>
    <w:p w14:paraId="79260DB2" w14:textId="77777777" w:rsidR="00E75850" w:rsidRDefault="00000000">
      <w:pPr>
        <w:pStyle w:val="Ttulo1"/>
        <w:spacing w:before="320" w:after="180"/>
      </w:pPr>
      <w:r>
        <w:rPr>
          <w:b/>
          <w:bCs/>
          <w:color w:val="075899"/>
        </w:rPr>
        <w:lastRenderedPageBreak/>
        <w:t>10. Requisitos No Funcionales</w:t>
      </w:r>
    </w:p>
    <w:p w14:paraId="43E858FB" w14:textId="77777777" w:rsidR="00E75850" w:rsidRDefault="00000000">
      <w:pPr>
        <w:spacing w:after="120"/>
        <w:jc w:val="both"/>
      </w:pPr>
      <w:r>
        <w:t xml:space="preserve">Se preservan los 22 RNF de la v1.2 con sus métricas verificables. Agrupados en seis bloques: rendimiento (RNF-01 a RNF-05), disponibilidad (RNF-06 a RNF-09), seguridad (RNF-10 a RNF-12, RNF-21), auditoría (RNF-13 a RNF-15), escalabilidad (RNF-16 a RNF-18) y mantenibilidad (RNF-19, RNF-20, RNF-22). Delta v1.3: se añade el prefijo D_ a la convención de </w:t>
      </w:r>
      <w:proofErr w:type="spellStart"/>
      <w:r>
        <w:t>naming</w:t>
      </w:r>
      <w:proofErr w:type="spellEnd"/>
      <w:r>
        <w:t xml:space="preserve"> en RNF-20 (recogiendo el séptimo dominio incorporado en v1.2).</w:t>
      </w:r>
    </w:p>
    <w:p w14:paraId="43AA5DA4"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C0767C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9D728DA" w14:textId="77777777" w:rsidR="00E75850" w:rsidRDefault="00000000">
            <w:pPr>
              <w:spacing w:after="40"/>
            </w:pPr>
            <w:r>
              <w:rPr>
                <w:b/>
                <w:bCs/>
                <w:color w:val="FFFFFF"/>
                <w:sz w:val="18"/>
                <w:szCs w:val="18"/>
              </w:rPr>
              <w:t>RNF-01</w:t>
            </w:r>
          </w:p>
        </w:tc>
        <w:tc>
          <w:tcPr>
            <w:tcW w:w="7000" w:type="dxa"/>
            <w:shd w:val="clear" w:color="auto" w:fill="F1F5F9"/>
            <w:tcMar>
              <w:top w:w="80" w:type="dxa"/>
              <w:left w:w="100" w:type="dxa"/>
              <w:bottom w:w="80" w:type="dxa"/>
              <w:right w:w="100" w:type="dxa"/>
            </w:tcMar>
          </w:tcPr>
          <w:p w14:paraId="4E472FF3" w14:textId="77777777" w:rsidR="00E75850" w:rsidRDefault="00000000">
            <w:pPr>
              <w:spacing w:after="40"/>
            </w:pPr>
            <w:r>
              <w:rPr>
                <w:b/>
                <w:bCs/>
                <w:sz w:val="18"/>
                <w:szCs w:val="18"/>
              </w:rPr>
              <w:t>Tiempo solicitud → entrega</w:t>
            </w:r>
          </w:p>
        </w:tc>
      </w:tr>
      <w:tr w:rsidR="00E75850" w14:paraId="3048EC3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3240EDC"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95AED27" w14:textId="77777777" w:rsidR="00E75850" w:rsidRDefault="00000000">
            <w:pPr>
              <w:spacing w:after="40"/>
            </w:pPr>
            <w:r>
              <w:rPr>
                <w:sz w:val="18"/>
                <w:szCs w:val="18"/>
              </w:rPr>
              <w:t xml:space="preserve">El sistema procesa de extremo a extremo en menos de 48 horas el 80% de las solicitudes que entren completas (sin devoluciones del </w:t>
            </w:r>
            <w:proofErr w:type="spellStart"/>
            <w:r>
              <w:rPr>
                <w:sz w:val="18"/>
                <w:szCs w:val="18"/>
              </w:rPr>
              <w:t>visador</w:t>
            </w:r>
            <w:proofErr w:type="spellEnd"/>
            <w:r>
              <w:rPr>
                <w:sz w:val="18"/>
                <w:szCs w:val="18"/>
              </w:rPr>
              <w:t>).</w:t>
            </w:r>
          </w:p>
        </w:tc>
      </w:tr>
      <w:tr w:rsidR="00E75850" w14:paraId="2274606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89A4441"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513968C0" w14:textId="77777777" w:rsidR="00E75850" w:rsidRDefault="00000000">
            <w:pPr>
              <w:spacing w:after="40"/>
            </w:pPr>
            <w:r>
              <w:rPr>
                <w:sz w:val="18"/>
                <w:szCs w:val="18"/>
              </w:rPr>
              <w:t xml:space="preserve">Mensual: P80 ≤ 48 h sobre </w:t>
            </w:r>
            <w:proofErr w:type="spellStart"/>
            <w:r>
              <w:rPr>
                <w:sz w:val="18"/>
                <w:szCs w:val="18"/>
              </w:rPr>
              <w:t>TX_Solicitudes.estado</w:t>
            </w:r>
            <w:proofErr w:type="spellEnd"/>
            <w:r>
              <w:rPr>
                <w:sz w:val="18"/>
                <w:szCs w:val="18"/>
              </w:rPr>
              <w:t xml:space="preserve">='entregada'. Fuente: </w:t>
            </w:r>
            <w:proofErr w:type="spellStart"/>
            <w:r>
              <w:rPr>
                <w:sz w:val="18"/>
                <w:szCs w:val="18"/>
              </w:rPr>
              <w:t>rollup</w:t>
            </w:r>
            <w:proofErr w:type="spellEnd"/>
            <w:r>
              <w:rPr>
                <w:sz w:val="18"/>
                <w:szCs w:val="18"/>
              </w:rPr>
              <w:t xml:space="preserve"> automático en IF-06.</w:t>
            </w:r>
          </w:p>
        </w:tc>
      </w:tr>
    </w:tbl>
    <w:p w14:paraId="65A2E9F1"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119DE8E"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5F5A7EE" w14:textId="77777777" w:rsidR="00E75850" w:rsidRDefault="00000000">
            <w:pPr>
              <w:spacing w:after="40"/>
            </w:pPr>
            <w:r>
              <w:rPr>
                <w:b/>
                <w:bCs/>
                <w:color w:val="FFFFFF"/>
                <w:sz w:val="18"/>
                <w:szCs w:val="18"/>
              </w:rPr>
              <w:t>RNF-02</w:t>
            </w:r>
          </w:p>
        </w:tc>
        <w:tc>
          <w:tcPr>
            <w:tcW w:w="7000" w:type="dxa"/>
            <w:shd w:val="clear" w:color="auto" w:fill="F1F5F9"/>
            <w:tcMar>
              <w:top w:w="80" w:type="dxa"/>
              <w:left w:w="100" w:type="dxa"/>
              <w:bottom w:w="80" w:type="dxa"/>
              <w:right w:w="100" w:type="dxa"/>
            </w:tcMar>
          </w:tcPr>
          <w:p w14:paraId="2C382616" w14:textId="77777777" w:rsidR="00E75850" w:rsidRDefault="00000000">
            <w:pPr>
              <w:spacing w:after="40"/>
            </w:pPr>
            <w:r>
              <w:rPr>
                <w:b/>
                <w:bCs/>
                <w:sz w:val="18"/>
                <w:szCs w:val="18"/>
              </w:rPr>
              <w:t>Latencia del motor de reglas</w:t>
            </w:r>
          </w:p>
        </w:tc>
      </w:tr>
      <w:tr w:rsidR="00E75850" w14:paraId="6E1378A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87BA8C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B06C72B" w14:textId="77777777" w:rsidR="00E75850" w:rsidRDefault="00000000">
            <w:pPr>
              <w:spacing w:after="40"/>
            </w:pPr>
            <w:r>
              <w:rPr>
                <w:sz w:val="18"/>
                <w:szCs w:val="18"/>
              </w:rPr>
              <w:t>La resolución del motor (AT01) y la asignación del tasador (AT02) se completan en menos de cinco segundos desde la recepción de la solicitud, percentil 95.</w:t>
            </w:r>
          </w:p>
        </w:tc>
      </w:tr>
      <w:tr w:rsidR="00E75850" w14:paraId="34B8AB4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C07F20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57DC2D0A" w14:textId="77777777" w:rsidR="00E75850" w:rsidRDefault="00000000">
            <w:pPr>
              <w:spacing w:after="40"/>
            </w:pPr>
            <w:proofErr w:type="spellStart"/>
            <w:r>
              <w:rPr>
                <w:sz w:val="18"/>
                <w:szCs w:val="18"/>
              </w:rPr>
              <w:t>Z_EjecucionesMake.duracion_ms</w:t>
            </w:r>
            <w:proofErr w:type="spellEnd"/>
            <w:r>
              <w:rPr>
                <w:sz w:val="18"/>
                <w:szCs w:val="18"/>
              </w:rPr>
              <w:t xml:space="preserve"> del par AT01+AT02: P95 ≤ 5.000 ms. Medido sobre ventanas móviles de 24 h.</w:t>
            </w:r>
          </w:p>
        </w:tc>
      </w:tr>
    </w:tbl>
    <w:p w14:paraId="2B8FAA0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23BEF0F"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17B4D60" w14:textId="77777777" w:rsidR="00E75850" w:rsidRDefault="00000000">
            <w:pPr>
              <w:spacing w:after="40"/>
            </w:pPr>
            <w:r>
              <w:rPr>
                <w:b/>
                <w:bCs/>
                <w:color w:val="FFFFFF"/>
                <w:sz w:val="18"/>
                <w:szCs w:val="18"/>
              </w:rPr>
              <w:t>RNF-03</w:t>
            </w:r>
          </w:p>
        </w:tc>
        <w:tc>
          <w:tcPr>
            <w:tcW w:w="7000" w:type="dxa"/>
            <w:shd w:val="clear" w:color="auto" w:fill="F1F5F9"/>
            <w:tcMar>
              <w:top w:w="80" w:type="dxa"/>
              <w:left w:w="100" w:type="dxa"/>
              <w:bottom w:w="80" w:type="dxa"/>
              <w:right w:w="100" w:type="dxa"/>
            </w:tcMar>
          </w:tcPr>
          <w:p w14:paraId="32542C80" w14:textId="77777777" w:rsidR="00E75850" w:rsidRDefault="00000000">
            <w:pPr>
              <w:spacing w:after="40"/>
            </w:pPr>
            <w:r>
              <w:rPr>
                <w:b/>
                <w:bCs/>
                <w:sz w:val="18"/>
                <w:szCs w:val="18"/>
              </w:rPr>
              <w:t>Latencia del motor de cálculo</w:t>
            </w:r>
          </w:p>
        </w:tc>
      </w:tr>
      <w:tr w:rsidR="00E75850" w14:paraId="23C94FB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04EF40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5FF3B73C" w14:textId="77777777" w:rsidR="00E75850" w:rsidRDefault="00000000">
            <w:pPr>
              <w:spacing w:after="40"/>
            </w:pPr>
            <w:r>
              <w:rPr>
                <w:sz w:val="18"/>
                <w:szCs w:val="18"/>
              </w:rPr>
              <w:t>La ejecución de la cadena completa de fórmulas (AT03) sobre una solicitud típica se completa en menos de cinco segundos, percentil 95.</w:t>
            </w:r>
          </w:p>
        </w:tc>
      </w:tr>
      <w:tr w:rsidR="00E75850" w14:paraId="1163F90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D03EDED"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ACBA41F" w14:textId="77777777" w:rsidR="00E75850" w:rsidRDefault="00000000">
            <w:pPr>
              <w:spacing w:after="40"/>
            </w:pPr>
            <w:proofErr w:type="spellStart"/>
            <w:r>
              <w:rPr>
                <w:sz w:val="18"/>
                <w:szCs w:val="18"/>
              </w:rPr>
              <w:t>TX_Calculos.calculado_en</w:t>
            </w:r>
            <w:proofErr w:type="spellEnd"/>
            <w:r>
              <w:rPr>
                <w:sz w:val="18"/>
                <w:szCs w:val="18"/>
              </w:rPr>
              <w:t xml:space="preserve"> del primero al último cálculo: P95 ≤ 5.000 ms.</w:t>
            </w:r>
          </w:p>
        </w:tc>
      </w:tr>
    </w:tbl>
    <w:p w14:paraId="43554B1F"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452988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A2FCC56" w14:textId="77777777" w:rsidR="00E75850" w:rsidRDefault="00000000">
            <w:pPr>
              <w:spacing w:after="40"/>
            </w:pPr>
            <w:r>
              <w:rPr>
                <w:b/>
                <w:bCs/>
                <w:color w:val="FFFFFF"/>
                <w:sz w:val="18"/>
                <w:szCs w:val="18"/>
              </w:rPr>
              <w:t>RNF-04</w:t>
            </w:r>
          </w:p>
        </w:tc>
        <w:tc>
          <w:tcPr>
            <w:tcW w:w="7000" w:type="dxa"/>
            <w:shd w:val="clear" w:color="auto" w:fill="F1F5F9"/>
            <w:tcMar>
              <w:top w:w="80" w:type="dxa"/>
              <w:left w:w="100" w:type="dxa"/>
              <w:bottom w:w="80" w:type="dxa"/>
              <w:right w:w="100" w:type="dxa"/>
            </w:tcMar>
          </w:tcPr>
          <w:p w14:paraId="56BEE48B" w14:textId="77777777" w:rsidR="00E75850" w:rsidRDefault="00000000">
            <w:pPr>
              <w:spacing w:after="40"/>
            </w:pPr>
            <w:r>
              <w:rPr>
                <w:b/>
                <w:bCs/>
                <w:sz w:val="18"/>
                <w:szCs w:val="18"/>
              </w:rPr>
              <w:t>Tiempo de carga de interfaces</w:t>
            </w:r>
          </w:p>
        </w:tc>
      </w:tr>
      <w:tr w:rsidR="00E75850" w14:paraId="56C1730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FB1C8A3"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26AD030" w14:textId="77777777" w:rsidR="00E75850" w:rsidRDefault="00000000">
            <w:pPr>
              <w:spacing w:after="40"/>
            </w:pPr>
            <w:r>
              <w:rPr>
                <w:sz w:val="18"/>
                <w:szCs w:val="18"/>
              </w:rPr>
              <w:t xml:space="preserve">Las pantallas de las cuatro </w:t>
            </w:r>
            <w:proofErr w:type="spellStart"/>
            <w:r>
              <w:rPr>
                <w:sz w:val="18"/>
                <w:szCs w:val="18"/>
              </w:rPr>
              <w:t>UIs</w:t>
            </w:r>
            <w:proofErr w:type="spellEnd"/>
            <w:r>
              <w:rPr>
                <w:sz w:val="18"/>
                <w:szCs w:val="18"/>
              </w:rPr>
              <w:t xml:space="preserve"> Next.js (IF-01/02/03/04) cargan en menos de dos segundos sobre red 4G. </w:t>
            </w:r>
            <w:proofErr w:type="spellStart"/>
            <w:r>
              <w:rPr>
                <w:sz w:val="18"/>
                <w:szCs w:val="18"/>
              </w:rPr>
              <w:t>Airtable</w:t>
            </w:r>
            <w:proofErr w:type="spellEnd"/>
            <w:r>
              <w:rPr>
                <w:sz w:val="18"/>
                <w:szCs w:val="18"/>
              </w:rPr>
              <w:t xml:space="preserve"> Interfaces en menos de tres segundos.</w:t>
            </w:r>
          </w:p>
        </w:tc>
      </w:tr>
      <w:tr w:rsidR="00E75850" w14:paraId="3127F76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66729EA"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4EBFDA56" w14:textId="77777777" w:rsidR="00E75850" w:rsidRDefault="00000000">
            <w:pPr>
              <w:spacing w:after="40"/>
            </w:pPr>
            <w:r>
              <w:rPr>
                <w:sz w:val="18"/>
                <w:szCs w:val="18"/>
              </w:rPr>
              <w:t xml:space="preserve">Lighthouse score móvil ≥ 75 para Next.js. Test </w:t>
            </w:r>
            <w:proofErr w:type="spellStart"/>
            <w:r>
              <w:rPr>
                <w:sz w:val="18"/>
                <w:szCs w:val="18"/>
              </w:rPr>
              <w:t>Airtable</w:t>
            </w:r>
            <w:proofErr w:type="spellEnd"/>
            <w:r>
              <w:rPr>
                <w:sz w:val="18"/>
                <w:szCs w:val="18"/>
              </w:rPr>
              <w:t xml:space="preserve"> con 500 registros activos: TTI ≤ 3 s.</w:t>
            </w:r>
          </w:p>
        </w:tc>
      </w:tr>
    </w:tbl>
    <w:p w14:paraId="654ADBF2"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7FD53CE"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03E4AF3B" w14:textId="77777777" w:rsidR="00E75850" w:rsidRDefault="00000000">
            <w:pPr>
              <w:spacing w:after="40"/>
            </w:pPr>
            <w:r>
              <w:rPr>
                <w:b/>
                <w:bCs/>
                <w:color w:val="FFFFFF"/>
                <w:sz w:val="18"/>
                <w:szCs w:val="18"/>
              </w:rPr>
              <w:t>RNF-05</w:t>
            </w:r>
          </w:p>
        </w:tc>
        <w:tc>
          <w:tcPr>
            <w:tcW w:w="7000" w:type="dxa"/>
            <w:shd w:val="clear" w:color="auto" w:fill="F1F5F9"/>
            <w:tcMar>
              <w:top w:w="80" w:type="dxa"/>
              <w:left w:w="100" w:type="dxa"/>
              <w:bottom w:w="80" w:type="dxa"/>
              <w:right w:w="100" w:type="dxa"/>
            </w:tcMar>
          </w:tcPr>
          <w:p w14:paraId="77231584" w14:textId="77777777" w:rsidR="00E75850" w:rsidRDefault="00000000">
            <w:pPr>
              <w:spacing w:after="40"/>
            </w:pPr>
            <w:r>
              <w:rPr>
                <w:b/>
                <w:bCs/>
                <w:sz w:val="18"/>
                <w:szCs w:val="18"/>
              </w:rPr>
              <w:t>Generación de PDF</w:t>
            </w:r>
          </w:p>
        </w:tc>
      </w:tr>
      <w:tr w:rsidR="00E75850" w14:paraId="04D7138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C84BA35"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3AE8822F" w14:textId="77777777" w:rsidR="00E75850" w:rsidRDefault="00000000">
            <w:pPr>
              <w:spacing w:after="40"/>
            </w:pPr>
            <w:r>
              <w:rPr>
                <w:sz w:val="18"/>
                <w:szCs w:val="18"/>
              </w:rPr>
              <w:t>Carbone genera el PDF final en menos de quince segundos en el percentil 95 para una solicitud típica (1–3 propiedades, 8–10 fotos).</w:t>
            </w:r>
          </w:p>
        </w:tc>
      </w:tr>
      <w:tr w:rsidR="00E75850" w14:paraId="7C160759"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A14DC56"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D55B539" w14:textId="77777777" w:rsidR="00E75850" w:rsidRDefault="00000000">
            <w:pPr>
              <w:spacing w:after="40"/>
            </w:pPr>
            <w:proofErr w:type="spellStart"/>
            <w:r>
              <w:rPr>
                <w:sz w:val="18"/>
                <w:szCs w:val="18"/>
              </w:rPr>
              <w:t>TX_DocumentosGenerados</w:t>
            </w:r>
            <w:proofErr w:type="spellEnd"/>
            <w:r>
              <w:rPr>
                <w:sz w:val="18"/>
                <w:szCs w:val="18"/>
              </w:rPr>
              <w:t xml:space="preserve"> con </w:t>
            </w:r>
            <w:proofErr w:type="spellStart"/>
            <w:r>
              <w:rPr>
                <w:sz w:val="18"/>
                <w:szCs w:val="18"/>
              </w:rPr>
              <w:t>timestamp_solicitud_a_carbone</w:t>
            </w:r>
            <w:proofErr w:type="spellEnd"/>
            <w:r>
              <w:rPr>
                <w:sz w:val="18"/>
                <w:szCs w:val="18"/>
              </w:rPr>
              <w:t xml:space="preserve"> vs </w:t>
            </w:r>
            <w:proofErr w:type="spellStart"/>
            <w:r>
              <w:rPr>
                <w:sz w:val="18"/>
                <w:szCs w:val="18"/>
              </w:rPr>
              <w:t>timestamp_recepcion</w:t>
            </w:r>
            <w:proofErr w:type="spellEnd"/>
            <w:r>
              <w:rPr>
                <w:sz w:val="18"/>
                <w:szCs w:val="18"/>
              </w:rPr>
              <w:t>: P95 ≤ 15 s.</w:t>
            </w:r>
          </w:p>
        </w:tc>
      </w:tr>
    </w:tbl>
    <w:p w14:paraId="7424D1A6"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E1A8A0C"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38BB1EF" w14:textId="77777777" w:rsidR="00E75850" w:rsidRDefault="00000000">
            <w:pPr>
              <w:spacing w:after="40"/>
            </w:pPr>
            <w:r>
              <w:rPr>
                <w:b/>
                <w:bCs/>
                <w:color w:val="FFFFFF"/>
                <w:sz w:val="18"/>
                <w:szCs w:val="18"/>
              </w:rPr>
              <w:t>RNF-06</w:t>
            </w:r>
          </w:p>
        </w:tc>
        <w:tc>
          <w:tcPr>
            <w:tcW w:w="7000" w:type="dxa"/>
            <w:shd w:val="clear" w:color="auto" w:fill="F1F5F9"/>
            <w:tcMar>
              <w:top w:w="80" w:type="dxa"/>
              <w:left w:w="100" w:type="dxa"/>
              <w:bottom w:w="80" w:type="dxa"/>
              <w:right w:w="100" w:type="dxa"/>
            </w:tcMar>
          </w:tcPr>
          <w:p w14:paraId="6135F590" w14:textId="77777777" w:rsidR="00E75850" w:rsidRDefault="00000000">
            <w:pPr>
              <w:spacing w:after="40"/>
            </w:pPr>
            <w:r>
              <w:rPr>
                <w:b/>
                <w:bCs/>
                <w:sz w:val="18"/>
                <w:szCs w:val="18"/>
              </w:rPr>
              <w:t>Disponibilidad del sistema</w:t>
            </w:r>
          </w:p>
        </w:tc>
      </w:tr>
      <w:tr w:rsidR="00E75850" w14:paraId="34B4380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B2EEE6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27D1C52" w14:textId="77777777" w:rsidR="00E75850" w:rsidRDefault="00000000">
            <w:pPr>
              <w:spacing w:after="40"/>
            </w:pPr>
            <w:r>
              <w:rPr>
                <w:sz w:val="18"/>
                <w:szCs w:val="18"/>
              </w:rPr>
              <w:t xml:space="preserve">El sistema está disponible más del 99.5% del tiempo mensual, medido como ejecuciones </w:t>
            </w:r>
            <w:proofErr w:type="spellStart"/>
            <w:r>
              <w:rPr>
                <w:sz w:val="18"/>
                <w:szCs w:val="18"/>
              </w:rPr>
              <w:t>Make</w:t>
            </w:r>
            <w:proofErr w:type="spellEnd"/>
            <w:r>
              <w:rPr>
                <w:sz w:val="18"/>
                <w:szCs w:val="18"/>
              </w:rPr>
              <w:t xml:space="preserve"> exitosas sobre total mensual.</w:t>
            </w:r>
          </w:p>
        </w:tc>
      </w:tr>
      <w:tr w:rsidR="00E75850" w14:paraId="5AB4E1E0"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0D62DE7" w14:textId="77777777" w:rsidR="00E75850" w:rsidRDefault="00000000">
            <w:pPr>
              <w:spacing w:after="40"/>
            </w:pPr>
            <w:r>
              <w:rPr>
                <w:b/>
                <w:bCs/>
                <w:sz w:val="18"/>
                <w:szCs w:val="18"/>
              </w:rPr>
              <w:lastRenderedPageBreak/>
              <w:t>Criterio de aceptación</w:t>
            </w:r>
          </w:p>
        </w:tc>
        <w:tc>
          <w:tcPr>
            <w:tcW w:w="7000" w:type="dxa"/>
            <w:tcMar>
              <w:top w:w="80" w:type="dxa"/>
              <w:left w:w="100" w:type="dxa"/>
              <w:bottom w:w="80" w:type="dxa"/>
              <w:right w:w="100" w:type="dxa"/>
            </w:tcMar>
          </w:tcPr>
          <w:p w14:paraId="33ABA3BA" w14:textId="77777777" w:rsidR="00E75850" w:rsidRDefault="00000000">
            <w:pPr>
              <w:spacing w:after="40"/>
            </w:pPr>
            <w:proofErr w:type="spellStart"/>
            <w:r>
              <w:rPr>
                <w:sz w:val="18"/>
                <w:szCs w:val="18"/>
              </w:rPr>
              <w:t>Z_EjecucionesMake.resultado</w:t>
            </w:r>
            <w:proofErr w:type="spellEnd"/>
            <w:r>
              <w:rPr>
                <w:sz w:val="18"/>
                <w:szCs w:val="18"/>
              </w:rPr>
              <w:t xml:space="preserve">='ok' / total mensual ≥ 99.5%. Reporte automático en </w:t>
            </w:r>
            <w:proofErr w:type="spellStart"/>
            <w:r>
              <w:rPr>
                <w:sz w:val="18"/>
                <w:szCs w:val="18"/>
              </w:rPr>
              <w:t>dashboard</w:t>
            </w:r>
            <w:proofErr w:type="spellEnd"/>
            <w:r>
              <w:rPr>
                <w:sz w:val="18"/>
                <w:szCs w:val="18"/>
              </w:rPr>
              <w:t xml:space="preserve"> IF-06.</w:t>
            </w:r>
          </w:p>
        </w:tc>
      </w:tr>
    </w:tbl>
    <w:p w14:paraId="684A2268"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1A2801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F16D1A2" w14:textId="77777777" w:rsidR="00E75850" w:rsidRDefault="00000000">
            <w:pPr>
              <w:spacing w:after="40"/>
            </w:pPr>
            <w:r>
              <w:rPr>
                <w:b/>
                <w:bCs/>
                <w:color w:val="FFFFFF"/>
                <w:sz w:val="18"/>
                <w:szCs w:val="18"/>
              </w:rPr>
              <w:t>RNF-07</w:t>
            </w:r>
          </w:p>
        </w:tc>
        <w:tc>
          <w:tcPr>
            <w:tcW w:w="7000" w:type="dxa"/>
            <w:shd w:val="clear" w:color="auto" w:fill="F1F5F9"/>
            <w:tcMar>
              <w:top w:w="80" w:type="dxa"/>
              <w:left w:w="100" w:type="dxa"/>
              <w:bottom w:w="80" w:type="dxa"/>
              <w:right w:w="100" w:type="dxa"/>
            </w:tcMar>
          </w:tcPr>
          <w:p w14:paraId="29753C99" w14:textId="77777777" w:rsidR="00E75850" w:rsidRDefault="00000000">
            <w:pPr>
              <w:spacing w:after="40"/>
            </w:pPr>
            <w:r>
              <w:rPr>
                <w:b/>
                <w:bCs/>
                <w:sz w:val="18"/>
                <w:szCs w:val="18"/>
              </w:rPr>
              <w:t>Fail-</w:t>
            </w:r>
            <w:proofErr w:type="spellStart"/>
            <w:r>
              <w:rPr>
                <w:b/>
                <w:bCs/>
                <w:sz w:val="18"/>
                <w:szCs w:val="18"/>
              </w:rPr>
              <w:t>safe</w:t>
            </w:r>
            <w:proofErr w:type="spellEnd"/>
            <w:r>
              <w:rPr>
                <w:b/>
                <w:bCs/>
                <w:sz w:val="18"/>
                <w:szCs w:val="18"/>
              </w:rPr>
              <w:t xml:space="preserve"> sobre caída de Carbone</w:t>
            </w:r>
          </w:p>
        </w:tc>
      </w:tr>
      <w:tr w:rsidR="00E75850" w14:paraId="70A1A86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218C946"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BEE50E2" w14:textId="77777777" w:rsidR="00E75850" w:rsidRDefault="00000000">
            <w:pPr>
              <w:spacing w:after="40"/>
            </w:pPr>
            <w:r>
              <w:rPr>
                <w:sz w:val="18"/>
                <w:szCs w:val="18"/>
              </w:rPr>
              <w:t xml:space="preserve">Si Carbone se cae, ninguna solicitud se pierde: las pendientes se encolan en </w:t>
            </w:r>
            <w:proofErr w:type="spellStart"/>
            <w:r>
              <w:rPr>
                <w:sz w:val="18"/>
                <w:szCs w:val="18"/>
              </w:rPr>
              <w:t>Z_ColaPendientes</w:t>
            </w:r>
            <w:proofErr w:type="spellEnd"/>
            <w:r>
              <w:rPr>
                <w:sz w:val="18"/>
                <w:szCs w:val="18"/>
              </w:rPr>
              <w:t xml:space="preserve"> y se reintentan automáticamente al volver el servicio.</w:t>
            </w:r>
          </w:p>
        </w:tc>
      </w:tr>
      <w:tr w:rsidR="00E75850" w14:paraId="18B065D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4C610AC"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D7A5234" w14:textId="77777777" w:rsidR="00E75850" w:rsidRDefault="00000000">
            <w:pPr>
              <w:spacing w:after="40"/>
            </w:pPr>
            <w:r>
              <w:rPr>
                <w:sz w:val="18"/>
                <w:szCs w:val="18"/>
              </w:rPr>
              <w:t xml:space="preserve">Simulacro de caída controlada: </w:t>
            </w:r>
            <w:proofErr w:type="gramStart"/>
            <w:r>
              <w:rPr>
                <w:sz w:val="18"/>
                <w:szCs w:val="18"/>
              </w:rPr>
              <w:t>cero pérdida</w:t>
            </w:r>
            <w:proofErr w:type="gramEnd"/>
            <w:r>
              <w:rPr>
                <w:sz w:val="18"/>
                <w:szCs w:val="18"/>
              </w:rPr>
              <w:t xml:space="preserve"> de solicitudes, recuperación automática. Alerta crítica al </w:t>
            </w:r>
            <w:proofErr w:type="spellStart"/>
            <w:r>
              <w:rPr>
                <w:sz w:val="18"/>
                <w:szCs w:val="18"/>
              </w:rPr>
              <w:t>admin</w:t>
            </w:r>
            <w:proofErr w:type="spellEnd"/>
            <w:r>
              <w:rPr>
                <w:sz w:val="18"/>
                <w:szCs w:val="18"/>
              </w:rPr>
              <w:t xml:space="preserve"> si la caída supera 60 minutos.</w:t>
            </w:r>
          </w:p>
        </w:tc>
      </w:tr>
    </w:tbl>
    <w:p w14:paraId="423EBCFF"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D07D58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7BE553B5" w14:textId="77777777" w:rsidR="00E75850" w:rsidRDefault="00000000">
            <w:pPr>
              <w:spacing w:after="40"/>
            </w:pPr>
            <w:r>
              <w:rPr>
                <w:b/>
                <w:bCs/>
                <w:color w:val="FFFFFF"/>
                <w:sz w:val="18"/>
                <w:szCs w:val="18"/>
              </w:rPr>
              <w:t>RNF-08</w:t>
            </w:r>
          </w:p>
        </w:tc>
        <w:tc>
          <w:tcPr>
            <w:tcW w:w="7000" w:type="dxa"/>
            <w:shd w:val="clear" w:color="auto" w:fill="F1F5F9"/>
            <w:tcMar>
              <w:top w:w="80" w:type="dxa"/>
              <w:left w:w="100" w:type="dxa"/>
              <w:bottom w:w="80" w:type="dxa"/>
              <w:right w:w="100" w:type="dxa"/>
            </w:tcMar>
          </w:tcPr>
          <w:p w14:paraId="27C93520" w14:textId="77777777" w:rsidR="00E75850" w:rsidRDefault="00000000">
            <w:pPr>
              <w:spacing w:after="40"/>
            </w:pPr>
            <w:r>
              <w:rPr>
                <w:b/>
                <w:bCs/>
                <w:sz w:val="18"/>
                <w:szCs w:val="18"/>
              </w:rPr>
              <w:t>Reintentos por categoría de error</w:t>
            </w:r>
          </w:p>
        </w:tc>
      </w:tr>
      <w:tr w:rsidR="00E75850" w14:paraId="4217E619"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0979221"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31CDE005" w14:textId="77777777" w:rsidR="00E75850" w:rsidRDefault="00000000">
            <w:pPr>
              <w:spacing w:after="40"/>
            </w:pPr>
            <w:proofErr w:type="spellStart"/>
            <w:r>
              <w:rPr>
                <w:sz w:val="18"/>
                <w:szCs w:val="18"/>
              </w:rPr>
              <w:t>timeout</w:t>
            </w:r>
            <w:proofErr w:type="spellEnd"/>
            <w:r>
              <w:rPr>
                <w:sz w:val="18"/>
                <w:szCs w:val="18"/>
              </w:rPr>
              <w:t xml:space="preserve"> HTTP 3 reintentos (30 s / 2 m / 5 m); </w:t>
            </w:r>
            <w:proofErr w:type="spellStart"/>
            <w:r>
              <w:rPr>
                <w:sz w:val="18"/>
                <w:szCs w:val="18"/>
              </w:rPr>
              <w:t>rate</w:t>
            </w:r>
            <w:proofErr w:type="spellEnd"/>
            <w:r>
              <w:rPr>
                <w:sz w:val="18"/>
                <w:szCs w:val="18"/>
              </w:rPr>
              <w:t xml:space="preserve"> </w:t>
            </w:r>
            <w:proofErr w:type="spellStart"/>
            <w:r>
              <w:rPr>
                <w:sz w:val="18"/>
                <w:szCs w:val="18"/>
              </w:rPr>
              <w:t>limit</w:t>
            </w:r>
            <w:proofErr w:type="spellEnd"/>
            <w:r>
              <w:rPr>
                <w:sz w:val="18"/>
                <w:szCs w:val="18"/>
              </w:rPr>
              <w:t xml:space="preserve"> 5 reintentos con </w:t>
            </w:r>
            <w:proofErr w:type="spellStart"/>
            <w:r>
              <w:rPr>
                <w:sz w:val="18"/>
                <w:szCs w:val="18"/>
              </w:rPr>
              <w:t>backoff</w:t>
            </w:r>
            <w:proofErr w:type="spellEnd"/>
            <w:r>
              <w:rPr>
                <w:sz w:val="18"/>
                <w:szCs w:val="18"/>
              </w:rPr>
              <w:t xml:space="preserve"> exponencial; </w:t>
            </w:r>
            <w:proofErr w:type="spellStart"/>
            <w:r>
              <w:rPr>
                <w:sz w:val="18"/>
                <w:szCs w:val="18"/>
              </w:rPr>
              <w:t>webhook</w:t>
            </w:r>
            <w:proofErr w:type="spellEnd"/>
            <w:r>
              <w:rPr>
                <w:sz w:val="18"/>
                <w:szCs w:val="18"/>
              </w:rPr>
              <w:t xml:space="preserve"> caído reintento infinito cada minuto (</w:t>
            </w:r>
            <w:proofErr w:type="spellStart"/>
            <w:r>
              <w:rPr>
                <w:sz w:val="18"/>
                <w:szCs w:val="18"/>
              </w:rPr>
              <w:t>Z_ColaPendientes</w:t>
            </w:r>
            <w:proofErr w:type="spellEnd"/>
            <w:r>
              <w:rPr>
                <w:sz w:val="18"/>
                <w:szCs w:val="18"/>
              </w:rPr>
              <w:t xml:space="preserve">); validación de datos </w:t>
            </w:r>
            <w:proofErr w:type="gramStart"/>
            <w:r>
              <w:rPr>
                <w:sz w:val="18"/>
                <w:szCs w:val="18"/>
              </w:rPr>
              <w:t xml:space="preserve">cero reintentos con estado </w:t>
            </w:r>
            <w:proofErr w:type="spellStart"/>
            <w:r>
              <w:rPr>
                <w:sz w:val="18"/>
                <w:szCs w:val="18"/>
              </w:rPr>
              <w:t>requiere</w:t>
            </w:r>
            <w:proofErr w:type="gramEnd"/>
            <w:r>
              <w:rPr>
                <w:sz w:val="18"/>
                <w:szCs w:val="18"/>
              </w:rPr>
              <w:t>_atencion</w:t>
            </w:r>
            <w:proofErr w:type="spellEnd"/>
            <w:r>
              <w:rPr>
                <w:sz w:val="18"/>
                <w:szCs w:val="18"/>
              </w:rPr>
              <w:t>.</w:t>
            </w:r>
          </w:p>
        </w:tc>
      </w:tr>
      <w:tr w:rsidR="00E75850" w14:paraId="245A96F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9E33575"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C86A452" w14:textId="77777777" w:rsidR="00E75850" w:rsidRDefault="00000000">
            <w:pPr>
              <w:spacing w:after="40"/>
            </w:pPr>
            <w:r>
              <w:rPr>
                <w:sz w:val="18"/>
                <w:szCs w:val="18"/>
              </w:rPr>
              <w:t xml:space="preserve">Verificación trimestral: las cinco categorías muestran el comportamiento esperado en </w:t>
            </w:r>
            <w:proofErr w:type="spellStart"/>
            <w:r>
              <w:rPr>
                <w:sz w:val="18"/>
                <w:szCs w:val="18"/>
              </w:rPr>
              <w:t>A_ErroresMake</w:t>
            </w:r>
            <w:proofErr w:type="spellEnd"/>
            <w:r>
              <w:rPr>
                <w:sz w:val="18"/>
                <w:szCs w:val="18"/>
              </w:rPr>
              <w:t>.</w:t>
            </w:r>
          </w:p>
        </w:tc>
      </w:tr>
    </w:tbl>
    <w:p w14:paraId="425E258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0F73341"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0D33EF5" w14:textId="77777777" w:rsidR="00E75850" w:rsidRDefault="00000000">
            <w:pPr>
              <w:spacing w:after="40"/>
            </w:pPr>
            <w:r>
              <w:rPr>
                <w:b/>
                <w:bCs/>
                <w:color w:val="FFFFFF"/>
                <w:sz w:val="18"/>
                <w:szCs w:val="18"/>
              </w:rPr>
              <w:t>RNF-09</w:t>
            </w:r>
          </w:p>
        </w:tc>
        <w:tc>
          <w:tcPr>
            <w:tcW w:w="7000" w:type="dxa"/>
            <w:shd w:val="clear" w:color="auto" w:fill="F1F5F9"/>
            <w:tcMar>
              <w:top w:w="80" w:type="dxa"/>
              <w:left w:w="100" w:type="dxa"/>
              <w:bottom w:w="80" w:type="dxa"/>
              <w:right w:w="100" w:type="dxa"/>
            </w:tcMar>
          </w:tcPr>
          <w:p w14:paraId="33230157" w14:textId="77777777" w:rsidR="00E75850" w:rsidRDefault="00000000">
            <w:pPr>
              <w:spacing w:after="40"/>
            </w:pPr>
            <w:r>
              <w:rPr>
                <w:b/>
                <w:bCs/>
                <w:sz w:val="18"/>
                <w:szCs w:val="18"/>
              </w:rPr>
              <w:t>Idempotencia obligatoria</w:t>
            </w:r>
          </w:p>
        </w:tc>
      </w:tr>
      <w:tr w:rsidR="00E75850" w14:paraId="16D96A25"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6763DD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12F83A1" w14:textId="77777777" w:rsidR="00E75850" w:rsidRDefault="00000000">
            <w:pPr>
              <w:spacing w:after="40"/>
            </w:pPr>
            <w:r>
              <w:rPr>
                <w:sz w:val="18"/>
                <w:szCs w:val="18"/>
              </w:rPr>
              <w:t xml:space="preserve">Todo escenario </w:t>
            </w:r>
            <w:proofErr w:type="spellStart"/>
            <w:r>
              <w:rPr>
                <w:sz w:val="18"/>
                <w:szCs w:val="18"/>
              </w:rPr>
              <w:t>Make</w:t>
            </w:r>
            <w:proofErr w:type="spellEnd"/>
            <w:r>
              <w:rPr>
                <w:sz w:val="18"/>
                <w:szCs w:val="18"/>
              </w:rPr>
              <w:t xml:space="preserve"> y todo </w:t>
            </w:r>
            <w:proofErr w:type="spellStart"/>
            <w:r>
              <w:rPr>
                <w:sz w:val="18"/>
                <w:szCs w:val="18"/>
              </w:rPr>
              <w:t>Airtable</w:t>
            </w:r>
            <w:proofErr w:type="spellEnd"/>
            <w:r>
              <w:rPr>
                <w:sz w:val="18"/>
                <w:szCs w:val="18"/>
              </w:rPr>
              <w:t xml:space="preserve"> Script verifica al inicio si ya fue ejecutado para esa solicitud y paso. </w:t>
            </w:r>
            <w:proofErr w:type="spellStart"/>
            <w:r>
              <w:rPr>
                <w:sz w:val="18"/>
                <w:szCs w:val="18"/>
              </w:rPr>
              <w:t>Re-ejecutar</w:t>
            </w:r>
            <w:proofErr w:type="spellEnd"/>
            <w:r>
              <w:rPr>
                <w:sz w:val="18"/>
                <w:szCs w:val="18"/>
              </w:rPr>
              <w:t xml:space="preserve"> es seguro: no produce duplicados ni efectos secundarios.</w:t>
            </w:r>
          </w:p>
        </w:tc>
      </w:tr>
      <w:tr w:rsidR="00E75850" w14:paraId="3F04145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DC9B8D4"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EC46283" w14:textId="77777777" w:rsidR="00E75850" w:rsidRDefault="00000000">
            <w:pPr>
              <w:spacing w:after="40"/>
            </w:pPr>
            <w:r>
              <w:rPr>
                <w:sz w:val="18"/>
                <w:szCs w:val="18"/>
              </w:rPr>
              <w:t xml:space="preserve">Test de regresión: </w:t>
            </w:r>
            <w:proofErr w:type="spellStart"/>
            <w:r>
              <w:rPr>
                <w:sz w:val="18"/>
                <w:szCs w:val="18"/>
              </w:rPr>
              <w:t>re-disparar</w:t>
            </w:r>
            <w:proofErr w:type="spellEnd"/>
            <w:r>
              <w:rPr>
                <w:sz w:val="18"/>
                <w:szCs w:val="18"/>
              </w:rPr>
              <w:t xml:space="preserve"> manualmente cualquier escenario para una solicitud ya procesada no crea filas duplicadas en TX_*.</w:t>
            </w:r>
          </w:p>
        </w:tc>
      </w:tr>
    </w:tbl>
    <w:p w14:paraId="1A8D4083"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4C9A7B5"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7F096CA" w14:textId="77777777" w:rsidR="00E75850" w:rsidRDefault="00000000">
            <w:pPr>
              <w:spacing w:after="40"/>
            </w:pPr>
            <w:r>
              <w:rPr>
                <w:b/>
                <w:bCs/>
                <w:color w:val="FFFFFF"/>
                <w:sz w:val="18"/>
                <w:szCs w:val="18"/>
              </w:rPr>
              <w:t>RNF-10</w:t>
            </w:r>
          </w:p>
        </w:tc>
        <w:tc>
          <w:tcPr>
            <w:tcW w:w="7000" w:type="dxa"/>
            <w:shd w:val="clear" w:color="auto" w:fill="F1F5F9"/>
            <w:tcMar>
              <w:top w:w="80" w:type="dxa"/>
              <w:left w:w="100" w:type="dxa"/>
              <w:bottom w:w="80" w:type="dxa"/>
              <w:right w:w="100" w:type="dxa"/>
            </w:tcMar>
          </w:tcPr>
          <w:p w14:paraId="23D59BE0" w14:textId="77777777" w:rsidR="00E75850" w:rsidRDefault="00000000">
            <w:pPr>
              <w:spacing w:after="40"/>
            </w:pPr>
            <w:r>
              <w:rPr>
                <w:b/>
                <w:bCs/>
                <w:sz w:val="18"/>
                <w:szCs w:val="18"/>
              </w:rPr>
              <w:t>Autenticación por rol</w:t>
            </w:r>
          </w:p>
        </w:tc>
      </w:tr>
      <w:tr w:rsidR="00E75850" w14:paraId="784C749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733A198"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2CB3210" w14:textId="77777777" w:rsidR="00E75850" w:rsidRDefault="00000000">
            <w:pPr>
              <w:spacing w:after="40"/>
            </w:pPr>
            <w:r>
              <w:rPr>
                <w:sz w:val="18"/>
                <w:szCs w:val="18"/>
              </w:rPr>
              <w:t xml:space="preserve">Las cuatro </w:t>
            </w:r>
            <w:proofErr w:type="spellStart"/>
            <w:r>
              <w:rPr>
                <w:sz w:val="18"/>
                <w:szCs w:val="18"/>
              </w:rPr>
              <w:t>UIs</w:t>
            </w:r>
            <w:proofErr w:type="spellEnd"/>
            <w:r>
              <w:rPr>
                <w:sz w:val="18"/>
                <w:szCs w:val="18"/>
              </w:rPr>
              <w:t xml:space="preserve"> Next.js usan Clerk con JWT validado server-</w:t>
            </w:r>
            <w:proofErr w:type="spellStart"/>
            <w:r>
              <w:rPr>
                <w:sz w:val="18"/>
                <w:szCs w:val="18"/>
              </w:rPr>
              <w:t>side</w:t>
            </w:r>
            <w:proofErr w:type="spellEnd"/>
            <w:r>
              <w:rPr>
                <w:sz w:val="18"/>
                <w:szCs w:val="18"/>
              </w:rPr>
              <w:t xml:space="preserve"> en cada API Route. </w:t>
            </w:r>
            <w:proofErr w:type="spellStart"/>
            <w:r>
              <w:rPr>
                <w:sz w:val="18"/>
                <w:szCs w:val="18"/>
              </w:rPr>
              <w:t>Airtable</w:t>
            </w:r>
            <w:proofErr w:type="spellEnd"/>
            <w:r>
              <w:rPr>
                <w:sz w:val="18"/>
                <w:szCs w:val="18"/>
              </w:rPr>
              <w:t xml:space="preserve"> Interfaces respeta los roles nativos (Editor, Comentador, Solo lectura).</w:t>
            </w:r>
          </w:p>
        </w:tc>
      </w:tr>
      <w:tr w:rsidR="00E75850" w14:paraId="1AA9CB3B"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821AA8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E980FFB" w14:textId="77777777" w:rsidR="00E75850" w:rsidRDefault="00000000">
            <w:pPr>
              <w:spacing w:after="40"/>
            </w:pPr>
            <w:r>
              <w:rPr>
                <w:sz w:val="18"/>
                <w:szCs w:val="18"/>
              </w:rPr>
              <w:t>Pruebas de penetración: ningún rol accede a tablas o registros fuera de su matriz de permisos.</w:t>
            </w:r>
          </w:p>
        </w:tc>
      </w:tr>
    </w:tbl>
    <w:p w14:paraId="7EE64F00"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1C0C2AD"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6471B885" w14:textId="77777777" w:rsidR="00E75850" w:rsidRDefault="00000000">
            <w:pPr>
              <w:spacing w:after="40"/>
            </w:pPr>
            <w:r>
              <w:rPr>
                <w:b/>
                <w:bCs/>
                <w:color w:val="FFFFFF"/>
                <w:sz w:val="18"/>
                <w:szCs w:val="18"/>
              </w:rPr>
              <w:t>RNF-11</w:t>
            </w:r>
          </w:p>
        </w:tc>
        <w:tc>
          <w:tcPr>
            <w:tcW w:w="7000" w:type="dxa"/>
            <w:shd w:val="clear" w:color="auto" w:fill="F1F5F9"/>
            <w:tcMar>
              <w:top w:w="80" w:type="dxa"/>
              <w:left w:w="100" w:type="dxa"/>
              <w:bottom w:w="80" w:type="dxa"/>
              <w:right w:w="100" w:type="dxa"/>
            </w:tcMar>
          </w:tcPr>
          <w:p w14:paraId="79C0BA87" w14:textId="77777777" w:rsidR="00E75850" w:rsidRDefault="00000000">
            <w:pPr>
              <w:spacing w:after="40"/>
            </w:pPr>
            <w:r>
              <w:rPr>
                <w:b/>
                <w:bCs/>
                <w:sz w:val="18"/>
                <w:szCs w:val="18"/>
              </w:rPr>
              <w:t>Mínimo privilegio</w:t>
            </w:r>
          </w:p>
        </w:tc>
      </w:tr>
      <w:tr w:rsidR="00E75850" w14:paraId="59BEFCE4"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AF96DF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DFBA393" w14:textId="77777777" w:rsidR="00E75850" w:rsidRDefault="00000000">
            <w:pPr>
              <w:spacing w:after="40"/>
            </w:pPr>
            <w:r>
              <w:rPr>
                <w:sz w:val="18"/>
                <w:szCs w:val="18"/>
              </w:rPr>
              <w:t xml:space="preserve">Cada rol ve y opera solo lo estrictamente necesario para su etapa. Los tasadores nunca acceden a </w:t>
            </w:r>
            <w:proofErr w:type="spellStart"/>
            <w:r>
              <w:rPr>
                <w:sz w:val="18"/>
                <w:szCs w:val="18"/>
              </w:rPr>
              <w:t>Airtable</w:t>
            </w:r>
            <w:proofErr w:type="spellEnd"/>
            <w:r>
              <w:rPr>
                <w:sz w:val="18"/>
                <w:szCs w:val="18"/>
              </w:rPr>
              <w:t xml:space="preserve"> directamente; los clientes nunca acceden a configuración; los </w:t>
            </w:r>
            <w:proofErr w:type="spellStart"/>
            <w:r>
              <w:rPr>
                <w:sz w:val="18"/>
                <w:szCs w:val="18"/>
              </w:rPr>
              <w:t>visadores</w:t>
            </w:r>
            <w:proofErr w:type="spellEnd"/>
            <w:r>
              <w:rPr>
                <w:sz w:val="18"/>
                <w:szCs w:val="18"/>
              </w:rPr>
              <w:t xml:space="preserve"> no modifican </w:t>
            </w:r>
            <w:proofErr w:type="spellStart"/>
            <w:r>
              <w:rPr>
                <w:sz w:val="18"/>
                <w:szCs w:val="18"/>
              </w:rPr>
              <w:t>C_ReglasNegocio</w:t>
            </w:r>
            <w:proofErr w:type="spellEnd"/>
            <w:r>
              <w:rPr>
                <w:sz w:val="18"/>
                <w:szCs w:val="18"/>
              </w:rPr>
              <w:t>.</w:t>
            </w:r>
          </w:p>
        </w:tc>
      </w:tr>
      <w:tr w:rsidR="00E75850" w14:paraId="1124CAC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EF8A367"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73A16175" w14:textId="77777777" w:rsidR="00E75850" w:rsidRDefault="00000000">
            <w:pPr>
              <w:spacing w:after="40"/>
            </w:pPr>
            <w:r>
              <w:rPr>
                <w:sz w:val="18"/>
                <w:szCs w:val="18"/>
              </w:rPr>
              <w:t xml:space="preserve">Auditoría semestral: matriz de permisos vs comportamiento real coincide. Cualquier desvío en </w:t>
            </w:r>
            <w:proofErr w:type="spellStart"/>
            <w:r>
              <w:rPr>
                <w:sz w:val="18"/>
                <w:szCs w:val="18"/>
              </w:rPr>
              <w:t>A_Accesos</w:t>
            </w:r>
            <w:proofErr w:type="spellEnd"/>
            <w:r>
              <w:rPr>
                <w:sz w:val="18"/>
                <w:szCs w:val="18"/>
              </w:rPr>
              <w:t xml:space="preserve"> dispara alerta.</w:t>
            </w:r>
          </w:p>
        </w:tc>
      </w:tr>
    </w:tbl>
    <w:p w14:paraId="4B84F9B5"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A0B0FC3"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76C696C" w14:textId="77777777" w:rsidR="00E75850" w:rsidRDefault="00000000">
            <w:pPr>
              <w:spacing w:after="40"/>
            </w:pPr>
            <w:r>
              <w:rPr>
                <w:b/>
                <w:bCs/>
                <w:color w:val="FFFFFF"/>
                <w:sz w:val="18"/>
                <w:szCs w:val="18"/>
              </w:rPr>
              <w:t>RNF-12</w:t>
            </w:r>
          </w:p>
        </w:tc>
        <w:tc>
          <w:tcPr>
            <w:tcW w:w="7000" w:type="dxa"/>
            <w:shd w:val="clear" w:color="auto" w:fill="F1F5F9"/>
            <w:tcMar>
              <w:top w:w="80" w:type="dxa"/>
              <w:left w:w="100" w:type="dxa"/>
              <w:bottom w:w="80" w:type="dxa"/>
              <w:right w:w="100" w:type="dxa"/>
            </w:tcMar>
          </w:tcPr>
          <w:p w14:paraId="251537D1" w14:textId="77777777" w:rsidR="00E75850" w:rsidRDefault="00000000">
            <w:pPr>
              <w:spacing w:after="40"/>
            </w:pPr>
            <w:r>
              <w:rPr>
                <w:b/>
                <w:bCs/>
                <w:sz w:val="18"/>
                <w:szCs w:val="18"/>
              </w:rPr>
              <w:t>Validación de RUT módulo 11</w:t>
            </w:r>
          </w:p>
        </w:tc>
      </w:tr>
      <w:tr w:rsidR="00E75850" w14:paraId="5DB5EF2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55688694"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5FFB455" w14:textId="77777777" w:rsidR="00E75850" w:rsidRDefault="00000000">
            <w:pPr>
              <w:spacing w:after="40"/>
            </w:pPr>
            <w:r>
              <w:rPr>
                <w:sz w:val="18"/>
                <w:szCs w:val="18"/>
              </w:rPr>
              <w:t xml:space="preserve">Todo RUT (cliente, propietario, tasador, </w:t>
            </w:r>
            <w:proofErr w:type="spellStart"/>
            <w:r>
              <w:rPr>
                <w:sz w:val="18"/>
                <w:szCs w:val="18"/>
              </w:rPr>
              <w:t>visador</w:t>
            </w:r>
            <w:proofErr w:type="spellEnd"/>
            <w:r>
              <w:rPr>
                <w:sz w:val="18"/>
                <w:szCs w:val="18"/>
              </w:rPr>
              <w:t>) se valida con dígito verificador módulo 11 (serie [2,3,4,5,6,7,2,3]) tanto en cliente como en servidor.</w:t>
            </w:r>
          </w:p>
        </w:tc>
      </w:tr>
      <w:tr w:rsidR="00E75850" w14:paraId="205AA1F8"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7A58A6F"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4BC8C2F" w14:textId="77777777" w:rsidR="00E75850" w:rsidRDefault="00000000">
            <w:pPr>
              <w:spacing w:after="40"/>
            </w:pPr>
            <w:proofErr w:type="spellStart"/>
            <w:r>
              <w:rPr>
                <w:sz w:val="18"/>
                <w:szCs w:val="18"/>
              </w:rPr>
              <w:t>Tests</w:t>
            </w:r>
            <w:proofErr w:type="spellEnd"/>
            <w:r>
              <w:rPr>
                <w:sz w:val="18"/>
                <w:szCs w:val="18"/>
              </w:rPr>
              <w:t xml:space="preserve"> automatizados con set de 100 RUTs (50 válidos, 50 inválidos): tasa de detección 100%.</w:t>
            </w:r>
          </w:p>
        </w:tc>
      </w:tr>
    </w:tbl>
    <w:p w14:paraId="50047817"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5ECE805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67FF1C1" w14:textId="77777777" w:rsidR="00E75850" w:rsidRDefault="00000000">
            <w:pPr>
              <w:spacing w:after="40"/>
            </w:pPr>
            <w:r>
              <w:rPr>
                <w:b/>
                <w:bCs/>
                <w:color w:val="FFFFFF"/>
                <w:sz w:val="18"/>
                <w:szCs w:val="18"/>
              </w:rPr>
              <w:lastRenderedPageBreak/>
              <w:t>RNF-13</w:t>
            </w:r>
          </w:p>
        </w:tc>
        <w:tc>
          <w:tcPr>
            <w:tcW w:w="7000" w:type="dxa"/>
            <w:shd w:val="clear" w:color="auto" w:fill="F1F5F9"/>
            <w:tcMar>
              <w:top w:w="80" w:type="dxa"/>
              <w:left w:w="100" w:type="dxa"/>
              <w:bottom w:w="80" w:type="dxa"/>
              <w:right w:w="100" w:type="dxa"/>
            </w:tcMar>
          </w:tcPr>
          <w:p w14:paraId="056A6C6F" w14:textId="77777777" w:rsidR="00E75850" w:rsidRDefault="00000000">
            <w:pPr>
              <w:spacing w:after="40"/>
            </w:pPr>
            <w:r>
              <w:rPr>
                <w:b/>
                <w:bCs/>
                <w:sz w:val="18"/>
                <w:szCs w:val="18"/>
              </w:rPr>
              <w:t>Política de retención por tabla</w:t>
            </w:r>
          </w:p>
        </w:tc>
      </w:tr>
      <w:tr w:rsidR="00E75850" w14:paraId="59A03D5C"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331E754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3285FF4F" w14:textId="77777777" w:rsidR="00E75850" w:rsidRDefault="00000000">
            <w:pPr>
              <w:spacing w:after="40"/>
            </w:pPr>
            <w:r>
              <w:rPr>
                <w:sz w:val="18"/>
                <w:szCs w:val="18"/>
              </w:rPr>
              <w:t xml:space="preserve">Retención online en </w:t>
            </w:r>
            <w:proofErr w:type="spellStart"/>
            <w:r>
              <w:rPr>
                <w:sz w:val="18"/>
                <w:szCs w:val="18"/>
              </w:rPr>
              <w:t>Airtable</w:t>
            </w:r>
            <w:proofErr w:type="spellEnd"/>
            <w:r>
              <w:rPr>
                <w:sz w:val="18"/>
                <w:szCs w:val="18"/>
              </w:rPr>
              <w:t xml:space="preserve">: </w:t>
            </w:r>
            <w:proofErr w:type="spellStart"/>
            <w:r>
              <w:rPr>
                <w:sz w:val="18"/>
                <w:szCs w:val="18"/>
              </w:rPr>
              <w:t>A_Eventos</w:t>
            </w:r>
            <w:proofErr w:type="spellEnd"/>
            <w:r>
              <w:rPr>
                <w:sz w:val="18"/>
                <w:szCs w:val="18"/>
              </w:rPr>
              <w:t xml:space="preserve"> 12 meses; </w:t>
            </w:r>
            <w:proofErr w:type="spellStart"/>
            <w:r>
              <w:rPr>
                <w:sz w:val="18"/>
                <w:szCs w:val="18"/>
              </w:rPr>
              <w:t>A_DecisionesMotor</w:t>
            </w:r>
            <w:proofErr w:type="spellEnd"/>
            <w:r>
              <w:rPr>
                <w:sz w:val="18"/>
                <w:szCs w:val="18"/>
              </w:rPr>
              <w:t xml:space="preserve"> 24 meses; </w:t>
            </w:r>
            <w:proofErr w:type="spellStart"/>
            <w:r>
              <w:rPr>
                <w:sz w:val="18"/>
                <w:szCs w:val="18"/>
              </w:rPr>
              <w:t>A_ErroresMake</w:t>
            </w:r>
            <w:proofErr w:type="spellEnd"/>
            <w:r>
              <w:rPr>
                <w:sz w:val="18"/>
                <w:szCs w:val="18"/>
              </w:rPr>
              <w:t xml:space="preserve"> 6 meses; </w:t>
            </w:r>
            <w:proofErr w:type="spellStart"/>
            <w:r>
              <w:rPr>
                <w:sz w:val="18"/>
                <w:szCs w:val="18"/>
              </w:rPr>
              <w:t>A_Accesos</w:t>
            </w:r>
            <w:proofErr w:type="spellEnd"/>
            <w:r>
              <w:rPr>
                <w:sz w:val="18"/>
                <w:szCs w:val="18"/>
              </w:rPr>
              <w:t xml:space="preserve"> 12 meses; </w:t>
            </w:r>
            <w:proofErr w:type="spellStart"/>
            <w:r>
              <w:rPr>
                <w:sz w:val="18"/>
                <w:szCs w:val="18"/>
              </w:rPr>
              <w:t>A_Cambios</w:t>
            </w:r>
            <w:proofErr w:type="spellEnd"/>
            <w:r>
              <w:rPr>
                <w:sz w:val="18"/>
                <w:szCs w:val="18"/>
              </w:rPr>
              <w:t xml:space="preserve"> indefinido. </w:t>
            </w:r>
            <w:proofErr w:type="spellStart"/>
            <w:r>
              <w:rPr>
                <w:sz w:val="18"/>
                <w:szCs w:val="18"/>
              </w:rPr>
              <w:t>Exports</w:t>
            </w:r>
            <w:proofErr w:type="spellEnd"/>
            <w:r>
              <w:rPr>
                <w:sz w:val="18"/>
                <w:szCs w:val="18"/>
              </w:rPr>
              <w:t xml:space="preserve"> a Dropbox antes de purga.</w:t>
            </w:r>
          </w:p>
        </w:tc>
      </w:tr>
      <w:tr w:rsidR="00E75850" w14:paraId="5A13F15A"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35ECD15"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6EE9698" w14:textId="77777777" w:rsidR="00E75850" w:rsidRDefault="00000000">
            <w:pPr>
              <w:spacing w:after="40"/>
            </w:pPr>
            <w:r>
              <w:rPr>
                <w:sz w:val="18"/>
                <w:szCs w:val="18"/>
              </w:rPr>
              <w:t>Vista 'Datos próximos a purga' en cada tabla A_ muestra los registros del próximo mes. AT09 + SC16 ejecutan archivado nocturno verificable.</w:t>
            </w:r>
          </w:p>
        </w:tc>
      </w:tr>
    </w:tbl>
    <w:p w14:paraId="4A1EE302"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95F83DB"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DF7B159" w14:textId="77777777" w:rsidR="00E75850" w:rsidRDefault="00000000">
            <w:pPr>
              <w:spacing w:after="40"/>
            </w:pPr>
            <w:r>
              <w:rPr>
                <w:b/>
                <w:bCs/>
                <w:color w:val="FFFFFF"/>
                <w:sz w:val="18"/>
                <w:szCs w:val="18"/>
              </w:rPr>
              <w:t>RNF-14</w:t>
            </w:r>
          </w:p>
        </w:tc>
        <w:tc>
          <w:tcPr>
            <w:tcW w:w="7000" w:type="dxa"/>
            <w:shd w:val="clear" w:color="auto" w:fill="F1F5F9"/>
            <w:tcMar>
              <w:top w:w="80" w:type="dxa"/>
              <w:left w:w="100" w:type="dxa"/>
              <w:bottom w:w="80" w:type="dxa"/>
              <w:right w:w="100" w:type="dxa"/>
            </w:tcMar>
          </w:tcPr>
          <w:p w14:paraId="425B7335" w14:textId="77777777" w:rsidR="00E75850" w:rsidRDefault="00000000">
            <w:pPr>
              <w:spacing w:after="40"/>
            </w:pPr>
            <w:r>
              <w:rPr>
                <w:b/>
                <w:bCs/>
                <w:sz w:val="18"/>
                <w:szCs w:val="18"/>
              </w:rPr>
              <w:t>Reproducibilidad bit-a-bit</w:t>
            </w:r>
          </w:p>
        </w:tc>
      </w:tr>
      <w:tr w:rsidR="00E75850" w14:paraId="06524F9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0524CF6"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205F627E" w14:textId="77777777" w:rsidR="00E75850" w:rsidRDefault="00000000">
            <w:pPr>
              <w:spacing w:after="40"/>
            </w:pPr>
            <w:r>
              <w:rPr>
                <w:sz w:val="18"/>
                <w:szCs w:val="18"/>
              </w:rPr>
              <w:t xml:space="preserve">Cualquier informe entregado en los últimos diez años se puede reproducir bit a bit: mismo PDF, mismo hash. </w:t>
            </w:r>
            <w:proofErr w:type="spellStart"/>
            <w:r>
              <w:rPr>
                <w:sz w:val="18"/>
                <w:szCs w:val="18"/>
              </w:rPr>
              <w:t>Snapshots</w:t>
            </w:r>
            <w:proofErr w:type="spellEnd"/>
            <w:r>
              <w:rPr>
                <w:sz w:val="18"/>
                <w:szCs w:val="18"/>
              </w:rPr>
              <w:t xml:space="preserve"> en </w:t>
            </w:r>
            <w:proofErr w:type="spellStart"/>
            <w:r>
              <w:rPr>
                <w:sz w:val="18"/>
                <w:szCs w:val="18"/>
              </w:rPr>
              <w:t>TX_Calculos</w:t>
            </w:r>
            <w:proofErr w:type="spellEnd"/>
            <w:r>
              <w:rPr>
                <w:sz w:val="18"/>
                <w:szCs w:val="18"/>
              </w:rPr>
              <w:t xml:space="preserve"> y versiones en </w:t>
            </w:r>
            <w:proofErr w:type="spellStart"/>
            <w:r>
              <w:rPr>
                <w:sz w:val="18"/>
                <w:szCs w:val="18"/>
              </w:rPr>
              <w:t>H_PlantillasAnteriores</w:t>
            </w:r>
            <w:proofErr w:type="spellEnd"/>
            <w:r>
              <w:rPr>
                <w:sz w:val="18"/>
                <w:szCs w:val="18"/>
              </w:rPr>
              <w:t xml:space="preserve"> / </w:t>
            </w:r>
            <w:proofErr w:type="spellStart"/>
            <w:r>
              <w:rPr>
                <w:sz w:val="18"/>
                <w:szCs w:val="18"/>
              </w:rPr>
              <w:t>H_FormulasAnteriores</w:t>
            </w:r>
            <w:proofErr w:type="spellEnd"/>
            <w:r>
              <w:rPr>
                <w:sz w:val="18"/>
                <w:szCs w:val="18"/>
              </w:rPr>
              <w:t>.</w:t>
            </w:r>
          </w:p>
        </w:tc>
      </w:tr>
      <w:tr w:rsidR="00E75850" w14:paraId="2D397F7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EC5440E"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0D096E5" w14:textId="77777777" w:rsidR="00E75850" w:rsidRDefault="00000000">
            <w:pPr>
              <w:spacing w:after="40"/>
            </w:pPr>
            <w:r>
              <w:rPr>
                <w:sz w:val="18"/>
                <w:szCs w:val="18"/>
              </w:rPr>
              <w:t>Test anual: tres solicitudes históricas (1 año, 3 años, 5 años atrás) → regenerar → hash coincide.</w:t>
            </w:r>
          </w:p>
        </w:tc>
      </w:tr>
    </w:tbl>
    <w:p w14:paraId="11DB115B"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5B69C70"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C359AD7" w14:textId="77777777" w:rsidR="00E75850" w:rsidRDefault="00000000">
            <w:pPr>
              <w:spacing w:after="40"/>
            </w:pPr>
            <w:r>
              <w:rPr>
                <w:b/>
                <w:bCs/>
                <w:color w:val="FFFFFF"/>
                <w:sz w:val="18"/>
                <w:szCs w:val="18"/>
              </w:rPr>
              <w:t>RNF-15</w:t>
            </w:r>
          </w:p>
        </w:tc>
        <w:tc>
          <w:tcPr>
            <w:tcW w:w="7000" w:type="dxa"/>
            <w:shd w:val="clear" w:color="auto" w:fill="F1F5F9"/>
            <w:tcMar>
              <w:top w:w="80" w:type="dxa"/>
              <w:left w:w="100" w:type="dxa"/>
              <w:bottom w:w="80" w:type="dxa"/>
              <w:right w:w="100" w:type="dxa"/>
            </w:tcMar>
          </w:tcPr>
          <w:p w14:paraId="4F81E838" w14:textId="77777777" w:rsidR="00E75850" w:rsidRDefault="00000000">
            <w:pPr>
              <w:spacing w:after="40"/>
            </w:pPr>
            <w:r>
              <w:rPr>
                <w:b/>
                <w:bCs/>
                <w:sz w:val="18"/>
                <w:szCs w:val="18"/>
              </w:rPr>
              <w:t>Trazabilidad de decisiones del motor</w:t>
            </w:r>
          </w:p>
        </w:tc>
      </w:tr>
      <w:tr w:rsidR="00E75850" w14:paraId="6BD89EB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99C445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AF6744E" w14:textId="77777777" w:rsidR="00E75850" w:rsidRDefault="00000000">
            <w:pPr>
              <w:spacing w:after="40"/>
            </w:pPr>
            <w:r>
              <w:rPr>
                <w:sz w:val="18"/>
                <w:szCs w:val="18"/>
              </w:rPr>
              <w:t xml:space="preserve">Cada solicitud tiene exactamente una fila en </w:t>
            </w:r>
            <w:proofErr w:type="spellStart"/>
            <w:r>
              <w:rPr>
                <w:sz w:val="18"/>
                <w:szCs w:val="18"/>
              </w:rPr>
              <w:t>A_DecisionesMotor</w:t>
            </w:r>
            <w:proofErr w:type="spellEnd"/>
            <w:r>
              <w:rPr>
                <w:sz w:val="18"/>
                <w:szCs w:val="18"/>
              </w:rPr>
              <w:t xml:space="preserve"> con regla ganadora, lista de candidatas, especificidad de cada una y </w:t>
            </w:r>
            <w:proofErr w:type="spellStart"/>
            <w:r>
              <w:rPr>
                <w:sz w:val="18"/>
                <w:szCs w:val="18"/>
              </w:rPr>
              <w:t>snapshot</w:t>
            </w:r>
            <w:proofErr w:type="spellEnd"/>
            <w:r>
              <w:rPr>
                <w:sz w:val="18"/>
                <w:szCs w:val="18"/>
              </w:rPr>
              <w:t xml:space="preserve"> completo de la regla ganadora.</w:t>
            </w:r>
          </w:p>
        </w:tc>
      </w:tr>
      <w:tr w:rsidR="00E75850" w14:paraId="3D2A40C9"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04EA0A8"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37651BB" w14:textId="77777777" w:rsidR="00E75850" w:rsidRDefault="00000000">
            <w:pPr>
              <w:spacing w:after="40"/>
            </w:pPr>
            <w:r>
              <w:rPr>
                <w:sz w:val="18"/>
                <w:szCs w:val="18"/>
              </w:rPr>
              <w:t>Vista 'Solicitudes sin decisión' siempre vacía. Reconstrucción de la decisión disponible en menos de dos minutos.</w:t>
            </w:r>
          </w:p>
        </w:tc>
      </w:tr>
    </w:tbl>
    <w:p w14:paraId="19042E4C"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7BFA0B4E"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070D3D4" w14:textId="77777777" w:rsidR="00E75850" w:rsidRDefault="00000000">
            <w:pPr>
              <w:spacing w:after="40"/>
            </w:pPr>
            <w:r>
              <w:rPr>
                <w:b/>
                <w:bCs/>
                <w:color w:val="FFFFFF"/>
                <w:sz w:val="18"/>
                <w:szCs w:val="18"/>
              </w:rPr>
              <w:t>RNF-16</w:t>
            </w:r>
          </w:p>
        </w:tc>
        <w:tc>
          <w:tcPr>
            <w:tcW w:w="7000" w:type="dxa"/>
            <w:shd w:val="clear" w:color="auto" w:fill="F1F5F9"/>
            <w:tcMar>
              <w:top w:w="80" w:type="dxa"/>
              <w:left w:w="100" w:type="dxa"/>
              <w:bottom w:w="80" w:type="dxa"/>
              <w:right w:w="100" w:type="dxa"/>
            </w:tcMar>
          </w:tcPr>
          <w:p w14:paraId="137B4B07" w14:textId="77777777" w:rsidR="00E75850" w:rsidRDefault="00000000">
            <w:pPr>
              <w:spacing w:after="40"/>
            </w:pPr>
            <w:r>
              <w:rPr>
                <w:b/>
                <w:bCs/>
                <w:sz w:val="18"/>
                <w:szCs w:val="18"/>
              </w:rPr>
              <w:t>Capacidad nominal</w:t>
            </w:r>
          </w:p>
        </w:tc>
      </w:tr>
      <w:tr w:rsidR="00E75850" w14:paraId="1B533FB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2909F47"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13B4F05" w14:textId="77777777" w:rsidR="00E75850" w:rsidRDefault="00000000">
            <w:pPr>
              <w:spacing w:after="40"/>
            </w:pPr>
            <w:r>
              <w:rPr>
                <w:sz w:val="18"/>
                <w:szCs w:val="18"/>
              </w:rPr>
              <w:t xml:space="preserve">El sistema soporta 500 solicitudes por mes con holgura. </w:t>
            </w:r>
            <w:proofErr w:type="spellStart"/>
            <w:r>
              <w:rPr>
                <w:sz w:val="18"/>
                <w:szCs w:val="18"/>
              </w:rPr>
              <w:t>Airtable</w:t>
            </w:r>
            <w:proofErr w:type="spellEnd"/>
            <w:r>
              <w:rPr>
                <w:sz w:val="18"/>
                <w:szCs w:val="18"/>
              </w:rPr>
              <w:t xml:space="preserve"> Team: 50.000 registros por base (100.000 con Pro). 30.000 solicitudes en cinco años caben con margen.</w:t>
            </w:r>
          </w:p>
        </w:tc>
      </w:tr>
      <w:tr w:rsidR="00E75850" w14:paraId="4696C7CD"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3BF5113"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3D9635B2" w14:textId="77777777" w:rsidR="00E75850" w:rsidRDefault="00000000">
            <w:pPr>
              <w:spacing w:after="40"/>
            </w:pPr>
            <w:r>
              <w:rPr>
                <w:sz w:val="18"/>
                <w:szCs w:val="18"/>
              </w:rPr>
              <w:t xml:space="preserve">Test de carga: simular 1.000 solicitudes/mes durante un mes; monitorear </w:t>
            </w:r>
            <w:proofErr w:type="spellStart"/>
            <w:r>
              <w:rPr>
                <w:sz w:val="18"/>
                <w:szCs w:val="18"/>
              </w:rPr>
              <w:t>A_Eventos</w:t>
            </w:r>
            <w:proofErr w:type="spellEnd"/>
            <w:r>
              <w:rPr>
                <w:sz w:val="18"/>
                <w:szCs w:val="18"/>
              </w:rPr>
              <w:t xml:space="preserve"> (~30 filas/solicitud) y </w:t>
            </w:r>
            <w:proofErr w:type="spellStart"/>
            <w:r>
              <w:rPr>
                <w:sz w:val="18"/>
                <w:szCs w:val="18"/>
              </w:rPr>
              <w:t>TX_Solicitudes</w:t>
            </w:r>
            <w:proofErr w:type="spellEnd"/>
            <w:r>
              <w:rPr>
                <w:sz w:val="18"/>
                <w:szCs w:val="18"/>
              </w:rPr>
              <w:t>. Holgura confirmada.</w:t>
            </w:r>
          </w:p>
        </w:tc>
      </w:tr>
    </w:tbl>
    <w:p w14:paraId="217BF105"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ED5737D"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2ADA15B9" w14:textId="77777777" w:rsidR="00E75850" w:rsidRDefault="00000000">
            <w:pPr>
              <w:spacing w:after="40"/>
            </w:pPr>
            <w:r>
              <w:rPr>
                <w:b/>
                <w:bCs/>
                <w:color w:val="FFFFFF"/>
                <w:sz w:val="18"/>
                <w:szCs w:val="18"/>
              </w:rPr>
              <w:t>RNF-17</w:t>
            </w:r>
          </w:p>
        </w:tc>
        <w:tc>
          <w:tcPr>
            <w:tcW w:w="7000" w:type="dxa"/>
            <w:shd w:val="clear" w:color="auto" w:fill="F1F5F9"/>
            <w:tcMar>
              <w:top w:w="80" w:type="dxa"/>
              <w:left w:w="100" w:type="dxa"/>
              <w:bottom w:w="80" w:type="dxa"/>
              <w:right w:w="100" w:type="dxa"/>
            </w:tcMar>
          </w:tcPr>
          <w:p w14:paraId="0B8029EF" w14:textId="77777777" w:rsidR="00E75850" w:rsidRDefault="00000000">
            <w:pPr>
              <w:spacing w:after="40"/>
            </w:pPr>
            <w:r>
              <w:rPr>
                <w:b/>
                <w:bCs/>
                <w:sz w:val="18"/>
                <w:szCs w:val="18"/>
              </w:rPr>
              <w:t xml:space="preserve">Crecimiento gobernado de </w:t>
            </w:r>
            <w:proofErr w:type="spellStart"/>
            <w:r>
              <w:rPr>
                <w:b/>
                <w:bCs/>
                <w:sz w:val="18"/>
                <w:szCs w:val="18"/>
              </w:rPr>
              <w:t>A_Eventos</w:t>
            </w:r>
            <w:proofErr w:type="spellEnd"/>
          </w:p>
        </w:tc>
      </w:tr>
      <w:tr w:rsidR="00E75850" w14:paraId="419E0DC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DBC6F0E"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0FD5475" w14:textId="77777777" w:rsidR="00E75850" w:rsidRDefault="00000000">
            <w:pPr>
              <w:spacing w:after="40"/>
            </w:pPr>
            <w:proofErr w:type="spellStart"/>
            <w:r>
              <w:rPr>
                <w:sz w:val="18"/>
                <w:szCs w:val="18"/>
              </w:rPr>
              <w:t>A_Eventos</w:t>
            </w:r>
            <w:proofErr w:type="spellEnd"/>
            <w:r>
              <w:rPr>
                <w:sz w:val="18"/>
                <w:szCs w:val="18"/>
              </w:rPr>
              <w:t xml:space="preserve"> crece ~30 filas por solicitud. A los 12 meses, archivado nocturno (AT10) mueve eventos cerrados a Dropbox + purga online.</w:t>
            </w:r>
          </w:p>
        </w:tc>
      </w:tr>
      <w:tr w:rsidR="00E75850" w14:paraId="29D2AFD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7828BB0"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1635D254" w14:textId="77777777" w:rsidR="00E75850" w:rsidRDefault="00000000">
            <w:pPr>
              <w:spacing w:after="40"/>
            </w:pPr>
            <w:r>
              <w:rPr>
                <w:sz w:val="18"/>
                <w:szCs w:val="18"/>
              </w:rPr>
              <w:t xml:space="preserve">Vista </w:t>
            </w:r>
            <w:proofErr w:type="spellStart"/>
            <w:r>
              <w:rPr>
                <w:sz w:val="18"/>
                <w:szCs w:val="18"/>
              </w:rPr>
              <w:t>A_Eventos.count</w:t>
            </w:r>
            <w:proofErr w:type="spellEnd"/>
            <w:r>
              <w:rPr>
                <w:sz w:val="18"/>
                <w:szCs w:val="18"/>
              </w:rPr>
              <w:t xml:space="preserve"> debajo de 80.000 filas en cualquier momento. Si pasa el umbral, alerta al administrador para acortar retención online.</w:t>
            </w:r>
          </w:p>
        </w:tc>
      </w:tr>
    </w:tbl>
    <w:p w14:paraId="12B198D7"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6F434854"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24124A1" w14:textId="77777777" w:rsidR="00E75850" w:rsidRDefault="00000000">
            <w:pPr>
              <w:spacing w:after="40"/>
            </w:pPr>
            <w:r>
              <w:rPr>
                <w:b/>
                <w:bCs/>
                <w:color w:val="FFFFFF"/>
                <w:sz w:val="18"/>
                <w:szCs w:val="18"/>
              </w:rPr>
              <w:t>RNF-18</w:t>
            </w:r>
          </w:p>
        </w:tc>
        <w:tc>
          <w:tcPr>
            <w:tcW w:w="7000" w:type="dxa"/>
            <w:shd w:val="clear" w:color="auto" w:fill="F1F5F9"/>
            <w:tcMar>
              <w:top w:w="80" w:type="dxa"/>
              <w:left w:w="100" w:type="dxa"/>
              <w:bottom w:w="80" w:type="dxa"/>
              <w:right w:w="100" w:type="dxa"/>
            </w:tcMar>
          </w:tcPr>
          <w:p w14:paraId="58271AFD" w14:textId="77777777" w:rsidR="00E75850" w:rsidRDefault="00000000">
            <w:pPr>
              <w:spacing w:after="40"/>
            </w:pPr>
            <w:r>
              <w:rPr>
                <w:b/>
                <w:bCs/>
                <w:sz w:val="18"/>
                <w:szCs w:val="18"/>
              </w:rPr>
              <w:t xml:space="preserve">Camino de </w:t>
            </w:r>
            <w:proofErr w:type="spellStart"/>
            <w:r>
              <w:rPr>
                <w:b/>
                <w:bCs/>
                <w:sz w:val="18"/>
                <w:szCs w:val="18"/>
              </w:rPr>
              <w:t>upgrade</w:t>
            </w:r>
            <w:proofErr w:type="spellEnd"/>
            <w:r>
              <w:rPr>
                <w:b/>
                <w:bCs/>
                <w:sz w:val="18"/>
                <w:szCs w:val="18"/>
              </w:rPr>
              <w:t xml:space="preserve"> documentado</w:t>
            </w:r>
          </w:p>
        </w:tc>
      </w:tr>
      <w:tr w:rsidR="00E75850" w14:paraId="03AEBA62"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33AB85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7EBF15A8" w14:textId="77777777" w:rsidR="00E75850" w:rsidRDefault="00000000">
            <w:pPr>
              <w:spacing w:after="40"/>
            </w:pPr>
            <w:r>
              <w:rPr>
                <w:sz w:val="18"/>
                <w:szCs w:val="18"/>
              </w:rPr>
              <w:t xml:space="preserve">Si </w:t>
            </w:r>
            <w:proofErr w:type="spellStart"/>
            <w:r>
              <w:rPr>
                <w:sz w:val="18"/>
                <w:szCs w:val="18"/>
              </w:rPr>
              <w:t>Airtable</w:t>
            </w:r>
            <w:proofErr w:type="spellEnd"/>
            <w:r>
              <w:rPr>
                <w:sz w:val="18"/>
                <w:szCs w:val="18"/>
              </w:rPr>
              <w:t xml:space="preserve">, </w:t>
            </w:r>
            <w:proofErr w:type="spellStart"/>
            <w:r>
              <w:rPr>
                <w:sz w:val="18"/>
                <w:szCs w:val="18"/>
              </w:rPr>
              <w:t>Make</w:t>
            </w:r>
            <w:proofErr w:type="spellEnd"/>
            <w:r>
              <w:rPr>
                <w:sz w:val="18"/>
                <w:szCs w:val="18"/>
              </w:rPr>
              <w:t xml:space="preserve"> o Carbone quedan cortos, existe un </w:t>
            </w:r>
            <w:proofErr w:type="spellStart"/>
            <w:r>
              <w:rPr>
                <w:sz w:val="18"/>
                <w:szCs w:val="18"/>
              </w:rPr>
              <w:t>upgrade</w:t>
            </w:r>
            <w:proofErr w:type="spellEnd"/>
            <w:r>
              <w:rPr>
                <w:sz w:val="18"/>
                <w:szCs w:val="18"/>
              </w:rPr>
              <w:t xml:space="preserve"> documentado: </w:t>
            </w:r>
            <w:proofErr w:type="spellStart"/>
            <w:r>
              <w:rPr>
                <w:sz w:val="18"/>
                <w:szCs w:val="18"/>
              </w:rPr>
              <w:t>Airtable</w:t>
            </w:r>
            <w:proofErr w:type="spellEnd"/>
            <w:r>
              <w:rPr>
                <w:sz w:val="18"/>
                <w:szCs w:val="18"/>
              </w:rPr>
              <w:t xml:space="preserve"> Business (25 colaboradores, roles granulares); </w:t>
            </w:r>
            <w:proofErr w:type="spellStart"/>
            <w:r>
              <w:rPr>
                <w:sz w:val="18"/>
                <w:szCs w:val="18"/>
              </w:rPr>
              <w:t>Make</w:t>
            </w:r>
            <w:proofErr w:type="spellEnd"/>
            <w:r>
              <w:rPr>
                <w:sz w:val="18"/>
                <w:szCs w:val="18"/>
              </w:rPr>
              <w:t xml:space="preserve"> </w:t>
            </w:r>
            <w:proofErr w:type="spellStart"/>
            <w:r>
              <w:rPr>
                <w:sz w:val="18"/>
                <w:szCs w:val="18"/>
              </w:rPr>
              <w:t>Teams</w:t>
            </w:r>
            <w:proofErr w:type="spellEnd"/>
            <w:r>
              <w:rPr>
                <w:sz w:val="18"/>
                <w:szCs w:val="18"/>
              </w:rPr>
              <w:t>; Carbone plan Enterprise. Cambio aislado por capa.</w:t>
            </w:r>
          </w:p>
        </w:tc>
      </w:tr>
      <w:tr w:rsidR="00E75850" w14:paraId="07E2835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130FED1"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FAC8120" w14:textId="77777777" w:rsidR="00E75850" w:rsidRDefault="00000000">
            <w:pPr>
              <w:spacing w:after="40"/>
            </w:pPr>
            <w:r>
              <w:rPr>
                <w:sz w:val="18"/>
                <w:szCs w:val="18"/>
              </w:rPr>
              <w:t xml:space="preserve">Documento 'Plan de </w:t>
            </w:r>
            <w:proofErr w:type="spellStart"/>
            <w:r>
              <w:rPr>
                <w:sz w:val="18"/>
                <w:szCs w:val="18"/>
              </w:rPr>
              <w:t>upgrade</w:t>
            </w:r>
            <w:proofErr w:type="spellEnd"/>
            <w:r>
              <w:rPr>
                <w:sz w:val="18"/>
                <w:szCs w:val="18"/>
              </w:rPr>
              <w:t xml:space="preserve">' actualizado al cierre de cada trimestre. Costo aproximado de cada </w:t>
            </w:r>
            <w:proofErr w:type="spellStart"/>
            <w:r>
              <w:rPr>
                <w:sz w:val="18"/>
                <w:szCs w:val="18"/>
              </w:rPr>
              <w:t>upgrade</w:t>
            </w:r>
            <w:proofErr w:type="spellEnd"/>
            <w:r>
              <w:rPr>
                <w:sz w:val="18"/>
                <w:szCs w:val="18"/>
              </w:rPr>
              <w:t xml:space="preserve"> reportable.</w:t>
            </w:r>
          </w:p>
        </w:tc>
      </w:tr>
    </w:tbl>
    <w:p w14:paraId="17D65F5A"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34A8CB47"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1614CE00" w14:textId="77777777" w:rsidR="00E75850" w:rsidRDefault="00000000">
            <w:pPr>
              <w:spacing w:after="40"/>
            </w:pPr>
            <w:r>
              <w:rPr>
                <w:b/>
                <w:bCs/>
                <w:color w:val="FFFFFF"/>
                <w:sz w:val="18"/>
                <w:szCs w:val="18"/>
              </w:rPr>
              <w:t>RNF-19</w:t>
            </w:r>
          </w:p>
        </w:tc>
        <w:tc>
          <w:tcPr>
            <w:tcW w:w="7000" w:type="dxa"/>
            <w:shd w:val="clear" w:color="auto" w:fill="F1F5F9"/>
            <w:tcMar>
              <w:top w:w="80" w:type="dxa"/>
              <w:left w:w="100" w:type="dxa"/>
              <w:bottom w:w="80" w:type="dxa"/>
              <w:right w:w="100" w:type="dxa"/>
            </w:tcMar>
          </w:tcPr>
          <w:p w14:paraId="372F825C" w14:textId="77777777" w:rsidR="00E75850" w:rsidRDefault="00000000">
            <w:pPr>
              <w:spacing w:after="40"/>
            </w:pPr>
            <w:proofErr w:type="gramStart"/>
            <w:r>
              <w:rPr>
                <w:b/>
                <w:bCs/>
                <w:sz w:val="18"/>
                <w:szCs w:val="18"/>
              </w:rPr>
              <w:t>Cero lógica</w:t>
            </w:r>
            <w:proofErr w:type="gramEnd"/>
            <w:r>
              <w:rPr>
                <w:b/>
                <w:bCs/>
                <w:sz w:val="18"/>
                <w:szCs w:val="18"/>
              </w:rPr>
              <w:t xml:space="preserve"> de negocio en código</w:t>
            </w:r>
          </w:p>
        </w:tc>
      </w:tr>
      <w:tr w:rsidR="00E75850" w14:paraId="3503B53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4A8B440D" w14:textId="77777777" w:rsidR="00E75850" w:rsidRDefault="00000000">
            <w:pPr>
              <w:spacing w:after="40"/>
            </w:pPr>
            <w:r>
              <w:rPr>
                <w:b/>
                <w:bCs/>
                <w:sz w:val="18"/>
                <w:szCs w:val="18"/>
              </w:rPr>
              <w:lastRenderedPageBreak/>
              <w:t>Descripción</w:t>
            </w:r>
          </w:p>
        </w:tc>
        <w:tc>
          <w:tcPr>
            <w:tcW w:w="7000" w:type="dxa"/>
            <w:tcMar>
              <w:top w:w="80" w:type="dxa"/>
              <w:left w:w="100" w:type="dxa"/>
              <w:bottom w:w="80" w:type="dxa"/>
              <w:right w:w="100" w:type="dxa"/>
            </w:tcMar>
          </w:tcPr>
          <w:p w14:paraId="5BBE77B8" w14:textId="77777777" w:rsidR="00E75850" w:rsidRDefault="00000000">
            <w:pPr>
              <w:spacing w:after="40"/>
            </w:pPr>
            <w:r>
              <w:rPr>
                <w:sz w:val="18"/>
                <w:szCs w:val="18"/>
              </w:rPr>
              <w:t xml:space="preserve">Ningún cliente, banco, tipo de informe ni umbral está </w:t>
            </w:r>
            <w:proofErr w:type="spellStart"/>
            <w:r>
              <w:rPr>
                <w:sz w:val="18"/>
                <w:szCs w:val="18"/>
              </w:rPr>
              <w:t>hardcodeado</w:t>
            </w:r>
            <w:proofErr w:type="spellEnd"/>
            <w:r>
              <w:rPr>
                <w:sz w:val="18"/>
                <w:szCs w:val="18"/>
              </w:rPr>
              <w:t xml:space="preserve"> en </w:t>
            </w:r>
            <w:proofErr w:type="spellStart"/>
            <w:r>
              <w:rPr>
                <w:sz w:val="18"/>
                <w:szCs w:val="18"/>
              </w:rPr>
              <w:t>Make</w:t>
            </w:r>
            <w:proofErr w:type="spellEnd"/>
            <w:r>
              <w:rPr>
                <w:sz w:val="18"/>
                <w:szCs w:val="18"/>
              </w:rPr>
              <w:t xml:space="preserve">, en Carbone ni en Next.js. Toda decisión sale de </w:t>
            </w:r>
            <w:proofErr w:type="spellStart"/>
            <w:r>
              <w:rPr>
                <w:sz w:val="18"/>
                <w:szCs w:val="18"/>
              </w:rPr>
              <w:t>Airtable</w:t>
            </w:r>
            <w:proofErr w:type="spellEnd"/>
            <w:r>
              <w:rPr>
                <w:sz w:val="18"/>
                <w:szCs w:val="18"/>
              </w:rPr>
              <w:t>.</w:t>
            </w:r>
          </w:p>
        </w:tc>
      </w:tr>
      <w:tr w:rsidR="00E75850" w14:paraId="7871EEB7"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6A4CFED6"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6D9467D" w14:textId="77777777" w:rsidR="00E75850" w:rsidRDefault="00000000">
            <w:pPr>
              <w:spacing w:after="40"/>
            </w:pPr>
            <w:r>
              <w:rPr>
                <w:sz w:val="18"/>
                <w:szCs w:val="18"/>
              </w:rPr>
              <w:t xml:space="preserve">Revisión de los 20 escenarios </w:t>
            </w:r>
            <w:proofErr w:type="spellStart"/>
            <w:r>
              <w:rPr>
                <w:sz w:val="18"/>
                <w:szCs w:val="18"/>
              </w:rPr>
              <w:t>Make</w:t>
            </w:r>
            <w:proofErr w:type="spellEnd"/>
            <w:r>
              <w:rPr>
                <w:sz w:val="18"/>
                <w:szCs w:val="18"/>
              </w:rPr>
              <w:t>: cero IF sobre cliente, banco, tipo. Revisión de los componentes Next.js: cero literales de negocio.</w:t>
            </w:r>
          </w:p>
        </w:tc>
      </w:tr>
    </w:tbl>
    <w:p w14:paraId="45DFE35B"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449132D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39220415" w14:textId="77777777" w:rsidR="00E75850" w:rsidRDefault="00000000">
            <w:pPr>
              <w:spacing w:after="40"/>
            </w:pPr>
            <w:r>
              <w:rPr>
                <w:b/>
                <w:bCs/>
                <w:color w:val="FFFFFF"/>
                <w:sz w:val="18"/>
                <w:szCs w:val="18"/>
              </w:rPr>
              <w:t>RNF-20</w:t>
            </w:r>
          </w:p>
        </w:tc>
        <w:tc>
          <w:tcPr>
            <w:tcW w:w="7000" w:type="dxa"/>
            <w:shd w:val="clear" w:color="auto" w:fill="F1F5F9"/>
            <w:tcMar>
              <w:top w:w="80" w:type="dxa"/>
              <w:left w:w="100" w:type="dxa"/>
              <w:bottom w:w="80" w:type="dxa"/>
              <w:right w:w="100" w:type="dxa"/>
            </w:tcMar>
          </w:tcPr>
          <w:p w14:paraId="6903744A" w14:textId="77777777" w:rsidR="00E75850" w:rsidRDefault="00000000">
            <w:pPr>
              <w:spacing w:after="40"/>
            </w:pPr>
            <w:r>
              <w:rPr>
                <w:b/>
                <w:bCs/>
                <w:sz w:val="18"/>
                <w:szCs w:val="18"/>
              </w:rPr>
              <w:t xml:space="preserve">Convención de </w:t>
            </w:r>
            <w:proofErr w:type="spellStart"/>
            <w:r>
              <w:rPr>
                <w:b/>
                <w:bCs/>
                <w:sz w:val="18"/>
                <w:szCs w:val="18"/>
              </w:rPr>
              <w:t>naming</w:t>
            </w:r>
            <w:proofErr w:type="spellEnd"/>
            <w:r>
              <w:rPr>
                <w:b/>
                <w:bCs/>
                <w:sz w:val="18"/>
                <w:szCs w:val="18"/>
              </w:rPr>
              <w:t xml:space="preserve"> inquebrantable</w:t>
            </w:r>
          </w:p>
        </w:tc>
      </w:tr>
      <w:tr w:rsidR="00E75850" w14:paraId="73841CB9"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11585AE5"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05A3AF2E" w14:textId="77777777" w:rsidR="00E75850" w:rsidRDefault="00000000">
            <w:pPr>
              <w:spacing w:after="40"/>
            </w:pPr>
            <w:r>
              <w:rPr>
                <w:sz w:val="18"/>
                <w:szCs w:val="18"/>
              </w:rPr>
              <w:t>Prefijos por dominio (M_, C_, TX_, A_, H_, Z_, D_); plantillas '{Cliente} {</w:t>
            </w:r>
            <w:proofErr w:type="spellStart"/>
            <w:r>
              <w:rPr>
                <w:sz w:val="18"/>
                <w:szCs w:val="18"/>
              </w:rPr>
              <w:t>TipoInforme</w:t>
            </w:r>
            <w:proofErr w:type="spellEnd"/>
            <w:r>
              <w:rPr>
                <w:sz w:val="18"/>
                <w:szCs w:val="18"/>
              </w:rPr>
              <w:t>} {</w:t>
            </w:r>
            <w:proofErr w:type="spellStart"/>
            <w:r>
              <w:rPr>
                <w:sz w:val="18"/>
                <w:szCs w:val="18"/>
              </w:rPr>
              <w:t>TipoPropiedad</w:t>
            </w:r>
            <w:proofErr w:type="spellEnd"/>
            <w:r>
              <w:rPr>
                <w:sz w:val="18"/>
                <w:szCs w:val="18"/>
              </w:rPr>
              <w:t xml:space="preserve">} </w:t>
            </w:r>
            <w:proofErr w:type="gramStart"/>
            <w:r>
              <w:rPr>
                <w:sz w:val="18"/>
                <w:szCs w:val="18"/>
              </w:rPr>
              <w:t>v{</w:t>
            </w:r>
            <w:proofErr w:type="gramEnd"/>
            <w:r>
              <w:rPr>
                <w:sz w:val="18"/>
                <w:szCs w:val="18"/>
              </w:rPr>
              <w:t xml:space="preserve">N.M}'; escenarios </w:t>
            </w:r>
            <w:proofErr w:type="spellStart"/>
            <w:r>
              <w:rPr>
                <w:sz w:val="18"/>
                <w:szCs w:val="18"/>
              </w:rPr>
              <w:t>Make</w:t>
            </w:r>
            <w:proofErr w:type="spellEnd"/>
            <w:r>
              <w:rPr>
                <w:sz w:val="18"/>
                <w:szCs w:val="18"/>
              </w:rPr>
              <w:t xml:space="preserve"> 'SC{NN} — {</w:t>
            </w:r>
            <w:proofErr w:type="spellStart"/>
            <w:r>
              <w:rPr>
                <w:sz w:val="18"/>
                <w:szCs w:val="18"/>
              </w:rPr>
              <w:t>accion_snake_case</w:t>
            </w:r>
            <w:proofErr w:type="spellEnd"/>
            <w:r>
              <w:rPr>
                <w:sz w:val="18"/>
                <w:szCs w:val="18"/>
              </w:rPr>
              <w:t>}'. Sin excepción.</w:t>
            </w:r>
          </w:p>
        </w:tc>
      </w:tr>
      <w:tr w:rsidR="00E75850" w14:paraId="3589FC46"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E4EDB12"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223710BE" w14:textId="77777777" w:rsidR="00E75850" w:rsidRDefault="00000000">
            <w:pPr>
              <w:spacing w:after="40"/>
            </w:pPr>
            <w:r>
              <w:rPr>
                <w:sz w:val="18"/>
                <w:szCs w:val="18"/>
              </w:rPr>
              <w:t xml:space="preserve">Revisión trimestral: cualquier tabla, plantilla o escenario fuera de convención se renombra antes del próximo </w:t>
            </w:r>
            <w:proofErr w:type="spellStart"/>
            <w:r>
              <w:rPr>
                <w:sz w:val="18"/>
                <w:szCs w:val="18"/>
              </w:rPr>
              <w:t>release</w:t>
            </w:r>
            <w:proofErr w:type="spellEnd"/>
            <w:r>
              <w:rPr>
                <w:sz w:val="18"/>
                <w:szCs w:val="18"/>
              </w:rPr>
              <w:t>.</w:t>
            </w:r>
          </w:p>
        </w:tc>
      </w:tr>
    </w:tbl>
    <w:p w14:paraId="099FEC90"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16B06D18"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57430FB3" w14:textId="77777777" w:rsidR="00E75850" w:rsidRDefault="00000000">
            <w:pPr>
              <w:spacing w:after="40"/>
            </w:pPr>
            <w:r>
              <w:rPr>
                <w:b/>
                <w:bCs/>
                <w:color w:val="FFFFFF"/>
                <w:sz w:val="18"/>
                <w:szCs w:val="18"/>
              </w:rPr>
              <w:t>RNF-21</w:t>
            </w:r>
          </w:p>
        </w:tc>
        <w:tc>
          <w:tcPr>
            <w:tcW w:w="7000" w:type="dxa"/>
            <w:shd w:val="clear" w:color="auto" w:fill="F1F5F9"/>
            <w:tcMar>
              <w:top w:w="80" w:type="dxa"/>
              <w:left w:w="100" w:type="dxa"/>
              <w:bottom w:w="80" w:type="dxa"/>
              <w:right w:w="100" w:type="dxa"/>
            </w:tcMar>
          </w:tcPr>
          <w:p w14:paraId="42BE397E" w14:textId="77777777" w:rsidR="00E75850" w:rsidRDefault="00000000">
            <w:pPr>
              <w:spacing w:after="40"/>
            </w:pPr>
            <w:r>
              <w:rPr>
                <w:b/>
                <w:bCs/>
                <w:sz w:val="18"/>
                <w:szCs w:val="18"/>
              </w:rPr>
              <w:t>Protección de datos personales</w:t>
            </w:r>
          </w:p>
        </w:tc>
      </w:tr>
      <w:tr w:rsidR="00E75850" w14:paraId="31FE5D23"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955EECA"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40B67048" w14:textId="77777777" w:rsidR="00E75850" w:rsidRDefault="00000000">
            <w:pPr>
              <w:spacing w:after="40"/>
            </w:pPr>
            <w:r>
              <w:rPr>
                <w:sz w:val="18"/>
                <w:szCs w:val="18"/>
              </w:rPr>
              <w:t xml:space="preserve">Datos sensibles del propietario (nombre, RUT, email, dirección) viajan cifrados en tránsito (TLS 1.2+) y se almacenan en </w:t>
            </w:r>
            <w:proofErr w:type="spellStart"/>
            <w:r>
              <w:rPr>
                <w:sz w:val="18"/>
                <w:szCs w:val="18"/>
              </w:rPr>
              <w:t>Airtable</w:t>
            </w:r>
            <w:proofErr w:type="spellEnd"/>
            <w:r>
              <w:rPr>
                <w:sz w:val="18"/>
                <w:szCs w:val="18"/>
              </w:rPr>
              <w:t xml:space="preserve"> con permisos de mínimo privilegio. Las </w:t>
            </w:r>
            <w:proofErr w:type="spellStart"/>
            <w:r>
              <w:rPr>
                <w:sz w:val="18"/>
                <w:szCs w:val="18"/>
              </w:rPr>
              <w:t>APIs</w:t>
            </w:r>
            <w:proofErr w:type="spellEnd"/>
            <w:r>
              <w:rPr>
                <w:sz w:val="18"/>
                <w:szCs w:val="18"/>
              </w:rPr>
              <w:t xml:space="preserve"> internas no exponen estos campos a roles sin necesidad legítima.</w:t>
            </w:r>
          </w:p>
        </w:tc>
      </w:tr>
      <w:tr w:rsidR="00E75850" w14:paraId="434F5051"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0647DF8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0E5739C1" w14:textId="77777777" w:rsidR="00E75850" w:rsidRDefault="00000000">
            <w:pPr>
              <w:spacing w:after="40"/>
            </w:pPr>
            <w:r>
              <w:rPr>
                <w:sz w:val="18"/>
                <w:szCs w:val="18"/>
              </w:rPr>
              <w:t xml:space="preserve">Auditoría de tráfico: cero llamadas HTTP </w:t>
            </w:r>
            <w:proofErr w:type="spellStart"/>
            <w:r>
              <w:rPr>
                <w:sz w:val="18"/>
                <w:szCs w:val="18"/>
              </w:rPr>
              <w:t>plain</w:t>
            </w:r>
            <w:proofErr w:type="spellEnd"/>
            <w:r>
              <w:rPr>
                <w:sz w:val="18"/>
                <w:szCs w:val="18"/>
              </w:rPr>
              <w:t>. Auditoría de permisos: roles operacionales sin acceso a campos PII innecesarios.</w:t>
            </w:r>
          </w:p>
        </w:tc>
      </w:tr>
    </w:tbl>
    <w:p w14:paraId="54C91DE6"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E75850" w14:paraId="0BB12AF2" w14:textId="77777777">
        <w:tblPrEx>
          <w:tblCellMar>
            <w:top w:w="0" w:type="dxa"/>
            <w:bottom w:w="0" w:type="dxa"/>
          </w:tblCellMar>
        </w:tblPrEx>
        <w:tc>
          <w:tcPr>
            <w:tcW w:w="2000" w:type="dxa"/>
            <w:shd w:val="clear" w:color="auto" w:fill="F5A213"/>
            <w:tcMar>
              <w:top w:w="80" w:type="dxa"/>
              <w:left w:w="100" w:type="dxa"/>
              <w:bottom w:w="80" w:type="dxa"/>
              <w:right w:w="100" w:type="dxa"/>
            </w:tcMar>
          </w:tcPr>
          <w:p w14:paraId="428CDEAA" w14:textId="77777777" w:rsidR="00E75850" w:rsidRDefault="00000000">
            <w:pPr>
              <w:spacing w:after="40"/>
            </w:pPr>
            <w:r>
              <w:rPr>
                <w:b/>
                <w:bCs/>
                <w:color w:val="FFFFFF"/>
                <w:sz w:val="18"/>
                <w:szCs w:val="18"/>
              </w:rPr>
              <w:t>RNF-22</w:t>
            </w:r>
          </w:p>
        </w:tc>
        <w:tc>
          <w:tcPr>
            <w:tcW w:w="7000" w:type="dxa"/>
            <w:shd w:val="clear" w:color="auto" w:fill="F1F5F9"/>
            <w:tcMar>
              <w:top w:w="80" w:type="dxa"/>
              <w:left w:w="100" w:type="dxa"/>
              <w:bottom w:w="80" w:type="dxa"/>
              <w:right w:w="100" w:type="dxa"/>
            </w:tcMar>
          </w:tcPr>
          <w:p w14:paraId="3146FEFE" w14:textId="77777777" w:rsidR="00E75850" w:rsidRDefault="00000000">
            <w:pPr>
              <w:spacing w:after="40"/>
            </w:pPr>
            <w:proofErr w:type="spellStart"/>
            <w:r>
              <w:rPr>
                <w:b/>
                <w:bCs/>
                <w:sz w:val="18"/>
                <w:szCs w:val="18"/>
              </w:rPr>
              <w:t>Onboarding</w:t>
            </w:r>
            <w:proofErr w:type="spellEnd"/>
            <w:r>
              <w:rPr>
                <w:b/>
                <w:bCs/>
                <w:sz w:val="18"/>
                <w:szCs w:val="18"/>
              </w:rPr>
              <w:t xml:space="preserve"> del equipo en 60 días</w:t>
            </w:r>
          </w:p>
        </w:tc>
      </w:tr>
      <w:tr w:rsidR="00E75850" w14:paraId="1E8F362E"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26C94322" w14:textId="77777777" w:rsidR="00E75850" w:rsidRDefault="00000000">
            <w:pPr>
              <w:spacing w:after="40"/>
            </w:pPr>
            <w:r>
              <w:rPr>
                <w:b/>
                <w:bCs/>
                <w:sz w:val="18"/>
                <w:szCs w:val="18"/>
              </w:rPr>
              <w:t>Descripción</w:t>
            </w:r>
          </w:p>
        </w:tc>
        <w:tc>
          <w:tcPr>
            <w:tcW w:w="7000" w:type="dxa"/>
            <w:tcMar>
              <w:top w:w="80" w:type="dxa"/>
              <w:left w:w="100" w:type="dxa"/>
              <w:bottom w:w="80" w:type="dxa"/>
              <w:right w:w="100" w:type="dxa"/>
            </w:tcMar>
          </w:tcPr>
          <w:p w14:paraId="12213231" w14:textId="77777777" w:rsidR="00E75850" w:rsidRDefault="00000000">
            <w:pPr>
              <w:spacing w:after="40"/>
            </w:pPr>
            <w:r>
              <w:rPr>
                <w:sz w:val="18"/>
                <w:szCs w:val="18"/>
              </w:rPr>
              <w:t>Cualquier ingeniero nuevo (</w:t>
            </w:r>
            <w:proofErr w:type="spellStart"/>
            <w:r>
              <w:rPr>
                <w:sz w:val="18"/>
                <w:szCs w:val="18"/>
              </w:rPr>
              <w:t>Airtable</w:t>
            </w:r>
            <w:proofErr w:type="spellEnd"/>
            <w:r>
              <w:rPr>
                <w:sz w:val="18"/>
                <w:szCs w:val="18"/>
              </w:rPr>
              <w:t xml:space="preserve"> / </w:t>
            </w:r>
            <w:proofErr w:type="spellStart"/>
            <w:r>
              <w:rPr>
                <w:sz w:val="18"/>
                <w:szCs w:val="18"/>
              </w:rPr>
              <w:t>Make</w:t>
            </w:r>
            <w:proofErr w:type="spellEnd"/>
            <w:r>
              <w:rPr>
                <w:sz w:val="18"/>
                <w:szCs w:val="18"/>
              </w:rPr>
              <w:t xml:space="preserve"> / Next.js) debe poder hacer cambios cotidianos en menos de 60 días desde su incorporación, leyendo los cuatro documentos oficiales y el </w:t>
            </w:r>
            <w:proofErr w:type="spellStart"/>
            <w:r>
              <w:rPr>
                <w:sz w:val="18"/>
                <w:szCs w:val="18"/>
              </w:rPr>
              <w:t>cheat</w:t>
            </w:r>
            <w:proofErr w:type="spellEnd"/>
            <w:r>
              <w:rPr>
                <w:sz w:val="18"/>
                <w:szCs w:val="18"/>
              </w:rPr>
              <w:t xml:space="preserve"> </w:t>
            </w:r>
            <w:proofErr w:type="spellStart"/>
            <w:r>
              <w:rPr>
                <w:sz w:val="18"/>
                <w:szCs w:val="18"/>
              </w:rPr>
              <w:t>sheet</w:t>
            </w:r>
            <w:proofErr w:type="spellEnd"/>
            <w:r>
              <w:rPr>
                <w:sz w:val="18"/>
                <w:szCs w:val="18"/>
              </w:rPr>
              <w:t xml:space="preserve"> del </w:t>
            </w:r>
            <w:proofErr w:type="spellStart"/>
            <w:r>
              <w:rPr>
                <w:sz w:val="18"/>
                <w:szCs w:val="18"/>
              </w:rPr>
              <w:t>parametrizador</w:t>
            </w:r>
            <w:proofErr w:type="spellEnd"/>
            <w:r>
              <w:rPr>
                <w:sz w:val="18"/>
                <w:szCs w:val="18"/>
              </w:rPr>
              <w:t>.</w:t>
            </w:r>
          </w:p>
        </w:tc>
      </w:tr>
      <w:tr w:rsidR="00E75850" w14:paraId="35B1807F" w14:textId="77777777">
        <w:tblPrEx>
          <w:tblCellMar>
            <w:top w:w="0" w:type="dxa"/>
            <w:bottom w:w="0" w:type="dxa"/>
          </w:tblCellMar>
        </w:tblPrEx>
        <w:tc>
          <w:tcPr>
            <w:tcW w:w="2000" w:type="dxa"/>
            <w:shd w:val="clear" w:color="auto" w:fill="E2E8F0"/>
            <w:tcMar>
              <w:top w:w="80" w:type="dxa"/>
              <w:left w:w="100" w:type="dxa"/>
              <w:bottom w:w="80" w:type="dxa"/>
              <w:right w:w="100" w:type="dxa"/>
            </w:tcMar>
          </w:tcPr>
          <w:p w14:paraId="771E34E9" w14:textId="77777777" w:rsidR="00E75850" w:rsidRDefault="00000000">
            <w:pPr>
              <w:spacing w:after="40"/>
            </w:pPr>
            <w:r>
              <w:rPr>
                <w:b/>
                <w:bCs/>
                <w:sz w:val="18"/>
                <w:szCs w:val="18"/>
              </w:rPr>
              <w:t>Criterio de aceptación</w:t>
            </w:r>
          </w:p>
        </w:tc>
        <w:tc>
          <w:tcPr>
            <w:tcW w:w="7000" w:type="dxa"/>
            <w:tcMar>
              <w:top w:w="80" w:type="dxa"/>
              <w:left w:w="100" w:type="dxa"/>
              <w:bottom w:w="80" w:type="dxa"/>
              <w:right w:w="100" w:type="dxa"/>
            </w:tcMar>
          </w:tcPr>
          <w:p w14:paraId="5CE0C34E" w14:textId="77777777" w:rsidR="00E75850" w:rsidRDefault="00000000">
            <w:pPr>
              <w:spacing w:after="40"/>
            </w:pPr>
            <w:proofErr w:type="spellStart"/>
            <w:r>
              <w:rPr>
                <w:sz w:val="18"/>
                <w:szCs w:val="18"/>
              </w:rPr>
              <w:t>Onboarding</w:t>
            </w:r>
            <w:proofErr w:type="spellEnd"/>
            <w:r>
              <w:rPr>
                <w:sz w:val="18"/>
                <w:szCs w:val="18"/>
              </w:rPr>
              <w:t xml:space="preserve"> monitoreado: el nuevo ingeniero ejecuta sin acompañamiento las cinco operaciones cotidianas antes del día 60.</w:t>
            </w:r>
          </w:p>
        </w:tc>
      </w:tr>
    </w:tbl>
    <w:p w14:paraId="759B56F5" w14:textId="77777777" w:rsidR="00E75850" w:rsidRDefault="00E75850">
      <w:pPr>
        <w:spacing w:after="120"/>
        <w:jc w:val="both"/>
      </w:pPr>
    </w:p>
    <w:p w14:paraId="6363F880" w14:textId="77777777" w:rsidR="00E75850" w:rsidRDefault="00000000">
      <w:r>
        <w:br w:type="page"/>
      </w:r>
    </w:p>
    <w:p w14:paraId="0D413E50" w14:textId="77777777" w:rsidR="00E75850" w:rsidRDefault="00000000">
      <w:pPr>
        <w:pStyle w:val="Ttulo1"/>
        <w:spacing w:before="320" w:after="180"/>
      </w:pPr>
      <w:r>
        <w:rPr>
          <w:b/>
          <w:bCs/>
          <w:color w:val="075899"/>
        </w:rPr>
        <w:lastRenderedPageBreak/>
        <w:t>11. Restricciones Técnicas y Regulatorias</w:t>
      </w:r>
    </w:p>
    <w:p w14:paraId="1B00478D" w14:textId="77777777" w:rsidR="00E75850" w:rsidRDefault="00000000">
      <w:pPr>
        <w:pStyle w:val="Ttulo2"/>
        <w:spacing w:before="260" w:after="140"/>
      </w:pPr>
      <w:r>
        <w:rPr>
          <w:b/>
          <w:bCs/>
          <w:color w:val="075899"/>
        </w:rPr>
        <w:t>11.1 Restricciones técnicas</w:t>
      </w:r>
    </w:p>
    <w:p w14:paraId="74C5A072" w14:textId="77777777" w:rsidR="00E75850" w:rsidRDefault="00000000">
      <w:pPr>
        <w:spacing w:after="120"/>
        <w:jc w:val="both"/>
      </w:pPr>
      <w:r>
        <w:t xml:space="preserve">Provienen del </w:t>
      </w:r>
      <w:proofErr w:type="spellStart"/>
      <w:r>
        <w:t>stack</w:t>
      </w:r>
      <w:proofErr w:type="spellEnd"/>
      <w:r>
        <w:t xml:space="preserve"> fijado en la Arquitectura Enterprise. Inmodificables salvo decisión explícita del CTO. Se preservan sin cambio respecto de v1.2, salvo aclaraciones distribuidas donde corresponde.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000"/>
      </w:tblGrid>
      <w:tr w:rsidR="00E75850" w14:paraId="53151E86" w14:textId="77777777">
        <w:tblPrEx>
          <w:tblCellMar>
            <w:top w:w="0" w:type="dxa"/>
            <w:bottom w:w="0" w:type="dxa"/>
          </w:tblCellMar>
        </w:tblPrEx>
        <w:trPr>
          <w:tblHeader/>
        </w:trPr>
        <w:tc>
          <w:tcPr>
            <w:tcW w:w="1000" w:type="dxa"/>
            <w:shd w:val="clear" w:color="auto" w:fill="075899"/>
            <w:tcMar>
              <w:top w:w="80" w:type="dxa"/>
              <w:left w:w="100" w:type="dxa"/>
              <w:bottom w:w="80" w:type="dxa"/>
              <w:right w:w="100" w:type="dxa"/>
            </w:tcMar>
          </w:tcPr>
          <w:p w14:paraId="5CA92668" w14:textId="77777777" w:rsidR="00E75850" w:rsidRDefault="00000000">
            <w:pPr>
              <w:spacing w:after="40"/>
              <w:jc w:val="center"/>
            </w:pPr>
            <w:r>
              <w:rPr>
                <w:b/>
                <w:bCs/>
                <w:color w:val="FFFFFF"/>
                <w:sz w:val="18"/>
                <w:szCs w:val="18"/>
              </w:rPr>
              <w:t>ID</w:t>
            </w:r>
          </w:p>
        </w:tc>
        <w:tc>
          <w:tcPr>
            <w:tcW w:w="3000" w:type="dxa"/>
            <w:shd w:val="clear" w:color="auto" w:fill="075899"/>
            <w:tcMar>
              <w:top w:w="80" w:type="dxa"/>
              <w:left w:w="100" w:type="dxa"/>
              <w:bottom w:w="80" w:type="dxa"/>
              <w:right w:w="100" w:type="dxa"/>
            </w:tcMar>
          </w:tcPr>
          <w:p w14:paraId="60333A52" w14:textId="77777777" w:rsidR="00E75850" w:rsidRDefault="00000000">
            <w:pPr>
              <w:spacing w:after="40"/>
              <w:jc w:val="center"/>
            </w:pPr>
            <w:r>
              <w:rPr>
                <w:b/>
                <w:bCs/>
                <w:color w:val="FFFFFF"/>
                <w:sz w:val="18"/>
                <w:szCs w:val="18"/>
              </w:rPr>
              <w:t>Título</w:t>
            </w:r>
          </w:p>
        </w:tc>
        <w:tc>
          <w:tcPr>
            <w:tcW w:w="5000" w:type="dxa"/>
            <w:shd w:val="clear" w:color="auto" w:fill="075899"/>
            <w:tcMar>
              <w:top w:w="80" w:type="dxa"/>
              <w:left w:w="100" w:type="dxa"/>
              <w:bottom w:w="80" w:type="dxa"/>
              <w:right w:w="100" w:type="dxa"/>
            </w:tcMar>
          </w:tcPr>
          <w:p w14:paraId="28515420" w14:textId="77777777" w:rsidR="00E75850" w:rsidRDefault="00000000">
            <w:pPr>
              <w:spacing w:after="40"/>
              <w:jc w:val="center"/>
            </w:pPr>
            <w:r>
              <w:rPr>
                <w:b/>
                <w:bCs/>
                <w:color w:val="FFFFFF"/>
                <w:sz w:val="18"/>
                <w:szCs w:val="18"/>
              </w:rPr>
              <w:t>Descripción</w:t>
            </w:r>
          </w:p>
        </w:tc>
      </w:tr>
      <w:tr w:rsidR="00E75850" w14:paraId="42F215D9" w14:textId="77777777">
        <w:tblPrEx>
          <w:tblCellMar>
            <w:top w:w="0" w:type="dxa"/>
            <w:bottom w:w="0" w:type="dxa"/>
          </w:tblCellMar>
        </w:tblPrEx>
        <w:tc>
          <w:tcPr>
            <w:tcW w:w="1000" w:type="dxa"/>
            <w:tcMar>
              <w:top w:w="80" w:type="dxa"/>
              <w:left w:w="100" w:type="dxa"/>
              <w:bottom w:w="80" w:type="dxa"/>
              <w:right w:w="100" w:type="dxa"/>
            </w:tcMar>
          </w:tcPr>
          <w:p w14:paraId="6C40DEC8" w14:textId="77777777" w:rsidR="00E75850" w:rsidRDefault="00000000">
            <w:pPr>
              <w:spacing w:after="40"/>
            </w:pPr>
            <w:r>
              <w:rPr>
                <w:sz w:val="18"/>
                <w:szCs w:val="18"/>
              </w:rPr>
              <w:t>RT-01</w:t>
            </w:r>
          </w:p>
        </w:tc>
        <w:tc>
          <w:tcPr>
            <w:tcW w:w="3000" w:type="dxa"/>
            <w:tcMar>
              <w:top w:w="80" w:type="dxa"/>
              <w:left w:w="100" w:type="dxa"/>
              <w:bottom w:w="80" w:type="dxa"/>
              <w:right w:w="100" w:type="dxa"/>
            </w:tcMar>
          </w:tcPr>
          <w:p w14:paraId="0FAF9246" w14:textId="77777777" w:rsidR="00E75850" w:rsidRDefault="00000000">
            <w:pPr>
              <w:spacing w:after="40"/>
            </w:pPr>
            <w:r>
              <w:rPr>
                <w:sz w:val="18"/>
                <w:szCs w:val="18"/>
              </w:rPr>
              <w:t>Stack fijado</w:t>
            </w:r>
          </w:p>
        </w:tc>
        <w:tc>
          <w:tcPr>
            <w:tcW w:w="5000" w:type="dxa"/>
            <w:tcMar>
              <w:top w:w="80" w:type="dxa"/>
              <w:left w:w="100" w:type="dxa"/>
              <w:bottom w:w="80" w:type="dxa"/>
              <w:right w:w="100" w:type="dxa"/>
            </w:tcMar>
          </w:tcPr>
          <w:p w14:paraId="5D8B4565" w14:textId="77777777" w:rsidR="00E75850" w:rsidRDefault="00000000">
            <w:pPr>
              <w:spacing w:after="40"/>
            </w:pPr>
            <w:r w:rsidRPr="00F63C5A">
              <w:rPr>
                <w:sz w:val="18"/>
                <w:szCs w:val="18"/>
                <w:lang w:val="en-US"/>
              </w:rPr>
              <w:t xml:space="preserve">Next.js 14 App Router </w:t>
            </w:r>
            <w:proofErr w:type="spellStart"/>
            <w:r w:rsidRPr="00F63C5A">
              <w:rPr>
                <w:sz w:val="18"/>
                <w:szCs w:val="18"/>
                <w:lang w:val="en-US"/>
              </w:rPr>
              <w:t>en</w:t>
            </w:r>
            <w:proofErr w:type="spellEnd"/>
            <w:r w:rsidRPr="00F63C5A">
              <w:rPr>
                <w:sz w:val="18"/>
                <w:szCs w:val="18"/>
                <w:lang w:val="en-US"/>
              </w:rPr>
              <w:t xml:space="preserve"> Railway · Clerk · v0.dev · Claude Code · </w:t>
            </w:r>
            <w:proofErr w:type="spellStart"/>
            <w:r w:rsidRPr="00F63C5A">
              <w:rPr>
                <w:sz w:val="18"/>
                <w:szCs w:val="18"/>
                <w:lang w:val="en-US"/>
              </w:rPr>
              <w:t>Airtable</w:t>
            </w:r>
            <w:proofErr w:type="spellEnd"/>
            <w:r w:rsidRPr="00F63C5A">
              <w:rPr>
                <w:sz w:val="18"/>
                <w:szCs w:val="18"/>
                <w:lang w:val="en-US"/>
              </w:rPr>
              <w:t xml:space="preserve"> · Make · Claude API · Carbone.io · Dropbox · Gmail · </w:t>
            </w:r>
            <w:proofErr w:type="spellStart"/>
            <w:r w:rsidRPr="00F63C5A">
              <w:rPr>
                <w:sz w:val="18"/>
                <w:szCs w:val="18"/>
                <w:lang w:val="en-US"/>
              </w:rPr>
              <w:t>Mindicador</w:t>
            </w:r>
            <w:proofErr w:type="spellEnd"/>
            <w:r w:rsidRPr="00F63C5A">
              <w:rPr>
                <w:sz w:val="18"/>
                <w:szCs w:val="18"/>
                <w:lang w:val="en-US"/>
              </w:rPr>
              <w:t xml:space="preserve">. </w:t>
            </w:r>
            <w:proofErr w:type="spellStart"/>
            <w:r>
              <w:rPr>
                <w:sz w:val="18"/>
                <w:szCs w:val="18"/>
              </w:rPr>
              <w:t>Softr</w:t>
            </w:r>
            <w:proofErr w:type="spellEnd"/>
            <w:r>
              <w:rPr>
                <w:sz w:val="18"/>
                <w:szCs w:val="18"/>
              </w:rPr>
              <w:t xml:space="preserve"> no se utiliza.</w:t>
            </w:r>
          </w:p>
        </w:tc>
      </w:tr>
      <w:tr w:rsidR="00E75850" w14:paraId="402074B0"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C3CFDB9" w14:textId="77777777" w:rsidR="00E75850" w:rsidRDefault="00000000">
            <w:pPr>
              <w:spacing w:after="40"/>
            </w:pPr>
            <w:r>
              <w:rPr>
                <w:sz w:val="18"/>
                <w:szCs w:val="18"/>
              </w:rPr>
              <w:t>RT-02</w:t>
            </w:r>
          </w:p>
        </w:tc>
        <w:tc>
          <w:tcPr>
            <w:tcW w:w="3000" w:type="dxa"/>
            <w:shd w:val="clear" w:color="auto" w:fill="F1F5F9"/>
            <w:tcMar>
              <w:top w:w="80" w:type="dxa"/>
              <w:left w:w="100" w:type="dxa"/>
              <w:bottom w:w="80" w:type="dxa"/>
              <w:right w:w="100" w:type="dxa"/>
            </w:tcMar>
          </w:tcPr>
          <w:p w14:paraId="2ADE7E85" w14:textId="77777777" w:rsidR="00E75850" w:rsidRDefault="00000000">
            <w:pPr>
              <w:spacing w:after="40"/>
            </w:pPr>
            <w:proofErr w:type="spellStart"/>
            <w:r>
              <w:rPr>
                <w:sz w:val="18"/>
                <w:szCs w:val="18"/>
              </w:rPr>
              <w:t>Airtable</w:t>
            </w:r>
            <w:proofErr w:type="spellEnd"/>
            <w:r>
              <w:rPr>
                <w:sz w:val="18"/>
                <w:szCs w:val="18"/>
              </w:rPr>
              <w:t xml:space="preserve"> como única fuente de verdad operacional</w:t>
            </w:r>
          </w:p>
        </w:tc>
        <w:tc>
          <w:tcPr>
            <w:tcW w:w="5000" w:type="dxa"/>
            <w:shd w:val="clear" w:color="auto" w:fill="F1F5F9"/>
            <w:tcMar>
              <w:top w:w="80" w:type="dxa"/>
              <w:left w:w="100" w:type="dxa"/>
              <w:bottom w:w="80" w:type="dxa"/>
              <w:right w:w="100" w:type="dxa"/>
            </w:tcMar>
          </w:tcPr>
          <w:p w14:paraId="34A885C4" w14:textId="77777777" w:rsidR="00E75850" w:rsidRDefault="00000000">
            <w:pPr>
              <w:spacing w:after="40"/>
            </w:pPr>
            <w:r>
              <w:rPr>
                <w:sz w:val="18"/>
                <w:szCs w:val="18"/>
              </w:rPr>
              <w:t xml:space="preserve">Toda decisión nace de consultar </w:t>
            </w:r>
            <w:proofErr w:type="spellStart"/>
            <w:r>
              <w:rPr>
                <w:sz w:val="18"/>
                <w:szCs w:val="18"/>
              </w:rPr>
              <w:t>Airtable</w:t>
            </w:r>
            <w:proofErr w:type="spellEnd"/>
            <w:r>
              <w:rPr>
                <w:sz w:val="18"/>
                <w:szCs w:val="18"/>
              </w:rPr>
              <w:t xml:space="preserve">. Solo lecturas idempotentes desde la app pueden hacerse contra </w:t>
            </w:r>
            <w:proofErr w:type="spellStart"/>
            <w:r>
              <w:rPr>
                <w:sz w:val="18"/>
                <w:szCs w:val="18"/>
              </w:rPr>
              <w:t>Airtable</w:t>
            </w:r>
            <w:proofErr w:type="spellEnd"/>
            <w:r>
              <w:rPr>
                <w:sz w:val="18"/>
                <w:szCs w:val="18"/>
              </w:rPr>
              <w:t xml:space="preserve">; toda escritura que </w:t>
            </w:r>
            <w:proofErr w:type="spellStart"/>
            <w:r>
              <w:rPr>
                <w:sz w:val="18"/>
                <w:szCs w:val="18"/>
              </w:rPr>
              <w:t>transiciona</w:t>
            </w:r>
            <w:proofErr w:type="spellEnd"/>
            <w:r>
              <w:rPr>
                <w:sz w:val="18"/>
                <w:szCs w:val="18"/>
              </w:rPr>
              <w:t xml:space="preserve"> estado va por </w:t>
            </w:r>
            <w:proofErr w:type="spellStart"/>
            <w:r>
              <w:rPr>
                <w:sz w:val="18"/>
                <w:szCs w:val="18"/>
              </w:rPr>
              <w:t>Make</w:t>
            </w:r>
            <w:proofErr w:type="spellEnd"/>
            <w:r>
              <w:rPr>
                <w:sz w:val="18"/>
                <w:szCs w:val="18"/>
              </w:rPr>
              <w:t>.</w:t>
            </w:r>
          </w:p>
        </w:tc>
      </w:tr>
      <w:tr w:rsidR="00E75850" w14:paraId="003FAA85" w14:textId="77777777">
        <w:tblPrEx>
          <w:tblCellMar>
            <w:top w:w="0" w:type="dxa"/>
            <w:bottom w:w="0" w:type="dxa"/>
          </w:tblCellMar>
        </w:tblPrEx>
        <w:tc>
          <w:tcPr>
            <w:tcW w:w="1000" w:type="dxa"/>
            <w:tcMar>
              <w:top w:w="80" w:type="dxa"/>
              <w:left w:w="100" w:type="dxa"/>
              <w:bottom w:w="80" w:type="dxa"/>
              <w:right w:w="100" w:type="dxa"/>
            </w:tcMar>
          </w:tcPr>
          <w:p w14:paraId="38295E87" w14:textId="77777777" w:rsidR="00E75850" w:rsidRDefault="00000000">
            <w:pPr>
              <w:spacing w:after="40"/>
            </w:pPr>
            <w:r>
              <w:rPr>
                <w:sz w:val="18"/>
                <w:szCs w:val="18"/>
              </w:rPr>
              <w:t>RT-03</w:t>
            </w:r>
          </w:p>
        </w:tc>
        <w:tc>
          <w:tcPr>
            <w:tcW w:w="3000" w:type="dxa"/>
            <w:tcMar>
              <w:top w:w="80" w:type="dxa"/>
              <w:left w:w="100" w:type="dxa"/>
              <w:bottom w:w="80" w:type="dxa"/>
              <w:right w:w="100" w:type="dxa"/>
            </w:tcMar>
          </w:tcPr>
          <w:p w14:paraId="261C2BAC" w14:textId="77777777" w:rsidR="00E75850" w:rsidRDefault="00000000">
            <w:pPr>
              <w:spacing w:after="40"/>
            </w:pPr>
            <w:proofErr w:type="spellStart"/>
            <w:r>
              <w:rPr>
                <w:sz w:val="18"/>
                <w:szCs w:val="18"/>
              </w:rPr>
              <w:t>Make</w:t>
            </w:r>
            <w:proofErr w:type="spellEnd"/>
            <w:r>
              <w:rPr>
                <w:sz w:val="18"/>
                <w:szCs w:val="18"/>
              </w:rPr>
              <w:t xml:space="preserve"> como transportista puro</w:t>
            </w:r>
          </w:p>
        </w:tc>
        <w:tc>
          <w:tcPr>
            <w:tcW w:w="5000" w:type="dxa"/>
            <w:tcMar>
              <w:top w:w="80" w:type="dxa"/>
              <w:left w:w="100" w:type="dxa"/>
              <w:bottom w:w="80" w:type="dxa"/>
              <w:right w:w="100" w:type="dxa"/>
            </w:tcMar>
          </w:tcPr>
          <w:p w14:paraId="21C43C07" w14:textId="77777777" w:rsidR="00E75850" w:rsidRDefault="00000000">
            <w:pPr>
              <w:spacing w:after="40"/>
            </w:pPr>
            <w:proofErr w:type="spellStart"/>
            <w:r>
              <w:rPr>
                <w:sz w:val="18"/>
                <w:szCs w:val="18"/>
              </w:rPr>
              <w:t>Make</w:t>
            </w:r>
            <w:proofErr w:type="spellEnd"/>
            <w:r>
              <w:rPr>
                <w:sz w:val="18"/>
                <w:szCs w:val="18"/>
              </w:rPr>
              <w:t xml:space="preserve"> no contiene lógica de negocio. Los 20 escenarios activos solo orquestan. Cero IF sobre cliente, banco, tipo de informe o monto.</w:t>
            </w:r>
          </w:p>
        </w:tc>
      </w:tr>
      <w:tr w:rsidR="00E75850" w14:paraId="6C89F021"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257D58DB" w14:textId="77777777" w:rsidR="00E75850" w:rsidRDefault="00000000">
            <w:pPr>
              <w:spacing w:after="40"/>
            </w:pPr>
            <w:r>
              <w:rPr>
                <w:sz w:val="18"/>
                <w:szCs w:val="18"/>
              </w:rPr>
              <w:t>RT-04</w:t>
            </w:r>
          </w:p>
        </w:tc>
        <w:tc>
          <w:tcPr>
            <w:tcW w:w="3000" w:type="dxa"/>
            <w:shd w:val="clear" w:color="auto" w:fill="F1F5F9"/>
            <w:tcMar>
              <w:top w:w="80" w:type="dxa"/>
              <w:left w:w="100" w:type="dxa"/>
              <w:bottom w:w="80" w:type="dxa"/>
              <w:right w:w="100" w:type="dxa"/>
            </w:tcMar>
          </w:tcPr>
          <w:p w14:paraId="54C6874D" w14:textId="77777777" w:rsidR="00E75850" w:rsidRDefault="00000000">
            <w:pPr>
              <w:spacing w:after="40"/>
            </w:pPr>
            <w:r>
              <w:rPr>
                <w:sz w:val="18"/>
                <w:szCs w:val="18"/>
              </w:rPr>
              <w:t xml:space="preserve">Límites de </w:t>
            </w:r>
            <w:proofErr w:type="spellStart"/>
            <w:r>
              <w:rPr>
                <w:sz w:val="18"/>
                <w:szCs w:val="18"/>
              </w:rPr>
              <w:t>Airtable</w:t>
            </w:r>
            <w:proofErr w:type="spellEnd"/>
            <w:r>
              <w:rPr>
                <w:sz w:val="18"/>
                <w:szCs w:val="18"/>
              </w:rPr>
              <w:t xml:space="preserve"> Team</w:t>
            </w:r>
          </w:p>
        </w:tc>
        <w:tc>
          <w:tcPr>
            <w:tcW w:w="5000" w:type="dxa"/>
            <w:shd w:val="clear" w:color="auto" w:fill="F1F5F9"/>
            <w:tcMar>
              <w:top w:w="80" w:type="dxa"/>
              <w:left w:w="100" w:type="dxa"/>
              <w:bottom w:w="80" w:type="dxa"/>
              <w:right w:w="100" w:type="dxa"/>
            </w:tcMar>
          </w:tcPr>
          <w:p w14:paraId="5F41709C" w14:textId="77777777" w:rsidR="00E75850" w:rsidRDefault="00000000">
            <w:pPr>
              <w:spacing w:after="40"/>
            </w:pPr>
            <w:r>
              <w:rPr>
                <w:sz w:val="18"/>
                <w:szCs w:val="18"/>
              </w:rPr>
              <w:t>Plan Team: 50.000 registros por base (100.000 con Pro); 5 colaboradores (25 con Business). Tasadores y solicitantes operan vía Next.js + Clerk. Archivado a H_* y purga programada.</w:t>
            </w:r>
          </w:p>
        </w:tc>
      </w:tr>
      <w:tr w:rsidR="00E75850" w14:paraId="738D1236" w14:textId="77777777">
        <w:tblPrEx>
          <w:tblCellMar>
            <w:top w:w="0" w:type="dxa"/>
            <w:bottom w:w="0" w:type="dxa"/>
          </w:tblCellMar>
        </w:tblPrEx>
        <w:tc>
          <w:tcPr>
            <w:tcW w:w="1000" w:type="dxa"/>
            <w:tcMar>
              <w:top w:w="80" w:type="dxa"/>
              <w:left w:w="100" w:type="dxa"/>
              <w:bottom w:w="80" w:type="dxa"/>
              <w:right w:w="100" w:type="dxa"/>
            </w:tcMar>
          </w:tcPr>
          <w:p w14:paraId="02CE0B91" w14:textId="77777777" w:rsidR="00E75850" w:rsidRDefault="00000000">
            <w:pPr>
              <w:spacing w:after="40"/>
            </w:pPr>
            <w:r>
              <w:rPr>
                <w:sz w:val="18"/>
                <w:szCs w:val="18"/>
              </w:rPr>
              <w:t>RT-05</w:t>
            </w:r>
          </w:p>
        </w:tc>
        <w:tc>
          <w:tcPr>
            <w:tcW w:w="3000" w:type="dxa"/>
            <w:tcMar>
              <w:top w:w="80" w:type="dxa"/>
              <w:left w:w="100" w:type="dxa"/>
              <w:bottom w:w="80" w:type="dxa"/>
              <w:right w:w="100" w:type="dxa"/>
            </w:tcMar>
          </w:tcPr>
          <w:p w14:paraId="359E6A9B" w14:textId="77777777" w:rsidR="00E75850" w:rsidRDefault="00000000">
            <w:pPr>
              <w:spacing w:after="40"/>
            </w:pPr>
            <w:r>
              <w:rPr>
                <w:sz w:val="18"/>
                <w:szCs w:val="18"/>
              </w:rPr>
              <w:t>Idempotencia obligatoria</w:t>
            </w:r>
          </w:p>
        </w:tc>
        <w:tc>
          <w:tcPr>
            <w:tcW w:w="5000" w:type="dxa"/>
            <w:tcMar>
              <w:top w:w="80" w:type="dxa"/>
              <w:left w:w="100" w:type="dxa"/>
              <w:bottom w:w="80" w:type="dxa"/>
              <w:right w:w="100" w:type="dxa"/>
            </w:tcMar>
          </w:tcPr>
          <w:p w14:paraId="196C873E" w14:textId="77777777" w:rsidR="00E75850" w:rsidRDefault="00000000">
            <w:pPr>
              <w:spacing w:after="40"/>
            </w:pPr>
            <w:r>
              <w:rPr>
                <w:sz w:val="18"/>
                <w:szCs w:val="18"/>
              </w:rPr>
              <w:t xml:space="preserve">Todo escenario </w:t>
            </w:r>
            <w:proofErr w:type="spellStart"/>
            <w:r>
              <w:rPr>
                <w:sz w:val="18"/>
                <w:szCs w:val="18"/>
              </w:rPr>
              <w:t>Make</w:t>
            </w:r>
            <w:proofErr w:type="spellEnd"/>
            <w:r>
              <w:rPr>
                <w:sz w:val="18"/>
                <w:szCs w:val="18"/>
              </w:rPr>
              <w:t xml:space="preserve"> y todo </w:t>
            </w:r>
            <w:proofErr w:type="spellStart"/>
            <w:r>
              <w:rPr>
                <w:sz w:val="18"/>
                <w:szCs w:val="18"/>
              </w:rPr>
              <w:t>Airtable</w:t>
            </w:r>
            <w:proofErr w:type="spellEnd"/>
            <w:r>
              <w:rPr>
                <w:sz w:val="18"/>
                <w:szCs w:val="18"/>
              </w:rPr>
              <w:t xml:space="preserve"> Script verifica al inicio si ya fue ejecutado. </w:t>
            </w:r>
            <w:proofErr w:type="spellStart"/>
            <w:r>
              <w:rPr>
                <w:sz w:val="18"/>
                <w:szCs w:val="18"/>
              </w:rPr>
              <w:t>Re-ejecutar</w:t>
            </w:r>
            <w:proofErr w:type="spellEnd"/>
            <w:r>
              <w:rPr>
                <w:sz w:val="18"/>
                <w:szCs w:val="18"/>
              </w:rPr>
              <w:t xml:space="preserve"> es seguro. Cero ejecuciones non-</w:t>
            </w:r>
            <w:proofErr w:type="spellStart"/>
            <w:r>
              <w:rPr>
                <w:sz w:val="18"/>
                <w:szCs w:val="18"/>
              </w:rPr>
              <w:t>idempotent</w:t>
            </w:r>
            <w:proofErr w:type="spellEnd"/>
            <w:r>
              <w:rPr>
                <w:sz w:val="18"/>
                <w:szCs w:val="18"/>
              </w:rPr>
              <w:t xml:space="preserve"> en producción.</w:t>
            </w:r>
          </w:p>
        </w:tc>
      </w:tr>
      <w:tr w:rsidR="00E75850" w14:paraId="72A58BF9"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600A6C5" w14:textId="77777777" w:rsidR="00E75850" w:rsidRDefault="00000000">
            <w:pPr>
              <w:spacing w:after="40"/>
            </w:pPr>
            <w:r>
              <w:rPr>
                <w:sz w:val="18"/>
                <w:szCs w:val="18"/>
              </w:rPr>
              <w:t>RT-06</w:t>
            </w:r>
          </w:p>
        </w:tc>
        <w:tc>
          <w:tcPr>
            <w:tcW w:w="3000" w:type="dxa"/>
            <w:shd w:val="clear" w:color="auto" w:fill="F1F5F9"/>
            <w:tcMar>
              <w:top w:w="80" w:type="dxa"/>
              <w:left w:w="100" w:type="dxa"/>
              <w:bottom w:w="80" w:type="dxa"/>
              <w:right w:w="100" w:type="dxa"/>
            </w:tcMar>
          </w:tcPr>
          <w:p w14:paraId="620A7E80" w14:textId="77777777" w:rsidR="00E75850" w:rsidRDefault="00000000">
            <w:pPr>
              <w:spacing w:after="40"/>
            </w:pPr>
            <w:r>
              <w:rPr>
                <w:sz w:val="18"/>
                <w:szCs w:val="18"/>
              </w:rPr>
              <w:t>Persistencia exclusiva en Dropbox para archivos</w:t>
            </w:r>
          </w:p>
        </w:tc>
        <w:tc>
          <w:tcPr>
            <w:tcW w:w="5000" w:type="dxa"/>
            <w:shd w:val="clear" w:color="auto" w:fill="F1F5F9"/>
            <w:tcMar>
              <w:top w:w="80" w:type="dxa"/>
              <w:left w:w="100" w:type="dxa"/>
              <w:bottom w:w="80" w:type="dxa"/>
              <w:right w:w="100" w:type="dxa"/>
            </w:tcMar>
          </w:tcPr>
          <w:p w14:paraId="47A3D169" w14:textId="77777777" w:rsidR="00E75850" w:rsidRDefault="00000000">
            <w:pPr>
              <w:spacing w:after="40"/>
            </w:pPr>
            <w:r>
              <w:rPr>
                <w:sz w:val="18"/>
                <w:szCs w:val="18"/>
              </w:rPr>
              <w:t xml:space="preserve">Fotos, </w:t>
            </w:r>
            <w:proofErr w:type="spellStart"/>
            <w:r>
              <w:rPr>
                <w:sz w:val="18"/>
                <w:szCs w:val="18"/>
              </w:rPr>
              <w:t>PDFs</w:t>
            </w:r>
            <w:proofErr w:type="spellEnd"/>
            <w:r>
              <w:rPr>
                <w:sz w:val="18"/>
                <w:szCs w:val="18"/>
              </w:rPr>
              <w:t xml:space="preserve"> y adjuntos no viven en </w:t>
            </w:r>
            <w:proofErr w:type="spellStart"/>
            <w:r>
              <w:rPr>
                <w:sz w:val="18"/>
                <w:szCs w:val="18"/>
              </w:rPr>
              <w:t>Airtable</w:t>
            </w:r>
            <w:proofErr w:type="spellEnd"/>
            <w:r>
              <w:rPr>
                <w:sz w:val="18"/>
                <w:szCs w:val="18"/>
              </w:rPr>
              <w:t xml:space="preserve">. Solo los índices (TX_Adjuntos, </w:t>
            </w:r>
            <w:proofErr w:type="spellStart"/>
            <w:r>
              <w:rPr>
                <w:sz w:val="18"/>
                <w:szCs w:val="18"/>
              </w:rPr>
              <w:t>TX_DocumentosGenerados</w:t>
            </w:r>
            <w:proofErr w:type="spellEnd"/>
            <w:r>
              <w:rPr>
                <w:sz w:val="18"/>
                <w:szCs w:val="18"/>
              </w:rPr>
              <w:t xml:space="preserve">) viven en </w:t>
            </w:r>
            <w:proofErr w:type="spellStart"/>
            <w:r>
              <w:rPr>
                <w:sz w:val="18"/>
                <w:szCs w:val="18"/>
              </w:rPr>
              <w:t>Airtable</w:t>
            </w:r>
            <w:proofErr w:type="spellEnd"/>
            <w:r>
              <w:rPr>
                <w:sz w:val="18"/>
                <w:szCs w:val="18"/>
              </w:rPr>
              <w:t>; los archivos en Dropbox con URL firmada. Versionado nativo de Dropbox preserva históricos. Ver §8 para estructura de carpetas.</w:t>
            </w:r>
          </w:p>
        </w:tc>
      </w:tr>
      <w:tr w:rsidR="00E75850" w14:paraId="46996A7E" w14:textId="77777777">
        <w:tblPrEx>
          <w:tblCellMar>
            <w:top w:w="0" w:type="dxa"/>
            <w:bottom w:w="0" w:type="dxa"/>
          </w:tblCellMar>
        </w:tblPrEx>
        <w:tc>
          <w:tcPr>
            <w:tcW w:w="1000" w:type="dxa"/>
            <w:tcMar>
              <w:top w:w="80" w:type="dxa"/>
              <w:left w:w="100" w:type="dxa"/>
              <w:bottom w:w="80" w:type="dxa"/>
              <w:right w:w="100" w:type="dxa"/>
            </w:tcMar>
          </w:tcPr>
          <w:p w14:paraId="53F7BFB3" w14:textId="77777777" w:rsidR="00E75850" w:rsidRDefault="00000000">
            <w:pPr>
              <w:spacing w:after="40"/>
            </w:pPr>
            <w:r>
              <w:rPr>
                <w:sz w:val="18"/>
                <w:szCs w:val="18"/>
              </w:rPr>
              <w:t>RT-07</w:t>
            </w:r>
          </w:p>
        </w:tc>
        <w:tc>
          <w:tcPr>
            <w:tcW w:w="3000" w:type="dxa"/>
            <w:tcMar>
              <w:top w:w="80" w:type="dxa"/>
              <w:left w:w="100" w:type="dxa"/>
              <w:bottom w:w="80" w:type="dxa"/>
              <w:right w:w="100" w:type="dxa"/>
            </w:tcMar>
          </w:tcPr>
          <w:p w14:paraId="628213C3" w14:textId="77777777" w:rsidR="00E75850" w:rsidRDefault="00000000">
            <w:pPr>
              <w:spacing w:after="40"/>
            </w:pPr>
            <w:r>
              <w:rPr>
                <w:sz w:val="18"/>
                <w:szCs w:val="18"/>
              </w:rPr>
              <w:t xml:space="preserve">Prohibido usar </w:t>
            </w:r>
            <w:proofErr w:type="spellStart"/>
            <w:r>
              <w:rPr>
                <w:sz w:val="18"/>
                <w:szCs w:val="18"/>
              </w:rPr>
              <w:t>localStorage</w:t>
            </w:r>
            <w:proofErr w:type="spellEnd"/>
            <w:r>
              <w:rPr>
                <w:sz w:val="18"/>
                <w:szCs w:val="18"/>
              </w:rPr>
              <w:t xml:space="preserve"> en componentes </w:t>
            </w:r>
            <w:proofErr w:type="spellStart"/>
            <w:r>
              <w:rPr>
                <w:sz w:val="18"/>
                <w:szCs w:val="18"/>
              </w:rPr>
              <w:t>React</w:t>
            </w:r>
            <w:proofErr w:type="spellEnd"/>
          </w:p>
        </w:tc>
        <w:tc>
          <w:tcPr>
            <w:tcW w:w="5000" w:type="dxa"/>
            <w:tcMar>
              <w:top w:w="80" w:type="dxa"/>
              <w:left w:w="100" w:type="dxa"/>
              <w:bottom w:w="80" w:type="dxa"/>
              <w:right w:w="100" w:type="dxa"/>
            </w:tcMar>
          </w:tcPr>
          <w:p w14:paraId="333D0299" w14:textId="77777777" w:rsidR="00E75850" w:rsidRDefault="00000000">
            <w:pPr>
              <w:spacing w:after="40"/>
            </w:pPr>
            <w:r>
              <w:rPr>
                <w:sz w:val="18"/>
                <w:szCs w:val="18"/>
              </w:rPr>
              <w:t xml:space="preserve">Los componentes Next.js no usan </w:t>
            </w:r>
            <w:proofErr w:type="spellStart"/>
            <w:r>
              <w:rPr>
                <w:sz w:val="18"/>
                <w:szCs w:val="18"/>
              </w:rPr>
              <w:t>localStorage</w:t>
            </w:r>
            <w:proofErr w:type="spellEnd"/>
            <w:r>
              <w:rPr>
                <w:sz w:val="18"/>
                <w:szCs w:val="18"/>
              </w:rPr>
              <w:t xml:space="preserve"> ni </w:t>
            </w:r>
            <w:proofErr w:type="spellStart"/>
            <w:r>
              <w:rPr>
                <w:sz w:val="18"/>
                <w:szCs w:val="18"/>
              </w:rPr>
              <w:t>sessionStorage</w:t>
            </w:r>
            <w:proofErr w:type="spellEnd"/>
            <w:r>
              <w:rPr>
                <w:sz w:val="18"/>
                <w:szCs w:val="18"/>
              </w:rPr>
              <w:t xml:space="preserve"> para datos de negocio. Todo estado relevante se persiste vía API a </w:t>
            </w:r>
            <w:proofErr w:type="spellStart"/>
            <w:r>
              <w:rPr>
                <w:sz w:val="18"/>
                <w:szCs w:val="18"/>
              </w:rPr>
              <w:t>Airtable</w:t>
            </w:r>
            <w:proofErr w:type="spellEnd"/>
            <w:r>
              <w:rPr>
                <w:sz w:val="18"/>
                <w:szCs w:val="18"/>
              </w:rPr>
              <w:t>.</w:t>
            </w:r>
          </w:p>
        </w:tc>
      </w:tr>
      <w:tr w:rsidR="00E75850" w14:paraId="1DF7FD1C"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697457C" w14:textId="77777777" w:rsidR="00E75850" w:rsidRDefault="00000000">
            <w:pPr>
              <w:spacing w:after="40"/>
            </w:pPr>
            <w:r>
              <w:rPr>
                <w:sz w:val="18"/>
                <w:szCs w:val="18"/>
              </w:rPr>
              <w:t>RT-08</w:t>
            </w:r>
          </w:p>
        </w:tc>
        <w:tc>
          <w:tcPr>
            <w:tcW w:w="3000" w:type="dxa"/>
            <w:shd w:val="clear" w:color="auto" w:fill="F1F5F9"/>
            <w:tcMar>
              <w:top w:w="80" w:type="dxa"/>
              <w:left w:w="100" w:type="dxa"/>
              <w:bottom w:w="80" w:type="dxa"/>
              <w:right w:w="100" w:type="dxa"/>
            </w:tcMar>
          </w:tcPr>
          <w:p w14:paraId="74515420" w14:textId="77777777" w:rsidR="00E75850" w:rsidRDefault="00000000">
            <w:pPr>
              <w:spacing w:after="40"/>
            </w:pPr>
            <w:r>
              <w:rPr>
                <w:sz w:val="18"/>
                <w:szCs w:val="18"/>
              </w:rPr>
              <w:t>Modelo de datos congelado</w:t>
            </w:r>
          </w:p>
        </w:tc>
        <w:tc>
          <w:tcPr>
            <w:tcW w:w="5000" w:type="dxa"/>
            <w:shd w:val="clear" w:color="auto" w:fill="F1F5F9"/>
            <w:tcMar>
              <w:top w:w="80" w:type="dxa"/>
              <w:left w:w="100" w:type="dxa"/>
              <w:bottom w:w="80" w:type="dxa"/>
              <w:right w:w="100" w:type="dxa"/>
            </w:tcMar>
          </w:tcPr>
          <w:p w14:paraId="6F1544A9" w14:textId="77777777" w:rsidR="00E75850" w:rsidRDefault="00000000">
            <w:pPr>
              <w:spacing w:after="40"/>
            </w:pPr>
            <w:r>
              <w:rPr>
                <w:sz w:val="18"/>
                <w:szCs w:val="18"/>
              </w:rPr>
              <w:t>Las tablas de los 7 dominios (M_, C_, TX_, A_, H_, Z_, D_) están congeladas. Cambios estructurales requieren nueva versión del documento de Capa de Datos. Delta v1.3: se explicita el séptimo dominio D_.</w:t>
            </w:r>
          </w:p>
        </w:tc>
      </w:tr>
      <w:tr w:rsidR="00E75850" w14:paraId="5DD79A26" w14:textId="77777777">
        <w:tblPrEx>
          <w:tblCellMar>
            <w:top w:w="0" w:type="dxa"/>
            <w:bottom w:w="0" w:type="dxa"/>
          </w:tblCellMar>
        </w:tblPrEx>
        <w:tc>
          <w:tcPr>
            <w:tcW w:w="1000" w:type="dxa"/>
            <w:tcMar>
              <w:top w:w="80" w:type="dxa"/>
              <w:left w:w="100" w:type="dxa"/>
              <w:bottom w:w="80" w:type="dxa"/>
              <w:right w:w="100" w:type="dxa"/>
            </w:tcMar>
          </w:tcPr>
          <w:p w14:paraId="4DB5DC6F" w14:textId="77777777" w:rsidR="00E75850" w:rsidRDefault="00000000">
            <w:pPr>
              <w:spacing w:after="40"/>
            </w:pPr>
            <w:r>
              <w:rPr>
                <w:sz w:val="18"/>
                <w:szCs w:val="18"/>
              </w:rPr>
              <w:t>RT-09</w:t>
            </w:r>
          </w:p>
        </w:tc>
        <w:tc>
          <w:tcPr>
            <w:tcW w:w="3000" w:type="dxa"/>
            <w:tcMar>
              <w:top w:w="80" w:type="dxa"/>
              <w:left w:w="100" w:type="dxa"/>
              <w:bottom w:w="80" w:type="dxa"/>
              <w:right w:w="100" w:type="dxa"/>
            </w:tcMar>
          </w:tcPr>
          <w:p w14:paraId="54D6702E" w14:textId="77777777" w:rsidR="00E75850" w:rsidRDefault="00000000">
            <w:pPr>
              <w:spacing w:after="40"/>
            </w:pPr>
            <w:proofErr w:type="spellStart"/>
            <w:r>
              <w:rPr>
                <w:sz w:val="18"/>
                <w:szCs w:val="18"/>
              </w:rPr>
              <w:t>Mindicador</w:t>
            </w:r>
            <w:proofErr w:type="spellEnd"/>
            <w:r>
              <w:rPr>
                <w:sz w:val="18"/>
                <w:szCs w:val="18"/>
              </w:rPr>
              <w:t xml:space="preserve"> como fuente única de UF</w:t>
            </w:r>
          </w:p>
        </w:tc>
        <w:tc>
          <w:tcPr>
            <w:tcW w:w="5000" w:type="dxa"/>
            <w:tcMar>
              <w:top w:w="80" w:type="dxa"/>
              <w:left w:w="100" w:type="dxa"/>
              <w:bottom w:w="80" w:type="dxa"/>
              <w:right w:w="100" w:type="dxa"/>
            </w:tcMar>
          </w:tcPr>
          <w:p w14:paraId="419A7718" w14:textId="77777777" w:rsidR="00E75850" w:rsidRDefault="00000000">
            <w:pPr>
              <w:spacing w:after="40"/>
            </w:pPr>
            <w:r>
              <w:rPr>
                <w:sz w:val="18"/>
                <w:szCs w:val="18"/>
              </w:rPr>
              <w:t xml:space="preserve">El valor diario de la UF se obtiene desde </w:t>
            </w:r>
            <w:proofErr w:type="spellStart"/>
            <w:r>
              <w:rPr>
                <w:sz w:val="18"/>
                <w:szCs w:val="18"/>
              </w:rPr>
              <w:t>Mindicador</w:t>
            </w:r>
            <w:proofErr w:type="spellEnd"/>
            <w:r>
              <w:rPr>
                <w:sz w:val="18"/>
                <w:szCs w:val="18"/>
              </w:rPr>
              <w:t xml:space="preserve"> (SC15, 9 AM) y se persiste en </w:t>
            </w:r>
            <w:proofErr w:type="spellStart"/>
            <w:r>
              <w:rPr>
                <w:sz w:val="18"/>
                <w:szCs w:val="18"/>
              </w:rPr>
              <w:t>H_PreciosUF</w:t>
            </w:r>
            <w:proofErr w:type="spellEnd"/>
            <w:r>
              <w:rPr>
                <w:sz w:val="18"/>
                <w:szCs w:val="18"/>
              </w:rPr>
              <w:t xml:space="preserve">. Todo cálculo usa la UF del día de la visita. Si </w:t>
            </w:r>
            <w:proofErr w:type="spellStart"/>
            <w:r>
              <w:rPr>
                <w:sz w:val="18"/>
                <w:szCs w:val="18"/>
              </w:rPr>
              <w:t>Mindicador</w:t>
            </w:r>
            <w:proofErr w:type="spellEnd"/>
            <w:r>
              <w:rPr>
                <w:sz w:val="18"/>
                <w:szCs w:val="18"/>
              </w:rPr>
              <w:t xml:space="preserve"> falla, reintenta cada 30 min y alerta al </w:t>
            </w:r>
            <w:proofErr w:type="spellStart"/>
            <w:r>
              <w:rPr>
                <w:sz w:val="18"/>
                <w:szCs w:val="18"/>
              </w:rPr>
              <w:t>admin</w:t>
            </w:r>
            <w:proofErr w:type="spellEnd"/>
            <w:r>
              <w:rPr>
                <w:sz w:val="18"/>
                <w:szCs w:val="18"/>
              </w:rPr>
              <w:t xml:space="preserve"> tras tres fallos.</w:t>
            </w:r>
          </w:p>
        </w:tc>
      </w:tr>
      <w:tr w:rsidR="00E75850" w14:paraId="30E3A4F3"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33419A1E" w14:textId="77777777" w:rsidR="00E75850" w:rsidRDefault="00000000">
            <w:pPr>
              <w:spacing w:after="40"/>
            </w:pPr>
            <w:r>
              <w:rPr>
                <w:sz w:val="18"/>
                <w:szCs w:val="18"/>
              </w:rPr>
              <w:t>RT-10</w:t>
            </w:r>
          </w:p>
        </w:tc>
        <w:tc>
          <w:tcPr>
            <w:tcW w:w="3000" w:type="dxa"/>
            <w:shd w:val="clear" w:color="auto" w:fill="F1F5F9"/>
            <w:tcMar>
              <w:top w:w="80" w:type="dxa"/>
              <w:left w:w="100" w:type="dxa"/>
              <w:bottom w:w="80" w:type="dxa"/>
              <w:right w:w="100" w:type="dxa"/>
            </w:tcMar>
          </w:tcPr>
          <w:p w14:paraId="76C24377" w14:textId="77777777" w:rsidR="00E75850" w:rsidRDefault="00000000">
            <w:pPr>
              <w:spacing w:after="40"/>
            </w:pPr>
            <w:proofErr w:type="gramStart"/>
            <w:r>
              <w:rPr>
                <w:sz w:val="18"/>
                <w:szCs w:val="18"/>
              </w:rPr>
              <w:t>Cero rediseño arquitectónico</w:t>
            </w:r>
            <w:proofErr w:type="gramEnd"/>
          </w:p>
        </w:tc>
        <w:tc>
          <w:tcPr>
            <w:tcW w:w="5000" w:type="dxa"/>
            <w:shd w:val="clear" w:color="auto" w:fill="F1F5F9"/>
            <w:tcMar>
              <w:top w:w="80" w:type="dxa"/>
              <w:left w:w="100" w:type="dxa"/>
              <w:bottom w:w="80" w:type="dxa"/>
              <w:right w:w="100" w:type="dxa"/>
            </w:tcMar>
          </w:tcPr>
          <w:p w14:paraId="15A332E1" w14:textId="77777777" w:rsidR="00E75850" w:rsidRDefault="00000000">
            <w:pPr>
              <w:spacing w:after="40"/>
            </w:pPr>
            <w:r>
              <w:rPr>
                <w:sz w:val="18"/>
                <w:szCs w:val="18"/>
              </w:rPr>
              <w:t>Las cinco capas (Presentación, Orquestación, Motor, Datos, Generación) son inmutables. Cualquier necesidad se cubre dentro de estas capas o se reemplaza una capa entera sin tocar las otras.</w:t>
            </w:r>
          </w:p>
        </w:tc>
      </w:tr>
      <w:tr w:rsidR="00E75850" w14:paraId="757AED16" w14:textId="77777777">
        <w:tblPrEx>
          <w:tblCellMar>
            <w:top w:w="0" w:type="dxa"/>
            <w:bottom w:w="0" w:type="dxa"/>
          </w:tblCellMar>
        </w:tblPrEx>
        <w:tc>
          <w:tcPr>
            <w:tcW w:w="1000" w:type="dxa"/>
            <w:tcMar>
              <w:top w:w="80" w:type="dxa"/>
              <w:left w:w="100" w:type="dxa"/>
              <w:bottom w:w="80" w:type="dxa"/>
              <w:right w:w="100" w:type="dxa"/>
            </w:tcMar>
          </w:tcPr>
          <w:p w14:paraId="283BD57F" w14:textId="77777777" w:rsidR="00E75850" w:rsidRDefault="00000000">
            <w:pPr>
              <w:spacing w:after="40"/>
            </w:pPr>
            <w:r>
              <w:rPr>
                <w:sz w:val="18"/>
                <w:szCs w:val="18"/>
              </w:rPr>
              <w:t>RT-11</w:t>
            </w:r>
          </w:p>
        </w:tc>
        <w:tc>
          <w:tcPr>
            <w:tcW w:w="3000" w:type="dxa"/>
            <w:tcMar>
              <w:top w:w="80" w:type="dxa"/>
              <w:left w:w="100" w:type="dxa"/>
              <w:bottom w:w="80" w:type="dxa"/>
              <w:right w:w="100" w:type="dxa"/>
            </w:tcMar>
          </w:tcPr>
          <w:p w14:paraId="1A7A2D19" w14:textId="77777777" w:rsidR="00E75850" w:rsidRDefault="00000000">
            <w:pPr>
              <w:spacing w:after="40"/>
            </w:pPr>
            <w:r>
              <w:rPr>
                <w:sz w:val="18"/>
                <w:szCs w:val="18"/>
              </w:rPr>
              <w:t xml:space="preserve">Bug VBA </w:t>
            </w:r>
            <w:proofErr w:type="spellStart"/>
            <w:r>
              <w:rPr>
                <w:sz w:val="18"/>
                <w:szCs w:val="18"/>
              </w:rPr>
              <w:t>legacy</w:t>
            </w:r>
            <w:proofErr w:type="spellEnd"/>
            <w:r>
              <w:rPr>
                <w:sz w:val="18"/>
                <w:szCs w:val="18"/>
              </w:rPr>
              <w:t xml:space="preserve"> no se replica</w:t>
            </w:r>
          </w:p>
        </w:tc>
        <w:tc>
          <w:tcPr>
            <w:tcW w:w="5000" w:type="dxa"/>
            <w:tcMar>
              <w:top w:w="80" w:type="dxa"/>
              <w:left w:w="100" w:type="dxa"/>
              <w:bottom w:w="80" w:type="dxa"/>
              <w:right w:w="100" w:type="dxa"/>
            </w:tcMar>
          </w:tcPr>
          <w:p w14:paraId="5C20E841" w14:textId="77777777" w:rsidR="00E75850" w:rsidRDefault="00000000">
            <w:pPr>
              <w:spacing w:after="40"/>
            </w:pPr>
            <w:r>
              <w:rPr>
                <w:sz w:val="18"/>
                <w:szCs w:val="18"/>
              </w:rPr>
              <w:t xml:space="preserve">El bug conocido </w:t>
            </w:r>
            <w:proofErr w:type="spellStart"/>
            <w:r>
              <w:rPr>
                <w:sz w:val="18"/>
                <w:szCs w:val="18"/>
              </w:rPr>
              <w:t>TraducirNumero</w:t>
            </w:r>
            <w:proofErr w:type="spellEnd"/>
            <w:r>
              <w:rPr>
                <w:sz w:val="18"/>
                <w:szCs w:val="18"/>
              </w:rPr>
              <w:t xml:space="preserve"> (6→'cinco', 7→'cinco') del XLSM no se replica. Función nativa de localización chilena con set completo de </w:t>
            </w:r>
            <w:proofErr w:type="spellStart"/>
            <w:r>
              <w:rPr>
                <w:sz w:val="18"/>
                <w:szCs w:val="18"/>
              </w:rPr>
              <w:t>tests</w:t>
            </w:r>
            <w:proofErr w:type="spellEnd"/>
            <w:r>
              <w:rPr>
                <w:sz w:val="18"/>
                <w:szCs w:val="18"/>
              </w:rPr>
              <w:t>.</w:t>
            </w:r>
          </w:p>
        </w:tc>
      </w:tr>
    </w:tbl>
    <w:p w14:paraId="07E65F47" w14:textId="77777777" w:rsidR="00E75850" w:rsidRDefault="00E75850">
      <w:pPr>
        <w:spacing w:after="120"/>
        <w:jc w:val="both"/>
      </w:pPr>
    </w:p>
    <w:p w14:paraId="2BE1EB0E" w14:textId="77777777" w:rsidR="00E75850" w:rsidRDefault="00000000">
      <w:pPr>
        <w:pStyle w:val="Ttulo2"/>
        <w:spacing w:before="260" w:after="140"/>
      </w:pPr>
      <w:r>
        <w:rPr>
          <w:b/>
          <w:bCs/>
          <w:color w:val="075899"/>
        </w:rPr>
        <w:t>11.2 Restricciones regulatorias y legales</w:t>
      </w:r>
    </w:p>
    <w:p w14:paraId="15033DC6" w14:textId="77777777" w:rsidR="00E75850" w:rsidRDefault="00000000">
      <w:pPr>
        <w:spacing w:after="120"/>
        <w:jc w:val="both"/>
      </w:pPr>
      <w:r>
        <w:t>Marco normativo chileno aplicable a servicios de tasación inmobiliaria y a manejo de datos personales.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000"/>
      </w:tblGrid>
      <w:tr w:rsidR="00E75850" w14:paraId="131E3DEE" w14:textId="77777777">
        <w:tblPrEx>
          <w:tblCellMar>
            <w:top w:w="0" w:type="dxa"/>
            <w:bottom w:w="0" w:type="dxa"/>
          </w:tblCellMar>
        </w:tblPrEx>
        <w:trPr>
          <w:tblHeader/>
        </w:trPr>
        <w:tc>
          <w:tcPr>
            <w:tcW w:w="1000" w:type="dxa"/>
            <w:shd w:val="clear" w:color="auto" w:fill="075899"/>
            <w:tcMar>
              <w:top w:w="80" w:type="dxa"/>
              <w:left w:w="100" w:type="dxa"/>
              <w:bottom w:w="80" w:type="dxa"/>
              <w:right w:w="100" w:type="dxa"/>
            </w:tcMar>
          </w:tcPr>
          <w:p w14:paraId="3865858F" w14:textId="77777777" w:rsidR="00E75850" w:rsidRDefault="00000000">
            <w:pPr>
              <w:spacing w:after="40"/>
              <w:jc w:val="center"/>
            </w:pPr>
            <w:r>
              <w:rPr>
                <w:b/>
                <w:bCs/>
                <w:color w:val="FFFFFF"/>
                <w:sz w:val="18"/>
                <w:szCs w:val="18"/>
              </w:rPr>
              <w:lastRenderedPageBreak/>
              <w:t>ID</w:t>
            </w:r>
          </w:p>
        </w:tc>
        <w:tc>
          <w:tcPr>
            <w:tcW w:w="3000" w:type="dxa"/>
            <w:shd w:val="clear" w:color="auto" w:fill="075899"/>
            <w:tcMar>
              <w:top w:w="80" w:type="dxa"/>
              <w:left w:w="100" w:type="dxa"/>
              <w:bottom w:w="80" w:type="dxa"/>
              <w:right w:w="100" w:type="dxa"/>
            </w:tcMar>
          </w:tcPr>
          <w:p w14:paraId="29C1945F" w14:textId="77777777" w:rsidR="00E75850" w:rsidRDefault="00000000">
            <w:pPr>
              <w:spacing w:after="40"/>
              <w:jc w:val="center"/>
            </w:pPr>
            <w:r>
              <w:rPr>
                <w:b/>
                <w:bCs/>
                <w:color w:val="FFFFFF"/>
                <w:sz w:val="18"/>
                <w:szCs w:val="18"/>
              </w:rPr>
              <w:t>Título</w:t>
            </w:r>
          </w:p>
        </w:tc>
        <w:tc>
          <w:tcPr>
            <w:tcW w:w="5000" w:type="dxa"/>
            <w:shd w:val="clear" w:color="auto" w:fill="075899"/>
            <w:tcMar>
              <w:top w:w="80" w:type="dxa"/>
              <w:left w:w="100" w:type="dxa"/>
              <w:bottom w:w="80" w:type="dxa"/>
              <w:right w:w="100" w:type="dxa"/>
            </w:tcMar>
          </w:tcPr>
          <w:p w14:paraId="0265B6B0" w14:textId="77777777" w:rsidR="00E75850" w:rsidRDefault="00000000">
            <w:pPr>
              <w:spacing w:after="40"/>
              <w:jc w:val="center"/>
            </w:pPr>
            <w:r>
              <w:rPr>
                <w:b/>
                <w:bCs/>
                <w:color w:val="FFFFFF"/>
                <w:sz w:val="18"/>
                <w:szCs w:val="18"/>
              </w:rPr>
              <w:t>Descripción</w:t>
            </w:r>
          </w:p>
        </w:tc>
      </w:tr>
      <w:tr w:rsidR="00E75850" w14:paraId="4579C74C" w14:textId="77777777">
        <w:tblPrEx>
          <w:tblCellMar>
            <w:top w:w="0" w:type="dxa"/>
            <w:bottom w:w="0" w:type="dxa"/>
          </w:tblCellMar>
        </w:tblPrEx>
        <w:tc>
          <w:tcPr>
            <w:tcW w:w="1000" w:type="dxa"/>
            <w:tcMar>
              <w:top w:w="80" w:type="dxa"/>
              <w:left w:w="100" w:type="dxa"/>
              <w:bottom w:w="80" w:type="dxa"/>
              <w:right w:w="100" w:type="dxa"/>
            </w:tcMar>
          </w:tcPr>
          <w:p w14:paraId="0A3A8B97" w14:textId="77777777" w:rsidR="00E75850" w:rsidRDefault="00000000">
            <w:pPr>
              <w:spacing w:after="40"/>
            </w:pPr>
            <w:r>
              <w:rPr>
                <w:sz w:val="18"/>
                <w:szCs w:val="18"/>
              </w:rPr>
              <w:t>RR-01</w:t>
            </w:r>
          </w:p>
        </w:tc>
        <w:tc>
          <w:tcPr>
            <w:tcW w:w="3000" w:type="dxa"/>
            <w:tcMar>
              <w:top w:w="80" w:type="dxa"/>
              <w:left w:w="100" w:type="dxa"/>
              <w:bottom w:w="80" w:type="dxa"/>
              <w:right w:w="100" w:type="dxa"/>
            </w:tcMar>
          </w:tcPr>
          <w:p w14:paraId="0309C5D9" w14:textId="77777777" w:rsidR="00E75850" w:rsidRDefault="00000000">
            <w:pPr>
              <w:spacing w:after="40"/>
            </w:pPr>
            <w:r>
              <w:rPr>
                <w:sz w:val="18"/>
                <w:szCs w:val="18"/>
              </w:rPr>
              <w:t>Tasaciones son documentos legalmente vinculantes</w:t>
            </w:r>
          </w:p>
        </w:tc>
        <w:tc>
          <w:tcPr>
            <w:tcW w:w="5000" w:type="dxa"/>
            <w:tcMar>
              <w:top w:w="80" w:type="dxa"/>
              <w:left w:w="100" w:type="dxa"/>
              <w:bottom w:w="80" w:type="dxa"/>
              <w:right w:w="100" w:type="dxa"/>
            </w:tcMar>
          </w:tcPr>
          <w:p w14:paraId="28F7CCD5" w14:textId="77777777" w:rsidR="00E75850" w:rsidRDefault="00000000">
            <w:pPr>
              <w:spacing w:after="40"/>
            </w:pPr>
            <w:r>
              <w:rPr>
                <w:sz w:val="18"/>
                <w:szCs w:val="18"/>
              </w:rPr>
              <w:t xml:space="preserve">El informe de tasación tiene valor legal frente a bancos, aseguradoras y tribunales. Obliga a trazabilidad, firma identificable del </w:t>
            </w:r>
            <w:proofErr w:type="spellStart"/>
            <w:r>
              <w:rPr>
                <w:sz w:val="18"/>
                <w:szCs w:val="18"/>
              </w:rPr>
              <w:t>visador</w:t>
            </w:r>
            <w:proofErr w:type="spellEnd"/>
            <w:r>
              <w:rPr>
                <w:sz w:val="18"/>
                <w:szCs w:val="18"/>
              </w:rPr>
              <w:t xml:space="preserve"> y aprobador, y preservación del documento original con su hash (RN-26).</w:t>
            </w:r>
          </w:p>
        </w:tc>
      </w:tr>
      <w:tr w:rsidR="00E75850" w14:paraId="64998DCF"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6BDF76C3" w14:textId="77777777" w:rsidR="00E75850" w:rsidRDefault="00000000">
            <w:pPr>
              <w:spacing w:after="40"/>
            </w:pPr>
            <w:r>
              <w:rPr>
                <w:sz w:val="18"/>
                <w:szCs w:val="18"/>
              </w:rPr>
              <w:t>RR-02</w:t>
            </w:r>
          </w:p>
        </w:tc>
        <w:tc>
          <w:tcPr>
            <w:tcW w:w="3000" w:type="dxa"/>
            <w:shd w:val="clear" w:color="auto" w:fill="F1F5F9"/>
            <w:tcMar>
              <w:top w:w="80" w:type="dxa"/>
              <w:left w:w="100" w:type="dxa"/>
              <w:bottom w:w="80" w:type="dxa"/>
              <w:right w:w="100" w:type="dxa"/>
            </w:tcMar>
          </w:tcPr>
          <w:p w14:paraId="76DC13F8" w14:textId="77777777" w:rsidR="00E75850" w:rsidRDefault="00000000">
            <w:pPr>
              <w:spacing w:after="40"/>
            </w:pPr>
            <w:r>
              <w:rPr>
                <w:sz w:val="18"/>
                <w:szCs w:val="18"/>
              </w:rPr>
              <w:t>Reproducibilidad mínima de diez años</w:t>
            </w:r>
          </w:p>
        </w:tc>
        <w:tc>
          <w:tcPr>
            <w:tcW w:w="5000" w:type="dxa"/>
            <w:shd w:val="clear" w:color="auto" w:fill="F1F5F9"/>
            <w:tcMar>
              <w:top w:w="80" w:type="dxa"/>
              <w:left w:w="100" w:type="dxa"/>
              <w:bottom w:w="80" w:type="dxa"/>
              <w:right w:w="100" w:type="dxa"/>
            </w:tcMar>
          </w:tcPr>
          <w:p w14:paraId="73F6F81E" w14:textId="77777777" w:rsidR="00E75850" w:rsidRDefault="00000000">
            <w:pPr>
              <w:spacing w:after="40"/>
            </w:pPr>
            <w:r>
              <w:rPr>
                <w:sz w:val="18"/>
                <w:szCs w:val="18"/>
              </w:rPr>
              <w:t xml:space="preserve">Cualquier informe entregado en los últimos 10 años debe poder reconstruirse bit a bit. Obliga a versionado de plantillas y fórmulas y a </w:t>
            </w:r>
            <w:proofErr w:type="spellStart"/>
            <w:r>
              <w:rPr>
                <w:sz w:val="18"/>
                <w:szCs w:val="18"/>
              </w:rPr>
              <w:t>snapshots</w:t>
            </w:r>
            <w:proofErr w:type="spellEnd"/>
            <w:r>
              <w:rPr>
                <w:sz w:val="18"/>
                <w:szCs w:val="18"/>
              </w:rPr>
              <w:t xml:space="preserve"> inmutables de cálculos en </w:t>
            </w:r>
            <w:proofErr w:type="spellStart"/>
            <w:r>
              <w:rPr>
                <w:sz w:val="18"/>
                <w:szCs w:val="18"/>
              </w:rPr>
              <w:t>TX_Calculos</w:t>
            </w:r>
            <w:proofErr w:type="spellEnd"/>
            <w:r>
              <w:rPr>
                <w:sz w:val="18"/>
                <w:szCs w:val="18"/>
              </w:rPr>
              <w:t>.</w:t>
            </w:r>
          </w:p>
        </w:tc>
      </w:tr>
      <w:tr w:rsidR="00E75850" w14:paraId="3B2DDF1D" w14:textId="77777777">
        <w:tblPrEx>
          <w:tblCellMar>
            <w:top w:w="0" w:type="dxa"/>
            <w:bottom w:w="0" w:type="dxa"/>
          </w:tblCellMar>
        </w:tblPrEx>
        <w:tc>
          <w:tcPr>
            <w:tcW w:w="1000" w:type="dxa"/>
            <w:tcMar>
              <w:top w:w="80" w:type="dxa"/>
              <w:left w:w="100" w:type="dxa"/>
              <w:bottom w:w="80" w:type="dxa"/>
              <w:right w:w="100" w:type="dxa"/>
            </w:tcMar>
          </w:tcPr>
          <w:p w14:paraId="71E2223A" w14:textId="77777777" w:rsidR="00E75850" w:rsidRDefault="00000000">
            <w:pPr>
              <w:spacing w:after="40"/>
            </w:pPr>
            <w:r>
              <w:rPr>
                <w:sz w:val="18"/>
                <w:szCs w:val="18"/>
              </w:rPr>
              <w:t>RR-03</w:t>
            </w:r>
          </w:p>
        </w:tc>
        <w:tc>
          <w:tcPr>
            <w:tcW w:w="3000" w:type="dxa"/>
            <w:tcMar>
              <w:top w:w="80" w:type="dxa"/>
              <w:left w:w="100" w:type="dxa"/>
              <w:bottom w:w="80" w:type="dxa"/>
              <w:right w:w="100" w:type="dxa"/>
            </w:tcMar>
          </w:tcPr>
          <w:p w14:paraId="0B47F7B8" w14:textId="77777777" w:rsidR="00E75850" w:rsidRDefault="00000000">
            <w:pPr>
              <w:spacing w:after="40"/>
            </w:pPr>
            <w:r>
              <w:rPr>
                <w:sz w:val="18"/>
                <w:szCs w:val="18"/>
              </w:rPr>
              <w:t>Validación de RUT chileno</w:t>
            </w:r>
          </w:p>
        </w:tc>
        <w:tc>
          <w:tcPr>
            <w:tcW w:w="5000" w:type="dxa"/>
            <w:tcMar>
              <w:top w:w="80" w:type="dxa"/>
              <w:left w:w="100" w:type="dxa"/>
              <w:bottom w:w="80" w:type="dxa"/>
              <w:right w:w="100" w:type="dxa"/>
            </w:tcMar>
          </w:tcPr>
          <w:p w14:paraId="62F71001" w14:textId="77777777" w:rsidR="00E75850" w:rsidRDefault="00000000">
            <w:pPr>
              <w:spacing w:after="40"/>
            </w:pPr>
            <w:r>
              <w:rPr>
                <w:sz w:val="18"/>
                <w:szCs w:val="18"/>
              </w:rPr>
              <w:t xml:space="preserve">Todo RUT capturado se valida con módulo 11 vigente. Excepción: 'RUT propietario no disponible' se acepta con </w:t>
            </w:r>
            <w:proofErr w:type="spellStart"/>
            <w:r>
              <w:rPr>
                <w:sz w:val="18"/>
                <w:szCs w:val="18"/>
              </w:rPr>
              <w:t>flag</w:t>
            </w:r>
            <w:proofErr w:type="spellEnd"/>
            <w:r>
              <w:rPr>
                <w:sz w:val="18"/>
                <w:szCs w:val="18"/>
              </w:rPr>
              <w:t xml:space="preserve"> (RN-24).</w:t>
            </w:r>
          </w:p>
        </w:tc>
      </w:tr>
      <w:tr w:rsidR="00E75850" w14:paraId="07079F96"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69D532D3" w14:textId="77777777" w:rsidR="00E75850" w:rsidRDefault="00000000">
            <w:pPr>
              <w:spacing w:after="40"/>
            </w:pPr>
            <w:r>
              <w:rPr>
                <w:sz w:val="18"/>
                <w:szCs w:val="18"/>
              </w:rPr>
              <w:t>RR-04</w:t>
            </w:r>
          </w:p>
        </w:tc>
        <w:tc>
          <w:tcPr>
            <w:tcW w:w="3000" w:type="dxa"/>
            <w:shd w:val="clear" w:color="auto" w:fill="F1F5F9"/>
            <w:tcMar>
              <w:top w:w="80" w:type="dxa"/>
              <w:left w:w="100" w:type="dxa"/>
              <w:bottom w:w="80" w:type="dxa"/>
              <w:right w:w="100" w:type="dxa"/>
            </w:tcMar>
          </w:tcPr>
          <w:p w14:paraId="330BB9F2" w14:textId="77777777" w:rsidR="00E75850" w:rsidRDefault="00000000">
            <w:pPr>
              <w:spacing w:after="40"/>
            </w:pPr>
            <w:r>
              <w:rPr>
                <w:sz w:val="18"/>
                <w:szCs w:val="18"/>
              </w:rPr>
              <w:t>Feriados oficiales de Chile en cálculo de SLA</w:t>
            </w:r>
          </w:p>
        </w:tc>
        <w:tc>
          <w:tcPr>
            <w:tcW w:w="5000" w:type="dxa"/>
            <w:shd w:val="clear" w:color="auto" w:fill="F1F5F9"/>
            <w:tcMar>
              <w:top w:w="80" w:type="dxa"/>
              <w:left w:w="100" w:type="dxa"/>
              <w:bottom w:w="80" w:type="dxa"/>
              <w:right w:w="100" w:type="dxa"/>
            </w:tcMar>
          </w:tcPr>
          <w:p w14:paraId="63E944F7" w14:textId="77777777" w:rsidR="00E75850" w:rsidRDefault="00000000">
            <w:pPr>
              <w:spacing w:after="40"/>
            </w:pPr>
            <w:r>
              <w:rPr>
                <w:sz w:val="18"/>
                <w:szCs w:val="18"/>
              </w:rPr>
              <w:t xml:space="preserve">El cálculo del SLA usa WORKDAY excluyendo los 15 feriados oficiales anuales de Chile. Tabla </w:t>
            </w:r>
            <w:proofErr w:type="spellStart"/>
            <w:r>
              <w:rPr>
                <w:sz w:val="18"/>
                <w:szCs w:val="18"/>
              </w:rPr>
              <w:t>H_Feriados</w:t>
            </w:r>
            <w:proofErr w:type="spellEnd"/>
            <w:r>
              <w:rPr>
                <w:sz w:val="18"/>
                <w:szCs w:val="18"/>
              </w:rPr>
              <w:t xml:space="preserve"> se actualiza anualmente antes del 1 de enero.</w:t>
            </w:r>
          </w:p>
        </w:tc>
      </w:tr>
      <w:tr w:rsidR="00E75850" w14:paraId="6BD136F8" w14:textId="77777777">
        <w:tblPrEx>
          <w:tblCellMar>
            <w:top w:w="0" w:type="dxa"/>
            <w:bottom w:w="0" w:type="dxa"/>
          </w:tblCellMar>
        </w:tblPrEx>
        <w:tc>
          <w:tcPr>
            <w:tcW w:w="1000" w:type="dxa"/>
            <w:tcMar>
              <w:top w:w="80" w:type="dxa"/>
              <w:left w:w="100" w:type="dxa"/>
              <w:bottom w:w="80" w:type="dxa"/>
              <w:right w:w="100" w:type="dxa"/>
            </w:tcMar>
          </w:tcPr>
          <w:p w14:paraId="4A81E787" w14:textId="77777777" w:rsidR="00E75850" w:rsidRDefault="00000000">
            <w:pPr>
              <w:spacing w:after="40"/>
            </w:pPr>
            <w:r>
              <w:rPr>
                <w:sz w:val="18"/>
                <w:szCs w:val="18"/>
              </w:rPr>
              <w:t>RR-05</w:t>
            </w:r>
          </w:p>
        </w:tc>
        <w:tc>
          <w:tcPr>
            <w:tcW w:w="3000" w:type="dxa"/>
            <w:tcMar>
              <w:top w:w="80" w:type="dxa"/>
              <w:left w:w="100" w:type="dxa"/>
              <w:bottom w:w="80" w:type="dxa"/>
              <w:right w:w="100" w:type="dxa"/>
            </w:tcMar>
          </w:tcPr>
          <w:p w14:paraId="749BFC0F" w14:textId="77777777" w:rsidR="00E75850" w:rsidRDefault="00000000">
            <w:pPr>
              <w:spacing w:after="40"/>
            </w:pPr>
            <w:r>
              <w:rPr>
                <w:sz w:val="18"/>
                <w:szCs w:val="18"/>
              </w:rPr>
              <w:t>Protección de datos personales</w:t>
            </w:r>
          </w:p>
        </w:tc>
        <w:tc>
          <w:tcPr>
            <w:tcW w:w="5000" w:type="dxa"/>
            <w:tcMar>
              <w:top w:w="80" w:type="dxa"/>
              <w:left w:w="100" w:type="dxa"/>
              <w:bottom w:w="80" w:type="dxa"/>
              <w:right w:w="100" w:type="dxa"/>
            </w:tcMar>
          </w:tcPr>
          <w:p w14:paraId="1F21B95F" w14:textId="77777777" w:rsidR="00E75850" w:rsidRDefault="00000000">
            <w:pPr>
              <w:spacing w:after="40"/>
            </w:pPr>
            <w:r>
              <w:rPr>
                <w:sz w:val="18"/>
                <w:szCs w:val="18"/>
              </w:rPr>
              <w:t>Datos del propietario son datos personales bajo la legislación chilena. Se transmiten cifrados (TLS 1.2+), se almacenan con permisos restringidos y se entregan únicamente a destinatarios legítimos.</w:t>
            </w:r>
          </w:p>
        </w:tc>
      </w:tr>
      <w:tr w:rsidR="00E75850" w14:paraId="356C0897"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436B08B" w14:textId="77777777" w:rsidR="00E75850" w:rsidRDefault="00000000">
            <w:pPr>
              <w:spacing w:after="40"/>
            </w:pPr>
            <w:r>
              <w:rPr>
                <w:sz w:val="18"/>
                <w:szCs w:val="18"/>
              </w:rPr>
              <w:t>RR-06</w:t>
            </w:r>
          </w:p>
        </w:tc>
        <w:tc>
          <w:tcPr>
            <w:tcW w:w="3000" w:type="dxa"/>
            <w:shd w:val="clear" w:color="auto" w:fill="F1F5F9"/>
            <w:tcMar>
              <w:top w:w="80" w:type="dxa"/>
              <w:left w:w="100" w:type="dxa"/>
              <w:bottom w:w="80" w:type="dxa"/>
              <w:right w:w="100" w:type="dxa"/>
            </w:tcMar>
          </w:tcPr>
          <w:p w14:paraId="511FA66D" w14:textId="77777777" w:rsidR="00E75850" w:rsidRDefault="00000000">
            <w:pPr>
              <w:spacing w:after="40"/>
            </w:pPr>
            <w:r>
              <w:rPr>
                <w:sz w:val="18"/>
                <w:szCs w:val="18"/>
              </w:rPr>
              <w:t>Confidencialidad cliente-cliente</w:t>
            </w:r>
          </w:p>
        </w:tc>
        <w:tc>
          <w:tcPr>
            <w:tcW w:w="5000" w:type="dxa"/>
            <w:shd w:val="clear" w:color="auto" w:fill="F1F5F9"/>
            <w:tcMar>
              <w:top w:w="80" w:type="dxa"/>
              <w:left w:w="100" w:type="dxa"/>
              <w:bottom w:w="80" w:type="dxa"/>
              <w:right w:w="100" w:type="dxa"/>
            </w:tcMar>
          </w:tcPr>
          <w:p w14:paraId="46408CF2" w14:textId="77777777" w:rsidR="00E75850" w:rsidRDefault="00000000">
            <w:pPr>
              <w:spacing w:after="40"/>
            </w:pPr>
            <w:r>
              <w:rPr>
                <w:sz w:val="18"/>
                <w:szCs w:val="18"/>
              </w:rPr>
              <w:t>Una solicitud de un cliente (institución X) nunca es visible para otro cliente (institución Y). Los roles operacionales tampoco ven solicitudes ajenas al cliente que les corresponde.</w:t>
            </w:r>
          </w:p>
        </w:tc>
      </w:tr>
      <w:tr w:rsidR="00E75850" w14:paraId="7FFE6F52" w14:textId="77777777">
        <w:tblPrEx>
          <w:tblCellMar>
            <w:top w:w="0" w:type="dxa"/>
            <w:bottom w:w="0" w:type="dxa"/>
          </w:tblCellMar>
        </w:tblPrEx>
        <w:tc>
          <w:tcPr>
            <w:tcW w:w="1000" w:type="dxa"/>
            <w:tcMar>
              <w:top w:w="80" w:type="dxa"/>
              <w:left w:w="100" w:type="dxa"/>
              <w:bottom w:w="80" w:type="dxa"/>
              <w:right w:w="100" w:type="dxa"/>
            </w:tcMar>
          </w:tcPr>
          <w:p w14:paraId="0C92592F" w14:textId="77777777" w:rsidR="00E75850" w:rsidRDefault="00000000">
            <w:pPr>
              <w:spacing w:after="40"/>
            </w:pPr>
            <w:r>
              <w:rPr>
                <w:sz w:val="18"/>
                <w:szCs w:val="18"/>
              </w:rPr>
              <w:t>RR-07</w:t>
            </w:r>
          </w:p>
        </w:tc>
        <w:tc>
          <w:tcPr>
            <w:tcW w:w="3000" w:type="dxa"/>
            <w:tcMar>
              <w:top w:w="80" w:type="dxa"/>
              <w:left w:w="100" w:type="dxa"/>
              <w:bottom w:w="80" w:type="dxa"/>
              <w:right w:w="100" w:type="dxa"/>
            </w:tcMar>
          </w:tcPr>
          <w:p w14:paraId="657408C2" w14:textId="77777777" w:rsidR="00E75850" w:rsidRDefault="00000000">
            <w:pPr>
              <w:spacing w:after="40"/>
            </w:pPr>
            <w:r>
              <w:rPr>
                <w:sz w:val="18"/>
                <w:szCs w:val="18"/>
              </w:rPr>
              <w:t>Auditoría regulatoria</w:t>
            </w:r>
          </w:p>
        </w:tc>
        <w:tc>
          <w:tcPr>
            <w:tcW w:w="5000" w:type="dxa"/>
            <w:tcMar>
              <w:top w:w="80" w:type="dxa"/>
              <w:left w:w="100" w:type="dxa"/>
              <w:bottom w:w="80" w:type="dxa"/>
              <w:right w:w="100" w:type="dxa"/>
            </w:tcMar>
          </w:tcPr>
          <w:p w14:paraId="2F80EC85" w14:textId="77777777" w:rsidR="00E75850" w:rsidRDefault="00000000">
            <w:pPr>
              <w:spacing w:after="40"/>
            </w:pPr>
            <w:r>
              <w:rPr>
                <w:sz w:val="18"/>
                <w:szCs w:val="18"/>
              </w:rPr>
              <w:t xml:space="preserve">Ante requerimiento de regulador, juzgado o cliente, el equipo puede presentar el expediente completo de cualquier tasación en minutos. Política </w:t>
            </w:r>
            <w:proofErr w:type="spellStart"/>
            <w:r>
              <w:rPr>
                <w:sz w:val="18"/>
                <w:szCs w:val="18"/>
              </w:rPr>
              <w:t>append-only</w:t>
            </w:r>
            <w:proofErr w:type="spellEnd"/>
            <w:r>
              <w:rPr>
                <w:sz w:val="18"/>
                <w:szCs w:val="18"/>
              </w:rPr>
              <w:t xml:space="preserve"> de las tablas A_ y retención mínima documentada.</w:t>
            </w:r>
          </w:p>
        </w:tc>
      </w:tr>
      <w:tr w:rsidR="00E75850" w14:paraId="2CA06AC6"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F01A827" w14:textId="77777777" w:rsidR="00E75850" w:rsidRDefault="00000000">
            <w:pPr>
              <w:spacing w:after="40"/>
            </w:pPr>
            <w:r>
              <w:rPr>
                <w:sz w:val="18"/>
                <w:szCs w:val="18"/>
              </w:rPr>
              <w:t>RR-08</w:t>
            </w:r>
          </w:p>
        </w:tc>
        <w:tc>
          <w:tcPr>
            <w:tcW w:w="3000" w:type="dxa"/>
            <w:shd w:val="clear" w:color="auto" w:fill="F1F5F9"/>
            <w:tcMar>
              <w:top w:w="80" w:type="dxa"/>
              <w:left w:w="100" w:type="dxa"/>
              <w:bottom w:w="80" w:type="dxa"/>
              <w:right w:w="100" w:type="dxa"/>
            </w:tcMar>
          </w:tcPr>
          <w:p w14:paraId="5D9CDAAD" w14:textId="77777777" w:rsidR="00E75850" w:rsidRDefault="00000000">
            <w:pPr>
              <w:spacing w:after="40"/>
            </w:pPr>
            <w:r>
              <w:rPr>
                <w:sz w:val="18"/>
                <w:szCs w:val="18"/>
              </w:rPr>
              <w:t>Bug catálogo cliente: código BCH duplicado</w:t>
            </w:r>
          </w:p>
        </w:tc>
        <w:tc>
          <w:tcPr>
            <w:tcW w:w="5000" w:type="dxa"/>
            <w:shd w:val="clear" w:color="auto" w:fill="F1F5F9"/>
            <w:tcMar>
              <w:top w:w="80" w:type="dxa"/>
              <w:left w:w="100" w:type="dxa"/>
              <w:bottom w:w="80" w:type="dxa"/>
              <w:right w:w="100" w:type="dxa"/>
            </w:tcMar>
          </w:tcPr>
          <w:p w14:paraId="657DF803" w14:textId="77777777" w:rsidR="00E75850" w:rsidRDefault="00000000">
            <w:pPr>
              <w:spacing w:after="40"/>
            </w:pPr>
            <w:proofErr w:type="spellStart"/>
            <w:r>
              <w:rPr>
                <w:sz w:val="18"/>
                <w:szCs w:val="18"/>
              </w:rPr>
              <w:t>BiceHipotecaria</w:t>
            </w:r>
            <w:proofErr w:type="spellEnd"/>
            <w:r>
              <w:rPr>
                <w:sz w:val="18"/>
                <w:szCs w:val="18"/>
              </w:rPr>
              <w:t xml:space="preserve"> y Banco de Chile compartían código 'BCH' en el </w:t>
            </w:r>
            <w:proofErr w:type="spellStart"/>
            <w:r>
              <w:rPr>
                <w:sz w:val="18"/>
                <w:szCs w:val="18"/>
              </w:rPr>
              <w:t>legacy</w:t>
            </w:r>
            <w:proofErr w:type="spellEnd"/>
            <w:r>
              <w:rPr>
                <w:sz w:val="18"/>
                <w:szCs w:val="18"/>
              </w:rPr>
              <w:t>. La migración resuelve la colisión usando BICEH y BCHI. No exportar a sistemas externos sin esta corrección.</w:t>
            </w:r>
          </w:p>
        </w:tc>
      </w:tr>
    </w:tbl>
    <w:p w14:paraId="212D060C" w14:textId="77777777" w:rsidR="00E75850" w:rsidRDefault="00E75850">
      <w:pPr>
        <w:spacing w:after="120"/>
        <w:jc w:val="both"/>
      </w:pPr>
    </w:p>
    <w:p w14:paraId="574DC536" w14:textId="77777777" w:rsidR="00E75850" w:rsidRDefault="00000000">
      <w:r>
        <w:br w:type="page"/>
      </w:r>
    </w:p>
    <w:p w14:paraId="5D939410" w14:textId="77777777" w:rsidR="00E75850" w:rsidRDefault="00000000">
      <w:pPr>
        <w:pStyle w:val="Ttulo1"/>
        <w:spacing w:before="320" w:after="180"/>
      </w:pPr>
      <w:r>
        <w:rPr>
          <w:b/>
          <w:bCs/>
          <w:color w:val="075899"/>
        </w:rPr>
        <w:lastRenderedPageBreak/>
        <w:t>12. Supuestos</w:t>
      </w:r>
    </w:p>
    <w:p w14:paraId="01A415CA" w14:textId="77777777" w:rsidR="00E75850" w:rsidRDefault="00000000">
      <w:pPr>
        <w:spacing w:after="120"/>
        <w:jc w:val="both"/>
      </w:pPr>
      <w:r>
        <w:t>Sostienen el dimensionamiento, los plazos y la arquitectura. Si alguno deja de ser cierto, la arquitectura puede seguir vigente pero los plazos o costos podrían cambiar.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00"/>
      </w:tblGrid>
      <w:tr w:rsidR="00E75850" w14:paraId="2AD84E86" w14:textId="77777777">
        <w:tblPrEx>
          <w:tblCellMar>
            <w:top w:w="0" w:type="dxa"/>
            <w:bottom w:w="0" w:type="dxa"/>
          </w:tblCellMar>
        </w:tblPrEx>
        <w:trPr>
          <w:tblHeader/>
        </w:trPr>
        <w:tc>
          <w:tcPr>
            <w:tcW w:w="800" w:type="dxa"/>
            <w:shd w:val="clear" w:color="auto" w:fill="075899"/>
            <w:tcMar>
              <w:top w:w="80" w:type="dxa"/>
              <w:left w:w="100" w:type="dxa"/>
              <w:bottom w:w="80" w:type="dxa"/>
              <w:right w:w="100" w:type="dxa"/>
            </w:tcMar>
          </w:tcPr>
          <w:p w14:paraId="0EE4900C" w14:textId="77777777" w:rsidR="00E75850" w:rsidRDefault="00000000">
            <w:pPr>
              <w:spacing w:after="40"/>
              <w:jc w:val="center"/>
            </w:pPr>
            <w:r>
              <w:rPr>
                <w:b/>
                <w:bCs/>
                <w:color w:val="FFFFFF"/>
                <w:sz w:val="18"/>
                <w:szCs w:val="18"/>
              </w:rPr>
              <w:t>ID</w:t>
            </w:r>
          </w:p>
        </w:tc>
        <w:tc>
          <w:tcPr>
            <w:tcW w:w="2500" w:type="dxa"/>
            <w:shd w:val="clear" w:color="auto" w:fill="075899"/>
            <w:tcMar>
              <w:top w:w="80" w:type="dxa"/>
              <w:left w:w="100" w:type="dxa"/>
              <w:bottom w:w="80" w:type="dxa"/>
              <w:right w:w="100" w:type="dxa"/>
            </w:tcMar>
          </w:tcPr>
          <w:p w14:paraId="7176CF89" w14:textId="77777777" w:rsidR="00E75850" w:rsidRDefault="00000000">
            <w:pPr>
              <w:spacing w:after="40"/>
              <w:jc w:val="center"/>
            </w:pPr>
            <w:r>
              <w:rPr>
                <w:b/>
                <w:bCs/>
                <w:color w:val="FFFFFF"/>
                <w:sz w:val="18"/>
                <w:szCs w:val="18"/>
              </w:rPr>
              <w:t>Título</w:t>
            </w:r>
          </w:p>
        </w:tc>
        <w:tc>
          <w:tcPr>
            <w:tcW w:w="5700" w:type="dxa"/>
            <w:shd w:val="clear" w:color="auto" w:fill="075899"/>
            <w:tcMar>
              <w:top w:w="80" w:type="dxa"/>
              <w:left w:w="100" w:type="dxa"/>
              <w:bottom w:w="80" w:type="dxa"/>
              <w:right w:w="100" w:type="dxa"/>
            </w:tcMar>
          </w:tcPr>
          <w:p w14:paraId="7604A26E" w14:textId="77777777" w:rsidR="00E75850" w:rsidRDefault="00000000">
            <w:pPr>
              <w:spacing w:after="40"/>
              <w:jc w:val="center"/>
            </w:pPr>
            <w:r>
              <w:rPr>
                <w:b/>
                <w:bCs/>
                <w:color w:val="FFFFFF"/>
                <w:sz w:val="18"/>
                <w:szCs w:val="18"/>
              </w:rPr>
              <w:t>Detalle</w:t>
            </w:r>
          </w:p>
        </w:tc>
      </w:tr>
      <w:tr w:rsidR="00E75850" w14:paraId="4F140D8D" w14:textId="77777777">
        <w:tblPrEx>
          <w:tblCellMar>
            <w:top w:w="0" w:type="dxa"/>
            <w:bottom w:w="0" w:type="dxa"/>
          </w:tblCellMar>
        </w:tblPrEx>
        <w:tc>
          <w:tcPr>
            <w:tcW w:w="800" w:type="dxa"/>
            <w:tcMar>
              <w:top w:w="80" w:type="dxa"/>
              <w:left w:w="100" w:type="dxa"/>
              <w:bottom w:w="80" w:type="dxa"/>
              <w:right w:w="100" w:type="dxa"/>
            </w:tcMar>
          </w:tcPr>
          <w:p w14:paraId="47492832" w14:textId="77777777" w:rsidR="00E75850" w:rsidRDefault="00000000">
            <w:pPr>
              <w:spacing w:after="40"/>
            </w:pPr>
            <w:r>
              <w:rPr>
                <w:sz w:val="18"/>
                <w:szCs w:val="18"/>
              </w:rPr>
              <w:t>SP-01</w:t>
            </w:r>
          </w:p>
        </w:tc>
        <w:tc>
          <w:tcPr>
            <w:tcW w:w="2500" w:type="dxa"/>
            <w:tcMar>
              <w:top w:w="80" w:type="dxa"/>
              <w:left w:w="100" w:type="dxa"/>
              <w:bottom w:w="80" w:type="dxa"/>
              <w:right w:w="100" w:type="dxa"/>
            </w:tcMar>
          </w:tcPr>
          <w:p w14:paraId="5C97E4DF" w14:textId="77777777" w:rsidR="00E75850" w:rsidRDefault="00000000">
            <w:pPr>
              <w:spacing w:after="40"/>
            </w:pPr>
            <w:r>
              <w:rPr>
                <w:sz w:val="18"/>
                <w:szCs w:val="18"/>
              </w:rPr>
              <w:t>Volumen operacional</w:t>
            </w:r>
          </w:p>
        </w:tc>
        <w:tc>
          <w:tcPr>
            <w:tcW w:w="5700" w:type="dxa"/>
            <w:tcMar>
              <w:top w:w="80" w:type="dxa"/>
              <w:left w:w="100" w:type="dxa"/>
              <w:bottom w:w="80" w:type="dxa"/>
              <w:right w:w="100" w:type="dxa"/>
            </w:tcMar>
          </w:tcPr>
          <w:p w14:paraId="4A342FA1" w14:textId="77777777" w:rsidR="00E75850" w:rsidRDefault="00000000">
            <w:pPr>
              <w:spacing w:after="40"/>
            </w:pPr>
            <w:r>
              <w:rPr>
                <w:sz w:val="18"/>
                <w:szCs w:val="18"/>
              </w:rPr>
              <w:t xml:space="preserve">500 tasaciones/mes con picos del 30% en mayo y noviembre. Cinco años acumulado: ~30.000 solicitudes y ~900.000 eventos. Cabe en </w:t>
            </w:r>
            <w:proofErr w:type="spellStart"/>
            <w:r>
              <w:rPr>
                <w:sz w:val="18"/>
                <w:szCs w:val="18"/>
              </w:rPr>
              <w:t>Airtable</w:t>
            </w:r>
            <w:proofErr w:type="spellEnd"/>
            <w:r>
              <w:rPr>
                <w:sz w:val="18"/>
                <w:szCs w:val="18"/>
              </w:rPr>
              <w:t xml:space="preserve"> Team / Pro.</w:t>
            </w:r>
          </w:p>
        </w:tc>
      </w:tr>
      <w:tr w:rsidR="00E75850" w14:paraId="09728263"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4F58C0CD" w14:textId="77777777" w:rsidR="00E75850" w:rsidRDefault="00000000">
            <w:pPr>
              <w:spacing w:after="40"/>
            </w:pPr>
            <w:r>
              <w:rPr>
                <w:sz w:val="18"/>
                <w:szCs w:val="18"/>
              </w:rPr>
              <w:t>SP-02</w:t>
            </w:r>
          </w:p>
        </w:tc>
        <w:tc>
          <w:tcPr>
            <w:tcW w:w="2500" w:type="dxa"/>
            <w:shd w:val="clear" w:color="auto" w:fill="F1F5F9"/>
            <w:tcMar>
              <w:top w:w="80" w:type="dxa"/>
              <w:left w:w="100" w:type="dxa"/>
              <w:bottom w:w="80" w:type="dxa"/>
              <w:right w:w="100" w:type="dxa"/>
            </w:tcMar>
          </w:tcPr>
          <w:p w14:paraId="1AE94580" w14:textId="77777777" w:rsidR="00E75850" w:rsidRDefault="00000000">
            <w:pPr>
              <w:spacing w:after="40"/>
            </w:pPr>
            <w:r>
              <w:rPr>
                <w:sz w:val="18"/>
                <w:szCs w:val="18"/>
              </w:rPr>
              <w:t xml:space="preserve">Equipo </w:t>
            </w:r>
            <w:proofErr w:type="spellStart"/>
            <w:r>
              <w:rPr>
                <w:sz w:val="18"/>
                <w:szCs w:val="18"/>
              </w:rPr>
              <w:t>VProperty</w:t>
            </w:r>
            <w:proofErr w:type="spellEnd"/>
            <w:r>
              <w:rPr>
                <w:sz w:val="18"/>
                <w:szCs w:val="18"/>
              </w:rPr>
              <w:t xml:space="preserve"> al cierre</w:t>
            </w:r>
          </w:p>
        </w:tc>
        <w:tc>
          <w:tcPr>
            <w:tcW w:w="5700" w:type="dxa"/>
            <w:shd w:val="clear" w:color="auto" w:fill="F1F5F9"/>
            <w:tcMar>
              <w:top w:w="80" w:type="dxa"/>
              <w:left w:w="100" w:type="dxa"/>
              <w:bottom w:w="80" w:type="dxa"/>
              <w:right w:w="100" w:type="dxa"/>
            </w:tcMar>
          </w:tcPr>
          <w:p w14:paraId="021C0EDA" w14:textId="77777777" w:rsidR="00E75850" w:rsidRDefault="00000000">
            <w:pPr>
              <w:spacing w:after="40"/>
            </w:pPr>
            <w:r>
              <w:rPr>
                <w:sz w:val="18"/>
                <w:szCs w:val="18"/>
              </w:rPr>
              <w:t xml:space="preserve">1 administrador (Héctor + suplente), 2 ejecutivas comerciales, 1 </w:t>
            </w:r>
            <w:proofErr w:type="spellStart"/>
            <w:r>
              <w:rPr>
                <w:sz w:val="18"/>
                <w:szCs w:val="18"/>
              </w:rPr>
              <w:t>visador</w:t>
            </w:r>
            <w:proofErr w:type="spellEnd"/>
            <w:r>
              <w:rPr>
                <w:sz w:val="18"/>
                <w:szCs w:val="18"/>
              </w:rPr>
              <w:t xml:space="preserve"> titular + 1 </w:t>
            </w:r>
            <w:proofErr w:type="spellStart"/>
            <w:r>
              <w:rPr>
                <w:sz w:val="18"/>
                <w:szCs w:val="18"/>
              </w:rPr>
              <w:t>backup</w:t>
            </w:r>
            <w:proofErr w:type="spellEnd"/>
            <w:r>
              <w:rPr>
                <w:sz w:val="18"/>
                <w:szCs w:val="18"/>
              </w:rPr>
              <w:t xml:space="preserve">, 59 tasadores activos en RM y V/VI regiones, 1 </w:t>
            </w:r>
            <w:proofErr w:type="spellStart"/>
            <w:r>
              <w:rPr>
                <w:sz w:val="18"/>
                <w:szCs w:val="18"/>
              </w:rPr>
              <w:t>parametrizador</w:t>
            </w:r>
            <w:proofErr w:type="spellEnd"/>
            <w:r>
              <w:rPr>
                <w:sz w:val="18"/>
                <w:szCs w:val="18"/>
              </w:rPr>
              <w:t>.</w:t>
            </w:r>
          </w:p>
        </w:tc>
      </w:tr>
      <w:tr w:rsidR="00E75850" w14:paraId="5CD8E6ED" w14:textId="77777777">
        <w:tblPrEx>
          <w:tblCellMar>
            <w:top w:w="0" w:type="dxa"/>
            <w:bottom w:w="0" w:type="dxa"/>
          </w:tblCellMar>
        </w:tblPrEx>
        <w:tc>
          <w:tcPr>
            <w:tcW w:w="800" w:type="dxa"/>
            <w:tcMar>
              <w:top w:w="80" w:type="dxa"/>
              <w:left w:w="100" w:type="dxa"/>
              <w:bottom w:w="80" w:type="dxa"/>
              <w:right w:w="100" w:type="dxa"/>
            </w:tcMar>
          </w:tcPr>
          <w:p w14:paraId="0900C47F" w14:textId="77777777" w:rsidR="00E75850" w:rsidRDefault="00000000">
            <w:pPr>
              <w:spacing w:after="40"/>
            </w:pPr>
            <w:r>
              <w:rPr>
                <w:sz w:val="18"/>
                <w:szCs w:val="18"/>
              </w:rPr>
              <w:t>SP-03</w:t>
            </w:r>
          </w:p>
        </w:tc>
        <w:tc>
          <w:tcPr>
            <w:tcW w:w="2500" w:type="dxa"/>
            <w:tcMar>
              <w:top w:w="80" w:type="dxa"/>
              <w:left w:w="100" w:type="dxa"/>
              <w:bottom w:w="80" w:type="dxa"/>
              <w:right w:w="100" w:type="dxa"/>
            </w:tcMar>
          </w:tcPr>
          <w:p w14:paraId="7D7EECE7" w14:textId="77777777" w:rsidR="00E75850" w:rsidRDefault="00000000">
            <w:pPr>
              <w:spacing w:after="40"/>
            </w:pPr>
            <w:r>
              <w:rPr>
                <w:sz w:val="18"/>
                <w:szCs w:val="18"/>
              </w:rPr>
              <w:t>Conectividad de los tasadores en terreno</w:t>
            </w:r>
          </w:p>
        </w:tc>
        <w:tc>
          <w:tcPr>
            <w:tcW w:w="5700" w:type="dxa"/>
            <w:tcMar>
              <w:top w:w="80" w:type="dxa"/>
              <w:left w:w="100" w:type="dxa"/>
              <w:bottom w:w="80" w:type="dxa"/>
              <w:right w:w="100" w:type="dxa"/>
            </w:tcMar>
          </w:tcPr>
          <w:p w14:paraId="09535462" w14:textId="77777777" w:rsidR="00E75850" w:rsidRDefault="00000000">
            <w:pPr>
              <w:spacing w:after="40"/>
            </w:pPr>
            <w:r>
              <w:rPr>
                <w:sz w:val="18"/>
                <w:szCs w:val="18"/>
              </w:rPr>
              <w:t xml:space="preserve">Planes de datos móviles regulares. El formulario IF-03 tolera conectividad </w:t>
            </w:r>
            <w:proofErr w:type="gramStart"/>
            <w:r>
              <w:rPr>
                <w:sz w:val="18"/>
                <w:szCs w:val="18"/>
              </w:rPr>
              <w:t>intermitente</w:t>
            </w:r>
            <w:proofErr w:type="gramEnd"/>
            <w:r>
              <w:rPr>
                <w:sz w:val="18"/>
                <w:szCs w:val="18"/>
              </w:rPr>
              <w:t xml:space="preserve"> pero asume cobertura 3G durante la visita.</w:t>
            </w:r>
          </w:p>
        </w:tc>
      </w:tr>
      <w:tr w:rsidR="00E75850" w14:paraId="71A05349"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081FFC33" w14:textId="77777777" w:rsidR="00E75850" w:rsidRDefault="00000000">
            <w:pPr>
              <w:spacing w:after="40"/>
            </w:pPr>
            <w:r>
              <w:rPr>
                <w:sz w:val="18"/>
                <w:szCs w:val="18"/>
              </w:rPr>
              <w:t>SP-04</w:t>
            </w:r>
          </w:p>
        </w:tc>
        <w:tc>
          <w:tcPr>
            <w:tcW w:w="2500" w:type="dxa"/>
            <w:shd w:val="clear" w:color="auto" w:fill="F1F5F9"/>
            <w:tcMar>
              <w:top w:w="80" w:type="dxa"/>
              <w:left w:w="100" w:type="dxa"/>
              <w:bottom w:w="80" w:type="dxa"/>
              <w:right w:w="100" w:type="dxa"/>
            </w:tcMar>
          </w:tcPr>
          <w:p w14:paraId="4E1AEBCC" w14:textId="77777777" w:rsidR="00E75850" w:rsidRDefault="00000000">
            <w:pPr>
              <w:spacing w:after="40"/>
            </w:pPr>
            <w:r>
              <w:rPr>
                <w:sz w:val="18"/>
                <w:szCs w:val="18"/>
              </w:rPr>
              <w:t>Disponibilidad de servicios externos</w:t>
            </w:r>
          </w:p>
        </w:tc>
        <w:tc>
          <w:tcPr>
            <w:tcW w:w="5700" w:type="dxa"/>
            <w:shd w:val="clear" w:color="auto" w:fill="F1F5F9"/>
            <w:tcMar>
              <w:top w:w="80" w:type="dxa"/>
              <w:left w:w="100" w:type="dxa"/>
              <w:bottom w:w="80" w:type="dxa"/>
              <w:right w:w="100" w:type="dxa"/>
            </w:tcMar>
          </w:tcPr>
          <w:p w14:paraId="79D4BE95" w14:textId="77777777" w:rsidR="00E75850" w:rsidRDefault="00000000">
            <w:pPr>
              <w:spacing w:after="40"/>
            </w:pPr>
            <w:r>
              <w:rPr>
                <w:sz w:val="18"/>
                <w:szCs w:val="18"/>
              </w:rPr>
              <w:t xml:space="preserve">Claude API, Carbone, </w:t>
            </w:r>
            <w:proofErr w:type="spellStart"/>
            <w:r>
              <w:rPr>
                <w:sz w:val="18"/>
                <w:szCs w:val="18"/>
              </w:rPr>
              <w:t>Mindicador</w:t>
            </w:r>
            <w:proofErr w:type="spellEnd"/>
            <w:r>
              <w:rPr>
                <w:sz w:val="18"/>
                <w:szCs w:val="18"/>
              </w:rPr>
              <w:t xml:space="preserve"> mantienen al menos 99% de disponibilidad. Diseño contempla caídas de hasta 60 minutos sin pérdida.</w:t>
            </w:r>
          </w:p>
        </w:tc>
      </w:tr>
      <w:tr w:rsidR="00E75850" w14:paraId="5839E680" w14:textId="77777777">
        <w:tblPrEx>
          <w:tblCellMar>
            <w:top w:w="0" w:type="dxa"/>
            <w:bottom w:w="0" w:type="dxa"/>
          </w:tblCellMar>
        </w:tblPrEx>
        <w:tc>
          <w:tcPr>
            <w:tcW w:w="800" w:type="dxa"/>
            <w:tcMar>
              <w:top w:w="80" w:type="dxa"/>
              <w:left w:w="100" w:type="dxa"/>
              <w:bottom w:w="80" w:type="dxa"/>
              <w:right w:w="100" w:type="dxa"/>
            </w:tcMar>
          </w:tcPr>
          <w:p w14:paraId="2EA80CC9" w14:textId="77777777" w:rsidR="00E75850" w:rsidRDefault="00000000">
            <w:pPr>
              <w:spacing w:after="40"/>
            </w:pPr>
            <w:r>
              <w:rPr>
                <w:sz w:val="18"/>
                <w:szCs w:val="18"/>
              </w:rPr>
              <w:t>SP-05</w:t>
            </w:r>
          </w:p>
        </w:tc>
        <w:tc>
          <w:tcPr>
            <w:tcW w:w="2500" w:type="dxa"/>
            <w:tcMar>
              <w:top w:w="80" w:type="dxa"/>
              <w:left w:w="100" w:type="dxa"/>
              <w:bottom w:w="80" w:type="dxa"/>
              <w:right w:w="100" w:type="dxa"/>
            </w:tcMar>
          </w:tcPr>
          <w:p w14:paraId="7FFF38D5" w14:textId="77777777" w:rsidR="00E75850" w:rsidRDefault="00000000">
            <w:pPr>
              <w:spacing w:after="40"/>
            </w:pPr>
            <w:r>
              <w:rPr>
                <w:sz w:val="18"/>
                <w:szCs w:val="18"/>
              </w:rPr>
              <w:t>Carbone.io plan profesional cubre demanda</w:t>
            </w:r>
          </w:p>
        </w:tc>
        <w:tc>
          <w:tcPr>
            <w:tcW w:w="5700" w:type="dxa"/>
            <w:tcMar>
              <w:top w:w="80" w:type="dxa"/>
              <w:left w:w="100" w:type="dxa"/>
              <w:bottom w:w="80" w:type="dxa"/>
              <w:right w:w="100" w:type="dxa"/>
            </w:tcMar>
          </w:tcPr>
          <w:p w14:paraId="7D343DF5" w14:textId="77777777" w:rsidR="00E75850" w:rsidRDefault="00000000">
            <w:pPr>
              <w:spacing w:after="40"/>
            </w:pPr>
            <w:r>
              <w:rPr>
                <w:sz w:val="18"/>
                <w:szCs w:val="18"/>
              </w:rPr>
              <w:t xml:space="preserve">10.000 documentos/mes; consumo estimado 500/mes. Margen 20×. </w:t>
            </w:r>
            <w:proofErr w:type="spellStart"/>
            <w:r>
              <w:rPr>
                <w:sz w:val="18"/>
                <w:szCs w:val="18"/>
              </w:rPr>
              <w:t>Upgrade</w:t>
            </w:r>
            <w:proofErr w:type="spellEnd"/>
            <w:r>
              <w:rPr>
                <w:sz w:val="18"/>
                <w:szCs w:val="18"/>
              </w:rPr>
              <w:t xml:space="preserve"> lineal a Enterprise si escala.</w:t>
            </w:r>
          </w:p>
        </w:tc>
      </w:tr>
      <w:tr w:rsidR="00E75850" w14:paraId="39FCA82B"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404C9823" w14:textId="77777777" w:rsidR="00E75850" w:rsidRDefault="00000000">
            <w:pPr>
              <w:spacing w:after="40"/>
            </w:pPr>
            <w:r>
              <w:rPr>
                <w:sz w:val="18"/>
                <w:szCs w:val="18"/>
              </w:rPr>
              <w:t>SP-06</w:t>
            </w:r>
          </w:p>
        </w:tc>
        <w:tc>
          <w:tcPr>
            <w:tcW w:w="2500" w:type="dxa"/>
            <w:shd w:val="clear" w:color="auto" w:fill="F1F5F9"/>
            <w:tcMar>
              <w:top w:w="80" w:type="dxa"/>
              <w:left w:w="100" w:type="dxa"/>
              <w:bottom w:w="80" w:type="dxa"/>
              <w:right w:w="100" w:type="dxa"/>
            </w:tcMar>
          </w:tcPr>
          <w:p w14:paraId="5575562C" w14:textId="77777777" w:rsidR="00E75850" w:rsidRDefault="00000000">
            <w:pPr>
              <w:spacing w:after="40"/>
            </w:pPr>
            <w:r>
              <w:rPr>
                <w:sz w:val="18"/>
                <w:szCs w:val="18"/>
              </w:rPr>
              <w:t xml:space="preserve">Plan </w:t>
            </w:r>
            <w:proofErr w:type="spellStart"/>
            <w:r>
              <w:rPr>
                <w:sz w:val="18"/>
                <w:szCs w:val="18"/>
              </w:rPr>
              <w:t>Make</w:t>
            </w:r>
            <w:proofErr w:type="spellEnd"/>
            <w:r>
              <w:rPr>
                <w:sz w:val="18"/>
                <w:szCs w:val="18"/>
              </w:rPr>
              <w:t xml:space="preserve"> Pro suficiente</w:t>
            </w:r>
          </w:p>
        </w:tc>
        <w:tc>
          <w:tcPr>
            <w:tcW w:w="5700" w:type="dxa"/>
            <w:shd w:val="clear" w:color="auto" w:fill="F1F5F9"/>
            <w:tcMar>
              <w:top w:w="80" w:type="dxa"/>
              <w:left w:w="100" w:type="dxa"/>
              <w:bottom w:w="80" w:type="dxa"/>
              <w:right w:w="100" w:type="dxa"/>
            </w:tcMar>
          </w:tcPr>
          <w:p w14:paraId="1177BF90" w14:textId="77777777" w:rsidR="00E75850" w:rsidRDefault="00000000">
            <w:pPr>
              <w:spacing w:after="40"/>
            </w:pPr>
            <w:r>
              <w:rPr>
                <w:sz w:val="18"/>
                <w:szCs w:val="18"/>
              </w:rPr>
              <w:t xml:space="preserve">~30 operaciones </w:t>
            </w:r>
            <w:proofErr w:type="spellStart"/>
            <w:r>
              <w:rPr>
                <w:sz w:val="18"/>
                <w:szCs w:val="18"/>
              </w:rPr>
              <w:t>Make</w:t>
            </w:r>
            <w:proofErr w:type="spellEnd"/>
            <w:r>
              <w:rPr>
                <w:sz w:val="18"/>
                <w:szCs w:val="18"/>
              </w:rPr>
              <w:t xml:space="preserve"> por solicitud × 500/mes = 15.000/mes. Pro cubre con holgura.</w:t>
            </w:r>
          </w:p>
        </w:tc>
      </w:tr>
      <w:tr w:rsidR="00E75850" w14:paraId="669591B2" w14:textId="77777777">
        <w:tblPrEx>
          <w:tblCellMar>
            <w:top w:w="0" w:type="dxa"/>
            <w:bottom w:w="0" w:type="dxa"/>
          </w:tblCellMar>
        </w:tblPrEx>
        <w:tc>
          <w:tcPr>
            <w:tcW w:w="800" w:type="dxa"/>
            <w:tcMar>
              <w:top w:w="80" w:type="dxa"/>
              <w:left w:w="100" w:type="dxa"/>
              <w:bottom w:w="80" w:type="dxa"/>
              <w:right w:w="100" w:type="dxa"/>
            </w:tcMar>
          </w:tcPr>
          <w:p w14:paraId="2CCC3D95" w14:textId="77777777" w:rsidR="00E75850" w:rsidRDefault="00000000">
            <w:pPr>
              <w:spacing w:after="40"/>
            </w:pPr>
            <w:r>
              <w:rPr>
                <w:sz w:val="18"/>
                <w:szCs w:val="18"/>
              </w:rPr>
              <w:t>SP-07</w:t>
            </w:r>
          </w:p>
        </w:tc>
        <w:tc>
          <w:tcPr>
            <w:tcW w:w="2500" w:type="dxa"/>
            <w:tcMar>
              <w:top w:w="80" w:type="dxa"/>
              <w:left w:w="100" w:type="dxa"/>
              <w:bottom w:w="80" w:type="dxa"/>
              <w:right w:w="100" w:type="dxa"/>
            </w:tcMar>
          </w:tcPr>
          <w:p w14:paraId="32634D4E" w14:textId="77777777" w:rsidR="00E75850" w:rsidRDefault="00000000">
            <w:pPr>
              <w:spacing w:after="40"/>
            </w:pPr>
            <w:r>
              <w:rPr>
                <w:sz w:val="18"/>
                <w:szCs w:val="18"/>
              </w:rPr>
              <w:t>El XLSM convive durante migración</w:t>
            </w:r>
          </w:p>
        </w:tc>
        <w:tc>
          <w:tcPr>
            <w:tcW w:w="5700" w:type="dxa"/>
            <w:tcMar>
              <w:top w:w="80" w:type="dxa"/>
              <w:left w:w="100" w:type="dxa"/>
              <w:bottom w:w="80" w:type="dxa"/>
              <w:right w:w="100" w:type="dxa"/>
            </w:tcMar>
          </w:tcPr>
          <w:p w14:paraId="26996A73" w14:textId="77777777" w:rsidR="00E75850" w:rsidRDefault="00000000">
            <w:pPr>
              <w:spacing w:after="40"/>
            </w:pPr>
            <w:r>
              <w:rPr>
                <w:sz w:val="18"/>
                <w:szCs w:val="18"/>
              </w:rPr>
              <w:t xml:space="preserve">No se apaga en el </w:t>
            </w:r>
            <w:proofErr w:type="spellStart"/>
            <w:r>
              <w:rPr>
                <w:sz w:val="18"/>
                <w:szCs w:val="18"/>
              </w:rPr>
              <w:t>go-live</w:t>
            </w:r>
            <w:proofErr w:type="spellEnd"/>
            <w:r>
              <w:rPr>
                <w:sz w:val="18"/>
                <w:szCs w:val="18"/>
              </w:rPr>
              <w:t>. Convive con el sistema nuevo durante 8 semanas para validación paralela. Apagado controlado en semana 17.</w:t>
            </w:r>
          </w:p>
        </w:tc>
      </w:tr>
      <w:tr w:rsidR="00E75850" w14:paraId="1793329E"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1303444A" w14:textId="77777777" w:rsidR="00E75850" w:rsidRDefault="00000000">
            <w:pPr>
              <w:spacing w:after="40"/>
            </w:pPr>
            <w:r>
              <w:rPr>
                <w:sz w:val="18"/>
                <w:szCs w:val="18"/>
              </w:rPr>
              <w:t>SP-08</w:t>
            </w:r>
          </w:p>
        </w:tc>
        <w:tc>
          <w:tcPr>
            <w:tcW w:w="2500" w:type="dxa"/>
            <w:shd w:val="clear" w:color="auto" w:fill="F1F5F9"/>
            <w:tcMar>
              <w:top w:w="80" w:type="dxa"/>
              <w:left w:w="100" w:type="dxa"/>
              <w:bottom w:w="80" w:type="dxa"/>
              <w:right w:w="100" w:type="dxa"/>
            </w:tcMar>
          </w:tcPr>
          <w:p w14:paraId="7F5F9090" w14:textId="77777777" w:rsidR="00E75850" w:rsidRDefault="00000000">
            <w:pPr>
              <w:spacing w:after="40"/>
            </w:pPr>
            <w:r>
              <w:rPr>
                <w:sz w:val="18"/>
                <w:szCs w:val="18"/>
              </w:rPr>
              <w:t xml:space="preserve">Acompañamiento post </w:t>
            </w:r>
            <w:proofErr w:type="spellStart"/>
            <w:r>
              <w:rPr>
                <w:sz w:val="18"/>
                <w:szCs w:val="18"/>
              </w:rPr>
              <w:t>go-live</w:t>
            </w:r>
            <w:proofErr w:type="spellEnd"/>
          </w:p>
        </w:tc>
        <w:tc>
          <w:tcPr>
            <w:tcW w:w="5700" w:type="dxa"/>
            <w:shd w:val="clear" w:color="auto" w:fill="F1F5F9"/>
            <w:tcMar>
              <w:top w:w="80" w:type="dxa"/>
              <w:left w:w="100" w:type="dxa"/>
              <w:bottom w:w="80" w:type="dxa"/>
              <w:right w:w="100" w:type="dxa"/>
            </w:tcMar>
          </w:tcPr>
          <w:p w14:paraId="1039E1AC" w14:textId="77777777" w:rsidR="00E75850" w:rsidRDefault="00000000">
            <w:pPr>
              <w:spacing w:after="40"/>
            </w:pPr>
            <w:r>
              <w:rPr>
                <w:sz w:val="18"/>
                <w:szCs w:val="18"/>
              </w:rPr>
              <w:t xml:space="preserve">IA </w:t>
            </w:r>
            <w:proofErr w:type="spellStart"/>
            <w:r>
              <w:rPr>
                <w:sz w:val="18"/>
                <w:szCs w:val="18"/>
              </w:rPr>
              <w:t>Solution</w:t>
            </w:r>
            <w:proofErr w:type="spellEnd"/>
            <w:r>
              <w:rPr>
                <w:sz w:val="18"/>
                <w:szCs w:val="18"/>
              </w:rPr>
              <w:t xml:space="preserve"> acompaña 60 días con canal directo (respuesta &lt; 4 h hábiles), reunión semanal el primer mes y quincenal el segundo.</w:t>
            </w:r>
          </w:p>
        </w:tc>
      </w:tr>
      <w:tr w:rsidR="00E75850" w14:paraId="03F05C23" w14:textId="77777777">
        <w:tblPrEx>
          <w:tblCellMar>
            <w:top w:w="0" w:type="dxa"/>
            <w:bottom w:w="0" w:type="dxa"/>
          </w:tblCellMar>
        </w:tblPrEx>
        <w:tc>
          <w:tcPr>
            <w:tcW w:w="800" w:type="dxa"/>
            <w:tcMar>
              <w:top w:w="80" w:type="dxa"/>
              <w:left w:w="100" w:type="dxa"/>
              <w:bottom w:w="80" w:type="dxa"/>
              <w:right w:w="100" w:type="dxa"/>
            </w:tcMar>
          </w:tcPr>
          <w:p w14:paraId="0509948B" w14:textId="77777777" w:rsidR="00E75850" w:rsidRDefault="00000000">
            <w:pPr>
              <w:spacing w:after="40"/>
            </w:pPr>
            <w:r>
              <w:rPr>
                <w:sz w:val="18"/>
                <w:szCs w:val="18"/>
              </w:rPr>
              <w:t>SP-09</w:t>
            </w:r>
          </w:p>
        </w:tc>
        <w:tc>
          <w:tcPr>
            <w:tcW w:w="2500" w:type="dxa"/>
            <w:tcMar>
              <w:top w:w="80" w:type="dxa"/>
              <w:left w:w="100" w:type="dxa"/>
              <w:bottom w:w="80" w:type="dxa"/>
              <w:right w:w="100" w:type="dxa"/>
            </w:tcMar>
          </w:tcPr>
          <w:p w14:paraId="5B94545D" w14:textId="77777777" w:rsidR="00E75850" w:rsidRDefault="00000000">
            <w:pPr>
              <w:spacing w:after="40"/>
            </w:pPr>
            <w:r>
              <w:rPr>
                <w:sz w:val="18"/>
                <w:szCs w:val="18"/>
              </w:rPr>
              <w:t>Catálogo oficial de 40 clientes</w:t>
            </w:r>
          </w:p>
        </w:tc>
        <w:tc>
          <w:tcPr>
            <w:tcW w:w="5700" w:type="dxa"/>
            <w:tcMar>
              <w:top w:w="80" w:type="dxa"/>
              <w:left w:w="100" w:type="dxa"/>
              <w:bottom w:w="80" w:type="dxa"/>
              <w:right w:w="100" w:type="dxa"/>
            </w:tcMar>
          </w:tcPr>
          <w:p w14:paraId="647552A4" w14:textId="77777777" w:rsidR="00E75850" w:rsidRDefault="00000000">
            <w:pPr>
              <w:spacing w:after="40"/>
            </w:pPr>
            <w:r>
              <w:rPr>
                <w:sz w:val="18"/>
                <w:szCs w:val="18"/>
              </w:rPr>
              <w:t>Numeración oficial (</w:t>
            </w:r>
            <w:proofErr w:type="spellStart"/>
            <w:r>
              <w:rPr>
                <w:sz w:val="18"/>
                <w:szCs w:val="18"/>
              </w:rPr>
              <w:t>ClienteN</w:t>
            </w:r>
            <w:proofErr w:type="spellEnd"/>
            <w:r>
              <w:rPr>
                <w:sz w:val="18"/>
                <w:szCs w:val="18"/>
              </w:rPr>
              <w:t xml:space="preserve"> 1-40) desde FICHA SOLIC columnas </w:t>
            </w:r>
            <w:proofErr w:type="gramStart"/>
            <w:r>
              <w:rPr>
                <w:sz w:val="18"/>
                <w:szCs w:val="18"/>
              </w:rPr>
              <w:t>V:W</w:t>
            </w:r>
            <w:proofErr w:type="gramEnd"/>
            <w:r>
              <w:rPr>
                <w:sz w:val="18"/>
                <w:szCs w:val="18"/>
              </w:rPr>
              <w:t xml:space="preserve">:X del XLSM. 17 instituciones deprecadas se migran con </w:t>
            </w:r>
            <w:proofErr w:type="spellStart"/>
            <w:r>
              <w:rPr>
                <w:sz w:val="18"/>
                <w:szCs w:val="18"/>
              </w:rPr>
              <w:t>flag</w:t>
            </w:r>
            <w:proofErr w:type="spellEnd"/>
            <w:r>
              <w:rPr>
                <w:sz w:val="18"/>
                <w:szCs w:val="18"/>
              </w:rPr>
              <w:t xml:space="preserve"> </w:t>
            </w:r>
            <w:proofErr w:type="spellStart"/>
            <w:r>
              <w:rPr>
                <w:sz w:val="18"/>
                <w:szCs w:val="18"/>
              </w:rPr>
              <w:t>deprecated</w:t>
            </w:r>
            <w:proofErr w:type="spellEnd"/>
            <w:r>
              <w:rPr>
                <w:sz w:val="18"/>
                <w:szCs w:val="18"/>
              </w:rPr>
              <w:t>=TRUE para reproducir tasaciones históricas.</w:t>
            </w:r>
          </w:p>
        </w:tc>
      </w:tr>
      <w:tr w:rsidR="00E75850" w14:paraId="5879D4DC"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370B562D" w14:textId="77777777" w:rsidR="00E75850" w:rsidRDefault="00000000">
            <w:pPr>
              <w:spacing w:after="40"/>
            </w:pPr>
            <w:r>
              <w:rPr>
                <w:sz w:val="18"/>
                <w:szCs w:val="18"/>
              </w:rPr>
              <w:t>SP-10</w:t>
            </w:r>
          </w:p>
        </w:tc>
        <w:tc>
          <w:tcPr>
            <w:tcW w:w="2500" w:type="dxa"/>
            <w:shd w:val="clear" w:color="auto" w:fill="F1F5F9"/>
            <w:tcMar>
              <w:top w:w="80" w:type="dxa"/>
              <w:left w:w="100" w:type="dxa"/>
              <w:bottom w:w="80" w:type="dxa"/>
              <w:right w:w="100" w:type="dxa"/>
            </w:tcMar>
          </w:tcPr>
          <w:p w14:paraId="48F5BD4F" w14:textId="77777777" w:rsidR="00E75850" w:rsidRDefault="00000000">
            <w:pPr>
              <w:spacing w:after="40"/>
            </w:pPr>
            <w:r>
              <w:rPr>
                <w:sz w:val="18"/>
                <w:szCs w:val="18"/>
              </w:rPr>
              <w:t>Cobertura geográfica inicial</w:t>
            </w:r>
          </w:p>
        </w:tc>
        <w:tc>
          <w:tcPr>
            <w:tcW w:w="5700" w:type="dxa"/>
            <w:shd w:val="clear" w:color="auto" w:fill="F1F5F9"/>
            <w:tcMar>
              <w:top w:w="80" w:type="dxa"/>
              <w:left w:w="100" w:type="dxa"/>
              <w:bottom w:w="80" w:type="dxa"/>
              <w:right w:w="100" w:type="dxa"/>
            </w:tcMar>
          </w:tcPr>
          <w:p w14:paraId="166C6C0C" w14:textId="77777777" w:rsidR="00E75850" w:rsidRDefault="00000000">
            <w:pPr>
              <w:spacing w:after="40"/>
            </w:pPr>
            <w:r>
              <w:rPr>
                <w:sz w:val="18"/>
                <w:szCs w:val="18"/>
              </w:rPr>
              <w:t xml:space="preserve">RM completa más V y VI regiones. Nuevas regiones son </w:t>
            </w:r>
            <w:proofErr w:type="gramStart"/>
            <w:r>
              <w:rPr>
                <w:sz w:val="18"/>
                <w:szCs w:val="18"/>
              </w:rPr>
              <w:t>alta</w:t>
            </w:r>
            <w:proofErr w:type="gramEnd"/>
            <w:r>
              <w:rPr>
                <w:sz w:val="18"/>
                <w:szCs w:val="18"/>
              </w:rPr>
              <w:t xml:space="preserve"> sin programador (</w:t>
            </w:r>
            <w:proofErr w:type="spellStart"/>
            <w:r>
              <w:rPr>
                <w:sz w:val="18"/>
                <w:szCs w:val="18"/>
              </w:rPr>
              <w:t>M_Comunas</w:t>
            </w:r>
            <w:proofErr w:type="spellEnd"/>
            <w:r>
              <w:rPr>
                <w:sz w:val="18"/>
                <w:szCs w:val="18"/>
              </w:rPr>
              <w:t xml:space="preserve"> y </w:t>
            </w:r>
            <w:proofErr w:type="spellStart"/>
            <w:r>
              <w:rPr>
                <w:sz w:val="18"/>
                <w:szCs w:val="18"/>
              </w:rPr>
              <w:t>M_Zonificacion</w:t>
            </w:r>
            <w:proofErr w:type="spellEnd"/>
            <w:r>
              <w:rPr>
                <w:sz w:val="18"/>
                <w:szCs w:val="18"/>
              </w:rPr>
              <w:t>).</w:t>
            </w:r>
          </w:p>
        </w:tc>
      </w:tr>
      <w:tr w:rsidR="00E75850" w14:paraId="71E2BFA7" w14:textId="77777777">
        <w:tblPrEx>
          <w:tblCellMar>
            <w:top w:w="0" w:type="dxa"/>
            <w:bottom w:w="0" w:type="dxa"/>
          </w:tblCellMar>
        </w:tblPrEx>
        <w:tc>
          <w:tcPr>
            <w:tcW w:w="800" w:type="dxa"/>
            <w:tcMar>
              <w:top w:w="80" w:type="dxa"/>
              <w:left w:w="100" w:type="dxa"/>
              <w:bottom w:w="80" w:type="dxa"/>
              <w:right w:w="100" w:type="dxa"/>
            </w:tcMar>
          </w:tcPr>
          <w:p w14:paraId="54E7E738" w14:textId="77777777" w:rsidR="00E75850" w:rsidRDefault="00000000">
            <w:pPr>
              <w:spacing w:after="40"/>
            </w:pPr>
            <w:r>
              <w:rPr>
                <w:sz w:val="18"/>
                <w:szCs w:val="18"/>
              </w:rPr>
              <w:t>SP-11</w:t>
            </w:r>
          </w:p>
        </w:tc>
        <w:tc>
          <w:tcPr>
            <w:tcW w:w="2500" w:type="dxa"/>
            <w:tcMar>
              <w:top w:w="80" w:type="dxa"/>
              <w:left w:w="100" w:type="dxa"/>
              <w:bottom w:w="80" w:type="dxa"/>
              <w:right w:w="100" w:type="dxa"/>
            </w:tcMar>
          </w:tcPr>
          <w:p w14:paraId="5F9E2D61" w14:textId="77777777" w:rsidR="00E75850" w:rsidRDefault="00000000">
            <w:pPr>
              <w:spacing w:after="40"/>
            </w:pPr>
            <w:r>
              <w:rPr>
                <w:sz w:val="18"/>
                <w:szCs w:val="18"/>
              </w:rPr>
              <w:t>Resistencia al cambio mitigada</w:t>
            </w:r>
          </w:p>
        </w:tc>
        <w:tc>
          <w:tcPr>
            <w:tcW w:w="5700" w:type="dxa"/>
            <w:tcMar>
              <w:top w:w="80" w:type="dxa"/>
              <w:left w:w="100" w:type="dxa"/>
              <w:bottom w:w="80" w:type="dxa"/>
              <w:right w:w="100" w:type="dxa"/>
            </w:tcMar>
          </w:tcPr>
          <w:p w14:paraId="523FBA81" w14:textId="77777777" w:rsidR="00E75850" w:rsidRDefault="00000000">
            <w:pPr>
              <w:spacing w:after="40"/>
            </w:pPr>
            <w:r>
              <w:rPr>
                <w:sz w:val="18"/>
                <w:szCs w:val="18"/>
              </w:rPr>
              <w:t xml:space="preserve">IF-03 diseñado para ser más cómodo que el flujo actual. Aceptación tras capacitación de 30 minutos y un tasador piloto antes del </w:t>
            </w:r>
            <w:proofErr w:type="spellStart"/>
            <w:r>
              <w:rPr>
                <w:sz w:val="18"/>
                <w:szCs w:val="18"/>
              </w:rPr>
              <w:t>rollout</w:t>
            </w:r>
            <w:proofErr w:type="spellEnd"/>
            <w:r>
              <w:rPr>
                <w:sz w:val="18"/>
                <w:szCs w:val="18"/>
              </w:rPr>
              <w:t>.</w:t>
            </w:r>
          </w:p>
        </w:tc>
      </w:tr>
      <w:tr w:rsidR="00E75850" w14:paraId="49B046A2" w14:textId="77777777">
        <w:tblPrEx>
          <w:tblCellMar>
            <w:top w:w="0" w:type="dxa"/>
            <w:bottom w:w="0" w:type="dxa"/>
          </w:tblCellMar>
        </w:tblPrEx>
        <w:tc>
          <w:tcPr>
            <w:tcW w:w="800" w:type="dxa"/>
            <w:shd w:val="clear" w:color="auto" w:fill="F1F5F9"/>
            <w:tcMar>
              <w:top w:w="80" w:type="dxa"/>
              <w:left w:w="100" w:type="dxa"/>
              <w:bottom w:w="80" w:type="dxa"/>
              <w:right w:w="100" w:type="dxa"/>
            </w:tcMar>
          </w:tcPr>
          <w:p w14:paraId="22DF4CE0" w14:textId="77777777" w:rsidR="00E75850" w:rsidRDefault="00000000">
            <w:pPr>
              <w:spacing w:after="40"/>
            </w:pPr>
            <w:r>
              <w:rPr>
                <w:sz w:val="18"/>
                <w:szCs w:val="18"/>
              </w:rPr>
              <w:t>SP-12</w:t>
            </w:r>
          </w:p>
        </w:tc>
        <w:tc>
          <w:tcPr>
            <w:tcW w:w="2500" w:type="dxa"/>
            <w:shd w:val="clear" w:color="auto" w:fill="F1F5F9"/>
            <w:tcMar>
              <w:top w:w="80" w:type="dxa"/>
              <w:left w:w="100" w:type="dxa"/>
              <w:bottom w:w="80" w:type="dxa"/>
              <w:right w:w="100" w:type="dxa"/>
            </w:tcMar>
          </w:tcPr>
          <w:p w14:paraId="6B94F3BB" w14:textId="77777777" w:rsidR="00E75850" w:rsidRDefault="00000000">
            <w:pPr>
              <w:spacing w:after="40"/>
            </w:pPr>
            <w:r>
              <w:rPr>
                <w:sz w:val="18"/>
                <w:szCs w:val="18"/>
              </w:rPr>
              <w:t xml:space="preserve">Reglas RB-48 / RB-49 / RB-50 fuera de </w:t>
            </w:r>
            <w:proofErr w:type="spellStart"/>
            <w:r>
              <w:rPr>
                <w:sz w:val="18"/>
                <w:szCs w:val="18"/>
              </w:rPr>
              <w:t>scope</w:t>
            </w:r>
            <w:proofErr w:type="spellEnd"/>
          </w:p>
        </w:tc>
        <w:tc>
          <w:tcPr>
            <w:tcW w:w="5700" w:type="dxa"/>
            <w:shd w:val="clear" w:color="auto" w:fill="F1F5F9"/>
            <w:tcMar>
              <w:top w:w="80" w:type="dxa"/>
              <w:left w:w="100" w:type="dxa"/>
              <w:bottom w:w="80" w:type="dxa"/>
              <w:right w:w="100" w:type="dxa"/>
            </w:tcMar>
          </w:tcPr>
          <w:p w14:paraId="4C573C47" w14:textId="77777777" w:rsidR="00E75850" w:rsidRDefault="00000000">
            <w:pPr>
              <w:spacing w:after="40"/>
            </w:pPr>
            <w:r>
              <w:rPr>
                <w:sz w:val="18"/>
                <w:szCs w:val="18"/>
              </w:rPr>
              <w:t>RB-48 bug conocido (no se replica); RB-49 (</w:t>
            </w:r>
            <w:proofErr w:type="spellStart"/>
            <w:r>
              <w:rPr>
                <w:sz w:val="18"/>
                <w:szCs w:val="18"/>
              </w:rPr>
              <w:t>auto-imprimir</w:t>
            </w:r>
            <w:proofErr w:type="spellEnd"/>
            <w:r>
              <w:rPr>
                <w:sz w:val="18"/>
                <w:szCs w:val="18"/>
              </w:rPr>
              <w:t>) no aplica (entrega PDF); RB-50 (</w:t>
            </w:r>
            <w:proofErr w:type="spellStart"/>
            <w:r>
              <w:rPr>
                <w:sz w:val="18"/>
                <w:szCs w:val="18"/>
              </w:rPr>
              <w:t>workflow</w:t>
            </w:r>
            <w:proofErr w:type="spellEnd"/>
            <w:r>
              <w:rPr>
                <w:sz w:val="18"/>
                <w:szCs w:val="18"/>
              </w:rPr>
              <w:t xml:space="preserve"> BICE) se cubre con </w:t>
            </w:r>
            <w:proofErr w:type="spellStart"/>
            <w:r>
              <w:rPr>
                <w:sz w:val="18"/>
                <w:szCs w:val="18"/>
              </w:rPr>
              <w:t>workflow</w:t>
            </w:r>
            <w:proofErr w:type="spellEnd"/>
            <w:r>
              <w:rPr>
                <w:sz w:val="18"/>
                <w:szCs w:val="18"/>
              </w:rPr>
              <w:t xml:space="preserve"> dedicado en </w:t>
            </w:r>
            <w:proofErr w:type="spellStart"/>
            <w:r>
              <w:rPr>
                <w:sz w:val="18"/>
                <w:szCs w:val="18"/>
              </w:rPr>
              <w:t>C_Workflows</w:t>
            </w:r>
            <w:proofErr w:type="spellEnd"/>
            <w:r>
              <w:rPr>
                <w:sz w:val="18"/>
                <w:szCs w:val="18"/>
              </w:rPr>
              <w:t>.</w:t>
            </w:r>
          </w:p>
        </w:tc>
      </w:tr>
    </w:tbl>
    <w:p w14:paraId="0A92A2B3" w14:textId="77777777" w:rsidR="00E75850" w:rsidRDefault="00E75850">
      <w:pPr>
        <w:spacing w:after="120"/>
        <w:jc w:val="both"/>
      </w:pPr>
    </w:p>
    <w:p w14:paraId="36786B72" w14:textId="77777777" w:rsidR="00E75850" w:rsidRDefault="00000000">
      <w:r>
        <w:br w:type="page"/>
      </w:r>
    </w:p>
    <w:p w14:paraId="44BEB3A7" w14:textId="77777777" w:rsidR="00E75850" w:rsidRDefault="00000000">
      <w:pPr>
        <w:pStyle w:val="Ttulo1"/>
        <w:spacing w:before="320" w:after="180"/>
      </w:pPr>
      <w:r>
        <w:rPr>
          <w:b/>
          <w:bCs/>
          <w:color w:val="075899"/>
        </w:rPr>
        <w:lastRenderedPageBreak/>
        <w:t>13. Índice de Reglas de Negocio</w:t>
      </w:r>
    </w:p>
    <w:p w14:paraId="62FEF332" w14:textId="77777777" w:rsidR="00E75850" w:rsidRDefault="00000000">
      <w:pPr>
        <w:spacing w:after="120"/>
        <w:jc w:val="both"/>
      </w:pPr>
      <w:r>
        <w:t>Cumpliendo el principio de distribución lógica del contenido, cada regla de negocio se enuncia con precondición / acción / postcondición en la sección funcional donde primariamente aplica (interfaz o transversal). Esta sección es un índice de navegación — no un apéndice de contenido — que permite localizar cada RN en la nueva estructura. Ninguna RN de la v1.2 fue eliminada; algunas se distribuyeron a más de una sección cuando la regla afecta transversalmente varias interfaces.</w:t>
      </w:r>
    </w:p>
    <w:p w14:paraId="69C4A3B9" w14:textId="77777777" w:rsidR="00E75850" w:rsidRDefault="00E75850">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000"/>
      </w:tblGrid>
      <w:tr w:rsidR="00E75850" w14:paraId="300885C3" w14:textId="77777777">
        <w:tblPrEx>
          <w:tblCellMar>
            <w:top w:w="0" w:type="dxa"/>
            <w:bottom w:w="0" w:type="dxa"/>
          </w:tblCellMar>
        </w:tblPrEx>
        <w:trPr>
          <w:tblHeader/>
        </w:trPr>
        <w:tc>
          <w:tcPr>
            <w:tcW w:w="1000" w:type="dxa"/>
            <w:shd w:val="clear" w:color="auto" w:fill="075899"/>
            <w:tcMar>
              <w:top w:w="80" w:type="dxa"/>
              <w:left w:w="100" w:type="dxa"/>
              <w:bottom w:w="80" w:type="dxa"/>
              <w:right w:w="100" w:type="dxa"/>
            </w:tcMar>
          </w:tcPr>
          <w:p w14:paraId="37C9D2E3" w14:textId="77777777" w:rsidR="00E75850" w:rsidRDefault="00000000">
            <w:pPr>
              <w:spacing w:after="40"/>
              <w:jc w:val="center"/>
            </w:pPr>
            <w:r>
              <w:rPr>
                <w:b/>
                <w:bCs/>
                <w:color w:val="FFFFFF"/>
                <w:sz w:val="18"/>
                <w:szCs w:val="18"/>
              </w:rPr>
              <w:t>ID</w:t>
            </w:r>
          </w:p>
        </w:tc>
        <w:tc>
          <w:tcPr>
            <w:tcW w:w="5000" w:type="dxa"/>
            <w:shd w:val="clear" w:color="auto" w:fill="075899"/>
            <w:tcMar>
              <w:top w:w="80" w:type="dxa"/>
              <w:left w:w="100" w:type="dxa"/>
              <w:bottom w:w="80" w:type="dxa"/>
              <w:right w:w="100" w:type="dxa"/>
            </w:tcMar>
          </w:tcPr>
          <w:p w14:paraId="54AC30C5" w14:textId="77777777" w:rsidR="00E75850" w:rsidRDefault="00000000">
            <w:pPr>
              <w:spacing w:after="40"/>
              <w:jc w:val="center"/>
            </w:pPr>
            <w:r>
              <w:rPr>
                <w:b/>
                <w:bCs/>
                <w:color w:val="FFFFFF"/>
                <w:sz w:val="18"/>
                <w:szCs w:val="18"/>
              </w:rPr>
              <w:t>Título</w:t>
            </w:r>
          </w:p>
        </w:tc>
        <w:tc>
          <w:tcPr>
            <w:tcW w:w="3000" w:type="dxa"/>
            <w:shd w:val="clear" w:color="auto" w:fill="075899"/>
            <w:tcMar>
              <w:top w:w="80" w:type="dxa"/>
              <w:left w:w="100" w:type="dxa"/>
              <w:bottom w:w="80" w:type="dxa"/>
              <w:right w:w="100" w:type="dxa"/>
            </w:tcMar>
          </w:tcPr>
          <w:p w14:paraId="6CD7DB64" w14:textId="77777777" w:rsidR="00E75850" w:rsidRDefault="00000000">
            <w:pPr>
              <w:spacing w:after="40"/>
              <w:jc w:val="center"/>
            </w:pPr>
            <w:r>
              <w:rPr>
                <w:b/>
                <w:bCs/>
                <w:color w:val="FFFFFF"/>
                <w:sz w:val="18"/>
                <w:szCs w:val="18"/>
              </w:rPr>
              <w:t>Sección(es) donde se enuncia</w:t>
            </w:r>
          </w:p>
        </w:tc>
      </w:tr>
      <w:tr w:rsidR="00E75850" w14:paraId="44A9C9CC" w14:textId="77777777">
        <w:tblPrEx>
          <w:tblCellMar>
            <w:top w:w="0" w:type="dxa"/>
            <w:bottom w:w="0" w:type="dxa"/>
          </w:tblCellMar>
        </w:tblPrEx>
        <w:tc>
          <w:tcPr>
            <w:tcW w:w="1000" w:type="dxa"/>
            <w:tcMar>
              <w:top w:w="80" w:type="dxa"/>
              <w:left w:w="100" w:type="dxa"/>
              <w:bottom w:w="80" w:type="dxa"/>
              <w:right w:w="100" w:type="dxa"/>
            </w:tcMar>
          </w:tcPr>
          <w:p w14:paraId="52005C2F" w14:textId="77777777" w:rsidR="00E75850" w:rsidRDefault="00000000">
            <w:pPr>
              <w:spacing w:after="40"/>
            </w:pPr>
            <w:r>
              <w:rPr>
                <w:sz w:val="18"/>
                <w:szCs w:val="18"/>
              </w:rPr>
              <w:t>RN-01</w:t>
            </w:r>
          </w:p>
        </w:tc>
        <w:tc>
          <w:tcPr>
            <w:tcW w:w="5000" w:type="dxa"/>
            <w:tcMar>
              <w:top w:w="80" w:type="dxa"/>
              <w:left w:w="100" w:type="dxa"/>
              <w:bottom w:w="80" w:type="dxa"/>
              <w:right w:w="100" w:type="dxa"/>
            </w:tcMar>
          </w:tcPr>
          <w:p w14:paraId="72DD68D0" w14:textId="77777777" w:rsidR="00E75850" w:rsidRDefault="00000000">
            <w:pPr>
              <w:spacing w:after="40"/>
            </w:pPr>
            <w:r>
              <w:rPr>
                <w:sz w:val="18"/>
                <w:szCs w:val="18"/>
              </w:rPr>
              <w:t>Identificación del cliente por URL única</w:t>
            </w:r>
          </w:p>
        </w:tc>
        <w:tc>
          <w:tcPr>
            <w:tcW w:w="3000" w:type="dxa"/>
            <w:tcMar>
              <w:top w:w="80" w:type="dxa"/>
              <w:left w:w="100" w:type="dxa"/>
              <w:bottom w:w="80" w:type="dxa"/>
              <w:right w:w="100" w:type="dxa"/>
            </w:tcMar>
          </w:tcPr>
          <w:p w14:paraId="330AE96D" w14:textId="77777777" w:rsidR="00E75850" w:rsidRDefault="00000000">
            <w:pPr>
              <w:spacing w:after="40"/>
            </w:pPr>
            <w:r>
              <w:rPr>
                <w:sz w:val="18"/>
                <w:szCs w:val="18"/>
              </w:rPr>
              <w:t>§9 IF-01</w:t>
            </w:r>
          </w:p>
        </w:tc>
      </w:tr>
      <w:tr w:rsidR="00E75850" w14:paraId="1C3C57BE"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40AF70B9" w14:textId="77777777" w:rsidR="00E75850" w:rsidRDefault="00000000">
            <w:pPr>
              <w:spacing w:after="40"/>
            </w:pPr>
            <w:r>
              <w:rPr>
                <w:sz w:val="18"/>
                <w:szCs w:val="18"/>
              </w:rPr>
              <w:t>RN-02</w:t>
            </w:r>
          </w:p>
        </w:tc>
        <w:tc>
          <w:tcPr>
            <w:tcW w:w="5000" w:type="dxa"/>
            <w:shd w:val="clear" w:color="auto" w:fill="F1F5F9"/>
            <w:tcMar>
              <w:top w:w="80" w:type="dxa"/>
              <w:left w:w="100" w:type="dxa"/>
              <w:bottom w:w="80" w:type="dxa"/>
              <w:right w:w="100" w:type="dxa"/>
            </w:tcMar>
          </w:tcPr>
          <w:p w14:paraId="25844C57" w14:textId="77777777" w:rsidR="00E75850" w:rsidRDefault="00000000">
            <w:pPr>
              <w:spacing w:after="40"/>
            </w:pPr>
            <w:r>
              <w:rPr>
                <w:sz w:val="18"/>
                <w:szCs w:val="18"/>
              </w:rPr>
              <w:t>Validación de RUT con módulo 11</w:t>
            </w:r>
          </w:p>
        </w:tc>
        <w:tc>
          <w:tcPr>
            <w:tcW w:w="3000" w:type="dxa"/>
            <w:shd w:val="clear" w:color="auto" w:fill="F1F5F9"/>
            <w:tcMar>
              <w:top w:w="80" w:type="dxa"/>
              <w:left w:w="100" w:type="dxa"/>
              <w:bottom w:w="80" w:type="dxa"/>
              <w:right w:w="100" w:type="dxa"/>
            </w:tcMar>
          </w:tcPr>
          <w:p w14:paraId="5F7164FE" w14:textId="77777777" w:rsidR="00E75850" w:rsidRDefault="00000000">
            <w:pPr>
              <w:spacing w:after="40"/>
            </w:pPr>
            <w:r>
              <w:rPr>
                <w:sz w:val="18"/>
                <w:szCs w:val="18"/>
              </w:rPr>
              <w:t>§1, §9 IF-01</w:t>
            </w:r>
          </w:p>
        </w:tc>
      </w:tr>
      <w:tr w:rsidR="00E75850" w14:paraId="4F806792" w14:textId="77777777">
        <w:tblPrEx>
          <w:tblCellMar>
            <w:top w:w="0" w:type="dxa"/>
            <w:bottom w:w="0" w:type="dxa"/>
          </w:tblCellMar>
        </w:tblPrEx>
        <w:tc>
          <w:tcPr>
            <w:tcW w:w="1000" w:type="dxa"/>
            <w:tcMar>
              <w:top w:w="80" w:type="dxa"/>
              <w:left w:w="100" w:type="dxa"/>
              <w:bottom w:w="80" w:type="dxa"/>
              <w:right w:w="100" w:type="dxa"/>
            </w:tcMar>
          </w:tcPr>
          <w:p w14:paraId="51FEC3FA" w14:textId="77777777" w:rsidR="00E75850" w:rsidRDefault="00000000">
            <w:pPr>
              <w:spacing w:after="40"/>
            </w:pPr>
            <w:r>
              <w:rPr>
                <w:sz w:val="18"/>
                <w:szCs w:val="18"/>
              </w:rPr>
              <w:t>RN-03</w:t>
            </w:r>
          </w:p>
        </w:tc>
        <w:tc>
          <w:tcPr>
            <w:tcW w:w="5000" w:type="dxa"/>
            <w:tcMar>
              <w:top w:w="80" w:type="dxa"/>
              <w:left w:w="100" w:type="dxa"/>
              <w:bottom w:w="80" w:type="dxa"/>
              <w:right w:w="100" w:type="dxa"/>
            </w:tcMar>
          </w:tcPr>
          <w:p w14:paraId="35B13140" w14:textId="77777777" w:rsidR="00E75850" w:rsidRDefault="00000000">
            <w:pPr>
              <w:spacing w:after="40"/>
            </w:pPr>
            <w:r>
              <w:rPr>
                <w:sz w:val="18"/>
                <w:szCs w:val="18"/>
              </w:rPr>
              <w:t>Asignación territorial del tasador</w:t>
            </w:r>
          </w:p>
        </w:tc>
        <w:tc>
          <w:tcPr>
            <w:tcW w:w="3000" w:type="dxa"/>
            <w:tcMar>
              <w:top w:w="80" w:type="dxa"/>
              <w:left w:w="100" w:type="dxa"/>
              <w:bottom w:w="80" w:type="dxa"/>
              <w:right w:w="100" w:type="dxa"/>
            </w:tcMar>
          </w:tcPr>
          <w:p w14:paraId="69BB3F83" w14:textId="77777777" w:rsidR="00E75850" w:rsidRDefault="00000000">
            <w:pPr>
              <w:spacing w:after="40"/>
            </w:pPr>
            <w:r>
              <w:rPr>
                <w:sz w:val="18"/>
                <w:szCs w:val="18"/>
              </w:rPr>
              <w:t>§1.5.5</w:t>
            </w:r>
          </w:p>
        </w:tc>
      </w:tr>
      <w:tr w:rsidR="00E75850" w14:paraId="2B864B86"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C1223DC" w14:textId="77777777" w:rsidR="00E75850" w:rsidRDefault="00000000">
            <w:pPr>
              <w:spacing w:after="40"/>
            </w:pPr>
            <w:r>
              <w:rPr>
                <w:sz w:val="18"/>
                <w:szCs w:val="18"/>
              </w:rPr>
              <w:t>RN-04</w:t>
            </w:r>
          </w:p>
        </w:tc>
        <w:tc>
          <w:tcPr>
            <w:tcW w:w="5000" w:type="dxa"/>
            <w:shd w:val="clear" w:color="auto" w:fill="F1F5F9"/>
            <w:tcMar>
              <w:top w:w="80" w:type="dxa"/>
              <w:left w:w="100" w:type="dxa"/>
              <w:bottom w:w="80" w:type="dxa"/>
              <w:right w:w="100" w:type="dxa"/>
            </w:tcMar>
          </w:tcPr>
          <w:p w14:paraId="2EF65DE7" w14:textId="77777777" w:rsidR="00E75850" w:rsidRDefault="00000000">
            <w:pPr>
              <w:spacing w:after="40"/>
            </w:pPr>
            <w:r>
              <w:rPr>
                <w:sz w:val="18"/>
                <w:szCs w:val="18"/>
              </w:rPr>
              <w:t>Cálculo del SLA aplicable</w:t>
            </w:r>
          </w:p>
        </w:tc>
        <w:tc>
          <w:tcPr>
            <w:tcW w:w="3000" w:type="dxa"/>
            <w:shd w:val="clear" w:color="auto" w:fill="F1F5F9"/>
            <w:tcMar>
              <w:top w:w="80" w:type="dxa"/>
              <w:left w:w="100" w:type="dxa"/>
              <w:bottom w:w="80" w:type="dxa"/>
              <w:right w:w="100" w:type="dxa"/>
            </w:tcMar>
          </w:tcPr>
          <w:p w14:paraId="3C7D3C7D" w14:textId="77777777" w:rsidR="00E75850" w:rsidRDefault="00000000">
            <w:pPr>
              <w:spacing w:after="40"/>
            </w:pPr>
            <w:r>
              <w:rPr>
                <w:sz w:val="18"/>
                <w:szCs w:val="18"/>
              </w:rPr>
              <w:t>§1.2, §2.2, §3.2, §5.2</w:t>
            </w:r>
          </w:p>
        </w:tc>
      </w:tr>
      <w:tr w:rsidR="00E75850" w14:paraId="7FF67AEF" w14:textId="77777777">
        <w:tblPrEx>
          <w:tblCellMar>
            <w:top w:w="0" w:type="dxa"/>
            <w:bottom w:w="0" w:type="dxa"/>
          </w:tblCellMar>
        </w:tblPrEx>
        <w:tc>
          <w:tcPr>
            <w:tcW w:w="1000" w:type="dxa"/>
            <w:tcMar>
              <w:top w:w="80" w:type="dxa"/>
              <w:left w:w="100" w:type="dxa"/>
              <w:bottom w:w="80" w:type="dxa"/>
              <w:right w:w="100" w:type="dxa"/>
            </w:tcMar>
          </w:tcPr>
          <w:p w14:paraId="5A0C0B6D" w14:textId="77777777" w:rsidR="00E75850" w:rsidRDefault="00000000">
            <w:pPr>
              <w:spacing w:after="40"/>
            </w:pPr>
            <w:r>
              <w:rPr>
                <w:sz w:val="18"/>
                <w:szCs w:val="18"/>
              </w:rPr>
              <w:t>RN-05</w:t>
            </w:r>
          </w:p>
        </w:tc>
        <w:tc>
          <w:tcPr>
            <w:tcW w:w="5000" w:type="dxa"/>
            <w:tcMar>
              <w:top w:w="80" w:type="dxa"/>
              <w:left w:w="100" w:type="dxa"/>
              <w:bottom w:w="80" w:type="dxa"/>
              <w:right w:w="100" w:type="dxa"/>
            </w:tcMar>
          </w:tcPr>
          <w:p w14:paraId="1B1F33D6" w14:textId="77777777" w:rsidR="00E75850" w:rsidRDefault="00000000">
            <w:pPr>
              <w:spacing w:after="40"/>
            </w:pPr>
            <w:r>
              <w:rPr>
                <w:sz w:val="18"/>
                <w:szCs w:val="18"/>
              </w:rPr>
              <w:t>Valor de terreno por UF/m² útil</w:t>
            </w:r>
          </w:p>
        </w:tc>
        <w:tc>
          <w:tcPr>
            <w:tcW w:w="3000" w:type="dxa"/>
            <w:tcMar>
              <w:top w:w="80" w:type="dxa"/>
              <w:left w:w="100" w:type="dxa"/>
              <w:bottom w:w="80" w:type="dxa"/>
              <w:right w:w="100" w:type="dxa"/>
            </w:tcMar>
          </w:tcPr>
          <w:p w14:paraId="1714470D" w14:textId="77777777" w:rsidR="00E75850" w:rsidRDefault="00000000">
            <w:pPr>
              <w:spacing w:after="40"/>
            </w:pPr>
            <w:r>
              <w:rPr>
                <w:sz w:val="18"/>
                <w:szCs w:val="18"/>
              </w:rPr>
              <w:t>§6</w:t>
            </w:r>
          </w:p>
        </w:tc>
      </w:tr>
      <w:tr w:rsidR="00E75850" w14:paraId="259F9C4E"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2DD73263" w14:textId="77777777" w:rsidR="00E75850" w:rsidRDefault="00000000">
            <w:pPr>
              <w:spacing w:after="40"/>
            </w:pPr>
            <w:r>
              <w:rPr>
                <w:sz w:val="18"/>
                <w:szCs w:val="18"/>
              </w:rPr>
              <w:t>RN-06</w:t>
            </w:r>
          </w:p>
        </w:tc>
        <w:tc>
          <w:tcPr>
            <w:tcW w:w="5000" w:type="dxa"/>
            <w:shd w:val="clear" w:color="auto" w:fill="F1F5F9"/>
            <w:tcMar>
              <w:top w:w="80" w:type="dxa"/>
              <w:left w:w="100" w:type="dxa"/>
              <w:bottom w:w="80" w:type="dxa"/>
              <w:right w:w="100" w:type="dxa"/>
            </w:tcMar>
          </w:tcPr>
          <w:p w14:paraId="33B4DAB4" w14:textId="77777777" w:rsidR="00E75850" w:rsidRDefault="00000000">
            <w:pPr>
              <w:spacing w:after="40"/>
            </w:pPr>
            <w:r>
              <w:rPr>
                <w:sz w:val="18"/>
                <w:szCs w:val="18"/>
              </w:rPr>
              <w:t>Valor de edificación con factor de depreciación</w:t>
            </w:r>
          </w:p>
        </w:tc>
        <w:tc>
          <w:tcPr>
            <w:tcW w:w="3000" w:type="dxa"/>
            <w:shd w:val="clear" w:color="auto" w:fill="F1F5F9"/>
            <w:tcMar>
              <w:top w:w="80" w:type="dxa"/>
              <w:left w:w="100" w:type="dxa"/>
              <w:bottom w:w="80" w:type="dxa"/>
              <w:right w:w="100" w:type="dxa"/>
            </w:tcMar>
          </w:tcPr>
          <w:p w14:paraId="3C3703F5" w14:textId="77777777" w:rsidR="00E75850" w:rsidRDefault="00000000">
            <w:pPr>
              <w:spacing w:after="40"/>
            </w:pPr>
            <w:r>
              <w:rPr>
                <w:sz w:val="18"/>
                <w:szCs w:val="18"/>
              </w:rPr>
              <w:t>§6</w:t>
            </w:r>
          </w:p>
        </w:tc>
      </w:tr>
      <w:tr w:rsidR="00E75850" w14:paraId="3E758F16" w14:textId="77777777">
        <w:tblPrEx>
          <w:tblCellMar>
            <w:top w:w="0" w:type="dxa"/>
            <w:bottom w:w="0" w:type="dxa"/>
          </w:tblCellMar>
        </w:tblPrEx>
        <w:tc>
          <w:tcPr>
            <w:tcW w:w="1000" w:type="dxa"/>
            <w:tcMar>
              <w:top w:w="80" w:type="dxa"/>
              <w:left w:w="100" w:type="dxa"/>
              <w:bottom w:w="80" w:type="dxa"/>
              <w:right w:w="100" w:type="dxa"/>
            </w:tcMar>
          </w:tcPr>
          <w:p w14:paraId="773C2F0E" w14:textId="77777777" w:rsidR="00E75850" w:rsidRDefault="00000000">
            <w:pPr>
              <w:spacing w:after="40"/>
            </w:pPr>
            <w:r>
              <w:rPr>
                <w:sz w:val="18"/>
                <w:szCs w:val="18"/>
              </w:rPr>
              <w:t>RN-07</w:t>
            </w:r>
          </w:p>
        </w:tc>
        <w:tc>
          <w:tcPr>
            <w:tcW w:w="5000" w:type="dxa"/>
            <w:tcMar>
              <w:top w:w="80" w:type="dxa"/>
              <w:left w:w="100" w:type="dxa"/>
              <w:bottom w:w="80" w:type="dxa"/>
              <w:right w:w="100" w:type="dxa"/>
            </w:tcMar>
          </w:tcPr>
          <w:p w14:paraId="5AE61A4E" w14:textId="77777777" w:rsidR="00E75850" w:rsidRDefault="00000000">
            <w:pPr>
              <w:spacing w:after="40"/>
            </w:pPr>
            <w:r>
              <w:rPr>
                <w:sz w:val="18"/>
                <w:szCs w:val="18"/>
              </w:rPr>
              <w:t xml:space="preserve">Vida útil con </w:t>
            </w:r>
            <w:proofErr w:type="spellStart"/>
            <w:r>
              <w:rPr>
                <w:sz w:val="18"/>
                <w:szCs w:val="18"/>
              </w:rPr>
              <w:t>override</w:t>
            </w:r>
            <w:proofErr w:type="spellEnd"/>
            <w:r>
              <w:rPr>
                <w:sz w:val="18"/>
                <w:szCs w:val="18"/>
              </w:rPr>
              <w:t xml:space="preserve"> por estado</w:t>
            </w:r>
          </w:p>
        </w:tc>
        <w:tc>
          <w:tcPr>
            <w:tcW w:w="3000" w:type="dxa"/>
            <w:tcMar>
              <w:top w:w="80" w:type="dxa"/>
              <w:left w:w="100" w:type="dxa"/>
              <w:bottom w:w="80" w:type="dxa"/>
              <w:right w:w="100" w:type="dxa"/>
            </w:tcMar>
          </w:tcPr>
          <w:p w14:paraId="488C03AB" w14:textId="77777777" w:rsidR="00E75850" w:rsidRDefault="00000000">
            <w:pPr>
              <w:spacing w:after="40"/>
            </w:pPr>
            <w:r>
              <w:rPr>
                <w:sz w:val="18"/>
                <w:szCs w:val="18"/>
              </w:rPr>
              <w:t>§6</w:t>
            </w:r>
          </w:p>
        </w:tc>
      </w:tr>
      <w:tr w:rsidR="00E75850" w14:paraId="6FAD994E"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3EFF2246" w14:textId="77777777" w:rsidR="00E75850" w:rsidRDefault="00000000">
            <w:pPr>
              <w:spacing w:after="40"/>
            </w:pPr>
            <w:r>
              <w:rPr>
                <w:sz w:val="18"/>
                <w:szCs w:val="18"/>
              </w:rPr>
              <w:t>RN-08</w:t>
            </w:r>
          </w:p>
        </w:tc>
        <w:tc>
          <w:tcPr>
            <w:tcW w:w="5000" w:type="dxa"/>
            <w:shd w:val="clear" w:color="auto" w:fill="F1F5F9"/>
            <w:tcMar>
              <w:top w:w="80" w:type="dxa"/>
              <w:left w:w="100" w:type="dxa"/>
              <w:bottom w:w="80" w:type="dxa"/>
              <w:right w:w="100" w:type="dxa"/>
            </w:tcMar>
          </w:tcPr>
          <w:p w14:paraId="5CD2A4C1" w14:textId="77777777" w:rsidR="00E75850" w:rsidRDefault="00000000">
            <w:pPr>
              <w:spacing w:after="40"/>
            </w:pPr>
            <w:proofErr w:type="spellStart"/>
            <w:r>
              <w:rPr>
                <w:sz w:val="18"/>
                <w:szCs w:val="18"/>
              </w:rPr>
              <w:t>Cap</w:t>
            </w:r>
            <w:proofErr w:type="spellEnd"/>
            <w:r>
              <w:rPr>
                <w:sz w:val="18"/>
                <w:szCs w:val="18"/>
              </w:rPr>
              <w:t xml:space="preserve"> </w:t>
            </w:r>
            <w:proofErr w:type="spellStart"/>
            <w:r>
              <w:rPr>
                <w:sz w:val="18"/>
                <w:szCs w:val="18"/>
              </w:rPr>
              <w:t>rate</w:t>
            </w:r>
            <w:proofErr w:type="spellEnd"/>
            <w:r>
              <w:rPr>
                <w:sz w:val="18"/>
                <w:szCs w:val="18"/>
              </w:rPr>
              <w:t xml:space="preserve"> por cliente con </w:t>
            </w:r>
            <w:proofErr w:type="spellStart"/>
            <w:r>
              <w:rPr>
                <w:sz w:val="18"/>
                <w:szCs w:val="18"/>
              </w:rPr>
              <w:t>override</w:t>
            </w:r>
            <w:proofErr w:type="spellEnd"/>
          </w:p>
        </w:tc>
        <w:tc>
          <w:tcPr>
            <w:tcW w:w="3000" w:type="dxa"/>
            <w:shd w:val="clear" w:color="auto" w:fill="F1F5F9"/>
            <w:tcMar>
              <w:top w:w="80" w:type="dxa"/>
              <w:left w:w="100" w:type="dxa"/>
              <w:bottom w:w="80" w:type="dxa"/>
              <w:right w:w="100" w:type="dxa"/>
            </w:tcMar>
          </w:tcPr>
          <w:p w14:paraId="18076B57" w14:textId="77777777" w:rsidR="00E75850" w:rsidRDefault="00000000">
            <w:pPr>
              <w:spacing w:after="40"/>
            </w:pPr>
            <w:r>
              <w:rPr>
                <w:sz w:val="18"/>
                <w:szCs w:val="18"/>
              </w:rPr>
              <w:t xml:space="preserve">§6, §2.5 (§7 </w:t>
            </w:r>
            <w:proofErr w:type="spellStart"/>
            <w:r>
              <w:rPr>
                <w:sz w:val="18"/>
                <w:szCs w:val="18"/>
              </w:rPr>
              <w:t>override</w:t>
            </w:r>
            <w:proofErr w:type="spellEnd"/>
            <w:r>
              <w:rPr>
                <w:sz w:val="18"/>
                <w:szCs w:val="18"/>
              </w:rPr>
              <w:t>)</w:t>
            </w:r>
          </w:p>
        </w:tc>
      </w:tr>
      <w:tr w:rsidR="00E75850" w14:paraId="250757F4" w14:textId="77777777">
        <w:tblPrEx>
          <w:tblCellMar>
            <w:top w:w="0" w:type="dxa"/>
            <w:bottom w:w="0" w:type="dxa"/>
          </w:tblCellMar>
        </w:tblPrEx>
        <w:tc>
          <w:tcPr>
            <w:tcW w:w="1000" w:type="dxa"/>
            <w:tcMar>
              <w:top w:w="80" w:type="dxa"/>
              <w:left w:w="100" w:type="dxa"/>
              <w:bottom w:w="80" w:type="dxa"/>
              <w:right w:w="100" w:type="dxa"/>
            </w:tcMar>
          </w:tcPr>
          <w:p w14:paraId="71DF4815" w14:textId="77777777" w:rsidR="00E75850" w:rsidRDefault="00000000">
            <w:pPr>
              <w:spacing w:after="40"/>
            </w:pPr>
            <w:r>
              <w:rPr>
                <w:sz w:val="18"/>
                <w:szCs w:val="18"/>
              </w:rPr>
              <w:t>RN-09</w:t>
            </w:r>
          </w:p>
        </w:tc>
        <w:tc>
          <w:tcPr>
            <w:tcW w:w="5000" w:type="dxa"/>
            <w:tcMar>
              <w:top w:w="80" w:type="dxa"/>
              <w:left w:w="100" w:type="dxa"/>
              <w:bottom w:w="80" w:type="dxa"/>
              <w:right w:w="100" w:type="dxa"/>
            </w:tcMar>
          </w:tcPr>
          <w:p w14:paraId="1DDD4C7C" w14:textId="77777777" w:rsidR="00E75850" w:rsidRDefault="00000000">
            <w:pPr>
              <w:spacing w:after="40"/>
            </w:pPr>
            <w:r>
              <w:rPr>
                <w:sz w:val="18"/>
                <w:szCs w:val="18"/>
              </w:rPr>
              <w:t>Terraza vale 50% en el cuadro de valoración</w:t>
            </w:r>
          </w:p>
        </w:tc>
        <w:tc>
          <w:tcPr>
            <w:tcW w:w="3000" w:type="dxa"/>
            <w:tcMar>
              <w:top w:w="80" w:type="dxa"/>
              <w:left w:w="100" w:type="dxa"/>
              <w:bottom w:w="80" w:type="dxa"/>
              <w:right w:w="100" w:type="dxa"/>
            </w:tcMar>
          </w:tcPr>
          <w:p w14:paraId="4DCBF874" w14:textId="77777777" w:rsidR="00E75850" w:rsidRDefault="00000000">
            <w:pPr>
              <w:spacing w:after="40"/>
            </w:pPr>
            <w:r>
              <w:rPr>
                <w:sz w:val="18"/>
                <w:szCs w:val="18"/>
              </w:rPr>
              <w:t>§6, §2.5</w:t>
            </w:r>
          </w:p>
        </w:tc>
      </w:tr>
      <w:tr w:rsidR="00E75850" w14:paraId="3246722C"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25C5EF01" w14:textId="77777777" w:rsidR="00E75850" w:rsidRDefault="00000000">
            <w:pPr>
              <w:spacing w:after="40"/>
            </w:pPr>
            <w:r>
              <w:rPr>
                <w:sz w:val="18"/>
                <w:szCs w:val="18"/>
              </w:rPr>
              <w:t>RN-10</w:t>
            </w:r>
          </w:p>
        </w:tc>
        <w:tc>
          <w:tcPr>
            <w:tcW w:w="5000" w:type="dxa"/>
            <w:shd w:val="clear" w:color="auto" w:fill="F1F5F9"/>
            <w:tcMar>
              <w:top w:w="80" w:type="dxa"/>
              <w:left w:w="100" w:type="dxa"/>
              <w:bottom w:w="80" w:type="dxa"/>
              <w:right w:w="100" w:type="dxa"/>
            </w:tcMar>
          </w:tcPr>
          <w:p w14:paraId="356EB827" w14:textId="77777777" w:rsidR="00E75850" w:rsidRDefault="00000000">
            <w:pPr>
              <w:spacing w:after="40"/>
            </w:pPr>
            <w:r>
              <w:rPr>
                <w:sz w:val="18"/>
                <w:szCs w:val="18"/>
              </w:rPr>
              <w:t>Factor de remate y liquidación por velocidad de venta</w:t>
            </w:r>
          </w:p>
        </w:tc>
        <w:tc>
          <w:tcPr>
            <w:tcW w:w="3000" w:type="dxa"/>
            <w:shd w:val="clear" w:color="auto" w:fill="F1F5F9"/>
            <w:tcMar>
              <w:top w:w="80" w:type="dxa"/>
              <w:left w:w="100" w:type="dxa"/>
              <w:bottom w:w="80" w:type="dxa"/>
              <w:right w:w="100" w:type="dxa"/>
            </w:tcMar>
          </w:tcPr>
          <w:p w14:paraId="739B923F" w14:textId="77777777" w:rsidR="00E75850" w:rsidRDefault="00000000">
            <w:pPr>
              <w:spacing w:after="40"/>
            </w:pPr>
            <w:r>
              <w:rPr>
                <w:sz w:val="18"/>
                <w:szCs w:val="18"/>
              </w:rPr>
              <w:t>§6</w:t>
            </w:r>
          </w:p>
        </w:tc>
      </w:tr>
      <w:tr w:rsidR="00E75850" w14:paraId="0900F091" w14:textId="77777777">
        <w:tblPrEx>
          <w:tblCellMar>
            <w:top w:w="0" w:type="dxa"/>
            <w:bottom w:w="0" w:type="dxa"/>
          </w:tblCellMar>
        </w:tblPrEx>
        <w:tc>
          <w:tcPr>
            <w:tcW w:w="1000" w:type="dxa"/>
            <w:tcMar>
              <w:top w:w="80" w:type="dxa"/>
              <w:left w:w="100" w:type="dxa"/>
              <w:bottom w:w="80" w:type="dxa"/>
              <w:right w:w="100" w:type="dxa"/>
            </w:tcMar>
          </w:tcPr>
          <w:p w14:paraId="5396E26B" w14:textId="77777777" w:rsidR="00E75850" w:rsidRDefault="00000000">
            <w:pPr>
              <w:spacing w:after="40"/>
            </w:pPr>
            <w:r>
              <w:rPr>
                <w:sz w:val="18"/>
                <w:szCs w:val="18"/>
              </w:rPr>
              <w:t>RN-11</w:t>
            </w:r>
          </w:p>
        </w:tc>
        <w:tc>
          <w:tcPr>
            <w:tcW w:w="5000" w:type="dxa"/>
            <w:tcMar>
              <w:top w:w="80" w:type="dxa"/>
              <w:left w:w="100" w:type="dxa"/>
              <w:bottom w:w="80" w:type="dxa"/>
              <w:right w:w="100" w:type="dxa"/>
            </w:tcMar>
          </w:tcPr>
          <w:p w14:paraId="5E78F3F1" w14:textId="77777777" w:rsidR="00E75850" w:rsidRDefault="00000000">
            <w:pPr>
              <w:spacing w:after="40"/>
            </w:pPr>
            <w:r>
              <w:rPr>
                <w:sz w:val="18"/>
                <w:szCs w:val="18"/>
              </w:rPr>
              <w:t>Factor de seguro de incendio por cliente y tipo de propiedad</w:t>
            </w:r>
          </w:p>
        </w:tc>
        <w:tc>
          <w:tcPr>
            <w:tcW w:w="3000" w:type="dxa"/>
            <w:tcMar>
              <w:top w:w="80" w:type="dxa"/>
              <w:left w:w="100" w:type="dxa"/>
              <w:bottom w:w="80" w:type="dxa"/>
              <w:right w:w="100" w:type="dxa"/>
            </w:tcMar>
          </w:tcPr>
          <w:p w14:paraId="613352EB" w14:textId="77777777" w:rsidR="00E75850" w:rsidRDefault="00000000">
            <w:pPr>
              <w:spacing w:after="40"/>
            </w:pPr>
            <w:r>
              <w:rPr>
                <w:sz w:val="18"/>
                <w:szCs w:val="18"/>
              </w:rPr>
              <w:t>§6</w:t>
            </w:r>
          </w:p>
        </w:tc>
      </w:tr>
      <w:tr w:rsidR="00E75850" w14:paraId="4509C3F3"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419B36F" w14:textId="77777777" w:rsidR="00E75850" w:rsidRDefault="00000000">
            <w:pPr>
              <w:spacing w:after="40"/>
            </w:pPr>
            <w:r>
              <w:rPr>
                <w:sz w:val="18"/>
                <w:szCs w:val="18"/>
              </w:rPr>
              <w:t>RN-12</w:t>
            </w:r>
          </w:p>
        </w:tc>
        <w:tc>
          <w:tcPr>
            <w:tcW w:w="5000" w:type="dxa"/>
            <w:shd w:val="clear" w:color="auto" w:fill="F1F5F9"/>
            <w:tcMar>
              <w:top w:w="80" w:type="dxa"/>
              <w:left w:w="100" w:type="dxa"/>
              <w:bottom w:w="80" w:type="dxa"/>
              <w:right w:w="100" w:type="dxa"/>
            </w:tcMar>
          </w:tcPr>
          <w:p w14:paraId="69056B1C" w14:textId="77777777" w:rsidR="00E75850" w:rsidRDefault="00000000">
            <w:pPr>
              <w:spacing w:after="40"/>
            </w:pPr>
            <w:r>
              <w:rPr>
                <w:sz w:val="18"/>
                <w:szCs w:val="18"/>
              </w:rPr>
              <w:t>Factor de garantía independiente del factor de seguro</w:t>
            </w:r>
          </w:p>
        </w:tc>
        <w:tc>
          <w:tcPr>
            <w:tcW w:w="3000" w:type="dxa"/>
            <w:shd w:val="clear" w:color="auto" w:fill="F1F5F9"/>
            <w:tcMar>
              <w:top w:w="80" w:type="dxa"/>
              <w:left w:w="100" w:type="dxa"/>
              <w:bottom w:w="80" w:type="dxa"/>
              <w:right w:w="100" w:type="dxa"/>
            </w:tcMar>
          </w:tcPr>
          <w:p w14:paraId="0FEAFD72" w14:textId="77777777" w:rsidR="00E75850" w:rsidRDefault="00000000">
            <w:pPr>
              <w:spacing w:after="40"/>
            </w:pPr>
            <w:r>
              <w:rPr>
                <w:sz w:val="18"/>
                <w:szCs w:val="18"/>
              </w:rPr>
              <w:t>§6</w:t>
            </w:r>
          </w:p>
        </w:tc>
      </w:tr>
      <w:tr w:rsidR="00E75850" w14:paraId="2FBC05C5" w14:textId="77777777">
        <w:tblPrEx>
          <w:tblCellMar>
            <w:top w:w="0" w:type="dxa"/>
            <w:bottom w:w="0" w:type="dxa"/>
          </w:tblCellMar>
        </w:tblPrEx>
        <w:tc>
          <w:tcPr>
            <w:tcW w:w="1000" w:type="dxa"/>
            <w:tcMar>
              <w:top w:w="80" w:type="dxa"/>
              <w:left w:w="100" w:type="dxa"/>
              <w:bottom w:w="80" w:type="dxa"/>
              <w:right w:w="100" w:type="dxa"/>
            </w:tcMar>
          </w:tcPr>
          <w:p w14:paraId="22AF0A56" w14:textId="77777777" w:rsidR="00E75850" w:rsidRDefault="00000000">
            <w:pPr>
              <w:spacing w:after="40"/>
            </w:pPr>
            <w:r>
              <w:rPr>
                <w:sz w:val="18"/>
                <w:szCs w:val="18"/>
              </w:rPr>
              <w:t>RN-13</w:t>
            </w:r>
          </w:p>
        </w:tc>
        <w:tc>
          <w:tcPr>
            <w:tcW w:w="5000" w:type="dxa"/>
            <w:tcMar>
              <w:top w:w="80" w:type="dxa"/>
              <w:left w:w="100" w:type="dxa"/>
              <w:bottom w:w="80" w:type="dxa"/>
              <w:right w:w="100" w:type="dxa"/>
            </w:tcMar>
          </w:tcPr>
          <w:p w14:paraId="302C3C8A" w14:textId="77777777" w:rsidR="00E75850" w:rsidRDefault="00000000">
            <w:pPr>
              <w:spacing w:after="40"/>
            </w:pPr>
            <w:r>
              <w:rPr>
                <w:sz w:val="18"/>
                <w:szCs w:val="18"/>
              </w:rPr>
              <w:t>Bienes no considerados como garantía</w:t>
            </w:r>
          </w:p>
        </w:tc>
        <w:tc>
          <w:tcPr>
            <w:tcW w:w="3000" w:type="dxa"/>
            <w:tcMar>
              <w:top w:w="80" w:type="dxa"/>
              <w:left w:w="100" w:type="dxa"/>
              <w:bottom w:w="80" w:type="dxa"/>
              <w:right w:w="100" w:type="dxa"/>
            </w:tcMar>
          </w:tcPr>
          <w:p w14:paraId="2C1B55EC" w14:textId="77777777" w:rsidR="00E75850" w:rsidRDefault="00000000">
            <w:pPr>
              <w:spacing w:after="40"/>
            </w:pPr>
            <w:r>
              <w:rPr>
                <w:sz w:val="18"/>
                <w:szCs w:val="18"/>
              </w:rPr>
              <w:t>§6</w:t>
            </w:r>
          </w:p>
        </w:tc>
      </w:tr>
      <w:tr w:rsidR="00E75850" w14:paraId="6AF45A17"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5B361189" w14:textId="77777777" w:rsidR="00E75850" w:rsidRDefault="00000000">
            <w:pPr>
              <w:spacing w:after="40"/>
            </w:pPr>
            <w:r>
              <w:rPr>
                <w:sz w:val="18"/>
                <w:szCs w:val="18"/>
              </w:rPr>
              <w:t>RN-14</w:t>
            </w:r>
          </w:p>
        </w:tc>
        <w:tc>
          <w:tcPr>
            <w:tcW w:w="5000" w:type="dxa"/>
            <w:shd w:val="clear" w:color="auto" w:fill="F1F5F9"/>
            <w:tcMar>
              <w:top w:w="80" w:type="dxa"/>
              <w:left w:w="100" w:type="dxa"/>
              <w:bottom w:w="80" w:type="dxa"/>
              <w:right w:w="100" w:type="dxa"/>
            </w:tcMar>
          </w:tcPr>
          <w:p w14:paraId="444B8CBC" w14:textId="77777777" w:rsidR="00E75850" w:rsidRDefault="00000000">
            <w:pPr>
              <w:spacing w:after="40"/>
            </w:pPr>
            <w:r>
              <w:rPr>
                <w:sz w:val="18"/>
                <w:szCs w:val="18"/>
              </w:rPr>
              <w:t>Reposición sin terreno</w:t>
            </w:r>
          </w:p>
        </w:tc>
        <w:tc>
          <w:tcPr>
            <w:tcW w:w="3000" w:type="dxa"/>
            <w:shd w:val="clear" w:color="auto" w:fill="F1F5F9"/>
            <w:tcMar>
              <w:top w:w="80" w:type="dxa"/>
              <w:left w:w="100" w:type="dxa"/>
              <w:bottom w:w="80" w:type="dxa"/>
              <w:right w:w="100" w:type="dxa"/>
            </w:tcMar>
          </w:tcPr>
          <w:p w14:paraId="2162EB94" w14:textId="77777777" w:rsidR="00E75850" w:rsidRDefault="00000000">
            <w:pPr>
              <w:spacing w:after="40"/>
            </w:pPr>
            <w:r>
              <w:rPr>
                <w:sz w:val="18"/>
                <w:szCs w:val="18"/>
              </w:rPr>
              <w:t>§6</w:t>
            </w:r>
          </w:p>
        </w:tc>
      </w:tr>
      <w:tr w:rsidR="00E75850" w14:paraId="0B5E5B83" w14:textId="77777777">
        <w:tblPrEx>
          <w:tblCellMar>
            <w:top w:w="0" w:type="dxa"/>
            <w:bottom w:w="0" w:type="dxa"/>
          </w:tblCellMar>
        </w:tblPrEx>
        <w:tc>
          <w:tcPr>
            <w:tcW w:w="1000" w:type="dxa"/>
            <w:tcMar>
              <w:top w:w="80" w:type="dxa"/>
              <w:left w:w="100" w:type="dxa"/>
              <w:bottom w:w="80" w:type="dxa"/>
              <w:right w:w="100" w:type="dxa"/>
            </w:tcMar>
          </w:tcPr>
          <w:p w14:paraId="3B310F94" w14:textId="77777777" w:rsidR="00E75850" w:rsidRDefault="00000000">
            <w:pPr>
              <w:spacing w:after="40"/>
            </w:pPr>
            <w:r>
              <w:rPr>
                <w:sz w:val="18"/>
                <w:szCs w:val="18"/>
              </w:rPr>
              <w:t>RN-15</w:t>
            </w:r>
          </w:p>
        </w:tc>
        <w:tc>
          <w:tcPr>
            <w:tcW w:w="5000" w:type="dxa"/>
            <w:tcMar>
              <w:top w:w="80" w:type="dxa"/>
              <w:left w:w="100" w:type="dxa"/>
              <w:bottom w:w="80" w:type="dxa"/>
              <w:right w:w="100" w:type="dxa"/>
            </w:tcMar>
          </w:tcPr>
          <w:p w14:paraId="642F77E8" w14:textId="77777777" w:rsidR="00E75850" w:rsidRDefault="00000000">
            <w:pPr>
              <w:spacing w:after="40"/>
            </w:pPr>
            <w:r>
              <w:rPr>
                <w:sz w:val="18"/>
                <w:szCs w:val="18"/>
              </w:rPr>
              <w:t>Validación del visado: PDF abierto</w:t>
            </w:r>
          </w:p>
        </w:tc>
        <w:tc>
          <w:tcPr>
            <w:tcW w:w="3000" w:type="dxa"/>
            <w:tcMar>
              <w:top w:w="80" w:type="dxa"/>
              <w:left w:w="100" w:type="dxa"/>
              <w:bottom w:w="80" w:type="dxa"/>
              <w:right w:w="100" w:type="dxa"/>
            </w:tcMar>
          </w:tcPr>
          <w:p w14:paraId="0C17E2A4" w14:textId="77777777" w:rsidR="00E75850" w:rsidRDefault="00000000">
            <w:pPr>
              <w:spacing w:after="40"/>
            </w:pPr>
            <w:r>
              <w:rPr>
                <w:sz w:val="18"/>
                <w:szCs w:val="18"/>
              </w:rPr>
              <w:t>§3.3, §3.5</w:t>
            </w:r>
          </w:p>
        </w:tc>
      </w:tr>
      <w:tr w:rsidR="00E75850" w14:paraId="6FAFEBD2"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3DE97154" w14:textId="77777777" w:rsidR="00E75850" w:rsidRDefault="00000000">
            <w:pPr>
              <w:spacing w:after="40"/>
            </w:pPr>
            <w:r>
              <w:rPr>
                <w:sz w:val="18"/>
                <w:szCs w:val="18"/>
              </w:rPr>
              <w:t>RN-16</w:t>
            </w:r>
          </w:p>
        </w:tc>
        <w:tc>
          <w:tcPr>
            <w:tcW w:w="5000" w:type="dxa"/>
            <w:shd w:val="clear" w:color="auto" w:fill="F1F5F9"/>
            <w:tcMar>
              <w:top w:w="80" w:type="dxa"/>
              <w:left w:w="100" w:type="dxa"/>
              <w:bottom w:w="80" w:type="dxa"/>
              <w:right w:w="100" w:type="dxa"/>
            </w:tcMar>
          </w:tcPr>
          <w:p w14:paraId="3FAD7AF5" w14:textId="77777777" w:rsidR="00E75850" w:rsidRDefault="00000000">
            <w:pPr>
              <w:spacing w:after="40"/>
            </w:pPr>
            <w:proofErr w:type="spellStart"/>
            <w:r>
              <w:rPr>
                <w:sz w:val="18"/>
                <w:szCs w:val="18"/>
              </w:rPr>
              <w:t>Checklist</w:t>
            </w:r>
            <w:proofErr w:type="spellEnd"/>
            <w:r>
              <w:rPr>
                <w:sz w:val="18"/>
                <w:szCs w:val="18"/>
              </w:rPr>
              <w:t xml:space="preserve"> técnico obligatorio del </w:t>
            </w:r>
            <w:proofErr w:type="spellStart"/>
            <w:r>
              <w:rPr>
                <w:sz w:val="18"/>
                <w:szCs w:val="18"/>
              </w:rPr>
              <w:t>visador</w:t>
            </w:r>
            <w:proofErr w:type="spellEnd"/>
          </w:p>
        </w:tc>
        <w:tc>
          <w:tcPr>
            <w:tcW w:w="3000" w:type="dxa"/>
            <w:shd w:val="clear" w:color="auto" w:fill="F1F5F9"/>
            <w:tcMar>
              <w:top w:w="80" w:type="dxa"/>
              <w:left w:w="100" w:type="dxa"/>
              <w:bottom w:w="80" w:type="dxa"/>
              <w:right w:w="100" w:type="dxa"/>
            </w:tcMar>
          </w:tcPr>
          <w:p w14:paraId="7D52E1DE" w14:textId="77777777" w:rsidR="00E75850" w:rsidRDefault="00000000">
            <w:pPr>
              <w:spacing w:after="40"/>
            </w:pPr>
            <w:r>
              <w:rPr>
                <w:sz w:val="18"/>
                <w:szCs w:val="18"/>
              </w:rPr>
              <w:t>§3.5</w:t>
            </w:r>
          </w:p>
        </w:tc>
      </w:tr>
      <w:tr w:rsidR="00E75850" w14:paraId="0CDFEB49" w14:textId="77777777">
        <w:tblPrEx>
          <w:tblCellMar>
            <w:top w:w="0" w:type="dxa"/>
            <w:bottom w:w="0" w:type="dxa"/>
          </w:tblCellMar>
        </w:tblPrEx>
        <w:tc>
          <w:tcPr>
            <w:tcW w:w="1000" w:type="dxa"/>
            <w:tcMar>
              <w:top w:w="80" w:type="dxa"/>
              <w:left w:w="100" w:type="dxa"/>
              <w:bottom w:w="80" w:type="dxa"/>
              <w:right w:w="100" w:type="dxa"/>
            </w:tcMar>
          </w:tcPr>
          <w:p w14:paraId="4AF6BFF7" w14:textId="77777777" w:rsidR="00E75850" w:rsidRDefault="00000000">
            <w:pPr>
              <w:spacing w:after="40"/>
            </w:pPr>
            <w:r>
              <w:rPr>
                <w:sz w:val="18"/>
                <w:szCs w:val="18"/>
              </w:rPr>
              <w:t>RN-17</w:t>
            </w:r>
          </w:p>
        </w:tc>
        <w:tc>
          <w:tcPr>
            <w:tcW w:w="5000" w:type="dxa"/>
            <w:tcMar>
              <w:top w:w="80" w:type="dxa"/>
              <w:left w:w="100" w:type="dxa"/>
              <w:bottom w:w="80" w:type="dxa"/>
              <w:right w:w="100" w:type="dxa"/>
            </w:tcMar>
          </w:tcPr>
          <w:p w14:paraId="772F3720" w14:textId="77777777" w:rsidR="00E75850" w:rsidRDefault="00000000">
            <w:pPr>
              <w:spacing w:after="40"/>
            </w:pPr>
            <w:r>
              <w:rPr>
                <w:sz w:val="18"/>
                <w:szCs w:val="18"/>
              </w:rPr>
              <w:t>Devolución con motivo obligatorio</w:t>
            </w:r>
          </w:p>
        </w:tc>
        <w:tc>
          <w:tcPr>
            <w:tcW w:w="3000" w:type="dxa"/>
            <w:tcMar>
              <w:top w:w="80" w:type="dxa"/>
              <w:left w:w="100" w:type="dxa"/>
              <w:bottom w:w="80" w:type="dxa"/>
              <w:right w:w="100" w:type="dxa"/>
            </w:tcMar>
          </w:tcPr>
          <w:p w14:paraId="6962C301" w14:textId="77777777" w:rsidR="00E75850" w:rsidRDefault="00000000">
            <w:pPr>
              <w:spacing w:after="40"/>
            </w:pPr>
            <w:r>
              <w:rPr>
                <w:sz w:val="18"/>
                <w:szCs w:val="18"/>
              </w:rPr>
              <w:t>§3.5</w:t>
            </w:r>
          </w:p>
        </w:tc>
      </w:tr>
      <w:tr w:rsidR="00E75850" w14:paraId="038A630C"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55214E8" w14:textId="77777777" w:rsidR="00E75850" w:rsidRDefault="00000000">
            <w:pPr>
              <w:spacing w:after="40"/>
            </w:pPr>
            <w:r>
              <w:rPr>
                <w:sz w:val="18"/>
                <w:szCs w:val="18"/>
              </w:rPr>
              <w:t>RN-18</w:t>
            </w:r>
          </w:p>
        </w:tc>
        <w:tc>
          <w:tcPr>
            <w:tcW w:w="5000" w:type="dxa"/>
            <w:shd w:val="clear" w:color="auto" w:fill="F1F5F9"/>
            <w:tcMar>
              <w:top w:w="80" w:type="dxa"/>
              <w:left w:w="100" w:type="dxa"/>
              <w:bottom w:w="80" w:type="dxa"/>
              <w:right w:w="100" w:type="dxa"/>
            </w:tcMar>
          </w:tcPr>
          <w:p w14:paraId="38F8C367" w14:textId="77777777" w:rsidR="00E75850" w:rsidRDefault="00000000">
            <w:pPr>
              <w:spacing w:after="40"/>
            </w:pPr>
            <w:r>
              <w:rPr>
                <w:sz w:val="18"/>
                <w:szCs w:val="18"/>
              </w:rPr>
              <w:t>Aprobación final escalada</w:t>
            </w:r>
          </w:p>
        </w:tc>
        <w:tc>
          <w:tcPr>
            <w:tcW w:w="3000" w:type="dxa"/>
            <w:shd w:val="clear" w:color="auto" w:fill="F1F5F9"/>
            <w:tcMar>
              <w:top w:w="80" w:type="dxa"/>
              <w:left w:w="100" w:type="dxa"/>
              <w:bottom w:w="80" w:type="dxa"/>
              <w:right w:w="100" w:type="dxa"/>
            </w:tcMar>
          </w:tcPr>
          <w:p w14:paraId="3A6D05F5" w14:textId="77777777" w:rsidR="00E75850" w:rsidRDefault="00000000">
            <w:pPr>
              <w:spacing w:after="40"/>
            </w:pPr>
            <w:r>
              <w:rPr>
                <w:sz w:val="18"/>
                <w:szCs w:val="18"/>
              </w:rPr>
              <w:t>§9 IF-05</w:t>
            </w:r>
          </w:p>
        </w:tc>
      </w:tr>
      <w:tr w:rsidR="00E75850" w14:paraId="02BC6DD2" w14:textId="77777777">
        <w:tblPrEx>
          <w:tblCellMar>
            <w:top w:w="0" w:type="dxa"/>
            <w:bottom w:w="0" w:type="dxa"/>
          </w:tblCellMar>
        </w:tblPrEx>
        <w:tc>
          <w:tcPr>
            <w:tcW w:w="1000" w:type="dxa"/>
            <w:tcMar>
              <w:top w:w="80" w:type="dxa"/>
              <w:left w:w="100" w:type="dxa"/>
              <w:bottom w:w="80" w:type="dxa"/>
              <w:right w:w="100" w:type="dxa"/>
            </w:tcMar>
          </w:tcPr>
          <w:p w14:paraId="6F066B12" w14:textId="77777777" w:rsidR="00E75850" w:rsidRDefault="00000000">
            <w:pPr>
              <w:spacing w:after="40"/>
            </w:pPr>
            <w:r>
              <w:rPr>
                <w:sz w:val="18"/>
                <w:szCs w:val="18"/>
              </w:rPr>
              <w:t>RN-19</w:t>
            </w:r>
          </w:p>
        </w:tc>
        <w:tc>
          <w:tcPr>
            <w:tcW w:w="5000" w:type="dxa"/>
            <w:tcMar>
              <w:top w:w="80" w:type="dxa"/>
              <w:left w:w="100" w:type="dxa"/>
              <w:bottom w:w="80" w:type="dxa"/>
              <w:right w:w="100" w:type="dxa"/>
            </w:tcMar>
          </w:tcPr>
          <w:p w14:paraId="644675B7" w14:textId="77777777" w:rsidR="00E75850" w:rsidRDefault="00000000">
            <w:pPr>
              <w:spacing w:after="40"/>
            </w:pPr>
            <w:r>
              <w:rPr>
                <w:sz w:val="18"/>
                <w:szCs w:val="18"/>
              </w:rPr>
              <w:t>Resolución del motor de reglas por especificidad</w:t>
            </w:r>
          </w:p>
        </w:tc>
        <w:tc>
          <w:tcPr>
            <w:tcW w:w="3000" w:type="dxa"/>
            <w:tcMar>
              <w:top w:w="80" w:type="dxa"/>
              <w:left w:w="100" w:type="dxa"/>
              <w:bottom w:w="80" w:type="dxa"/>
              <w:right w:w="100" w:type="dxa"/>
            </w:tcMar>
          </w:tcPr>
          <w:p w14:paraId="7E1EE822" w14:textId="77777777" w:rsidR="00E75850" w:rsidRDefault="00000000">
            <w:pPr>
              <w:spacing w:after="40"/>
            </w:pPr>
            <w:r>
              <w:rPr>
                <w:sz w:val="18"/>
                <w:szCs w:val="18"/>
              </w:rPr>
              <w:t>§5.1, §6</w:t>
            </w:r>
          </w:p>
        </w:tc>
      </w:tr>
      <w:tr w:rsidR="00E75850" w14:paraId="685FA53C"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11CDC25F" w14:textId="77777777" w:rsidR="00E75850" w:rsidRDefault="00000000">
            <w:pPr>
              <w:spacing w:after="40"/>
            </w:pPr>
            <w:r>
              <w:rPr>
                <w:sz w:val="18"/>
                <w:szCs w:val="18"/>
              </w:rPr>
              <w:t>RN-20</w:t>
            </w:r>
          </w:p>
        </w:tc>
        <w:tc>
          <w:tcPr>
            <w:tcW w:w="5000" w:type="dxa"/>
            <w:shd w:val="clear" w:color="auto" w:fill="F1F5F9"/>
            <w:tcMar>
              <w:top w:w="80" w:type="dxa"/>
              <w:left w:w="100" w:type="dxa"/>
              <w:bottom w:w="80" w:type="dxa"/>
              <w:right w:w="100" w:type="dxa"/>
            </w:tcMar>
          </w:tcPr>
          <w:p w14:paraId="1DA66905" w14:textId="77777777" w:rsidR="00E75850" w:rsidRDefault="00000000">
            <w:pPr>
              <w:spacing w:after="40"/>
            </w:pPr>
            <w:r>
              <w:rPr>
                <w:sz w:val="18"/>
                <w:szCs w:val="18"/>
              </w:rPr>
              <w:t>Test seco obligatorio antes de activar regla</w:t>
            </w:r>
          </w:p>
        </w:tc>
        <w:tc>
          <w:tcPr>
            <w:tcW w:w="3000" w:type="dxa"/>
            <w:shd w:val="clear" w:color="auto" w:fill="F1F5F9"/>
            <w:tcMar>
              <w:top w:w="80" w:type="dxa"/>
              <w:left w:w="100" w:type="dxa"/>
              <w:bottom w:w="80" w:type="dxa"/>
              <w:right w:w="100" w:type="dxa"/>
            </w:tcMar>
          </w:tcPr>
          <w:p w14:paraId="14179945" w14:textId="77777777" w:rsidR="00E75850" w:rsidRDefault="00000000">
            <w:pPr>
              <w:spacing w:after="40"/>
            </w:pPr>
            <w:r>
              <w:rPr>
                <w:sz w:val="18"/>
                <w:szCs w:val="18"/>
              </w:rPr>
              <w:t>§5.1</w:t>
            </w:r>
          </w:p>
        </w:tc>
      </w:tr>
      <w:tr w:rsidR="00E75850" w14:paraId="06366C3A" w14:textId="77777777">
        <w:tblPrEx>
          <w:tblCellMar>
            <w:top w:w="0" w:type="dxa"/>
            <w:bottom w:w="0" w:type="dxa"/>
          </w:tblCellMar>
        </w:tblPrEx>
        <w:tc>
          <w:tcPr>
            <w:tcW w:w="1000" w:type="dxa"/>
            <w:tcMar>
              <w:top w:w="80" w:type="dxa"/>
              <w:left w:w="100" w:type="dxa"/>
              <w:bottom w:w="80" w:type="dxa"/>
              <w:right w:w="100" w:type="dxa"/>
            </w:tcMar>
          </w:tcPr>
          <w:p w14:paraId="3852DF57" w14:textId="77777777" w:rsidR="00E75850" w:rsidRDefault="00000000">
            <w:pPr>
              <w:spacing w:after="40"/>
            </w:pPr>
            <w:r>
              <w:rPr>
                <w:sz w:val="18"/>
                <w:szCs w:val="18"/>
              </w:rPr>
              <w:t>RN-21</w:t>
            </w:r>
          </w:p>
        </w:tc>
        <w:tc>
          <w:tcPr>
            <w:tcW w:w="5000" w:type="dxa"/>
            <w:tcMar>
              <w:top w:w="80" w:type="dxa"/>
              <w:left w:w="100" w:type="dxa"/>
              <w:bottom w:w="80" w:type="dxa"/>
              <w:right w:w="100" w:type="dxa"/>
            </w:tcMar>
          </w:tcPr>
          <w:p w14:paraId="5E4EDFB3" w14:textId="77777777" w:rsidR="00E75850" w:rsidRDefault="00000000">
            <w:pPr>
              <w:spacing w:after="40"/>
            </w:pPr>
            <w:r>
              <w:rPr>
                <w:sz w:val="18"/>
                <w:szCs w:val="18"/>
              </w:rPr>
              <w:t>Cuadre de superficies edificación vs total</w:t>
            </w:r>
          </w:p>
        </w:tc>
        <w:tc>
          <w:tcPr>
            <w:tcW w:w="3000" w:type="dxa"/>
            <w:tcMar>
              <w:top w:w="80" w:type="dxa"/>
              <w:left w:w="100" w:type="dxa"/>
              <w:bottom w:w="80" w:type="dxa"/>
              <w:right w:w="100" w:type="dxa"/>
            </w:tcMar>
          </w:tcPr>
          <w:p w14:paraId="12E8C0BA" w14:textId="77777777" w:rsidR="00E75850" w:rsidRDefault="00000000">
            <w:pPr>
              <w:spacing w:after="40"/>
            </w:pPr>
            <w:r>
              <w:rPr>
                <w:sz w:val="18"/>
                <w:szCs w:val="18"/>
              </w:rPr>
              <w:t>§2.5</w:t>
            </w:r>
          </w:p>
        </w:tc>
      </w:tr>
      <w:tr w:rsidR="00E75850" w14:paraId="48B57B59"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70E29993" w14:textId="77777777" w:rsidR="00E75850" w:rsidRDefault="00000000">
            <w:pPr>
              <w:spacing w:after="40"/>
            </w:pPr>
            <w:r>
              <w:rPr>
                <w:sz w:val="18"/>
                <w:szCs w:val="18"/>
              </w:rPr>
              <w:t>RN-22</w:t>
            </w:r>
          </w:p>
        </w:tc>
        <w:tc>
          <w:tcPr>
            <w:tcW w:w="5000" w:type="dxa"/>
            <w:shd w:val="clear" w:color="auto" w:fill="F1F5F9"/>
            <w:tcMar>
              <w:top w:w="80" w:type="dxa"/>
              <w:left w:w="100" w:type="dxa"/>
              <w:bottom w:w="80" w:type="dxa"/>
              <w:right w:w="100" w:type="dxa"/>
            </w:tcMar>
          </w:tcPr>
          <w:p w14:paraId="402A988F" w14:textId="77777777" w:rsidR="00E75850" w:rsidRDefault="00000000">
            <w:pPr>
              <w:spacing w:after="40"/>
            </w:pPr>
            <w:r>
              <w:rPr>
                <w:sz w:val="18"/>
                <w:szCs w:val="18"/>
              </w:rPr>
              <w:t>Reproducibilidad histórica de PDF</w:t>
            </w:r>
          </w:p>
        </w:tc>
        <w:tc>
          <w:tcPr>
            <w:tcW w:w="3000" w:type="dxa"/>
            <w:shd w:val="clear" w:color="auto" w:fill="F1F5F9"/>
            <w:tcMar>
              <w:top w:w="80" w:type="dxa"/>
              <w:left w:w="100" w:type="dxa"/>
              <w:bottom w:w="80" w:type="dxa"/>
              <w:right w:w="100" w:type="dxa"/>
            </w:tcMar>
          </w:tcPr>
          <w:p w14:paraId="3D2B7F0A" w14:textId="77777777" w:rsidR="00E75850" w:rsidRDefault="00000000">
            <w:pPr>
              <w:spacing w:after="40"/>
            </w:pPr>
            <w:r>
              <w:rPr>
                <w:sz w:val="18"/>
                <w:szCs w:val="18"/>
              </w:rPr>
              <w:t>§7</w:t>
            </w:r>
          </w:p>
        </w:tc>
      </w:tr>
      <w:tr w:rsidR="00E75850" w14:paraId="41CCBDB1" w14:textId="77777777">
        <w:tblPrEx>
          <w:tblCellMar>
            <w:top w:w="0" w:type="dxa"/>
            <w:bottom w:w="0" w:type="dxa"/>
          </w:tblCellMar>
        </w:tblPrEx>
        <w:tc>
          <w:tcPr>
            <w:tcW w:w="1000" w:type="dxa"/>
            <w:tcMar>
              <w:top w:w="80" w:type="dxa"/>
              <w:left w:w="100" w:type="dxa"/>
              <w:bottom w:w="80" w:type="dxa"/>
              <w:right w:w="100" w:type="dxa"/>
            </w:tcMar>
          </w:tcPr>
          <w:p w14:paraId="7549E191" w14:textId="77777777" w:rsidR="00E75850" w:rsidRDefault="00000000">
            <w:pPr>
              <w:spacing w:after="40"/>
            </w:pPr>
            <w:r>
              <w:rPr>
                <w:sz w:val="18"/>
                <w:szCs w:val="18"/>
              </w:rPr>
              <w:t>RN-23</w:t>
            </w:r>
          </w:p>
        </w:tc>
        <w:tc>
          <w:tcPr>
            <w:tcW w:w="5000" w:type="dxa"/>
            <w:tcMar>
              <w:top w:w="80" w:type="dxa"/>
              <w:left w:w="100" w:type="dxa"/>
              <w:bottom w:w="80" w:type="dxa"/>
              <w:right w:w="100" w:type="dxa"/>
            </w:tcMar>
          </w:tcPr>
          <w:p w14:paraId="2E5F6885" w14:textId="77777777" w:rsidR="00E75850" w:rsidRDefault="00000000">
            <w:pPr>
              <w:spacing w:after="40"/>
            </w:pPr>
            <w:proofErr w:type="spellStart"/>
            <w:r>
              <w:rPr>
                <w:sz w:val="18"/>
                <w:szCs w:val="18"/>
              </w:rPr>
              <w:t>Override</w:t>
            </w:r>
            <w:proofErr w:type="spellEnd"/>
            <w:r>
              <w:rPr>
                <w:sz w:val="18"/>
                <w:szCs w:val="18"/>
              </w:rPr>
              <w:t xml:space="preserve"> manual con motivo en cálculo</w:t>
            </w:r>
          </w:p>
        </w:tc>
        <w:tc>
          <w:tcPr>
            <w:tcW w:w="3000" w:type="dxa"/>
            <w:tcMar>
              <w:top w:w="80" w:type="dxa"/>
              <w:left w:w="100" w:type="dxa"/>
              <w:bottom w:w="80" w:type="dxa"/>
              <w:right w:w="100" w:type="dxa"/>
            </w:tcMar>
          </w:tcPr>
          <w:p w14:paraId="1D397F13" w14:textId="77777777" w:rsidR="00E75850" w:rsidRDefault="00000000">
            <w:pPr>
              <w:spacing w:after="40"/>
            </w:pPr>
            <w:r>
              <w:rPr>
                <w:sz w:val="18"/>
                <w:szCs w:val="18"/>
              </w:rPr>
              <w:t>§2.5, §3.4, §6</w:t>
            </w:r>
          </w:p>
        </w:tc>
      </w:tr>
      <w:tr w:rsidR="00E75850" w14:paraId="59A0335E"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6695F535" w14:textId="77777777" w:rsidR="00E75850" w:rsidRDefault="00000000">
            <w:pPr>
              <w:spacing w:after="40"/>
            </w:pPr>
            <w:r>
              <w:rPr>
                <w:sz w:val="18"/>
                <w:szCs w:val="18"/>
              </w:rPr>
              <w:t>RN-24</w:t>
            </w:r>
          </w:p>
        </w:tc>
        <w:tc>
          <w:tcPr>
            <w:tcW w:w="5000" w:type="dxa"/>
            <w:shd w:val="clear" w:color="auto" w:fill="F1F5F9"/>
            <w:tcMar>
              <w:top w:w="80" w:type="dxa"/>
              <w:left w:w="100" w:type="dxa"/>
              <w:bottom w:w="80" w:type="dxa"/>
              <w:right w:w="100" w:type="dxa"/>
            </w:tcMar>
          </w:tcPr>
          <w:p w14:paraId="21ECDE27" w14:textId="77777777" w:rsidR="00E75850" w:rsidRDefault="00000000">
            <w:pPr>
              <w:spacing w:after="40"/>
            </w:pPr>
            <w:r>
              <w:rPr>
                <w:sz w:val="18"/>
                <w:szCs w:val="18"/>
              </w:rPr>
              <w:t>Saneamiento de valores no numéricos</w:t>
            </w:r>
          </w:p>
        </w:tc>
        <w:tc>
          <w:tcPr>
            <w:tcW w:w="3000" w:type="dxa"/>
            <w:shd w:val="clear" w:color="auto" w:fill="F1F5F9"/>
            <w:tcMar>
              <w:top w:w="80" w:type="dxa"/>
              <w:left w:w="100" w:type="dxa"/>
              <w:bottom w:w="80" w:type="dxa"/>
              <w:right w:w="100" w:type="dxa"/>
            </w:tcMar>
          </w:tcPr>
          <w:p w14:paraId="1713473A" w14:textId="77777777" w:rsidR="00E75850" w:rsidRDefault="00000000">
            <w:pPr>
              <w:spacing w:after="40"/>
            </w:pPr>
            <w:r>
              <w:rPr>
                <w:sz w:val="18"/>
                <w:szCs w:val="18"/>
              </w:rPr>
              <w:t>§6</w:t>
            </w:r>
          </w:p>
        </w:tc>
      </w:tr>
      <w:tr w:rsidR="00E75850" w14:paraId="68C75BD0" w14:textId="77777777">
        <w:tblPrEx>
          <w:tblCellMar>
            <w:top w:w="0" w:type="dxa"/>
            <w:bottom w:w="0" w:type="dxa"/>
          </w:tblCellMar>
        </w:tblPrEx>
        <w:tc>
          <w:tcPr>
            <w:tcW w:w="1000" w:type="dxa"/>
            <w:tcMar>
              <w:top w:w="80" w:type="dxa"/>
              <w:left w:w="100" w:type="dxa"/>
              <w:bottom w:w="80" w:type="dxa"/>
              <w:right w:w="100" w:type="dxa"/>
            </w:tcMar>
          </w:tcPr>
          <w:p w14:paraId="71DF78EF" w14:textId="77777777" w:rsidR="00E75850" w:rsidRDefault="00000000">
            <w:pPr>
              <w:spacing w:after="40"/>
            </w:pPr>
            <w:r>
              <w:rPr>
                <w:sz w:val="18"/>
                <w:szCs w:val="18"/>
              </w:rPr>
              <w:lastRenderedPageBreak/>
              <w:t>RN-25</w:t>
            </w:r>
          </w:p>
        </w:tc>
        <w:tc>
          <w:tcPr>
            <w:tcW w:w="5000" w:type="dxa"/>
            <w:tcMar>
              <w:top w:w="80" w:type="dxa"/>
              <w:left w:w="100" w:type="dxa"/>
              <w:bottom w:w="80" w:type="dxa"/>
              <w:right w:w="100" w:type="dxa"/>
            </w:tcMar>
          </w:tcPr>
          <w:p w14:paraId="252F5639" w14:textId="77777777" w:rsidR="00E75850" w:rsidRDefault="00000000">
            <w:pPr>
              <w:spacing w:after="40"/>
            </w:pPr>
            <w:r>
              <w:rPr>
                <w:sz w:val="18"/>
                <w:szCs w:val="18"/>
              </w:rPr>
              <w:t xml:space="preserve">Regla de identificación del documento por coincidencia con </w:t>
            </w:r>
            <w:proofErr w:type="spellStart"/>
            <w:r>
              <w:rPr>
                <w:sz w:val="18"/>
                <w:szCs w:val="18"/>
              </w:rPr>
              <w:t>D_TipoDocumentoAtributo</w:t>
            </w:r>
            <w:proofErr w:type="spellEnd"/>
            <w:r>
              <w:rPr>
                <w:sz w:val="18"/>
                <w:szCs w:val="18"/>
              </w:rPr>
              <w:t xml:space="preserve"> (v1.3 unificada con generación de texto descriptivo)</w:t>
            </w:r>
          </w:p>
        </w:tc>
        <w:tc>
          <w:tcPr>
            <w:tcW w:w="3000" w:type="dxa"/>
            <w:tcMar>
              <w:top w:w="80" w:type="dxa"/>
              <w:left w:w="100" w:type="dxa"/>
              <w:bottom w:w="80" w:type="dxa"/>
              <w:right w:w="100" w:type="dxa"/>
            </w:tcMar>
          </w:tcPr>
          <w:p w14:paraId="240B83AD" w14:textId="77777777" w:rsidR="00E75850" w:rsidRDefault="00000000">
            <w:pPr>
              <w:spacing w:after="40"/>
            </w:pPr>
            <w:r>
              <w:rPr>
                <w:sz w:val="18"/>
                <w:szCs w:val="18"/>
              </w:rPr>
              <w:t>§4.2, §7</w:t>
            </w:r>
          </w:p>
        </w:tc>
      </w:tr>
      <w:tr w:rsidR="00E75850" w14:paraId="4A149329"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431A1DD8" w14:textId="77777777" w:rsidR="00E75850" w:rsidRDefault="00000000">
            <w:pPr>
              <w:spacing w:after="40"/>
            </w:pPr>
            <w:r>
              <w:rPr>
                <w:sz w:val="18"/>
                <w:szCs w:val="18"/>
              </w:rPr>
              <w:t>RN-26</w:t>
            </w:r>
          </w:p>
        </w:tc>
        <w:tc>
          <w:tcPr>
            <w:tcW w:w="5000" w:type="dxa"/>
            <w:shd w:val="clear" w:color="auto" w:fill="F1F5F9"/>
            <w:tcMar>
              <w:top w:w="80" w:type="dxa"/>
              <w:left w:w="100" w:type="dxa"/>
              <w:bottom w:w="80" w:type="dxa"/>
              <w:right w:w="100" w:type="dxa"/>
            </w:tcMar>
          </w:tcPr>
          <w:p w14:paraId="5BF7B4CB" w14:textId="77777777" w:rsidR="00E75850" w:rsidRDefault="00000000">
            <w:pPr>
              <w:spacing w:after="40"/>
            </w:pPr>
            <w:r>
              <w:rPr>
                <w:sz w:val="18"/>
                <w:szCs w:val="18"/>
              </w:rPr>
              <w:t>Hash SHA-256 de cada PDF generado</w:t>
            </w:r>
          </w:p>
        </w:tc>
        <w:tc>
          <w:tcPr>
            <w:tcW w:w="3000" w:type="dxa"/>
            <w:shd w:val="clear" w:color="auto" w:fill="F1F5F9"/>
            <w:tcMar>
              <w:top w:w="80" w:type="dxa"/>
              <w:left w:w="100" w:type="dxa"/>
              <w:bottom w:w="80" w:type="dxa"/>
              <w:right w:w="100" w:type="dxa"/>
            </w:tcMar>
          </w:tcPr>
          <w:p w14:paraId="48DFBAF8" w14:textId="77777777" w:rsidR="00E75850" w:rsidRDefault="00000000">
            <w:pPr>
              <w:spacing w:after="40"/>
            </w:pPr>
            <w:r>
              <w:rPr>
                <w:sz w:val="18"/>
                <w:szCs w:val="18"/>
              </w:rPr>
              <w:t>§7, §8</w:t>
            </w:r>
          </w:p>
        </w:tc>
      </w:tr>
      <w:tr w:rsidR="00E75850" w14:paraId="0B96BF2B" w14:textId="77777777">
        <w:tblPrEx>
          <w:tblCellMar>
            <w:top w:w="0" w:type="dxa"/>
            <w:bottom w:w="0" w:type="dxa"/>
          </w:tblCellMar>
        </w:tblPrEx>
        <w:tc>
          <w:tcPr>
            <w:tcW w:w="1000" w:type="dxa"/>
            <w:tcMar>
              <w:top w:w="80" w:type="dxa"/>
              <w:left w:w="100" w:type="dxa"/>
              <w:bottom w:w="80" w:type="dxa"/>
              <w:right w:w="100" w:type="dxa"/>
            </w:tcMar>
          </w:tcPr>
          <w:p w14:paraId="125E6849" w14:textId="77777777" w:rsidR="00E75850" w:rsidRDefault="00000000">
            <w:pPr>
              <w:spacing w:after="40"/>
            </w:pPr>
            <w:r>
              <w:rPr>
                <w:sz w:val="18"/>
                <w:szCs w:val="18"/>
              </w:rPr>
              <w:t>RN-27</w:t>
            </w:r>
          </w:p>
        </w:tc>
        <w:tc>
          <w:tcPr>
            <w:tcW w:w="5000" w:type="dxa"/>
            <w:tcMar>
              <w:top w:w="80" w:type="dxa"/>
              <w:left w:w="100" w:type="dxa"/>
              <w:bottom w:w="80" w:type="dxa"/>
              <w:right w:w="100" w:type="dxa"/>
            </w:tcMar>
          </w:tcPr>
          <w:p w14:paraId="4AD36A92" w14:textId="77777777" w:rsidR="00E75850" w:rsidRDefault="00000000">
            <w:pPr>
              <w:spacing w:after="40"/>
            </w:pPr>
            <w:r>
              <w:rPr>
                <w:sz w:val="18"/>
                <w:szCs w:val="18"/>
              </w:rPr>
              <w:t>Operación cotidiana sin programador</w:t>
            </w:r>
          </w:p>
        </w:tc>
        <w:tc>
          <w:tcPr>
            <w:tcW w:w="3000" w:type="dxa"/>
            <w:tcMar>
              <w:top w:w="80" w:type="dxa"/>
              <w:left w:w="100" w:type="dxa"/>
              <w:bottom w:w="80" w:type="dxa"/>
              <w:right w:w="100" w:type="dxa"/>
            </w:tcMar>
          </w:tcPr>
          <w:p w14:paraId="2BAC49C4" w14:textId="77777777" w:rsidR="00E75850" w:rsidRDefault="00000000">
            <w:pPr>
              <w:spacing w:after="40"/>
            </w:pPr>
            <w:r>
              <w:rPr>
                <w:sz w:val="18"/>
                <w:szCs w:val="18"/>
              </w:rPr>
              <w:t>§5</w:t>
            </w:r>
          </w:p>
        </w:tc>
      </w:tr>
      <w:tr w:rsidR="00E75850" w14:paraId="6F288136"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31309BBB" w14:textId="77777777" w:rsidR="00E75850" w:rsidRDefault="00000000">
            <w:pPr>
              <w:spacing w:after="40"/>
            </w:pPr>
            <w:r>
              <w:rPr>
                <w:sz w:val="18"/>
                <w:szCs w:val="18"/>
              </w:rPr>
              <w:t>RN-28</w:t>
            </w:r>
          </w:p>
        </w:tc>
        <w:tc>
          <w:tcPr>
            <w:tcW w:w="5000" w:type="dxa"/>
            <w:shd w:val="clear" w:color="auto" w:fill="F1F5F9"/>
            <w:tcMar>
              <w:top w:w="80" w:type="dxa"/>
              <w:left w:w="100" w:type="dxa"/>
              <w:bottom w:w="80" w:type="dxa"/>
              <w:right w:w="100" w:type="dxa"/>
            </w:tcMar>
          </w:tcPr>
          <w:p w14:paraId="30D316DF" w14:textId="77777777" w:rsidR="00E75850" w:rsidRDefault="00000000">
            <w:pPr>
              <w:spacing w:after="40"/>
            </w:pPr>
            <w:r>
              <w:rPr>
                <w:sz w:val="18"/>
                <w:szCs w:val="18"/>
              </w:rPr>
              <w:t>Cambio de fórmula sin romper informes pasados (versionado)</w:t>
            </w:r>
          </w:p>
        </w:tc>
        <w:tc>
          <w:tcPr>
            <w:tcW w:w="3000" w:type="dxa"/>
            <w:shd w:val="clear" w:color="auto" w:fill="F1F5F9"/>
            <w:tcMar>
              <w:top w:w="80" w:type="dxa"/>
              <w:left w:w="100" w:type="dxa"/>
              <w:bottom w:w="80" w:type="dxa"/>
              <w:right w:w="100" w:type="dxa"/>
            </w:tcMar>
          </w:tcPr>
          <w:p w14:paraId="2D213CDC" w14:textId="77777777" w:rsidR="00E75850" w:rsidRDefault="00000000">
            <w:pPr>
              <w:spacing w:after="40"/>
            </w:pPr>
            <w:r>
              <w:rPr>
                <w:sz w:val="18"/>
                <w:szCs w:val="18"/>
              </w:rPr>
              <w:t>§5, §6</w:t>
            </w:r>
          </w:p>
        </w:tc>
      </w:tr>
      <w:tr w:rsidR="00E75850" w14:paraId="2ABF5226" w14:textId="77777777">
        <w:tblPrEx>
          <w:tblCellMar>
            <w:top w:w="0" w:type="dxa"/>
            <w:bottom w:w="0" w:type="dxa"/>
          </w:tblCellMar>
        </w:tblPrEx>
        <w:tc>
          <w:tcPr>
            <w:tcW w:w="1000" w:type="dxa"/>
            <w:tcMar>
              <w:top w:w="80" w:type="dxa"/>
              <w:left w:w="100" w:type="dxa"/>
              <w:bottom w:w="80" w:type="dxa"/>
              <w:right w:w="100" w:type="dxa"/>
            </w:tcMar>
          </w:tcPr>
          <w:p w14:paraId="7FF1E4C8" w14:textId="77777777" w:rsidR="00E75850" w:rsidRDefault="00000000">
            <w:pPr>
              <w:spacing w:after="40"/>
            </w:pPr>
            <w:r>
              <w:rPr>
                <w:sz w:val="18"/>
                <w:szCs w:val="18"/>
              </w:rPr>
              <w:t>RN-29</w:t>
            </w:r>
          </w:p>
        </w:tc>
        <w:tc>
          <w:tcPr>
            <w:tcW w:w="5000" w:type="dxa"/>
            <w:tcMar>
              <w:top w:w="80" w:type="dxa"/>
              <w:left w:w="100" w:type="dxa"/>
              <w:bottom w:w="80" w:type="dxa"/>
              <w:right w:w="100" w:type="dxa"/>
            </w:tcMar>
          </w:tcPr>
          <w:p w14:paraId="7DE2C9B5" w14:textId="77777777" w:rsidR="00E75850" w:rsidRDefault="00000000">
            <w:pPr>
              <w:spacing w:after="40"/>
            </w:pPr>
            <w:r>
              <w:rPr>
                <w:sz w:val="18"/>
                <w:szCs w:val="18"/>
              </w:rPr>
              <w:t>DAG de fórmulas con orden topológico</w:t>
            </w:r>
          </w:p>
        </w:tc>
        <w:tc>
          <w:tcPr>
            <w:tcW w:w="3000" w:type="dxa"/>
            <w:tcMar>
              <w:top w:w="80" w:type="dxa"/>
              <w:left w:w="100" w:type="dxa"/>
              <w:bottom w:w="80" w:type="dxa"/>
              <w:right w:w="100" w:type="dxa"/>
            </w:tcMar>
          </w:tcPr>
          <w:p w14:paraId="00612B1B" w14:textId="77777777" w:rsidR="00E75850" w:rsidRDefault="00000000">
            <w:pPr>
              <w:spacing w:after="40"/>
            </w:pPr>
            <w:r>
              <w:rPr>
                <w:sz w:val="18"/>
                <w:szCs w:val="18"/>
              </w:rPr>
              <w:t>§6</w:t>
            </w:r>
          </w:p>
        </w:tc>
      </w:tr>
      <w:tr w:rsidR="00E75850" w14:paraId="4E26C886"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08BF3D26" w14:textId="77777777" w:rsidR="00E75850" w:rsidRDefault="00000000">
            <w:pPr>
              <w:spacing w:after="40"/>
            </w:pPr>
            <w:r>
              <w:rPr>
                <w:sz w:val="18"/>
                <w:szCs w:val="18"/>
              </w:rPr>
              <w:t>RN-30</w:t>
            </w:r>
          </w:p>
        </w:tc>
        <w:tc>
          <w:tcPr>
            <w:tcW w:w="5000" w:type="dxa"/>
            <w:shd w:val="clear" w:color="auto" w:fill="F1F5F9"/>
            <w:tcMar>
              <w:top w:w="80" w:type="dxa"/>
              <w:left w:w="100" w:type="dxa"/>
              <w:bottom w:w="80" w:type="dxa"/>
              <w:right w:w="100" w:type="dxa"/>
            </w:tcMar>
          </w:tcPr>
          <w:p w14:paraId="2B99854A" w14:textId="77777777" w:rsidR="00E75850" w:rsidRDefault="00000000">
            <w:pPr>
              <w:spacing w:after="40"/>
            </w:pPr>
            <w:r>
              <w:rPr>
                <w:sz w:val="18"/>
                <w:szCs w:val="18"/>
              </w:rPr>
              <w:t xml:space="preserve">Auditoría </w:t>
            </w:r>
            <w:proofErr w:type="spellStart"/>
            <w:r>
              <w:rPr>
                <w:sz w:val="18"/>
                <w:szCs w:val="18"/>
              </w:rPr>
              <w:t>append-only</w:t>
            </w:r>
            <w:proofErr w:type="spellEnd"/>
            <w:r>
              <w:rPr>
                <w:sz w:val="18"/>
                <w:szCs w:val="18"/>
              </w:rPr>
              <w:t xml:space="preserve"> sin excepciones</w:t>
            </w:r>
          </w:p>
        </w:tc>
        <w:tc>
          <w:tcPr>
            <w:tcW w:w="3000" w:type="dxa"/>
            <w:shd w:val="clear" w:color="auto" w:fill="F1F5F9"/>
            <w:tcMar>
              <w:top w:w="80" w:type="dxa"/>
              <w:left w:w="100" w:type="dxa"/>
              <w:bottom w:w="80" w:type="dxa"/>
              <w:right w:w="100" w:type="dxa"/>
            </w:tcMar>
          </w:tcPr>
          <w:p w14:paraId="3B9B4159" w14:textId="77777777" w:rsidR="00E75850" w:rsidRDefault="00000000">
            <w:pPr>
              <w:spacing w:after="40"/>
            </w:pPr>
            <w:r>
              <w:rPr>
                <w:sz w:val="18"/>
                <w:szCs w:val="18"/>
              </w:rPr>
              <w:t>§9 (Auditoría)</w:t>
            </w:r>
          </w:p>
        </w:tc>
      </w:tr>
      <w:tr w:rsidR="00E75850" w14:paraId="4B1A5ABE" w14:textId="77777777">
        <w:tblPrEx>
          <w:tblCellMar>
            <w:top w:w="0" w:type="dxa"/>
            <w:bottom w:w="0" w:type="dxa"/>
          </w:tblCellMar>
        </w:tblPrEx>
        <w:tc>
          <w:tcPr>
            <w:tcW w:w="1000" w:type="dxa"/>
            <w:tcMar>
              <w:top w:w="80" w:type="dxa"/>
              <w:left w:w="100" w:type="dxa"/>
              <w:bottom w:w="80" w:type="dxa"/>
              <w:right w:w="100" w:type="dxa"/>
            </w:tcMar>
          </w:tcPr>
          <w:p w14:paraId="40E7AAAD" w14:textId="77777777" w:rsidR="00E75850" w:rsidRDefault="00000000">
            <w:pPr>
              <w:spacing w:after="40"/>
            </w:pPr>
            <w:r>
              <w:rPr>
                <w:sz w:val="18"/>
                <w:szCs w:val="18"/>
              </w:rPr>
              <w:t>RN-31</w:t>
            </w:r>
          </w:p>
        </w:tc>
        <w:tc>
          <w:tcPr>
            <w:tcW w:w="5000" w:type="dxa"/>
            <w:tcMar>
              <w:top w:w="80" w:type="dxa"/>
              <w:left w:w="100" w:type="dxa"/>
              <w:bottom w:w="80" w:type="dxa"/>
              <w:right w:w="100" w:type="dxa"/>
            </w:tcMar>
          </w:tcPr>
          <w:p w14:paraId="128B7B34" w14:textId="77777777" w:rsidR="00E75850" w:rsidRDefault="00000000">
            <w:pPr>
              <w:spacing w:after="40"/>
            </w:pPr>
            <w:r>
              <w:rPr>
                <w:sz w:val="18"/>
                <w:szCs w:val="18"/>
              </w:rPr>
              <w:t>Alta de tipo de documento sin DDL</w:t>
            </w:r>
          </w:p>
        </w:tc>
        <w:tc>
          <w:tcPr>
            <w:tcW w:w="3000" w:type="dxa"/>
            <w:tcMar>
              <w:top w:w="80" w:type="dxa"/>
              <w:left w:w="100" w:type="dxa"/>
              <w:bottom w:w="80" w:type="dxa"/>
              <w:right w:w="100" w:type="dxa"/>
            </w:tcMar>
          </w:tcPr>
          <w:p w14:paraId="0C0230E4" w14:textId="77777777" w:rsidR="00E75850" w:rsidRDefault="00000000">
            <w:pPr>
              <w:spacing w:after="40"/>
            </w:pPr>
            <w:r>
              <w:rPr>
                <w:sz w:val="18"/>
                <w:szCs w:val="18"/>
              </w:rPr>
              <w:t>§4, §5.5</w:t>
            </w:r>
          </w:p>
        </w:tc>
      </w:tr>
      <w:tr w:rsidR="00E75850" w14:paraId="135B45A2"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4D18028A" w14:textId="77777777" w:rsidR="00E75850" w:rsidRDefault="00000000">
            <w:pPr>
              <w:spacing w:after="40"/>
            </w:pPr>
            <w:r>
              <w:rPr>
                <w:sz w:val="18"/>
                <w:szCs w:val="18"/>
              </w:rPr>
              <w:t>RN-32</w:t>
            </w:r>
          </w:p>
        </w:tc>
        <w:tc>
          <w:tcPr>
            <w:tcW w:w="5000" w:type="dxa"/>
            <w:shd w:val="clear" w:color="auto" w:fill="F1F5F9"/>
            <w:tcMar>
              <w:top w:w="80" w:type="dxa"/>
              <w:left w:w="100" w:type="dxa"/>
              <w:bottom w:w="80" w:type="dxa"/>
              <w:right w:w="100" w:type="dxa"/>
            </w:tcMar>
          </w:tcPr>
          <w:p w14:paraId="2D2647F8" w14:textId="77777777" w:rsidR="00E75850" w:rsidRDefault="00000000">
            <w:pPr>
              <w:spacing w:after="40"/>
            </w:pPr>
            <w:r>
              <w:rPr>
                <w:sz w:val="18"/>
                <w:szCs w:val="18"/>
              </w:rPr>
              <w:t xml:space="preserve">Validación EAV polimórfica </w:t>
            </w:r>
            <w:proofErr w:type="spellStart"/>
            <w:r>
              <w:rPr>
                <w:sz w:val="18"/>
                <w:szCs w:val="18"/>
              </w:rPr>
              <w:t>tipada</w:t>
            </w:r>
            <w:proofErr w:type="spellEnd"/>
          </w:p>
        </w:tc>
        <w:tc>
          <w:tcPr>
            <w:tcW w:w="3000" w:type="dxa"/>
            <w:shd w:val="clear" w:color="auto" w:fill="F1F5F9"/>
            <w:tcMar>
              <w:top w:w="80" w:type="dxa"/>
              <w:left w:w="100" w:type="dxa"/>
              <w:bottom w:w="80" w:type="dxa"/>
              <w:right w:w="100" w:type="dxa"/>
            </w:tcMar>
          </w:tcPr>
          <w:p w14:paraId="30A3B4C9" w14:textId="77777777" w:rsidR="00E75850" w:rsidRDefault="00000000">
            <w:pPr>
              <w:spacing w:after="40"/>
            </w:pPr>
            <w:r>
              <w:rPr>
                <w:sz w:val="18"/>
                <w:szCs w:val="18"/>
              </w:rPr>
              <w:t>§4, §9 IF-15</w:t>
            </w:r>
          </w:p>
        </w:tc>
      </w:tr>
      <w:tr w:rsidR="00E75850" w14:paraId="5302D5EB" w14:textId="77777777">
        <w:tblPrEx>
          <w:tblCellMar>
            <w:top w:w="0" w:type="dxa"/>
            <w:bottom w:w="0" w:type="dxa"/>
          </w:tblCellMar>
        </w:tblPrEx>
        <w:tc>
          <w:tcPr>
            <w:tcW w:w="1000" w:type="dxa"/>
            <w:tcMar>
              <w:top w:w="80" w:type="dxa"/>
              <w:left w:w="100" w:type="dxa"/>
              <w:bottom w:w="80" w:type="dxa"/>
              <w:right w:w="100" w:type="dxa"/>
            </w:tcMar>
          </w:tcPr>
          <w:p w14:paraId="2F8B1DB0" w14:textId="77777777" w:rsidR="00E75850" w:rsidRDefault="00000000">
            <w:pPr>
              <w:spacing w:after="40"/>
            </w:pPr>
            <w:r>
              <w:rPr>
                <w:sz w:val="18"/>
                <w:szCs w:val="18"/>
              </w:rPr>
              <w:t>RN-33</w:t>
            </w:r>
          </w:p>
        </w:tc>
        <w:tc>
          <w:tcPr>
            <w:tcW w:w="5000" w:type="dxa"/>
            <w:tcMar>
              <w:top w:w="80" w:type="dxa"/>
              <w:left w:w="100" w:type="dxa"/>
              <w:bottom w:w="80" w:type="dxa"/>
              <w:right w:w="100" w:type="dxa"/>
            </w:tcMar>
          </w:tcPr>
          <w:p w14:paraId="06FEA782" w14:textId="77777777" w:rsidR="00E75850" w:rsidRDefault="00000000">
            <w:pPr>
              <w:spacing w:after="40"/>
            </w:pPr>
            <w:r>
              <w:rPr>
                <w:sz w:val="18"/>
                <w:szCs w:val="18"/>
              </w:rPr>
              <w:t>Desacople estricto del dominio D_</w:t>
            </w:r>
          </w:p>
        </w:tc>
        <w:tc>
          <w:tcPr>
            <w:tcW w:w="3000" w:type="dxa"/>
            <w:tcMar>
              <w:top w:w="80" w:type="dxa"/>
              <w:left w:w="100" w:type="dxa"/>
              <w:bottom w:w="80" w:type="dxa"/>
              <w:right w:w="100" w:type="dxa"/>
            </w:tcMar>
          </w:tcPr>
          <w:p w14:paraId="726CCD09" w14:textId="77777777" w:rsidR="00E75850" w:rsidRDefault="00000000">
            <w:pPr>
              <w:spacing w:after="40"/>
            </w:pPr>
            <w:r>
              <w:rPr>
                <w:sz w:val="18"/>
                <w:szCs w:val="18"/>
              </w:rPr>
              <w:t>§4, §5.5, §9 IF-15</w:t>
            </w:r>
          </w:p>
        </w:tc>
      </w:tr>
      <w:tr w:rsidR="00E75850" w14:paraId="2023D5A9"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2ED577C2" w14:textId="77777777" w:rsidR="00E75850" w:rsidRDefault="00000000">
            <w:pPr>
              <w:spacing w:after="40"/>
            </w:pPr>
            <w:r>
              <w:rPr>
                <w:sz w:val="18"/>
                <w:szCs w:val="18"/>
              </w:rPr>
              <w:t>RN-34</w:t>
            </w:r>
          </w:p>
        </w:tc>
        <w:tc>
          <w:tcPr>
            <w:tcW w:w="5000" w:type="dxa"/>
            <w:shd w:val="clear" w:color="auto" w:fill="F1F5F9"/>
            <w:tcMar>
              <w:top w:w="80" w:type="dxa"/>
              <w:left w:w="100" w:type="dxa"/>
              <w:bottom w:w="80" w:type="dxa"/>
              <w:right w:w="100" w:type="dxa"/>
            </w:tcMar>
          </w:tcPr>
          <w:p w14:paraId="4E6009B8" w14:textId="77777777" w:rsidR="00E75850" w:rsidRDefault="00000000">
            <w:pPr>
              <w:spacing w:after="40"/>
            </w:pPr>
            <w:r>
              <w:rPr>
                <w:sz w:val="18"/>
                <w:szCs w:val="18"/>
              </w:rPr>
              <w:t xml:space="preserve">Trazabilidad </w:t>
            </w:r>
            <w:proofErr w:type="spellStart"/>
            <w:r>
              <w:rPr>
                <w:sz w:val="18"/>
                <w:szCs w:val="18"/>
              </w:rPr>
              <w:t>D_Atributo</w:t>
            </w:r>
            <w:proofErr w:type="spellEnd"/>
            <w:r>
              <w:rPr>
                <w:sz w:val="18"/>
                <w:szCs w:val="18"/>
              </w:rPr>
              <w:t xml:space="preserve"> ↔ Interfaz — revisada v1.3 (</w:t>
            </w:r>
            <w:proofErr w:type="spellStart"/>
            <w:r>
              <w:rPr>
                <w:sz w:val="18"/>
                <w:szCs w:val="18"/>
              </w:rPr>
              <w:t>uso_interfaz_negocio</w:t>
            </w:r>
            <w:proofErr w:type="spellEnd"/>
            <w:r>
              <w:rPr>
                <w:sz w:val="18"/>
                <w:szCs w:val="18"/>
              </w:rPr>
              <w:t>)</w:t>
            </w:r>
          </w:p>
        </w:tc>
        <w:tc>
          <w:tcPr>
            <w:tcW w:w="3000" w:type="dxa"/>
            <w:shd w:val="clear" w:color="auto" w:fill="F1F5F9"/>
            <w:tcMar>
              <w:top w:w="80" w:type="dxa"/>
              <w:left w:w="100" w:type="dxa"/>
              <w:bottom w:w="80" w:type="dxa"/>
              <w:right w:w="100" w:type="dxa"/>
            </w:tcMar>
          </w:tcPr>
          <w:p w14:paraId="5561B32E" w14:textId="77777777" w:rsidR="00E75850" w:rsidRDefault="00000000">
            <w:pPr>
              <w:spacing w:after="40"/>
            </w:pPr>
            <w:r>
              <w:rPr>
                <w:sz w:val="18"/>
                <w:szCs w:val="18"/>
              </w:rPr>
              <w:t>§4.4, §4.5</w:t>
            </w:r>
          </w:p>
        </w:tc>
      </w:tr>
      <w:tr w:rsidR="00E75850" w14:paraId="03393226" w14:textId="77777777">
        <w:tblPrEx>
          <w:tblCellMar>
            <w:top w:w="0" w:type="dxa"/>
            <w:bottom w:w="0" w:type="dxa"/>
          </w:tblCellMar>
        </w:tblPrEx>
        <w:tc>
          <w:tcPr>
            <w:tcW w:w="1000" w:type="dxa"/>
            <w:tcMar>
              <w:top w:w="80" w:type="dxa"/>
              <w:left w:w="100" w:type="dxa"/>
              <w:bottom w:w="80" w:type="dxa"/>
              <w:right w:w="100" w:type="dxa"/>
            </w:tcMar>
          </w:tcPr>
          <w:p w14:paraId="19C88818" w14:textId="77777777" w:rsidR="00E75850" w:rsidRDefault="00000000">
            <w:pPr>
              <w:spacing w:after="40"/>
            </w:pPr>
            <w:r>
              <w:rPr>
                <w:sz w:val="18"/>
                <w:szCs w:val="18"/>
              </w:rPr>
              <w:t>RN-35</w:t>
            </w:r>
          </w:p>
        </w:tc>
        <w:tc>
          <w:tcPr>
            <w:tcW w:w="5000" w:type="dxa"/>
            <w:tcMar>
              <w:top w:w="80" w:type="dxa"/>
              <w:left w:w="100" w:type="dxa"/>
              <w:bottom w:w="80" w:type="dxa"/>
              <w:right w:w="100" w:type="dxa"/>
            </w:tcMar>
          </w:tcPr>
          <w:p w14:paraId="3D19B013" w14:textId="77777777" w:rsidR="00E75850" w:rsidRDefault="00000000">
            <w:pPr>
              <w:spacing w:after="40"/>
            </w:pPr>
            <w:r>
              <w:rPr>
                <w:sz w:val="18"/>
                <w:szCs w:val="18"/>
              </w:rPr>
              <w:t xml:space="preserve">Trazabilidad manual </w:t>
            </w:r>
            <w:proofErr w:type="spellStart"/>
            <w:r>
              <w:rPr>
                <w:sz w:val="18"/>
                <w:szCs w:val="18"/>
              </w:rPr>
              <w:t>D_Atributo</w:t>
            </w:r>
            <w:proofErr w:type="spellEnd"/>
            <w:r>
              <w:rPr>
                <w:sz w:val="18"/>
                <w:szCs w:val="18"/>
              </w:rPr>
              <w:t xml:space="preserve"> → TX_/M_</w:t>
            </w:r>
          </w:p>
        </w:tc>
        <w:tc>
          <w:tcPr>
            <w:tcW w:w="3000" w:type="dxa"/>
            <w:tcMar>
              <w:top w:w="80" w:type="dxa"/>
              <w:left w:w="100" w:type="dxa"/>
              <w:bottom w:w="80" w:type="dxa"/>
              <w:right w:w="100" w:type="dxa"/>
            </w:tcMar>
          </w:tcPr>
          <w:p w14:paraId="1D849AF4" w14:textId="77777777" w:rsidR="00E75850" w:rsidRDefault="00000000">
            <w:pPr>
              <w:spacing w:after="40"/>
            </w:pPr>
            <w:r>
              <w:rPr>
                <w:sz w:val="18"/>
                <w:szCs w:val="18"/>
              </w:rPr>
              <w:t>§4.3, §4.4</w:t>
            </w:r>
          </w:p>
        </w:tc>
      </w:tr>
      <w:tr w:rsidR="00E75850" w14:paraId="0DB570EF" w14:textId="77777777">
        <w:tblPrEx>
          <w:tblCellMar>
            <w:top w:w="0" w:type="dxa"/>
            <w:bottom w:w="0" w:type="dxa"/>
          </w:tblCellMar>
        </w:tblPrEx>
        <w:tc>
          <w:tcPr>
            <w:tcW w:w="1000" w:type="dxa"/>
            <w:shd w:val="clear" w:color="auto" w:fill="F1F5F9"/>
            <w:tcMar>
              <w:top w:w="80" w:type="dxa"/>
              <w:left w:w="100" w:type="dxa"/>
              <w:bottom w:w="80" w:type="dxa"/>
              <w:right w:w="100" w:type="dxa"/>
            </w:tcMar>
          </w:tcPr>
          <w:p w14:paraId="4445956D" w14:textId="77777777" w:rsidR="00E75850" w:rsidRDefault="00000000">
            <w:pPr>
              <w:spacing w:after="40"/>
            </w:pPr>
            <w:r>
              <w:rPr>
                <w:sz w:val="18"/>
                <w:szCs w:val="18"/>
              </w:rPr>
              <w:t>RN-36</w:t>
            </w:r>
          </w:p>
        </w:tc>
        <w:tc>
          <w:tcPr>
            <w:tcW w:w="5000" w:type="dxa"/>
            <w:shd w:val="clear" w:color="auto" w:fill="F1F5F9"/>
            <w:tcMar>
              <w:top w:w="80" w:type="dxa"/>
              <w:left w:w="100" w:type="dxa"/>
              <w:bottom w:w="80" w:type="dxa"/>
              <w:right w:w="100" w:type="dxa"/>
            </w:tcMar>
          </w:tcPr>
          <w:p w14:paraId="3C82443A" w14:textId="77777777" w:rsidR="00E75850" w:rsidRDefault="00000000">
            <w:pPr>
              <w:spacing w:after="40"/>
            </w:pPr>
            <w:r>
              <w:rPr>
                <w:sz w:val="18"/>
                <w:szCs w:val="18"/>
              </w:rPr>
              <w:t>Documentación viva de ejemplo (</w:t>
            </w:r>
            <w:proofErr w:type="spellStart"/>
            <w:r>
              <w:rPr>
                <w:sz w:val="18"/>
                <w:szCs w:val="18"/>
              </w:rPr>
              <w:t>ejemplo_atributo</w:t>
            </w:r>
            <w:proofErr w:type="spellEnd"/>
            <w:r>
              <w:rPr>
                <w:sz w:val="18"/>
                <w:szCs w:val="18"/>
              </w:rPr>
              <w:t>)</w:t>
            </w:r>
          </w:p>
        </w:tc>
        <w:tc>
          <w:tcPr>
            <w:tcW w:w="3000" w:type="dxa"/>
            <w:shd w:val="clear" w:color="auto" w:fill="F1F5F9"/>
            <w:tcMar>
              <w:top w:w="80" w:type="dxa"/>
              <w:left w:w="100" w:type="dxa"/>
              <w:bottom w:w="80" w:type="dxa"/>
              <w:right w:w="100" w:type="dxa"/>
            </w:tcMar>
          </w:tcPr>
          <w:p w14:paraId="6C803671" w14:textId="77777777" w:rsidR="00E75850" w:rsidRDefault="00000000">
            <w:pPr>
              <w:spacing w:after="40"/>
            </w:pPr>
            <w:r>
              <w:rPr>
                <w:sz w:val="18"/>
                <w:szCs w:val="18"/>
              </w:rPr>
              <w:t>§4</w:t>
            </w:r>
          </w:p>
        </w:tc>
      </w:tr>
    </w:tbl>
    <w:p w14:paraId="04BA3940" w14:textId="77777777" w:rsidR="00E75850" w:rsidRDefault="00E75850">
      <w:pPr>
        <w:spacing w:after="120"/>
        <w:jc w:val="both"/>
      </w:pPr>
    </w:p>
    <w:p w14:paraId="7732F71B" w14:textId="77777777" w:rsidR="00E75850" w:rsidRDefault="00000000">
      <w:pPr>
        <w:spacing w:after="120"/>
        <w:jc w:val="both"/>
      </w:pPr>
      <w:r>
        <w:t xml:space="preserve">Nota v1.3 sobre RN-25. La regla original de generación de texto descriptivo con contrato estricto (v1.2) se conserva íntegramente en §7 Impresión Informe. En §4 se explicita adicionalmente la regla de identificación por coincidencia con </w:t>
      </w:r>
      <w:proofErr w:type="spellStart"/>
      <w:r>
        <w:t>D_TipoDocumentoAtributo</w:t>
      </w:r>
      <w:proofErr w:type="spellEnd"/>
      <w:r>
        <w:t xml:space="preserve"> como aplicación específica del mismo principio en el ingreso de datos. Ambos enunciados son consistentes: contrato estricto + trazabilidad de esquema a fuente única (</w:t>
      </w:r>
      <w:proofErr w:type="spellStart"/>
      <w:r>
        <w:t>D_Atributo</w:t>
      </w:r>
      <w:proofErr w:type="spellEnd"/>
      <w:r>
        <w:t>).</w:t>
      </w:r>
    </w:p>
    <w:p w14:paraId="793EC31D" w14:textId="77777777" w:rsidR="00E75850" w:rsidRDefault="00000000">
      <w:pPr>
        <w:spacing w:after="120"/>
        <w:jc w:val="both"/>
      </w:pPr>
      <w:r>
        <w:t xml:space="preserve">Nota v1.3 sobre RN-34. El </w:t>
      </w:r>
      <w:proofErr w:type="spellStart"/>
      <w:r>
        <w:t>flag</w:t>
      </w:r>
      <w:proofErr w:type="spellEnd"/>
      <w:r>
        <w:t xml:space="preserve"> </w:t>
      </w:r>
      <w:proofErr w:type="spellStart"/>
      <w:r>
        <w:t>uso_interfaz_tasador</w:t>
      </w:r>
      <w:proofErr w:type="spellEnd"/>
      <w:r>
        <w:t xml:space="preserve"> de la v1.2 se renombra a </w:t>
      </w:r>
      <w:proofErr w:type="spellStart"/>
      <w:r>
        <w:t>uso_interfaz_negocio</w:t>
      </w:r>
      <w:proofErr w:type="spellEnd"/>
      <w:r>
        <w:t xml:space="preserve"> para reflejar la vocación transversal del patrón (aplicable a cualquier IF que reciba documentos, no sólo la del tasador). El renombre es un cambio de datos con migración documentada en el Diseño de Capa de Datos v2.6.2 y actualización de scripts que consulten el campo. La semántica de la regla no cambia.</w:t>
      </w:r>
    </w:p>
    <w:p w14:paraId="77D0168F" w14:textId="77777777" w:rsidR="00E75850" w:rsidRDefault="00000000">
      <w:r>
        <w:br w:type="page"/>
      </w:r>
    </w:p>
    <w:p w14:paraId="04FE62DD" w14:textId="77777777" w:rsidR="00E75850" w:rsidRDefault="00000000">
      <w:pPr>
        <w:pStyle w:val="Ttulo1"/>
        <w:spacing w:before="320" w:after="180"/>
      </w:pPr>
      <w:r>
        <w:rPr>
          <w:b/>
          <w:bCs/>
          <w:color w:val="075899"/>
        </w:rPr>
        <w:lastRenderedPageBreak/>
        <w:t>14. Glosario del dominio</w:t>
      </w:r>
    </w:p>
    <w:p w14:paraId="2E2375F4" w14:textId="77777777" w:rsidR="00E75850" w:rsidRDefault="00000000">
      <w:pPr>
        <w:spacing w:after="120"/>
        <w:jc w:val="both"/>
      </w:pPr>
      <w:r>
        <w:t>Glosario unificado, en orden alfabético. Se preserva el glosario de v1.2 con adiciones marcadas v1.3.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E75850" w14:paraId="1F5249FD" w14:textId="77777777">
        <w:tblPrEx>
          <w:tblCellMar>
            <w:top w:w="0" w:type="dxa"/>
            <w:bottom w:w="0" w:type="dxa"/>
          </w:tblCellMar>
        </w:tblPrEx>
        <w:trPr>
          <w:tblHeader/>
        </w:trPr>
        <w:tc>
          <w:tcPr>
            <w:tcW w:w="2500" w:type="dxa"/>
            <w:shd w:val="clear" w:color="auto" w:fill="075899"/>
            <w:tcMar>
              <w:top w:w="80" w:type="dxa"/>
              <w:left w:w="100" w:type="dxa"/>
              <w:bottom w:w="80" w:type="dxa"/>
              <w:right w:w="100" w:type="dxa"/>
            </w:tcMar>
          </w:tcPr>
          <w:p w14:paraId="2170D7ED" w14:textId="77777777" w:rsidR="00E75850" w:rsidRDefault="00000000">
            <w:pPr>
              <w:spacing w:after="40"/>
              <w:jc w:val="center"/>
            </w:pPr>
            <w:r>
              <w:rPr>
                <w:b/>
                <w:bCs/>
                <w:color w:val="FFFFFF"/>
                <w:sz w:val="18"/>
                <w:szCs w:val="18"/>
              </w:rPr>
              <w:t>Término</w:t>
            </w:r>
          </w:p>
        </w:tc>
        <w:tc>
          <w:tcPr>
            <w:tcW w:w="6500" w:type="dxa"/>
            <w:shd w:val="clear" w:color="auto" w:fill="075899"/>
            <w:tcMar>
              <w:top w:w="80" w:type="dxa"/>
              <w:left w:w="100" w:type="dxa"/>
              <w:bottom w:w="80" w:type="dxa"/>
              <w:right w:w="100" w:type="dxa"/>
            </w:tcMar>
          </w:tcPr>
          <w:p w14:paraId="0118611D" w14:textId="77777777" w:rsidR="00E75850" w:rsidRDefault="00000000">
            <w:pPr>
              <w:spacing w:after="40"/>
              <w:jc w:val="center"/>
            </w:pPr>
            <w:r>
              <w:rPr>
                <w:b/>
                <w:bCs/>
                <w:color w:val="FFFFFF"/>
                <w:sz w:val="18"/>
                <w:szCs w:val="18"/>
              </w:rPr>
              <w:t>Definición operativa</w:t>
            </w:r>
          </w:p>
        </w:tc>
      </w:tr>
      <w:tr w:rsidR="00E75850" w14:paraId="39E54F72" w14:textId="77777777">
        <w:tblPrEx>
          <w:tblCellMar>
            <w:top w:w="0" w:type="dxa"/>
            <w:bottom w:w="0" w:type="dxa"/>
          </w:tblCellMar>
        </w:tblPrEx>
        <w:tc>
          <w:tcPr>
            <w:tcW w:w="2500" w:type="dxa"/>
            <w:tcMar>
              <w:top w:w="80" w:type="dxa"/>
              <w:left w:w="100" w:type="dxa"/>
              <w:bottom w:w="80" w:type="dxa"/>
              <w:right w:w="100" w:type="dxa"/>
            </w:tcMar>
          </w:tcPr>
          <w:p w14:paraId="32ED2815" w14:textId="77777777" w:rsidR="00E75850" w:rsidRDefault="00000000">
            <w:pPr>
              <w:spacing w:after="40"/>
            </w:pPr>
            <w:proofErr w:type="spellStart"/>
            <w:r>
              <w:rPr>
                <w:sz w:val="18"/>
                <w:szCs w:val="18"/>
              </w:rPr>
              <w:t>Airtable</w:t>
            </w:r>
            <w:proofErr w:type="spellEnd"/>
            <w:r>
              <w:rPr>
                <w:sz w:val="18"/>
                <w:szCs w:val="18"/>
              </w:rPr>
              <w:t xml:space="preserve"> Interface</w:t>
            </w:r>
          </w:p>
        </w:tc>
        <w:tc>
          <w:tcPr>
            <w:tcW w:w="6500" w:type="dxa"/>
            <w:tcMar>
              <w:top w:w="80" w:type="dxa"/>
              <w:left w:w="100" w:type="dxa"/>
              <w:bottom w:w="80" w:type="dxa"/>
              <w:right w:w="100" w:type="dxa"/>
            </w:tcMar>
          </w:tcPr>
          <w:p w14:paraId="4F27834F" w14:textId="77777777" w:rsidR="00E75850" w:rsidRDefault="00000000">
            <w:pPr>
              <w:spacing w:after="40"/>
            </w:pPr>
            <w:r>
              <w:rPr>
                <w:sz w:val="18"/>
                <w:szCs w:val="18"/>
              </w:rPr>
              <w:t xml:space="preserve">Aplicación visual nativa de </w:t>
            </w:r>
            <w:proofErr w:type="spellStart"/>
            <w:r>
              <w:rPr>
                <w:sz w:val="18"/>
                <w:szCs w:val="18"/>
              </w:rPr>
              <w:t>Airtable</w:t>
            </w:r>
            <w:proofErr w:type="spellEnd"/>
            <w:r>
              <w:rPr>
                <w:sz w:val="18"/>
                <w:szCs w:val="18"/>
              </w:rPr>
              <w:t xml:space="preserve"> que materializa las pantallas internas (IF-05 a IF-13). Sin código, con permisos por rol.</w:t>
            </w:r>
          </w:p>
        </w:tc>
      </w:tr>
      <w:tr w:rsidR="00E75850" w14:paraId="595FB3A2"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2D258D33" w14:textId="77777777" w:rsidR="00E75850" w:rsidRDefault="00000000">
            <w:pPr>
              <w:spacing w:after="40"/>
            </w:pPr>
            <w:proofErr w:type="spellStart"/>
            <w:r>
              <w:rPr>
                <w:sz w:val="18"/>
                <w:szCs w:val="18"/>
              </w:rPr>
              <w:t>Append-only</w:t>
            </w:r>
            <w:proofErr w:type="spellEnd"/>
          </w:p>
        </w:tc>
        <w:tc>
          <w:tcPr>
            <w:tcW w:w="6500" w:type="dxa"/>
            <w:shd w:val="clear" w:color="auto" w:fill="F1F5F9"/>
            <w:tcMar>
              <w:top w:w="80" w:type="dxa"/>
              <w:left w:w="100" w:type="dxa"/>
              <w:bottom w:w="80" w:type="dxa"/>
              <w:right w:w="100" w:type="dxa"/>
            </w:tcMar>
          </w:tcPr>
          <w:p w14:paraId="14A6ADA1" w14:textId="77777777" w:rsidR="00E75850" w:rsidRDefault="00000000">
            <w:pPr>
              <w:spacing w:after="40"/>
            </w:pPr>
            <w:r>
              <w:rPr>
                <w:sz w:val="18"/>
                <w:szCs w:val="18"/>
              </w:rPr>
              <w:t>Política aplicada a tablas A_*: una vez escrita, una fila no se edita ni se borra. Solo se archiva al cierre de su periodo de retención.</w:t>
            </w:r>
          </w:p>
        </w:tc>
      </w:tr>
      <w:tr w:rsidR="00E75850" w14:paraId="1D497679" w14:textId="77777777">
        <w:tblPrEx>
          <w:tblCellMar>
            <w:top w:w="0" w:type="dxa"/>
            <w:bottom w:w="0" w:type="dxa"/>
          </w:tblCellMar>
        </w:tblPrEx>
        <w:tc>
          <w:tcPr>
            <w:tcW w:w="2500" w:type="dxa"/>
            <w:tcMar>
              <w:top w:w="80" w:type="dxa"/>
              <w:left w:w="100" w:type="dxa"/>
              <w:bottom w:w="80" w:type="dxa"/>
              <w:right w:w="100" w:type="dxa"/>
            </w:tcMar>
          </w:tcPr>
          <w:p w14:paraId="477B25E4" w14:textId="77777777" w:rsidR="00E75850" w:rsidRDefault="00000000">
            <w:pPr>
              <w:spacing w:after="40"/>
            </w:pPr>
            <w:r>
              <w:rPr>
                <w:sz w:val="18"/>
                <w:szCs w:val="18"/>
              </w:rPr>
              <w:t>Atributo paramétrico</w:t>
            </w:r>
          </w:p>
        </w:tc>
        <w:tc>
          <w:tcPr>
            <w:tcW w:w="6500" w:type="dxa"/>
            <w:tcMar>
              <w:top w:w="80" w:type="dxa"/>
              <w:left w:w="100" w:type="dxa"/>
              <w:bottom w:w="80" w:type="dxa"/>
              <w:right w:w="100" w:type="dxa"/>
            </w:tcMar>
          </w:tcPr>
          <w:p w14:paraId="5A698613" w14:textId="77777777" w:rsidR="00E75850" w:rsidRDefault="00000000">
            <w:pPr>
              <w:spacing w:after="40"/>
            </w:pPr>
            <w:r>
              <w:rPr>
                <w:sz w:val="18"/>
                <w:szCs w:val="18"/>
              </w:rPr>
              <w:t xml:space="preserve">Campo reutilizable definido en </w:t>
            </w:r>
            <w:proofErr w:type="spellStart"/>
            <w:r>
              <w:rPr>
                <w:sz w:val="18"/>
                <w:szCs w:val="18"/>
              </w:rPr>
              <w:t>D_Atributo</w:t>
            </w:r>
            <w:proofErr w:type="spellEnd"/>
            <w:r>
              <w:rPr>
                <w:sz w:val="18"/>
                <w:szCs w:val="18"/>
              </w:rPr>
              <w:t xml:space="preserve"> con tipo de dato, unidad y validación. Se asocia a uno o varios tipos de documento mediante </w:t>
            </w:r>
            <w:proofErr w:type="spellStart"/>
            <w:r>
              <w:rPr>
                <w:sz w:val="18"/>
                <w:szCs w:val="18"/>
              </w:rPr>
              <w:t>D_TipoDocumentoAtributo</w:t>
            </w:r>
            <w:proofErr w:type="spellEnd"/>
            <w:r>
              <w:rPr>
                <w:sz w:val="18"/>
                <w:szCs w:val="18"/>
              </w:rPr>
              <w:t xml:space="preserve"> sin duplicarse.</w:t>
            </w:r>
          </w:p>
        </w:tc>
      </w:tr>
      <w:tr w:rsidR="00E75850" w14:paraId="1D3D6A1E"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2652C531" w14:textId="77777777" w:rsidR="00E75850" w:rsidRDefault="00000000">
            <w:pPr>
              <w:spacing w:after="40"/>
            </w:pPr>
            <w:r>
              <w:rPr>
                <w:sz w:val="18"/>
                <w:szCs w:val="18"/>
              </w:rPr>
              <w:t>Avalúo fiscal</w:t>
            </w:r>
          </w:p>
        </w:tc>
        <w:tc>
          <w:tcPr>
            <w:tcW w:w="6500" w:type="dxa"/>
            <w:shd w:val="clear" w:color="auto" w:fill="F1F5F9"/>
            <w:tcMar>
              <w:top w:w="80" w:type="dxa"/>
              <w:left w:w="100" w:type="dxa"/>
              <w:bottom w:w="80" w:type="dxa"/>
              <w:right w:w="100" w:type="dxa"/>
            </w:tcMar>
          </w:tcPr>
          <w:p w14:paraId="5063BC58" w14:textId="77777777" w:rsidR="00E75850" w:rsidRDefault="00000000">
            <w:pPr>
              <w:spacing w:after="40"/>
            </w:pPr>
            <w:r>
              <w:rPr>
                <w:sz w:val="18"/>
                <w:szCs w:val="18"/>
              </w:rPr>
              <w:t>Valor que el SII asigna a un inmueble. Puede aparecer como 'NO REGISTRA'; el sistema lo sanea (RN-24).</w:t>
            </w:r>
          </w:p>
        </w:tc>
      </w:tr>
      <w:tr w:rsidR="00E75850" w14:paraId="3ECF8798" w14:textId="77777777">
        <w:tblPrEx>
          <w:tblCellMar>
            <w:top w:w="0" w:type="dxa"/>
            <w:bottom w:w="0" w:type="dxa"/>
          </w:tblCellMar>
        </w:tblPrEx>
        <w:tc>
          <w:tcPr>
            <w:tcW w:w="2500" w:type="dxa"/>
            <w:tcMar>
              <w:top w:w="80" w:type="dxa"/>
              <w:left w:w="100" w:type="dxa"/>
              <w:bottom w:w="80" w:type="dxa"/>
              <w:right w:w="100" w:type="dxa"/>
            </w:tcMar>
          </w:tcPr>
          <w:p w14:paraId="581CB4D3" w14:textId="77777777" w:rsidR="00E75850" w:rsidRDefault="00000000">
            <w:pPr>
              <w:spacing w:after="40"/>
            </w:pPr>
            <w:proofErr w:type="spellStart"/>
            <w:r>
              <w:rPr>
                <w:sz w:val="18"/>
                <w:szCs w:val="18"/>
              </w:rPr>
              <w:t>Cap</w:t>
            </w:r>
            <w:proofErr w:type="spellEnd"/>
            <w:r>
              <w:rPr>
                <w:sz w:val="18"/>
                <w:szCs w:val="18"/>
              </w:rPr>
              <w:t xml:space="preserve"> </w:t>
            </w:r>
            <w:proofErr w:type="spellStart"/>
            <w:r>
              <w:rPr>
                <w:sz w:val="18"/>
                <w:szCs w:val="18"/>
              </w:rPr>
              <w:t>rate</w:t>
            </w:r>
            <w:proofErr w:type="spellEnd"/>
            <w:r>
              <w:rPr>
                <w:sz w:val="18"/>
                <w:szCs w:val="18"/>
              </w:rPr>
              <w:t xml:space="preserve"> (tasa exigida)</w:t>
            </w:r>
          </w:p>
        </w:tc>
        <w:tc>
          <w:tcPr>
            <w:tcW w:w="6500" w:type="dxa"/>
            <w:tcMar>
              <w:top w:w="80" w:type="dxa"/>
              <w:left w:w="100" w:type="dxa"/>
              <w:bottom w:w="80" w:type="dxa"/>
              <w:right w:w="100" w:type="dxa"/>
            </w:tcMar>
          </w:tcPr>
          <w:p w14:paraId="6051D7C5" w14:textId="77777777" w:rsidR="00E75850" w:rsidRDefault="00000000">
            <w:pPr>
              <w:spacing w:after="40"/>
            </w:pPr>
            <w:r>
              <w:rPr>
                <w:sz w:val="18"/>
                <w:szCs w:val="18"/>
              </w:rPr>
              <w:t xml:space="preserve">Tasa de capitalización usada para estimar el valor de un inmueble que genera renta. V = ingreso anual neto / </w:t>
            </w:r>
            <w:proofErr w:type="spellStart"/>
            <w:r>
              <w:rPr>
                <w:sz w:val="18"/>
                <w:szCs w:val="18"/>
              </w:rPr>
              <w:t>cap</w:t>
            </w:r>
            <w:proofErr w:type="spellEnd"/>
            <w:r>
              <w:rPr>
                <w:sz w:val="18"/>
                <w:szCs w:val="18"/>
              </w:rPr>
              <w:t xml:space="preserve"> </w:t>
            </w:r>
            <w:proofErr w:type="spellStart"/>
            <w:r>
              <w:rPr>
                <w:sz w:val="18"/>
                <w:szCs w:val="18"/>
              </w:rPr>
              <w:t>rate</w:t>
            </w:r>
            <w:proofErr w:type="spellEnd"/>
            <w:r>
              <w:rPr>
                <w:sz w:val="18"/>
                <w:szCs w:val="18"/>
              </w:rPr>
              <w:t xml:space="preserve">. Varía por cliente y admite </w:t>
            </w:r>
            <w:proofErr w:type="spellStart"/>
            <w:r>
              <w:rPr>
                <w:sz w:val="18"/>
                <w:szCs w:val="18"/>
              </w:rPr>
              <w:t>override</w:t>
            </w:r>
            <w:proofErr w:type="spellEnd"/>
            <w:r>
              <w:rPr>
                <w:sz w:val="18"/>
                <w:szCs w:val="18"/>
              </w:rPr>
              <w:t xml:space="preserve"> (RN-08).</w:t>
            </w:r>
          </w:p>
        </w:tc>
      </w:tr>
      <w:tr w:rsidR="00E75850" w14:paraId="300B0352"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A91A2B1" w14:textId="77777777" w:rsidR="00E75850" w:rsidRDefault="00000000">
            <w:pPr>
              <w:spacing w:after="40"/>
            </w:pPr>
            <w:r>
              <w:rPr>
                <w:sz w:val="18"/>
                <w:szCs w:val="18"/>
              </w:rPr>
              <w:t>Carbone</w:t>
            </w:r>
          </w:p>
        </w:tc>
        <w:tc>
          <w:tcPr>
            <w:tcW w:w="6500" w:type="dxa"/>
            <w:shd w:val="clear" w:color="auto" w:fill="F1F5F9"/>
            <w:tcMar>
              <w:top w:w="80" w:type="dxa"/>
              <w:left w:w="100" w:type="dxa"/>
              <w:bottom w:w="80" w:type="dxa"/>
              <w:right w:w="100" w:type="dxa"/>
            </w:tcMar>
          </w:tcPr>
          <w:p w14:paraId="001B3D4B" w14:textId="77777777" w:rsidR="00E75850" w:rsidRDefault="00000000">
            <w:pPr>
              <w:spacing w:after="40"/>
            </w:pPr>
            <w:r>
              <w:rPr>
                <w:sz w:val="18"/>
                <w:szCs w:val="18"/>
              </w:rPr>
              <w:t>Carbone.io. Servicio externo que toma una plantilla .docx + un JSON estructurado y produce el PDF final del informe.</w:t>
            </w:r>
          </w:p>
        </w:tc>
      </w:tr>
      <w:tr w:rsidR="00E75850" w14:paraId="79FE7EC1" w14:textId="77777777">
        <w:tblPrEx>
          <w:tblCellMar>
            <w:top w:w="0" w:type="dxa"/>
            <w:bottom w:w="0" w:type="dxa"/>
          </w:tblCellMar>
        </w:tblPrEx>
        <w:tc>
          <w:tcPr>
            <w:tcW w:w="2500" w:type="dxa"/>
            <w:tcMar>
              <w:top w:w="80" w:type="dxa"/>
              <w:left w:w="100" w:type="dxa"/>
              <w:bottom w:w="80" w:type="dxa"/>
              <w:right w:w="100" w:type="dxa"/>
            </w:tcMar>
          </w:tcPr>
          <w:p w14:paraId="318B268D" w14:textId="77777777" w:rsidR="00E75850" w:rsidRDefault="00000000">
            <w:pPr>
              <w:spacing w:after="40"/>
            </w:pPr>
            <w:r>
              <w:rPr>
                <w:sz w:val="18"/>
                <w:szCs w:val="18"/>
              </w:rPr>
              <w:t>Catálogo cerrado documental</w:t>
            </w:r>
          </w:p>
        </w:tc>
        <w:tc>
          <w:tcPr>
            <w:tcW w:w="6500" w:type="dxa"/>
            <w:tcMar>
              <w:top w:w="80" w:type="dxa"/>
              <w:left w:w="100" w:type="dxa"/>
              <w:bottom w:w="80" w:type="dxa"/>
              <w:right w:w="100" w:type="dxa"/>
            </w:tcMar>
          </w:tcPr>
          <w:p w14:paraId="4252B535" w14:textId="77777777" w:rsidR="00E75850" w:rsidRDefault="00000000">
            <w:pPr>
              <w:spacing w:after="40"/>
            </w:pPr>
            <w:r>
              <w:rPr>
                <w:sz w:val="18"/>
                <w:szCs w:val="18"/>
              </w:rPr>
              <w:t>Lista cerrada de valores (</w:t>
            </w:r>
            <w:proofErr w:type="spellStart"/>
            <w:r>
              <w:rPr>
                <w:sz w:val="18"/>
                <w:szCs w:val="18"/>
              </w:rPr>
              <w:t>D_Catalogo</w:t>
            </w:r>
            <w:proofErr w:type="spellEnd"/>
            <w:r>
              <w:rPr>
                <w:sz w:val="18"/>
                <w:szCs w:val="18"/>
              </w:rPr>
              <w:t xml:space="preserve"> + </w:t>
            </w:r>
            <w:proofErr w:type="spellStart"/>
            <w:r>
              <w:rPr>
                <w:sz w:val="18"/>
                <w:szCs w:val="18"/>
              </w:rPr>
              <w:t>D_CatalogoValor</w:t>
            </w:r>
            <w:proofErr w:type="spellEnd"/>
            <w:r>
              <w:rPr>
                <w:sz w:val="18"/>
                <w:szCs w:val="18"/>
              </w:rPr>
              <w:t>) que restringe los valores admitidos para un atributo de tipo catálogo. Administrable sin DDL.</w:t>
            </w:r>
          </w:p>
        </w:tc>
      </w:tr>
      <w:tr w:rsidR="00E75850" w14:paraId="6250F3FA"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3519D69" w14:textId="77777777" w:rsidR="00E75850" w:rsidRDefault="00000000">
            <w:pPr>
              <w:spacing w:after="40"/>
            </w:pPr>
            <w:r>
              <w:rPr>
                <w:sz w:val="18"/>
                <w:szCs w:val="18"/>
              </w:rPr>
              <w:t>CBR</w:t>
            </w:r>
          </w:p>
        </w:tc>
        <w:tc>
          <w:tcPr>
            <w:tcW w:w="6500" w:type="dxa"/>
            <w:shd w:val="clear" w:color="auto" w:fill="F1F5F9"/>
            <w:tcMar>
              <w:top w:w="80" w:type="dxa"/>
              <w:left w:w="100" w:type="dxa"/>
              <w:bottom w:w="80" w:type="dxa"/>
              <w:right w:w="100" w:type="dxa"/>
            </w:tcMar>
          </w:tcPr>
          <w:p w14:paraId="5D10A32E" w14:textId="77777777" w:rsidR="00E75850" w:rsidRDefault="00000000">
            <w:pPr>
              <w:spacing w:after="40"/>
            </w:pPr>
            <w:r>
              <w:rPr>
                <w:sz w:val="18"/>
                <w:szCs w:val="18"/>
              </w:rPr>
              <w:t xml:space="preserve">Conservador de Bienes Raíces. Documento que acredita propiedad. Puede entrar al sistema como adjunto en TX_Adjuntos con </w:t>
            </w:r>
            <w:proofErr w:type="spellStart"/>
            <w:r>
              <w:rPr>
                <w:sz w:val="18"/>
                <w:szCs w:val="18"/>
              </w:rPr>
              <w:t>tipo_adjunto</w:t>
            </w:r>
            <w:proofErr w:type="spellEnd"/>
            <w:r>
              <w:rPr>
                <w:sz w:val="18"/>
                <w:szCs w:val="18"/>
              </w:rPr>
              <w:t>='</w:t>
            </w:r>
            <w:proofErr w:type="spellStart"/>
            <w:r>
              <w:rPr>
                <w:sz w:val="18"/>
                <w:szCs w:val="18"/>
              </w:rPr>
              <w:t>cbr</w:t>
            </w:r>
            <w:proofErr w:type="spellEnd"/>
            <w:r>
              <w:rPr>
                <w:sz w:val="18"/>
                <w:szCs w:val="18"/>
              </w:rPr>
              <w:t>'.</w:t>
            </w:r>
          </w:p>
        </w:tc>
      </w:tr>
      <w:tr w:rsidR="00E75850" w14:paraId="3B8C9B19" w14:textId="77777777">
        <w:tblPrEx>
          <w:tblCellMar>
            <w:top w:w="0" w:type="dxa"/>
            <w:bottom w:w="0" w:type="dxa"/>
          </w:tblCellMar>
        </w:tblPrEx>
        <w:tc>
          <w:tcPr>
            <w:tcW w:w="2500" w:type="dxa"/>
            <w:tcMar>
              <w:top w:w="80" w:type="dxa"/>
              <w:left w:w="100" w:type="dxa"/>
              <w:bottom w:w="80" w:type="dxa"/>
              <w:right w:w="100" w:type="dxa"/>
            </w:tcMar>
          </w:tcPr>
          <w:p w14:paraId="56AC969C" w14:textId="77777777" w:rsidR="00E75850" w:rsidRDefault="00000000">
            <w:pPr>
              <w:spacing w:after="40"/>
            </w:pPr>
            <w:r>
              <w:rPr>
                <w:sz w:val="18"/>
                <w:szCs w:val="18"/>
              </w:rPr>
              <w:t>Clerk</w:t>
            </w:r>
          </w:p>
        </w:tc>
        <w:tc>
          <w:tcPr>
            <w:tcW w:w="6500" w:type="dxa"/>
            <w:tcMar>
              <w:top w:w="80" w:type="dxa"/>
              <w:left w:w="100" w:type="dxa"/>
              <w:bottom w:w="80" w:type="dxa"/>
              <w:right w:w="100" w:type="dxa"/>
            </w:tcMar>
          </w:tcPr>
          <w:p w14:paraId="361AC1E1" w14:textId="77777777" w:rsidR="00E75850" w:rsidRDefault="00000000">
            <w:pPr>
              <w:spacing w:after="40"/>
            </w:pPr>
            <w:r>
              <w:rPr>
                <w:sz w:val="18"/>
                <w:szCs w:val="18"/>
              </w:rPr>
              <w:t xml:space="preserve">Proveedor de autenticación usado por las cuatro </w:t>
            </w:r>
            <w:proofErr w:type="spellStart"/>
            <w:r>
              <w:rPr>
                <w:sz w:val="18"/>
                <w:szCs w:val="18"/>
              </w:rPr>
              <w:t>UIs</w:t>
            </w:r>
            <w:proofErr w:type="spellEnd"/>
            <w:r>
              <w:rPr>
                <w:sz w:val="18"/>
                <w:szCs w:val="18"/>
              </w:rPr>
              <w:t xml:space="preserve"> Next.js. Emite JWT validado en cada API Route.</w:t>
            </w:r>
          </w:p>
        </w:tc>
      </w:tr>
      <w:tr w:rsidR="00E75850" w14:paraId="62CACFC5"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1C26D711" w14:textId="77777777" w:rsidR="00E75850" w:rsidRDefault="00000000">
            <w:pPr>
              <w:spacing w:after="40"/>
            </w:pPr>
            <w:r>
              <w:rPr>
                <w:sz w:val="18"/>
                <w:szCs w:val="18"/>
              </w:rPr>
              <w:t>Comparable</w:t>
            </w:r>
          </w:p>
        </w:tc>
        <w:tc>
          <w:tcPr>
            <w:tcW w:w="6500" w:type="dxa"/>
            <w:shd w:val="clear" w:color="auto" w:fill="F1F5F9"/>
            <w:tcMar>
              <w:top w:w="80" w:type="dxa"/>
              <w:left w:w="100" w:type="dxa"/>
              <w:bottom w:w="80" w:type="dxa"/>
              <w:right w:w="100" w:type="dxa"/>
            </w:tcMar>
          </w:tcPr>
          <w:p w14:paraId="19155782" w14:textId="77777777" w:rsidR="00E75850" w:rsidRDefault="00000000">
            <w:pPr>
              <w:spacing w:after="40"/>
            </w:pPr>
            <w:r>
              <w:rPr>
                <w:sz w:val="18"/>
                <w:szCs w:val="18"/>
              </w:rPr>
              <w:t xml:space="preserve">Inmueble similar usado como referencia de precio. </w:t>
            </w:r>
            <w:proofErr w:type="spellStart"/>
            <w:r>
              <w:rPr>
                <w:sz w:val="18"/>
                <w:szCs w:val="18"/>
              </w:rPr>
              <w:t>TX_Comparables</w:t>
            </w:r>
            <w:proofErr w:type="spellEnd"/>
            <w:r>
              <w:rPr>
                <w:sz w:val="18"/>
                <w:szCs w:val="18"/>
              </w:rPr>
              <w:t xml:space="preserve"> guarda entre 3 y 10 por solicitud, ajustados por factores de homogeneización.</w:t>
            </w:r>
          </w:p>
        </w:tc>
      </w:tr>
      <w:tr w:rsidR="00E75850" w14:paraId="6C392C8A" w14:textId="77777777">
        <w:tblPrEx>
          <w:tblCellMar>
            <w:top w:w="0" w:type="dxa"/>
            <w:bottom w:w="0" w:type="dxa"/>
          </w:tblCellMar>
        </w:tblPrEx>
        <w:tc>
          <w:tcPr>
            <w:tcW w:w="2500" w:type="dxa"/>
            <w:tcMar>
              <w:top w:w="80" w:type="dxa"/>
              <w:left w:w="100" w:type="dxa"/>
              <w:bottom w:w="80" w:type="dxa"/>
              <w:right w:w="100" w:type="dxa"/>
            </w:tcMar>
          </w:tcPr>
          <w:p w14:paraId="1991A597" w14:textId="77777777" w:rsidR="00E75850" w:rsidRDefault="00000000">
            <w:pPr>
              <w:spacing w:after="40"/>
            </w:pPr>
            <w:r>
              <w:rPr>
                <w:sz w:val="18"/>
                <w:szCs w:val="18"/>
              </w:rPr>
              <w:t>Cuadre m²</w:t>
            </w:r>
          </w:p>
        </w:tc>
        <w:tc>
          <w:tcPr>
            <w:tcW w:w="6500" w:type="dxa"/>
            <w:tcMar>
              <w:top w:w="80" w:type="dxa"/>
              <w:left w:w="100" w:type="dxa"/>
              <w:bottom w:w="80" w:type="dxa"/>
              <w:right w:w="100" w:type="dxa"/>
            </w:tcMar>
          </w:tcPr>
          <w:p w14:paraId="038A505A" w14:textId="77777777" w:rsidR="00E75850" w:rsidRDefault="00000000">
            <w:pPr>
              <w:spacing w:after="40"/>
            </w:pPr>
            <w:r>
              <w:rPr>
                <w:sz w:val="18"/>
                <w:szCs w:val="18"/>
              </w:rPr>
              <w:t>Validación que verifica que la suma de superficies de los ítems edificación coincide con la superficie construida total declarada (RN-21).</w:t>
            </w:r>
          </w:p>
        </w:tc>
      </w:tr>
      <w:tr w:rsidR="00E75850" w14:paraId="4197C756"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686E8B8A" w14:textId="77777777" w:rsidR="00E75850" w:rsidRDefault="00000000">
            <w:pPr>
              <w:spacing w:after="40"/>
            </w:pPr>
            <w:r>
              <w:rPr>
                <w:sz w:val="18"/>
                <w:szCs w:val="18"/>
              </w:rPr>
              <w:t>Cuadro de valoración</w:t>
            </w:r>
          </w:p>
        </w:tc>
        <w:tc>
          <w:tcPr>
            <w:tcW w:w="6500" w:type="dxa"/>
            <w:shd w:val="clear" w:color="auto" w:fill="F1F5F9"/>
            <w:tcMar>
              <w:top w:w="80" w:type="dxa"/>
              <w:left w:w="100" w:type="dxa"/>
              <w:bottom w:w="80" w:type="dxa"/>
              <w:right w:w="100" w:type="dxa"/>
            </w:tcMar>
          </w:tcPr>
          <w:p w14:paraId="73EC0C10" w14:textId="77777777" w:rsidR="00E75850" w:rsidRDefault="00000000">
            <w:pPr>
              <w:spacing w:after="40"/>
            </w:pPr>
            <w:r>
              <w:rPr>
                <w:sz w:val="18"/>
                <w:szCs w:val="18"/>
              </w:rPr>
              <w:t xml:space="preserve">Tabla de ítems (edificación, terreno, OO.CC., piscina, terraza, bodega, estacionamiento) que componen el valor comercial. Persiste en </w:t>
            </w:r>
            <w:proofErr w:type="spellStart"/>
            <w:r>
              <w:rPr>
                <w:sz w:val="18"/>
                <w:szCs w:val="18"/>
              </w:rPr>
              <w:t>TX_ItemsCuadroValoracion</w:t>
            </w:r>
            <w:proofErr w:type="spellEnd"/>
            <w:r>
              <w:rPr>
                <w:sz w:val="18"/>
                <w:szCs w:val="18"/>
              </w:rPr>
              <w:t>.</w:t>
            </w:r>
          </w:p>
        </w:tc>
      </w:tr>
      <w:tr w:rsidR="00E75850" w14:paraId="0DBA3802" w14:textId="77777777">
        <w:tblPrEx>
          <w:tblCellMar>
            <w:top w:w="0" w:type="dxa"/>
            <w:bottom w:w="0" w:type="dxa"/>
          </w:tblCellMar>
        </w:tblPrEx>
        <w:tc>
          <w:tcPr>
            <w:tcW w:w="2500" w:type="dxa"/>
            <w:tcMar>
              <w:top w:w="80" w:type="dxa"/>
              <w:left w:w="100" w:type="dxa"/>
              <w:bottom w:w="80" w:type="dxa"/>
              <w:right w:w="100" w:type="dxa"/>
            </w:tcMar>
          </w:tcPr>
          <w:p w14:paraId="76C6FC17" w14:textId="77777777" w:rsidR="00E75850" w:rsidRDefault="00000000">
            <w:pPr>
              <w:spacing w:after="40"/>
            </w:pPr>
            <w:r>
              <w:rPr>
                <w:sz w:val="18"/>
                <w:szCs w:val="18"/>
              </w:rPr>
              <w:t>DAG (</w:t>
            </w:r>
            <w:proofErr w:type="spellStart"/>
            <w:r>
              <w:rPr>
                <w:sz w:val="18"/>
                <w:szCs w:val="18"/>
              </w:rPr>
              <w:t>Directed</w:t>
            </w:r>
            <w:proofErr w:type="spellEnd"/>
            <w:r>
              <w:rPr>
                <w:sz w:val="18"/>
                <w:szCs w:val="18"/>
              </w:rPr>
              <w:t xml:space="preserve"> </w:t>
            </w:r>
            <w:proofErr w:type="spellStart"/>
            <w:r>
              <w:rPr>
                <w:sz w:val="18"/>
                <w:szCs w:val="18"/>
              </w:rPr>
              <w:t>Acyclic</w:t>
            </w:r>
            <w:proofErr w:type="spellEnd"/>
            <w:r>
              <w:rPr>
                <w:sz w:val="18"/>
                <w:szCs w:val="18"/>
              </w:rPr>
              <w:t xml:space="preserve"> Graph)</w:t>
            </w:r>
          </w:p>
        </w:tc>
        <w:tc>
          <w:tcPr>
            <w:tcW w:w="6500" w:type="dxa"/>
            <w:tcMar>
              <w:top w:w="80" w:type="dxa"/>
              <w:left w:w="100" w:type="dxa"/>
              <w:bottom w:w="80" w:type="dxa"/>
              <w:right w:w="100" w:type="dxa"/>
            </w:tcMar>
          </w:tcPr>
          <w:p w14:paraId="4AC1F3FE" w14:textId="77777777" w:rsidR="00E75850" w:rsidRDefault="00000000">
            <w:pPr>
              <w:spacing w:after="40"/>
            </w:pPr>
            <w:r>
              <w:rPr>
                <w:sz w:val="18"/>
                <w:szCs w:val="18"/>
              </w:rPr>
              <w:t>Grafo dirigido acíclico que describe el orden de ejecución de las ~15 fórmulas del motor de cálculo (RN-29).</w:t>
            </w:r>
          </w:p>
        </w:tc>
      </w:tr>
      <w:tr w:rsidR="00E75850" w14:paraId="1782ABD3"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C036B4F" w14:textId="77777777" w:rsidR="00E75850" w:rsidRDefault="00000000">
            <w:pPr>
              <w:spacing w:after="40"/>
            </w:pPr>
            <w:r>
              <w:rPr>
                <w:sz w:val="18"/>
                <w:szCs w:val="18"/>
              </w:rPr>
              <w:t>DFL-2</w:t>
            </w:r>
          </w:p>
        </w:tc>
        <w:tc>
          <w:tcPr>
            <w:tcW w:w="6500" w:type="dxa"/>
            <w:shd w:val="clear" w:color="auto" w:fill="F1F5F9"/>
            <w:tcMar>
              <w:top w:w="80" w:type="dxa"/>
              <w:left w:w="100" w:type="dxa"/>
              <w:bottom w:w="80" w:type="dxa"/>
              <w:right w:w="100" w:type="dxa"/>
            </w:tcMar>
          </w:tcPr>
          <w:p w14:paraId="6A389395" w14:textId="77777777" w:rsidR="00E75850" w:rsidRDefault="00000000">
            <w:pPr>
              <w:spacing w:after="40"/>
            </w:pPr>
            <w:r>
              <w:rPr>
                <w:sz w:val="18"/>
                <w:szCs w:val="18"/>
              </w:rPr>
              <w:t xml:space="preserve">Decreto Ley con Fuerza de Ley </w:t>
            </w:r>
            <w:proofErr w:type="spellStart"/>
            <w:r>
              <w:rPr>
                <w:sz w:val="18"/>
                <w:szCs w:val="18"/>
              </w:rPr>
              <w:t>N°</w:t>
            </w:r>
            <w:proofErr w:type="spellEnd"/>
            <w:r>
              <w:rPr>
                <w:sz w:val="18"/>
                <w:szCs w:val="18"/>
              </w:rPr>
              <w:t xml:space="preserve"> 2. Vivienda de hasta 140 m² construidos con beneficios tributarios.</w:t>
            </w:r>
          </w:p>
        </w:tc>
      </w:tr>
      <w:tr w:rsidR="00E75850" w14:paraId="266F724A" w14:textId="77777777">
        <w:tblPrEx>
          <w:tblCellMar>
            <w:top w:w="0" w:type="dxa"/>
            <w:bottom w:w="0" w:type="dxa"/>
          </w:tblCellMar>
        </w:tblPrEx>
        <w:tc>
          <w:tcPr>
            <w:tcW w:w="2500" w:type="dxa"/>
            <w:tcMar>
              <w:top w:w="80" w:type="dxa"/>
              <w:left w:w="100" w:type="dxa"/>
              <w:bottom w:w="80" w:type="dxa"/>
              <w:right w:w="100" w:type="dxa"/>
            </w:tcMar>
          </w:tcPr>
          <w:p w14:paraId="0B067853" w14:textId="77777777" w:rsidR="00E75850" w:rsidRDefault="00000000">
            <w:pPr>
              <w:spacing w:after="40"/>
            </w:pPr>
            <w:r>
              <w:rPr>
                <w:sz w:val="18"/>
                <w:szCs w:val="18"/>
              </w:rPr>
              <w:t>Dominio D_ (Documentos)</w:t>
            </w:r>
          </w:p>
        </w:tc>
        <w:tc>
          <w:tcPr>
            <w:tcW w:w="6500" w:type="dxa"/>
            <w:tcMar>
              <w:top w:w="80" w:type="dxa"/>
              <w:left w:w="100" w:type="dxa"/>
              <w:bottom w:w="80" w:type="dxa"/>
              <w:right w:w="100" w:type="dxa"/>
            </w:tcMar>
          </w:tcPr>
          <w:p w14:paraId="1242C43F" w14:textId="77777777" w:rsidR="00E75850" w:rsidRDefault="00000000">
            <w:pPr>
              <w:spacing w:after="40"/>
            </w:pPr>
            <w:r>
              <w:rPr>
                <w:sz w:val="18"/>
                <w:szCs w:val="18"/>
              </w:rPr>
              <w:t>Séptimo dominio del modelo de datos. Independiente, sin FK cruzadas. Materializa la gestión paramétrica de documentos opcionales (8 tablas, patrón EAV polimórfico tipado).</w:t>
            </w:r>
          </w:p>
        </w:tc>
      </w:tr>
      <w:tr w:rsidR="00E75850" w14:paraId="392E0393"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1C804CB6" w14:textId="77777777" w:rsidR="00E75850" w:rsidRDefault="00000000">
            <w:pPr>
              <w:spacing w:after="40"/>
            </w:pPr>
            <w:r>
              <w:rPr>
                <w:sz w:val="18"/>
                <w:szCs w:val="18"/>
              </w:rPr>
              <w:t xml:space="preserve">Dropbox </w:t>
            </w:r>
            <w:proofErr w:type="spellStart"/>
            <w:r>
              <w:rPr>
                <w:sz w:val="18"/>
                <w:szCs w:val="18"/>
              </w:rPr>
              <w:t>path</w:t>
            </w:r>
            <w:proofErr w:type="spellEnd"/>
            <w:r>
              <w:rPr>
                <w:sz w:val="18"/>
                <w:szCs w:val="18"/>
              </w:rPr>
              <w:t xml:space="preserve"> (v1.3)</w:t>
            </w:r>
          </w:p>
        </w:tc>
        <w:tc>
          <w:tcPr>
            <w:tcW w:w="6500" w:type="dxa"/>
            <w:shd w:val="clear" w:color="auto" w:fill="F1F5F9"/>
            <w:tcMar>
              <w:top w:w="80" w:type="dxa"/>
              <w:left w:w="100" w:type="dxa"/>
              <w:bottom w:w="80" w:type="dxa"/>
              <w:right w:w="100" w:type="dxa"/>
            </w:tcMar>
          </w:tcPr>
          <w:p w14:paraId="010BB511" w14:textId="77777777" w:rsidR="00E75850" w:rsidRDefault="00000000">
            <w:pPr>
              <w:spacing w:after="40"/>
            </w:pPr>
            <w:r>
              <w:rPr>
                <w:sz w:val="18"/>
                <w:szCs w:val="18"/>
              </w:rPr>
              <w:t>Ruta jerárquica /VProperty/{ClienteSlug}/{AAAA}/{codigo_</w:t>
            </w:r>
            <w:proofErr w:type="gramStart"/>
            <w:r>
              <w:rPr>
                <w:sz w:val="18"/>
                <w:szCs w:val="18"/>
              </w:rPr>
              <w:t>solicitud}/</w:t>
            </w:r>
            <w:proofErr w:type="gramEnd"/>
            <w:r>
              <w:rPr>
                <w:sz w:val="18"/>
                <w:szCs w:val="18"/>
              </w:rPr>
              <w:t xml:space="preserve">{subcarpeta}/{archivo}. Descrita en §8.1. Se persiste en </w:t>
            </w:r>
            <w:proofErr w:type="spellStart"/>
            <w:r>
              <w:rPr>
                <w:sz w:val="18"/>
                <w:szCs w:val="18"/>
              </w:rPr>
              <w:t>TX_Adjuntos.dropbox_path</w:t>
            </w:r>
            <w:proofErr w:type="spellEnd"/>
            <w:r>
              <w:rPr>
                <w:sz w:val="18"/>
                <w:szCs w:val="18"/>
              </w:rPr>
              <w:t xml:space="preserve"> para auditabilidad.</w:t>
            </w:r>
          </w:p>
        </w:tc>
      </w:tr>
      <w:tr w:rsidR="00E75850" w14:paraId="4492BAFC" w14:textId="77777777">
        <w:tblPrEx>
          <w:tblCellMar>
            <w:top w:w="0" w:type="dxa"/>
            <w:bottom w:w="0" w:type="dxa"/>
          </w:tblCellMar>
        </w:tblPrEx>
        <w:tc>
          <w:tcPr>
            <w:tcW w:w="2500" w:type="dxa"/>
            <w:tcMar>
              <w:top w:w="80" w:type="dxa"/>
              <w:left w:w="100" w:type="dxa"/>
              <w:bottom w:w="80" w:type="dxa"/>
              <w:right w:w="100" w:type="dxa"/>
            </w:tcMar>
          </w:tcPr>
          <w:p w14:paraId="354BF34C" w14:textId="77777777" w:rsidR="00E75850" w:rsidRDefault="00000000">
            <w:pPr>
              <w:spacing w:after="40"/>
            </w:pPr>
            <w:r>
              <w:rPr>
                <w:sz w:val="18"/>
                <w:szCs w:val="18"/>
              </w:rPr>
              <w:t>EAV polimórfico tipado</w:t>
            </w:r>
          </w:p>
        </w:tc>
        <w:tc>
          <w:tcPr>
            <w:tcW w:w="6500" w:type="dxa"/>
            <w:tcMar>
              <w:top w:w="80" w:type="dxa"/>
              <w:left w:w="100" w:type="dxa"/>
              <w:bottom w:w="80" w:type="dxa"/>
              <w:right w:w="100" w:type="dxa"/>
            </w:tcMar>
          </w:tcPr>
          <w:p w14:paraId="3DC18832" w14:textId="77777777" w:rsidR="00E75850" w:rsidRDefault="00000000">
            <w:pPr>
              <w:spacing w:after="40"/>
            </w:pPr>
            <w:r>
              <w:rPr>
                <w:sz w:val="18"/>
                <w:szCs w:val="18"/>
              </w:rPr>
              <w:t xml:space="preserve">Patrón </w:t>
            </w:r>
            <w:proofErr w:type="spellStart"/>
            <w:r>
              <w:rPr>
                <w:sz w:val="18"/>
                <w:szCs w:val="18"/>
              </w:rPr>
              <w:t>Entity-Attribute-Value</w:t>
            </w:r>
            <w:proofErr w:type="spellEnd"/>
            <w:r>
              <w:rPr>
                <w:sz w:val="18"/>
                <w:szCs w:val="18"/>
              </w:rPr>
              <w:t xml:space="preserve"> con columnas </w:t>
            </w:r>
            <w:proofErr w:type="spellStart"/>
            <w:r>
              <w:rPr>
                <w:sz w:val="18"/>
                <w:szCs w:val="18"/>
              </w:rPr>
              <w:t>tipadas</w:t>
            </w:r>
            <w:proofErr w:type="spellEnd"/>
            <w:r>
              <w:rPr>
                <w:sz w:val="18"/>
                <w:szCs w:val="18"/>
              </w:rPr>
              <w:t xml:space="preserve"> por valor primitivo (texto, número, fecha, booleano, referencia a catálogo).</w:t>
            </w:r>
          </w:p>
        </w:tc>
      </w:tr>
      <w:tr w:rsidR="00E75850" w14:paraId="42E5C609"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4C1C20B3" w14:textId="77777777" w:rsidR="00E75850" w:rsidRDefault="00000000">
            <w:pPr>
              <w:spacing w:after="40"/>
            </w:pPr>
            <w:r>
              <w:rPr>
                <w:sz w:val="18"/>
                <w:szCs w:val="18"/>
              </w:rPr>
              <w:lastRenderedPageBreak/>
              <w:t>Especificidad</w:t>
            </w:r>
          </w:p>
        </w:tc>
        <w:tc>
          <w:tcPr>
            <w:tcW w:w="6500" w:type="dxa"/>
            <w:shd w:val="clear" w:color="auto" w:fill="F1F5F9"/>
            <w:tcMar>
              <w:top w:w="80" w:type="dxa"/>
              <w:left w:w="100" w:type="dxa"/>
              <w:bottom w:w="80" w:type="dxa"/>
              <w:right w:w="100" w:type="dxa"/>
            </w:tcMar>
          </w:tcPr>
          <w:p w14:paraId="6E1F53FB" w14:textId="77777777" w:rsidR="00E75850" w:rsidRDefault="00000000">
            <w:pPr>
              <w:spacing w:after="40"/>
            </w:pPr>
            <w:r>
              <w:rPr>
                <w:sz w:val="18"/>
                <w:szCs w:val="18"/>
              </w:rPr>
              <w:t>Métrica de cuán precisa es una regla. Suma de filtros no-</w:t>
            </w:r>
            <w:proofErr w:type="spellStart"/>
            <w:r>
              <w:rPr>
                <w:sz w:val="18"/>
                <w:szCs w:val="18"/>
              </w:rPr>
              <w:t>wildcard</w:t>
            </w:r>
            <w:proofErr w:type="spellEnd"/>
            <w:r>
              <w:rPr>
                <w:sz w:val="18"/>
                <w:szCs w:val="18"/>
              </w:rPr>
              <w:t xml:space="preserve"> que </w:t>
            </w:r>
            <w:proofErr w:type="spellStart"/>
            <w:r>
              <w:rPr>
                <w:sz w:val="18"/>
                <w:szCs w:val="18"/>
              </w:rPr>
              <w:t>matchean</w:t>
            </w:r>
            <w:proofErr w:type="spellEnd"/>
            <w:r>
              <w:rPr>
                <w:sz w:val="18"/>
                <w:szCs w:val="18"/>
              </w:rPr>
              <w:t xml:space="preserve"> una solicitud.</w:t>
            </w:r>
          </w:p>
        </w:tc>
      </w:tr>
      <w:tr w:rsidR="00E75850" w14:paraId="5E85B7E2" w14:textId="77777777">
        <w:tblPrEx>
          <w:tblCellMar>
            <w:top w:w="0" w:type="dxa"/>
            <w:bottom w:w="0" w:type="dxa"/>
          </w:tblCellMar>
        </w:tblPrEx>
        <w:tc>
          <w:tcPr>
            <w:tcW w:w="2500" w:type="dxa"/>
            <w:tcMar>
              <w:top w:w="80" w:type="dxa"/>
              <w:left w:w="100" w:type="dxa"/>
              <w:bottom w:w="80" w:type="dxa"/>
              <w:right w:w="100" w:type="dxa"/>
            </w:tcMar>
          </w:tcPr>
          <w:p w14:paraId="03EB18DF" w14:textId="77777777" w:rsidR="00E75850" w:rsidRDefault="00000000">
            <w:pPr>
              <w:spacing w:after="40"/>
            </w:pPr>
            <w:r>
              <w:rPr>
                <w:sz w:val="18"/>
                <w:szCs w:val="18"/>
              </w:rPr>
              <w:t>Expediente 360°</w:t>
            </w:r>
          </w:p>
        </w:tc>
        <w:tc>
          <w:tcPr>
            <w:tcW w:w="6500" w:type="dxa"/>
            <w:tcMar>
              <w:top w:w="80" w:type="dxa"/>
              <w:left w:w="100" w:type="dxa"/>
              <w:bottom w:w="80" w:type="dxa"/>
              <w:right w:w="100" w:type="dxa"/>
            </w:tcMar>
          </w:tcPr>
          <w:p w14:paraId="6D25CF11" w14:textId="77777777" w:rsidR="00E75850" w:rsidRDefault="00000000">
            <w:pPr>
              <w:spacing w:after="40"/>
            </w:pPr>
            <w:r>
              <w:rPr>
                <w:sz w:val="18"/>
                <w:szCs w:val="18"/>
              </w:rPr>
              <w:t>Dossier consolidado que une 8 tablas para reconstruir una solicitud completa en menos de dos minutos (IF-12).</w:t>
            </w:r>
          </w:p>
        </w:tc>
      </w:tr>
      <w:tr w:rsidR="00E75850" w14:paraId="19B7D61D"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4AEC4AEB" w14:textId="77777777" w:rsidR="00E75850" w:rsidRDefault="00000000">
            <w:pPr>
              <w:spacing w:after="40"/>
            </w:pPr>
            <w:r>
              <w:rPr>
                <w:sz w:val="18"/>
                <w:szCs w:val="18"/>
              </w:rPr>
              <w:t>Factor de depreciación (D.F.)</w:t>
            </w:r>
          </w:p>
        </w:tc>
        <w:tc>
          <w:tcPr>
            <w:tcW w:w="6500" w:type="dxa"/>
            <w:shd w:val="clear" w:color="auto" w:fill="F1F5F9"/>
            <w:tcMar>
              <w:top w:w="80" w:type="dxa"/>
              <w:left w:w="100" w:type="dxa"/>
              <w:bottom w:w="80" w:type="dxa"/>
              <w:right w:w="100" w:type="dxa"/>
            </w:tcMar>
          </w:tcPr>
          <w:p w14:paraId="6602EFD6" w14:textId="77777777" w:rsidR="00E75850" w:rsidRDefault="00000000">
            <w:pPr>
              <w:spacing w:after="40"/>
            </w:pPr>
            <w:r>
              <w:rPr>
                <w:sz w:val="18"/>
                <w:szCs w:val="18"/>
              </w:rPr>
              <w:t>Coeficiente entre 0 y 1 que se aplica a la edificación según antigüedad y estado.</w:t>
            </w:r>
          </w:p>
        </w:tc>
      </w:tr>
      <w:tr w:rsidR="00E75850" w14:paraId="0011BC2F" w14:textId="77777777">
        <w:tblPrEx>
          <w:tblCellMar>
            <w:top w:w="0" w:type="dxa"/>
            <w:bottom w:w="0" w:type="dxa"/>
          </w:tblCellMar>
        </w:tblPrEx>
        <w:tc>
          <w:tcPr>
            <w:tcW w:w="2500" w:type="dxa"/>
            <w:tcMar>
              <w:top w:w="80" w:type="dxa"/>
              <w:left w:w="100" w:type="dxa"/>
              <w:bottom w:w="80" w:type="dxa"/>
              <w:right w:w="100" w:type="dxa"/>
            </w:tcMar>
          </w:tcPr>
          <w:p w14:paraId="3C9DC331" w14:textId="77777777" w:rsidR="00E75850" w:rsidRDefault="00000000">
            <w:pPr>
              <w:spacing w:after="40"/>
            </w:pPr>
            <w:r>
              <w:rPr>
                <w:sz w:val="18"/>
                <w:szCs w:val="18"/>
              </w:rPr>
              <w:t>Factor de garantía</w:t>
            </w:r>
          </w:p>
        </w:tc>
        <w:tc>
          <w:tcPr>
            <w:tcW w:w="6500" w:type="dxa"/>
            <w:tcMar>
              <w:top w:w="80" w:type="dxa"/>
              <w:left w:w="100" w:type="dxa"/>
              <w:bottom w:w="80" w:type="dxa"/>
              <w:right w:w="100" w:type="dxa"/>
            </w:tcMar>
          </w:tcPr>
          <w:p w14:paraId="0B561289" w14:textId="77777777" w:rsidR="00E75850" w:rsidRDefault="00000000">
            <w:pPr>
              <w:spacing w:after="40"/>
            </w:pPr>
            <w:r>
              <w:rPr>
                <w:sz w:val="18"/>
                <w:szCs w:val="18"/>
              </w:rPr>
              <w:t>Multiplicador (default 0.8) aplicado al valor de los ítems que sí aportan a garantía. Independiente del factor de seguro (RN-12).</w:t>
            </w:r>
          </w:p>
        </w:tc>
      </w:tr>
      <w:tr w:rsidR="00E75850" w14:paraId="307A72EF"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436D0335" w14:textId="77777777" w:rsidR="00E75850" w:rsidRDefault="00000000">
            <w:pPr>
              <w:spacing w:after="40"/>
            </w:pPr>
            <w:r>
              <w:rPr>
                <w:sz w:val="18"/>
                <w:szCs w:val="18"/>
              </w:rPr>
              <w:t>Factor de homogeneización</w:t>
            </w:r>
          </w:p>
        </w:tc>
        <w:tc>
          <w:tcPr>
            <w:tcW w:w="6500" w:type="dxa"/>
            <w:shd w:val="clear" w:color="auto" w:fill="F1F5F9"/>
            <w:tcMar>
              <w:top w:w="80" w:type="dxa"/>
              <w:left w:w="100" w:type="dxa"/>
              <w:bottom w:w="80" w:type="dxa"/>
              <w:right w:w="100" w:type="dxa"/>
            </w:tcMar>
          </w:tcPr>
          <w:p w14:paraId="4820E192" w14:textId="77777777" w:rsidR="00E75850" w:rsidRDefault="00000000">
            <w:pPr>
              <w:spacing w:after="40"/>
            </w:pPr>
            <w:r>
              <w:rPr>
                <w:sz w:val="18"/>
                <w:szCs w:val="18"/>
              </w:rPr>
              <w:t>Ajuste aplicado a comparables para hacerlos equivalentes a la propiedad tasada (</w:t>
            </w:r>
            <w:proofErr w:type="spellStart"/>
            <w:r>
              <w:rPr>
                <w:sz w:val="18"/>
                <w:szCs w:val="18"/>
              </w:rPr>
              <w:t>sup</w:t>
            </w:r>
            <w:proofErr w:type="spellEnd"/>
            <w:r>
              <w:rPr>
                <w:sz w:val="18"/>
                <w:szCs w:val="18"/>
              </w:rPr>
              <w:t>, edad, distancia).</w:t>
            </w:r>
          </w:p>
        </w:tc>
      </w:tr>
      <w:tr w:rsidR="00E75850" w14:paraId="76FFAD9C" w14:textId="77777777">
        <w:tblPrEx>
          <w:tblCellMar>
            <w:top w:w="0" w:type="dxa"/>
            <w:bottom w:w="0" w:type="dxa"/>
          </w:tblCellMar>
        </w:tblPrEx>
        <w:tc>
          <w:tcPr>
            <w:tcW w:w="2500" w:type="dxa"/>
            <w:tcMar>
              <w:top w:w="80" w:type="dxa"/>
              <w:left w:w="100" w:type="dxa"/>
              <w:bottom w:w="80" w:type="dxa"/>
              <w:right w:w="100" w:type="dxa"/>
            </w:tcMar>
          </w:tcPr>
          <w:p w14:paraId="64980CF2" w14:textId="77777777" w:rsidR="00E75850" w:rsidRDefault="00000000">
            <w:pPr>
              <w:spacing w:after="40"/>
            </w:pPr>
            <w:r>
              <w:rPr>
                <w:sz w:val="18"/>
                <w:szCs w:val="18"/>
              </w:rPr>
              <w:t>Factor de remate</w:t>
            </w:r>
          </w:p>
        </w:tc>
        <w:tc>
          <w:tcPr>
            <w:tcW w:w="6500" w:type="dxa"/>
            <w:tcMar>
              <w:top w:w="80" w:type="dxa"/>
              <w:left w:w="100" w:type="dxa"/>
              <w:bottom w:w="80" w:type="dxa"/>
              <w:right w:w="100" w:type="dxa"/>
            </w:tcMar>
          </w:tcPr>
          <w:p w14:paraId="38357CC0" w14:textId="77777777" w:rsidR="00E75850" w:rsidRDefault="00000000">
            <w:pPr>
              <w:spacing w:after="40"/>
            </w:pPr>
            <w:r>
              <w:rPr>
                <w:sz w:val="18"/>
                <w:szCs w:val="18"/>
              </w:rPr>
              <w:t>Multiplicador (0.50–0.75) aplicado al valor comercial para obtener el valor de remate. Depende de la velocidad de venta (RN-10).</w:t>
            </w:r>
          </w:p>
        </w:tc>
      </w:tr>
      <w:tr w:rsidR="00E75850" w14:paraId="41BDE2E5"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49B42E09" w14:textId="77777777" w:rsidR="00E75850" w:rsidRDefault="00000000">
            <w:pPr>
              <w:spacing w:after="40"/>
            </w:pPr>
            <w:r>
              <w:rPr>
                <w:sz w:val="18"/>
                <w:szCs w:val="18"/>
              </w:rPr>
              <w:t>Factor de seguro</w:t>
            </w:r>
          </w:p>
        </w:tc>
        <w:tc>
          <w:tcPr>
            <w:tcW w:w="6500" w:type="dxa"/>
            <w:shd w:val="clear" w:color="auto" w:fill="F1F5F9"/>
            <w:tcMar>
              <w:top w:w="80" w:type="dxa"/>
              <w:left w:w="100" w:type="dxa"/>
              <w:bottom w:w="80" w:type="dxa"/>
              <w:right w:w="100" w:type="dxa"/>
            </w:tcMar>
          </w:tcPr>
          <w:p w14:paraId="2056EC8F" w14:textId="77777777" w:rsidR="00E75850" w:rsidRDefault="00000000">
            <w:pPr>
              <w:spacing w:after="40"/>
            </w:pPr>
            <w:r>
              <w:rPr>
                <w:sz w:val="18"/>
                <w:szCs w:val="18"/>
              </w:rPr>
              <w:t>Multiplicador (1.0 o 0.8) usado en el cálculo del valor para seguro de incendio (RN-11).</w:t>
            </w:r>
          </w:p>
        </w:tc>
      </w:tr>
      <w:tr w:rsidR="00E75850" w14:paraId="01799589" w14:textId="77777777">
        <w:tblPrEx>
          <w:tblCellMar>
            <w:top w:w="0" w:type="dxa"/>
            <w:bottom w:w="0" w:type="dxa"/>
          </w:tblCellMar>
        </w:tblPrEx>
        <w:tc>
          <w:tcPr>
            <w:tcW w:w="2500" w:type="dxa"/>
            <w:tcMar>
              <w:top w:w="80" w:type="dxa"/>
              <w:left w:w="100" w:type="dxa"/>
              <w:bottom w:w="80" w:type="dxa"/>
              <w:right w:w="100" w:type="dxa"/>
            </w:tcMar>
          </w:tcPr>
          <w:p w14:paraId="2CB646D5" w14:textId="77777777" w:rsidR="00E75850" w:rsidRDefault="00000000">
            <w:pPr>
              <w:spacing w:after="40"/>
            </w:pPr>
            <w:r>
              <w:rPr>
                <w:sz w:val="18"/>
                <w:szCs w:val="18"/>
              </w:rPr>
              <w:t>Idempotencia</w:t>
            </w:r>
          </w:p>
        </w:tc>
        <w:tc>
          <w:tcPr>
            <w:tcW w:w="6500" w:type="dxa"/>
            <w:tcMar>
              <w:top w:w="80" w:type="dxa"/>
              <w:left w:w="100" w:type="dxa"/>
              <w:bottom w:w="80" w:type="dxa"/>
              <w:right w:w="100" w:type="dxa"/>
            </w:tcMar>
          </w:tcPr>
          <w:p w14:paraId="67C81279" w14:textId="77777777" w:rsidR="00E75850" w:rsidRDefault="00000000">
            <w:pPr>
              <w:spacing w:after="40"/>
            </w:pPr>
            <w:r>
              <w:rPr>
                <w:sz w:val="18"/>
                <w:szCs w:val="18"/>
              </w:rPr>
              <w:t xml:space="preserve">Ejecutar una operación N veces produce el mismo resultado que ejecutarla 1 vez. Obligatoria en todo escenario </w:t>
            </w:r>
            <w:proofErr w:type="spellStart"/>
            <w:r>
              <w:rPr>
                <w:sz w:val="18"/>
                <w:szCs w:val="18"/>
              </w:rPr>
              <w:t>Make</w:t>
            </w:r>
            <w:proofErr w:type="spellEnd"/>
            <w:r>
              <w:rPr>
                <w:sz w:val="18"/>
                <w:szCs w:val="18"/>
              </w:rPr>
              <w:t>.</w:t>
            </w:r>
          </w:p>
        </w:tc>
      </w:tr>
      <w:tr w:rsidR="00E75850" w14:paraId="59D20EAA"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06A59A0" w14:textId="77777777" w:rsidR="00E75850" w:rsidRDefault="00000000">
            <w:pPr>
              <w:spacing w:after="40"/>
            </w:pPr>
            <w:r>
              <w:rPr>
                <w:sz w:val="18"/>
                <w:szCs w:val="18"/>
              </w:rPr>
              <w:t>Leasing habitacional</w:t>
            </w:r>
          </w:p>
        </w:tc>
        <w:tc>
          <w:tcPr>
            <w:tcW w:w="6500" w:type="dxa"/>
            <w:shd w:val="clear" w:color="auto" w:fill="F1F5F9"/>
            <w:tcMar>
              <w:top w:w="80" w:type="dxa"/>
              <w:left w:w="100" w:type="dxa"/>
              <w:bottom w:w="80" w:type="dxa"/>
              <w:right w:w="100" w:type="dxa"/>
            </w:tcMar>
          </w:tcPr>
          <w:p w14:paraId="7AFD1315" w14:textId="77777777" w:rsidR="00E75850" w:rsidRDefault="00000000">
            <w:pPr>
              <w:spacing w:after="40"/>
            </w:pPr>
            <w:r>
              <w:rPr>
                <w:sz w:val="18"/>
                <w:szCs w:val="18"/>
              </w:rPr>
              <w:t>Modalidad de financiamiento donde el inmueble es propiedad de la institución hasta el último pago.</w:t>
            </w:r>
          </w:p>
        </w:tc>
      </w:tr>
      <w:tr w:rsidR="00E75850" w14:paraId="08CDC5AD" w14:textId="77777777">
        <w:tblPrEx>
          <w:tblCellMar>
            <w:top w:w="0" w:type="dxa"/>
            <w:bottom w:w="0" w:type="dxa"/>
          </w:tblCellMar>
        </w:tblPrEx>
        <w:tc>
          <w:tcPr>
            <w:tcW w:w="2500" w:type="dxa"/>
            <w:tcMar>
              <w:top w:w="80" w:type="dxa"/>
              <w:left w:w="100" w:type="dxa"/>
              <w:bottom w:w="80" w:type="dxa"/>
              <w:right w:w="100" w:type="dxa"/>
            </w:tcMar>
          </w:tcPr>
          <w:p w14:paraId="6A8985EB" w14:textId="77777777" w:rsidR="00E75850" w:rsidRDefault="00000000">
            <w:pPr>
              <w:spacing w:after="40"/>
            </w:pPr>
            <w:proofErr w:type="spellStart"/>
            <w:r>
              <w:rPr>
                <w:sz w:val="18"/>
                <w:szCs w:val="18"/>
              </w:rPr>
              <w:t>Mindicador</w:t>
            </w:r>
            <w:proofErr w:type="spellEnd"/>
          </w:p>
        </w:tc>
        <w:tc>
          <w:tcPr>
            <w:tcW w:w="6500" w:type="dxa"/>
            <w:tcMar>
              <w:top w:w="80" w:type="dxa"/>
              <w:left w:w="100" w:type="dxa"/>
              <w:bottom w:w="80" w:type="dxa"/>
              <w:right w:w="100" w:type="dxa"/>
            </w:tcMar>
          </w:tcPr>
          <w:p w14:paraId="38E3735F" w14:textId="77777777" w:rsidR="00E75850" w:rsidRDefault="00000000">
            <w:pPr>
              <w:spacing w:after="40"/>
            </w:pPr>
            <w:r>
              <w:rPr>
                <w:sz w:val="18"/>
                <w:szCs w:val="18"/>
              </w:rPr>
              <w:t>Servicio externo que provee el valor diario de UF y otras unidades. Consumido por SC15 cada 9 AM.</w:t>
            </w:r>
          </w:p>
        </w:tc>
      </w:tr>
      <w:tr w:rsidR="00E75850" w14:paraId="6E1BDE48"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5925403C" w14:textId="77777777" w:rsidR="00E75850" w:rsidRDefault="00000000">
            <w:pPr>
              <w:spacing w:after="40"/>
            </w:pPr>
            <w:r>
              <w:rPr>
                <w:sz w:val="18"/>
                <w:szCs w:val="18"/>
              </w:rPr>
              <w:t>Motor de reglas</w:t>
            </w:r>
          </w:p>
        </w:tc>
        <w:tc>
          <w:tcPr>
            <w:tcW w:w="6500" w:type="dxa"/>
            <w:shd w:val="clear" w:color="auto" w:fill="F1F5F9"/>
            <w:tcMar>
              <w:top w:w="80" w:type="dxa"/>
              <w:left w:w="100" w:type="dxa"/>
              <w:bottom w:w="80" w:type="dxa"/>
              <w:right w:w="100" w:type="dxa"/>
            </w:tcMar>
          </w:tcPr>
          <w:p w14:paraId="051E1518" w14:textId="77777777" w:rsidR="00E75850" w:rsidRDefault="00000000">
            <w:pPr>
              <w:spacing w:after="40"/>
            </w:pPr>
            <w:r>
              <w:rPr>
                <w:sz w:val="18"/>
                <w:szCs w:val="18"/>
              </w:rPr>
              <w:t xml:space="preserve">Componente que mapea contexto de solicitud a resultado (plantilla, fórmulas, </w:t>
            </w:r>
            <w:proofErr w:type="spellStart"/>
            <w:r>
              <w:rPr>
                <w:sz w:val="18"/>
                <w:szCs w:val="18"/>
              </w:rPr>
              <w:t>workflow</w:t>
            </w:r>
            <w:proofErr w:type="spellEnd"/>
            <w:r>
              <w:rPr>
                <w:sz w:val="18"/>
                <w:szCs w:val="18"/>
              </w:rPr>
              <w:t xml:space="preserve">). Vive en </w:t>
            </w:r>
            <w:proofErr w:type="spellStart"/>
            <w:r>
              <w:rPr>
                <w:sz w:val="18"/>
                <w:szCs w:val="18"/>
              </w:rPr>
              <w:t>Airtable</w:t>
            </w:r>
            <w:proofErr w:type="spellEnd"/>
            <w:r>
              <w:rPr>
                <w:sz w:val="18"/>
                <w:szCs w:val="18"/>
              </w:rPr>
              <w:t>, lo ejecuta AT01.</w:t>
            </w:r>
          </w:p>
        </w:tc>
      </w:tr>
      <w:tr w:rsidR="00E75850" w14:paraId="15EE751A" w14:textId="77777777">
        <w:tblPrEx>
          <w:tblCellMar>
            <w:top w:w="0" w:type="dxa"/>
            <w:bottom w:w="0" w:type="dxa"/>
          </w:tblCellMar>
        </w:tblPrEx>
        <w:tc>
          <w:tcPr>
            <w:tcW w:w="2500" w:type="dxa"/>
            <w:tcMar>
              <w:top w:w="80" w:type="dxa"/>
              <w:left w:w="100" w:type="dxa"/>
              <w:bottom w:w="80" w:type="dxa"/>
              <w:right w:w="100" w:type="dxa"/>
            </w:tcMar>
          </w:tcPr>
          <w:p w14:paraId="3E2B6292" w14:textId="77777777" w:rsidR="00E75850" w:rsidRDefault="00000000">
            <w:pPr>
              <w:spacing w:after="40"/>
            </w:pPr>
            <w:r>
              <w:rPr>
                <w:sz w:val="18"/>
                <w:szCs w:val="18"/>
              </w:rPr>
              <w:t>Next.js 14</w:t>
            </w:r>
          </w:p>
        </w:tc>
        <w:tc>
          <w:tcPr>
            <w:tcW w:w="6500" w:type="dxa"/>
            <w:tcMar>
              <w:top w:w="80" w:type="dxa"/>
              <w:left w:w="100" w:type="dxa"/>
              <w:bottom w:w="80" w:type="dxa"/>
              <w:right w:w="100" w:type="dxa"/>
            </w:tcMar>
          </w:tcPr>
          <w:p w14:paraId="217162F7" w14:textId="77777777" w:rsidR="00E75850" w:rsidRDefault="00000000">
            <w:pPr>
              <w:spacing w:after="40"/>
            </w:pPr>
            <w:r>
              <w:rPr>
                <w:sz w:val="18"/>
                <w:szCs w:val="18"/>
              </w:rPr>
              <w:t xml:space="preserve">Framework </w:t>
            </w:r>
            <w:proofErr w:type="spellStart"/>
            <w:r>
              <w:rPr>
                <w:sz w:val="18"/>
                <w:szCs w:val="18"/>
              </w:rPr>
              <w:t>React</w:t>
            </w:r>
            <w:proofErr w:type="spellEnd"/>
            <w:r>
              <w:rPr>
                <w:sz w:val="18"/>
                <w:szCs w:val="18"/>
              </w:rPr>
              <w:t xml:space="preserve"> usado para las cuatro </w:t>
            </w:r>
            <w:proofErr w:type="spellStart"/>
            <w:r>
              <w:rPr>
                <w:sz w:val="18"/>
                <w:szCs w:val="18"/>
              </w:rPr>
              <w:t>UIs</w:t>
            </w:r>
            <w:proofErr w:type="spellEnd"/>
            <w:r>
              <w:rPr>
                <w:sz w:val="18"/>
                <w:szCs w:val="18"/>
              </w:rPr>
              <w:t xml:space="preserve"> principales (IF-01 a IF-04). App </w:t>
            </w:r>
            <w:proofErr w:type="spellStart"/>
            <w:r>
              <w:rPr>
                <w:sz w:val="18"/>
                <w:szCs w:val="18"/>
              </w:rPr>
              <w:t>Router</w:t>
            </w:r>
            <w:proofErr w:type="spellEnd"/>
            <w:r>
              <w:rPr>
                <w:sz w:val="18"/>
                <w:szCs w:val="18"/>
              </w:rPr>
              <w:t xml:space="preserve">, desplegado en </w:t>
            </w:r>
            <w:proofErr w:type="spellStart"/>
            <w:r>
              <w:rPr>
                <w:sz w:val="18"/>
                <w:szCs w:val="18"/>
              </w:rPr>
              <w:t>Railway</w:t>
            </w:r>
            <w:proofErr w:type="spellEnd"/>
            <w:r>
              <w:rPr>
                <w:sz w:val="18"/>
                <w:szCs w:val="18"/>
              </w:rPr>
              <w:t>.</w:t>
            </w:r>
          </w:p>
        </w:tc>
      </w:tr>
      <w:tr w:rsidR="00E75850" w14:paraId="09BF4AC4"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780F11FA" w14:textId="77777777" w:rsidR="00E75850" w:rsidRDefault="00000000">
            <w:pPr>
              <w:spacing w:after="40"/>
            </w:pPr>
            <w:r>
              <w:rPr>
                <w:sz w:val="18"/>
                <w:szCs w:val="18"/>
              </w:rPr>
              <w:t>OO.CC.</w:t>
            </w:r>
          </w:p>
        </w:tc>
        <w:tc>
          <w:tcPr>
            <w:tcW w:w="6500" w:type="dxa"/>
            <w:shd w:val="clear" w:color="auto" w:fill="F1F5F9"/>
            <w:tcMar>
              <w:top w:w="80" w:type="dxa"/>
              <w:left w:w="100" w:type="dxa"/>
              <w:bottom w:w="80" w:type="dxa"/>
              <w:right w:w="100" w:type="dxa"/>
            </w:tcMar>
          </w:tcPr>
          <w:p w14:paraId="7531921D" w14:textId="77777777" w:rsidR="00E75850" w:rsidRDefault="00000000">
            <w:pPr>
              <w:spacing w:after="40"/>
            </w:pPr>
            <w:r>
              <w:rPr>
                <w:sz w:val="18"/>
                <w:szCs w:val="18"/>
              </w:rPr>
              <w:t>Obras complementarias: piscina, quincho, cierres, pavimentos. Se suman al valor comercial pero no se deprecian.</w:t>
            </w:r>
          </w:p>
        </w:tc>
      </w:tr>
      <w:tr w:rsidR="00E75850" w14:paraId="18B6FA4D" w14:textId="77777777">
        <w:tblPrEx>
          <w:tblCellMar>
            <w:top w:w="0" w:type="dxa"/>
            <w:bottom w:w="0" w:type="dxa"/>
          </w:tblCellMar>
        </w:tblPrEx>
        <w:tc>
          <w:tcPr>
            <w:tcW w:w="2500" w:type="dxa"/>
            <w:tcMar>
              <w:top w:w="80" w:type="dxa"/>
              <w:left w:w="100" w:type="dxa"/>
              <w:bottom w:w="80" w:type="dxa"/>
              <w:right w:w="100" w:type="dxa"/>
            </w:tcMar>
          </w:tcPr>
          <w:p w14:paraId="0AA3E7CB" w14:textId="77777777" w:rsidR="00E75850" w:rsidRDefault="00000000">
            <w:pPr>
              <w:spacing w:after="40"/>
            </w:pPr>
            <w:proofErr w:type="spellStart"/>
            <w:r>
              <w:rPr>
                <w:sz w:val="18"/>
                <w:szCs w:val="18"/>
              </w:rPr>
              <w:t>Override</w:t>
            </w:r>
            <w:proofErr w:type="spellEnd"/>
          </w:p>
        </w:tc>
        <w:tc>
          <w:tcPr>
            <w:tcW w:w="6500" w:type="dxa"/>
            <w:tcMar>
              <w:top w:w="80" w:type="dxa"/>
              <w:left w:w="100" w:type="dxa"/>
              <w:bottom w:w="80" w:type="dxa"/>
              <w:right w:w="100" w:type="dxa"/>
            </w:tcMar>
          </w:tcPr>
          <w:p w14:paraId="4D001F20" w14:textId="77777777" w:rsidR="00E75850" w:rsidRDefault="00000000">
            <w:pPr>
              <w:spacing w:after="40"/>
            </w:pPr>
            <w:r>
              <w:rPr>
                <w:sz w:val="18"/>
                <w:szCs w:val="18"/>
              </w:rPr>
              <w:t xml:space="preserve">Sustitución manual del valor default por un valor capturado por el tasador o el </w:t>
            </w:r>
            <w:proofErr w:type="spellStart"/>
            <w:r>
              <w:rPr>
                <w:sz w:val="18"/>
                <w:szCs w:val="18"/>
              </w:rPr>
              <w:t>visador</w:t>
            </w:r>
            <w:proofErr w:type="spellEnd"/>
            <w:r>
              <w:rPr>
                <w:sz w:val="18"/>
                <w:szCs w:val="18"/>
              </w:rPr>
              <w:t xml:space="preserve">. Tres campos lo admiten: </w:t>
            </w:r>
            <w:proofErr w:type="spellStart"/>
            <w:r>
              <w:rPr>
                <w:sz w:val="18"/>
                <w:szCs w:val="18"/>
              </w:rPr>
              <w:t>tasa_cap_rate</w:t>
            </w:r>
            <w:proofErr w:type="spellEnd"/>
            <w:r>
              <w:rPr>
                <w:sz w:val="18"/>
                <w:szCs w:val="18"/>
              </w:rPr>
              <w:t xml:space="preserve">, </w:t>
            </w:r>
            <w:proofErr w:type="spellStart"/>
            <w:r>
              <w:rPr>
                <w:sz w:val="18"/>
                <w:szCs w:val="18"/>
              </w:rPr>
              <w:t>vida_util</w:t>
            </w:r>
            <w:proofErr w:type="spellEnd"/>
            <w:r>
              <w:rPr>
                <w:sz w:val="18"/>
                <w:szCs w:val="18"/>
              </w:rPr>
              <w:t>, valor (RN-23).</w:t>
            </w:r>
          </w:p>
        </w:tc>
      </w:tr>
      <w:tr w:rsidR="00E75850" w14:paraId="76644E2E"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3EAD1020" w14:textId="77777777" w:rsidR="00E75850" w:rsidRDefault="00000000">
            <w:pPr>
              <w:spacing w:after="40"/>
            </w:pPr>
            <w:r>
              <w:rPr>
                <w:sz w:val="18"/>
                <w:szCs w:val="18"/>
              </w:rPr>
              <w:t>PDF de tasación</w:t>
            </w:r>
          </w:p>
        </w:tc>
        <w:tc>
          <w:tcPr>
            <w:tcW w:w="6500" w:type="dxa"/>
            <w:shd w:val="clear" w:color="auto" w:fill="F1F5F9"/>
            <w:tcMar>
              <w:top w:w="80" w:type="dxa"/>
              <w:left w:w="100" w:type="dxa"/>
              <w:bottom w:w="80" w:type="dxa"/>
              <w:right w:w="100" w:type="dxa"/>
            </w:tcMar>
          </w:tcPr>
          <w:p w14:paraId="10505F4A" w14:textId="77777777" w:rsidR="00E75850" w:rsidRDefault="00000000">
            <w:pPr>
              <w:spacing w:after="40"/>
            </w:pPr>
            <w:r>
              <w:rPr>
                <w:sz w:val="18"/>
                <w:szCs w:val="18"/>
              </w:rPr>
              <w:t xml:space="preserve">Documento entregable al cliente. Generado por Carbone. Hash SHA-256 persistido en </w:t>
            </w:r>
            <w:proofErr w:type="spellStart"/>
            <w:r>
              <w:rPr>
                <w:sz w:val="18"/>
                <w:szCs w:val="18"/>
              </w:rPr>
              <w:t>TX_DocumentosGenerados</w:t>
            </w:r>
            <w:proofErr w:type="spellEnd"/>
            <w:r>
              <w:rPr>
                <w:sz w:val="18"/>
                <w:szCs w:val="18"/>
              </w:rPr>
              <w:t>.</w:t>
            </w:r>
          </w:p>
        </w:tc>
      </w:tr>
      <w:tr w:rsidR="00E75850" w14:paraId="39B0F080" w14:textId="77777777">
        <w:tblPrEx>
          <w:tblCellMar>
            <w:top w:w="0" w:type="dxa"/>
            <w:bottom w:w="0" w:type="dxa"/>
          </w:tblCellMar>
        </w:tblPrEx>
        <w:tc>
          <w:tcPr>
            <w:tcW w:w="2500" w:type="dxa"/>
            <w:tcMar>
              <w:top w:w="80" w:type="dxa"/>
              <w:left w:w="100" w:type="dxa"/>
              <w:bottom w:w="80" w:type="dxa"/>
              <w:right w:w="100" w:type="dxa"/>
            </w:tcMar>
          </w:tcPr>
          <w:p w14:paraId="011832AD" w14:textId="77777777" w:rsidR="00E75850" w:rsidRDefault="00000000">
            <w:pPr>
              <w:spacing w:after="40"/>
            </w:pPr>
            <w:r>
              <w:rPr>
                <w:sz w:val="18"/>
                <w:szCs w:val="18"/>
              </w:rPr>
              <w:t>Plantilla Carbone</w:t>
            </w:r>
          </w:p>
        </w:tc>
        <w:tc>
          <w:tcPr>
            <w:tcW w:w="6500" w:type="dxa"/>
            <w:tcMar>
              <w:top w:w="80" w:type="dxa"/>
              <w:left w:w="100" w:type="dxa"/>
              <w:bottom w:w="80" w:type="dxa"/>
              <w:right w:w="100" w:type="dxa"/>
            </w:tcMar>
          </w:tcPr>
          <w:p w14:paraId="185CC2FC" w14:textId="77777777" w:rsidR="00E75850" w:rsidRDefault="00000000">
            <w:pPr>
              <w:spacing w:after="40"/>
            </w:pPr>
            <w:r>
              <w:rPr>
                <w:sz w:val="18"/>
                <w:szCs w:val="18"/>
              </w:rPr>
              <w:t xml:space="preserve">Archivo .docx con tags {variable} que Carbone reemplaza para producir el PDF. Versionada en </w:t>
            </w:r>
            <w:proofErr w:type="spellStart"/>
            <w:r>
              <w:rPr>
                <w:sz w:val="18"/>
                <w:szCs w:val="18"/>
              </w:rPr>
              <w:t>C_Plantillas</w:t>
            </w:r>
            <w:proofErr w:type="spellEnd"/>
            <w:r>
              <w:rPr>
                <w:sz w:val="18"/>
                <w:szCs w:val="18"/>
              </w:rPr>
              <w:t xml:space="preserve"> y </w:t>
            </w:r>
            <w:proofErr w:type="spellStart"/>
            <w:r>
              <w:rPr>
                <w:sz w:val="18"/>
                <w:szCs w:val="18"/>
              </w:rPr>
              <w:t>H_PlantillasAnteriores</w:t>
            </w:r>
            <w:proofErr w:type="spellEnd"/>
            <w:r>
              <w:rPr>
                <w:sz w:val="18"/>
                <w:szCs w:val="18"/>
              </w:rPr>
              <w:t>.</w:t>
            </w:r>
          </w:p>
        </w:tc>
      </w:tr>
      <w:tr w:rsidR="00E75850" w14:paraId="2B045D74"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54073142" w14:textId="77777777" w:rsidR="00E75850" w:rsidRDefault="00000000">
            <w:pPr>
              <w:spacing w:after="40"/>
            </w:pPr>
            <w:r>
              <w:rPr>
                <w:sz w:val="18"/>
                <w:szCs w:val="18"/>
              </w:rPr>
              <w:t>PRC</w:t>
            </w:r>
          </w:p>
        </w:tc>
        <w:tc>
          <w:tcPr>
            <w:tcW w:w="6500" w:type="dxa"/>
            <w:shd w:val="clear" w:color="auto" w:fill="F1F5F9"/>
            <w:tcMar>
              <w:top w:w="80" w:type="dxa"/>
              <w:left w:w="100" w:type="dxa"/>
              <w:bottom w:w="80" w:type="dxa"/>
              <w:right w:w="100" w:type="dxa"/>
            </w:tcMar>
          </w:tcPr>
          <w:p w14:paraId="32F98F8A" w14:textId="77777777" w:rsidR="00E75850" w:rsidRDefault="00000000">
            <w:pPr>
              <w:spacing w:after="40"/>
            </w:pPr>
            <w:r>
              <w:rPr>
                <w:sz w:val="18"/>
                <w:szCs w:val="18"/>
              </w:rPr>
              <w:t xml:space="preserve">Plan Regulador Comunal. Cargado en </w:t>
            </w:r>
            <w:proofErr w:type="spellStart"/>
            <w:r>
              <w:rPr>
                <w:sz w:val="18"/>
                <w:szCs w:val="18"/>
              </w:rPr>
              <w:t>M_Zonificacion</w:t>
            </w:r>
            <w:proofErr w:type="spellEnd"/>
            <w:r>
              <w:rPr>
                <w:sz w:val="18"/>
                <w:szCs w:val="18"/>
              </w:rPr>
              <w:t>.</w:t>
            </w:r>
          </w:p>
        </w:tc>
      </w:tr>
      <w:tr w:rsidR="00E75850" w14:paraId="211DBA93" w14:textId="77777777">
        <w:tblPrEx>
          <w:tblCellMar>
            <w:top w:w="0" w:type="dxa"/>
            <w:bottom w:w="0" w:type="dxa"/>
          </w:tblCellMar>
        </w:tblPrEx>
        <w:tc>
          <w:tcPr>
            <w:tcW w:w="2500" w:type="dxa"/>
            <w:tcMar>
              <w:top w:w="80" w:type="dxa"/>
              <w:left w:w="100" w:type="dxa"/>
              <w:bottom w:w="80" w:type="dxa"/>
              <w:right w:w="100" w:type="dxa"/>
            </w:tcMar>
          </w:tcPr>
          <w:p w14:paraId="6181E715" w14:textId="77777777" w:rsidR="00E75850" w:rsidRDefault="00000000">
            <w:pPr>
              <w:spacing w:after="40"/>
            </w:pPr>
            <w:r>
              <w:rPr>
                <w:sz w:val="18"/>
                <w:szCs w:val="18"/>
              </w:rPr>
              <w:t xml:space="preserve">Regla </w:t>
            </w:r>
            <w:proofErr w:type="spellStart"/>
            <w:r>
              <w:rPr>
                <w:sz w:val="18"/>
                <w:szCs w:val="18"/>
              </w:rPr>
              <w:t>wildcard</w:t>
            </w:r>
            <w:proofErr w:type="spellEnd"/>
          </w:p>
        </w:tc>
        <w:tc>
          <w:tcPr>
            <w:tcW w:w="6500" w:type="dxa"/>
            <w:tcMar>
              <w:top w:w="80" w:type="dxa"/>
              <w:left w:w="100" w:type="dxa"/>
              <w:bottom w:w="80" w:type="dxa"/>
              <w:right w:w="100" w:type="dxa"/>
            </w:tcMar>
          </w:tcPr>
          <w:p w14:paraId="4F8AF675" w14:textId="77777777" w:rsidR="00E75850" w:rsidRDefault="00000000">
            <w:pPr>
              <w:spacing w:after="40"/>
            </w:pPr>
            <w:r>
              <w:rPr>
                <w:sz w:val="18"/>
                <w:szCs w:val="18"/>
              </w:rPr>
              <w:t>Regla del motor con casi todos los filtros vacíos. Garantiza que cualquier solicitud resuelva al menos a una regla (RN-19, RF-24).</w:t>
            </w:r>
          </w:p>
        </w:tc>
      </w:tr>
      <w:tr w:rsidR="00E75850" w14:paraId="649A9DB4"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0C8B6B9A" w14:textId="77777777" w:rsidR="00E75850" w:rsidRDefault="00000000">
            <w:pPr>
              <w:spacing w:after="40"/>
            </w:pPr>
            <w:r>
              <w:rPr>
                <w:sz w:val="18"/>
                <w:szCs w:val="18"/>
              </w:rPr>
              <w:t>Renta perpetua</w:t>
            </w:r>
          </w:p>
        </w:tc>
        <w:tc>
          <w:tcPr>
            <w:tcW w:w="6500" w:type="dxa"/>
            <w:shd w:val="clear" w:color="auto" w:fill="F1F5F9"/>
            <w:tcMar>
              <w:top w:w="80" w:type="dxa"/>
              <w:left w:w="100" w:type="dxa"/>
              <w:bottom w:w="80" w:type="dxa"/>
              <w:right w:w="100" w:type="dxa"/>
            </w:tcMar>
          </w:tcPr>
          <w:p w14:paraId="5BABB063" w14:textId="77777777" w:rsidR="00E75850" w:rsidRDefault="00000000">
            <w:pPr>
              <w:spacing w:after="40"/>
            </w:pPr>
            <w:r>
              <w:rPr>
                <w:sz w:val="18"/>
                <w:szCs w:val="18"/>
              </w:rPr>
              <w:t xml:space="preserve">V = ingreso anual neto / </w:t>
            </w:r>
            <w:proofErr w:type="spellStart"/>
            <w:r>
              <w:rPr>
                <w:sz w:val="18"/>
                <w:szCs w:val="18"/>
              </w:rPr>
              <w:t>cap</w:t>
            </w:r>
            <w:proofErr w:type="spellEnd"/>
            <w:r>
              <w:rPr>
                <w:sz w:val="18"/>
                <w:szCs w:val="18"/>
              </w:rPr>
              <w:t xml:space="preserve"> </w:t>
            </w:r>
            <w:proofErr w:type="spellStart"/>
            <w:r>
              <w:rPr>
                <w:sz w:val="18"/>
                <w:szCs w:val="18"/>
              </w:rPr>
              <w:t>rate</w:t>
            </w:r>
            <w:proofErr w:type="spellEnd"/>
            <w:r>
              <w:rPr>
                <w:sz w:val="18"/>
                <w:szCs w:val="18"/>
              </w:rPr>
              <w:t>.</w:t>
            </w:r>
          </w:p>
        </w:tc>
      </w:tr>
      <w:tr w:rsidR="00E75850" w14:paraId="1C7C84F3" w14:textId="77777777">
        <w:tblPrEx>
          <w:tblCellMar>
            <w:top w:w="0" w:type="dxa"/>
            <w:bottom w:w="0" w:type="dxa"/>
          </w:tblCellMar>
        </w:tblPrEx>
        <w:tc>
          <w:tcPr>
            <w:tcW w:w="2500" w:type="dxa"/>
            <w:tcMar>
              <w:top w:w="80" w:type="dxa"/>
              <w:left w:w="100" w:type="dxa"/>
              <w:bottom w:w="80" w:type="dxa"/>
              <w:right w:w="100" w:type="dxa"/>
            </w:tcMar>
          </w:tcPr>
          <w:p w14:paraId="1AA0F722" w14:textId="77777777" w:rsidR="00E75850" w:rsidRDefault="00000000">
            <w:pPr>
              <w:spacing w:after="40"/>
            </w:pPr>
            <w:r>
              <w:rPr>
                <w:sz w:val="18"/>
                <w:szCs w:val="18"/>
              </w:rPr>
              <w:t>Rol SII</w:t>
            </w:r>
          </w:p>
        </w:tc>
        <w:tc>
          <w:tcPr>
            <w:tcW w:w="6500" w:type="dxa"/>
            <w:tcMar>
              <w:top w:w="80" w:type="dxa"/>
              <w:left w:w="100" w:type="dxa"/>
              <w:bottom w:w="80" w:type="dxa"/>
              <w:right w:w="100" w:type="dxa"/>
            </w:tcMar>
          </w:tcPr>
          <w:p w14:paraId="2C3586AE" w14:textId="77777777" w:rsidR="00E75850" w:rsidRDefault="00000000">
            <w:pPr>
              <w:spacing w:after="40"/>
            </w:pPr>
            <w:r>
              <w:rPr>
                <w:sz w:val="18"/>
                <w:szCs w:val="18"/>
              </w:rPr>
              <w:t>Identificador catastral asignado por el SII. Formato NNNNN-N.</w:t>
            </w:r>
          </w:p>
        </w:tc>
      </w:tr>
      <w:tr w:rsidR="00E75850" w14:paraId="5884FF30"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7005198B" w14:textId="77777777" w:rsidR="00E75850" w:rsidRDefault="00000000">
            <w:pPr>
              <w:spacing w:after="40"/>
            </w:pPr>
            <w:r>
              <w:rPr>
                <w:sz w:val="18"/>
                <w:szCs w:val="18"/>
              </w:rPr>
              <w:t>RUT</w:t>
            </w:r>
          </w:p>
        </w:tc>
        <w:tc>
          <w:tcPr>
            <w:tcW w:w="6500" w:type="dxa"/>
            <w:shd w:val="clear" w:color="auto" w:fill="F1F5F9"/>
            <w:tcMar>
              <w:top w:w="80" w:type="dxa"/>
              <w:left w:w="100" w:type="dxa"/>
              <w:bottom w:w="80" w:type="dxa"/>
              <w:right w:w="100" w:type="dxa"/>
            </w:tcMar>
          </w:tcPr>
          <w:p w14:paraId="0EB1DD57" w14:textId="77777777" w:rsidR="00E75850" w:rsidRDefault="00000000">
            <w:pPr>
              <w:spacing w:after="40"/>
            </w:pPr>
            <w:r>
              <w:rPr>
                <w:sz w:val="18"/>
                <w:szCs w:val="18"/>
              </w:rPr>
              <w:t>Rol Único Tributario. Formato N.NNN.NNN-D. Validado con módulo 11 (RN-02).</w:t>
            </w:r>
          </w:p>
        </w:tc>
      </w:tr>
      <w:tr w:rsidR="00E75850" w14:paraId="4D68EF5B" w14:textId="77777777">
        <w:tblPrEx>
          <w:tblCellMar>
            <w:top w:w="0" w:type="dxa"/>
            <w:bottom w:w="0" w:type="dxa"/>
          </w:tblCellMar>
        </w:tblPrEx>
        <w:tc>
          <w:tcPr>
            <w:tcW w:w="2500" w:type="dxa"/>
            <w:tcMar>
              <w:top w:w="80" w:type="dxa"/>
              <w:left w:w="100" w:type="dxa"/>
              <w:bottom w:w="80" w:type="dxa"/>
              <w:right w:w="100" w:type="dxa"/>
            </w:tcMar>
          </w:tcPr>
          <w:p w14:paraId="013EB134" w14:textId="77777777" w:rsidR="00E75850" w:rsidRDefault="00000000">
            <w:pPr>
              <w:spacing w:after="40"/>
            </w:pPr>
            <w:r>
              <w:rPr>
                <w:sz w:val="18"/>
                <w:szCs w:val="18"/>
              </w:rPr>
              <w:t>Saneamiento</w:t>
            </w:r>
          </w:p>
        </w:tc>
        <w:tc>
          <w:tcPr>
            <w:tcW w:w="6500" w:type="dxa"/>
            <w:tcMar>
              <w:top w:w="80" w:type="dxa"/>
              <w:left w:w="100" w:type="dxa"/>
              <w:bottom w:w="80" w:type="dxa"/>
              <w:right w:w="100" w:type="dxa"/>
            </w:tcMar>
          </w:tcPr>
          <w:p w14:paraId="5D20C66B" w14:textId="77777777" w:rsidR="00E75850" w:rsidRDefault="00000000">
            <w:pPr>
              <w:spacing w:after="40"/>
            </w:pPr>
            <w:r>
              <w:rPr>
                <w:sz w:val="18"/>
                <w:szCs w:val="18"/>
              </w:rPr>
              <w:t>Capa previa al cálculo que normaliza valores no-numéricos sin abortar el flujo (RN-24). Conserva el valor crudo en *_raw.</w:t>
            </w:r>
          </w:p>
        </w:tc>
      </w:tr>
      <w:tr w:rsidR="00E75850" w14:paraId="774AEB5B"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4DB35E5C" w14:textId="77777777" w:rsidR="00E75850" w:rsidRDefault="00000000">
            <w:pPr>
              <w:spacing w:after="40"/>
            </w:pPr>
            <w:r>
              <w:rPr>
                <w:sz w:val="18"/>
                <w:szCs w:val="18"/>
              </w:rPr>
              <w:lastRenderedPageBreak/>
              <w:t>SLA</w:t>
            </w:r>
          </w:p>
        </w:tc>
        <w:tc>
          <w:tcPr>
            <w:tcW w:w="6500" w:type="dxa"/>
            <w:shd w:val="clear" w:color="auto" w:fill="F1F5F9"/>
            <w:tcMar>
              <w:top w:w="80" w:type="dxa"/>
              <w:left w:w="100" w:type="dxa"/>
              <w:bottom w:w="80" w:type="dxa"/>
              <w:right w:w="100" w:type="dxa"/>
            </w:tcMar>
          </w:tcPr>
          <w:p w14:paraId="7537C344" w14:textId="77777777" w:rsidR="00E75850" w:rsidRDefault="00000000">
            <w:pPr>
              <w:spacing w:after="40"/>
            </w:pPr>
            <w:r>
              <w:rPr>
                <w:sz w:val="18"/>
                <w:szCs w:val="18"/>
              </w:rPr>
              <w:t>Plazo acordado por cliente y tipo de informe (1 a 30 días). Excluye feriados chilenos. Semáforo verde/ámbar/rojo (RN-04).</w:t>
            </w:r>
          </w:p>
        </w:tc>
      </w:tr>
      <w:tr w:rsidR="00E75850" w14:paraId="2105F988" w14:textId="77777777">
        <w:tblPrEx>
          <w:tblCellMar>
            <w:top w:w="0" w:type="dxa"/>
            <w:bottom w:w="0" w:type="dxa"/>
          </w:tblCellMar>
        </w:tblPrEx>
        <w:tc>
          <w:tcPr>
            <w:tcW w:w="2500" w:type="dxa"/>
            <w:tcMar>
              <w:top w:w="80" w:type="dxa"/>
              <w:left w:w="100" w:type="dxa"/>
              <w:bottom w:w="80" w:type="dxa"/>
              <w:right w:w="100" w:type="dxa"/>
            </w:tcMar>
          </w:tcPr>
          <w:p w14:paraId="1033F261" w14:textId="77777777" w:rsidR="00E75850" w:rsidRDefault="00000000">
            <w:pPr>
              <w:spacing w:after="40"/>
            </w:pPr>
            <w:proofErr w:type="spellStart"/>
            <w:r>
              <w:rPr>
                <w:sz w:val="18"/>
                <w:szCs w:val="18"/>
              </w:rPr>
              <w:t>Snapshot</w:t>
            </w:r>
            <w:proofErr w:type="spellEnd"/>
          </w:p>
        </w:tc>
        <w:tc>
          <w:tcPr>
            <w:tcW w:w="6500" w:type="dxa"/>
            <w:tcMar>
              <w:top w:w="80" w:type="dxa"/>
              <w:left w:w="100" w:type="dxa"/>
              <w:bottom w:w="80" w:type="dxa"/>
              <w:right w:w="100" w:type="dxa"/>
            </w:tcMar>
          </w:tcPr>
          <w:p w14:paraId="33E63181" w14:textId="77777777" w:rsidR="00E75850" w:rsidRDefault="00000000">
            <w:pPr>
              <w:spacing w:after="40"/>
            </w:pPr>
            <w:r>
              <w:rPr>
                <w:sz w:val="18"/>
                <w:szCs w:val="18"/>
              </w:rPr>
              <w:t xml:space="preserve">Copia inmutable del estado de un registro o expresión de fórmula en un momento dado. Embebido en </w:t>
            </w:r>
            <w:proofErr w:type="spellStart"/>
            <w:r>
              <w:rPr>
                <w:sz w:val="18"/>
                <w:szCs w:val="18"/>
              </w:rPr>
              <w:t>TX_Calculos</w:t>
            </w:r>
            <w:proofErr w:type="spellEnd"/>
            <w:r>
              <w:rPr>
                <w:sz w:val="18"/>
                <w:szCs w:val="18"/>
              </w:rPr>
              <w:t xml:space="preserve"> y </w:t>
            </w:r>
            <w:proofErr w:type="spellStart"/>
            <w:r>
              <w:rPr>
                <w:sz w:val="18"/>
                <w:szCs w:val="18"/>
              </w:rPr>
              <w:t>A_DecisionesMotor</w:t>
            </w:r>
            <w:proofErr w:type="spellEnd"/>
            <w:r>
              <w:rPr>
                <w:sz w:val="18"/>
                <w:szCs w:val="18"/>
              </w:rPr>
              <w:t>.</w:t>
            </w:r>
          </w:p>
        </w:tc>
      </w:tr>
      <w:tr w:rsidR="00E75850" w14:paraId="2DA6B03D"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7D429DCF" w14:textId="77777777" w:rsidR="00E75850" w:rsidRDefault="00000000">
            <w:pPr>
              <w:spacing w:after="40"/>
            </w:pPr>
            <w:r>
              <w:rPr>
                <w:sz w:val="18"/>
                <w:szCs w:val="18"/>
              </w:rPr>
              <w:t>Test seco</w:t>
            </w:r>
          </w:p>
        </w:tc>
        <w:tc>
          <w:tcPr>
            <w:tcW w:w="6500" w:type="dxa"/>
            <w:shd w:val="clear" w:color="auto" w:fill="F1F5F9"/>
            <w:tcMar>
              <w:top w:w="80" w:type="dxa"/>
              <w:left w:w="100" w:type="dxa"/>
              <w:bottom w:w="80" w:type="dxa"/>
              <w:right w:w="100" w:type="dxa"/>
            </w:tcMar>
          </w:tcPr>
          <w:p w14:paraId="7FAD125F" w14:textId="77777777" w:rsidR="00E75850" w:rsidRDefault="00000000">
            <w:pPr>
              <w:spacing w:after="40"/>
            </w:pPr>
            <w:r>
              <w:rPr>
                <w:sz w:val="18"/>
                <w:szCs w:val="18"/>
              </w:rPr>
              <w:t>Simulación de aplicar una regla nueva sobre las últimas 100 solicitudes sin activarla. Obligatorio antes de marcar activa=TRUE (RN-20).</w:t>
            </w:r>
          </w:p>
        </w:tc>
      </w:tr>
      <w:tr w:rsidR="00E75850" w14:paraId="735B8262" w14:textId="77777777">
        <w:tblPrEx>
          <w:tblCellMar>
            <w:top w:w="0" w:type="dxa"/>
            <w:bottom w:w="0" w:type="dxa"/>
          </w:tblCellMar>
        </w:tblPrEx>
        <w:tc>
          <w:tcPr>
            <w:tcW w:w="2500" w:type="dxa"/>
            <w:tcMar>
              <w:top w:w="80" w:type="dxa"/>
              <w:left w:w="100" w:type="dxa"/>
              <w:bottom w:w="80" w:type="dxa"/>
              <w:right w:w="100" w:type="dxa"/>
            </w:tcMar>
          </w:tcPr>
          <w:p w14:paraId="6EC3D306" w14:textId="77777777" w:rsidR="00E75850" w:rsidRDefault="00000000">
            <w:pPr>
              <w:spacing w:after="40"/>
            </w:pPr>
            <w:r>
              <w:rPr>
                <w:sz w:val="18"/>
                <w:szCs w:val="18"/>
              </w:rPr>
              <w:t>Tipo de adjunto (v1.3)</w:t>
            </w:r>
          </w:p>
        </w:tc>
        <w:tc>
          <w:tcPr>
            <w:tcW w:w="6500" w:type="dxa"/>
            <w:tcMar>
              <w:top w:w="80" w:type="dxa"/>
              <w:left w:w="100" w:type="dxa"/>
              <w:bottom w:w="80" w:type="dxa"/>
              <w:right w:w="100" w:type="dxa"/>
            </w:tcMar>
          </w:tcPr>
          <w:p w14:paraId="6983763A" w14:textId="77777777" w:rsidR="00E75850" w:rsidRDefault="00000000">
            <w:pPr>
              <w:spacing w:after="40"/>
            </w:pPr>
            <w:proofErr w:type="spellStart"/>
            <w:r>
              <w:rPr>
                <w:sz w:val="18"/>
                <w:szCs w:val="18"/>
              </w:rPr>
              <w:t>Enum</w:t>
            </w:r>
            <w:proofErr w:type="spellEnd"/>
            <w:r>
              <w:rPr>
                <w:sz w:val="18"/>
                <w:szCs w:val="18"/>
              </w:rPr>
              <w:t xml:space="preserve"> de </w:t>
            </w:r>
            <w:proofErr w:type="spellStart"/>
            <w:r>
              <w:rPr>
                <w:sz w:val="18"/>
                <w:szCs w:val="18"/>
              </w:rPr>
              <w:t>TX_Adjuntos.tipo_adjunto</w:t>
            </w:r>
            <w:proofErr w:type="spellEnd"/>
            <w:r>
              <w:rPr>
                <w:sz w:val="18"/>
                <w:szCs w:val="18"/>
              </w:rPr>
              <w:t xml:space="preserve">: escritura, </w:t>
            </w:r>
            <w:proofErr w:type="spellStart"/>
            <w:r>
              <w:rPr>
                <w:sz w:val="18"/>
                <w:szCs w:val="18"/>
              </w:rPr>
              <w:t>cbr</w:t>
            </w:r>
            <w:proofErr w:type="spellEnd"/>
            <w:r>
              <w:rPr>
                <w:sz w:val="18"/>
                <w:szCs w:val="18"/>
              </w:rPr>
              <w:t xml:space="preserve">, plano, </w:t>
            </w:r>
            <w:proofErr w:type="spellStart"/>
            <w:r>
              <w:rPr>
                <w:sz w:val="18"/>
                <w:szCs w:val="18"/>
              </w:rPr>
              <w:t>certificado_sii</w:t>
            </w:r>
            <w:proofErr w:type="spellEnd"/>
            <w:r>
              <w:rPr>
                <w:sz w:val="18"/>
                <w:szCs w:val="18"/>
              </w:rPr>
              <w:t xml:space="preserve">, </w:t>
            </w:r>
            <w:proofErr w:type="spellStart"/>
            <w:r>
              <w:rPr>
                <w:sz w:val="18"/>
                <w:szCs w:val="18"/>
              </w:rPr>
              <w:t>recepcion_municipal</w:t>
            </w:r>
            <w:proofErr w:type="spellEnd"/>
            <w:r>
              <w:rPr>
                <w:sz w:val="18"/>
                <w:szCs w:val="18"/>
              </w:rPr>
              <w:t xml:space="preserve">, </w:t>
            </w:r>
            <w:proofErr w:type="spellStart"/>
            <w:r>
              <w:rPr>
                <w:sz w:val="18"/>
                <w:szCs w:val="18"/>
              </w:rPr>
              <w:t>foto_fachada</w:t>
            </w:r>
            <w:proofErr w:type="spellEnd"/>
            <w:r>
              <w:rPr>
                <w:sz w:val="18"/>
                <w:szCs w:val="18"/>
              </w:rPr>
              <w:t xml:space="preserve">, </w:t>
            </w:r>
            <w:proofErr w:type="spellStart"/>
            <w:r>
              <w:rPr>
                <w:sz w:val="18"/>
                <w:szCs w:val="18"/>
              </w:rPr>
              <w:t>foto_interior</w:t>
            </w:r>
            <w:proofErr w:type="spellEnd"/>
            <w:r>
              <w:rPr>
                <w:sz w:val="18"/>
                <w:szCs w:val="18"/>
              </w:rPr>
              <w:t xml:space="preserve">, </w:t>
            </w:r>
            <w:proofErr w:type="spellStart"/>
            <w:r>
              <w:rPr>
                <w:sz w:val="18"/>
                <w:szCs w:val="18"/>
              </w:rPr>
              <w:t>foto_area_comun</w:t>
            </w:r>
            <w:proofErr w:type="spellEnd"/>
            <w:r>
              <w:rPr>
                <w:sz w:val="18"/>
                <w:szCs w:val="18"/>
              </w:rPr>
              <w:t xml:space="preserve">, </w:t>
            </w:r>
            <w:proofErr w:type="spellStart"/>
            <w:r>
              <w:rPr>
                <w:sz w:val="18"/>
                <w:szCs w:val="18"/>
              </w:rPr>
              <w:t>documento_legal_terreno</w:t>
            </w:r>
            <w:proofErr w:type="spellEnd"/>
            <w:r>
              <w:rPr>
                <w:sz w:val="18"/>
                <w:szCs w:val="18"/>
              </w:rPr>
              <w:t xml:space="preserve">, </w:t>
            </w:r>
            <w:proofErr w:type="spellStart"/>
            <w:r>
              <w:rPr>
                <w:sz w:val="18"/>
                <w:szCs w:val="18"/>
              </w:rPr>
              <w:t>revision_visador</w:t>
            </w:r>
            <w:proofErr w:type="spellEnd"/>
            <w:r>
              <w:rPr>
                <w:sz w:val="18"/>
                <w:szCs w:val="18"/>
              </w:rPr>
              <w:t xml:space="preserve">, </w:t>
            </w:r>
            <w:proofErr w:type="spellStart"/>
            <w:r>
              <w:rPr>
                <w:sz w:val="18"/>
                <w:szCs w:val="18"/>
              </w:rPr>
              <w:t>informe_final</w:t>
            </w:r>
            <w:proofErr w:type="spellEnd"/>
            <w:r>
              <w:rPr>
                <w:sz w:val="18"/>
                <w:szCs w:val="18"/>
              </w:rPr>
              <w:t>, otro. Ver §8.2.</w:t>
            </w:r>
          </w:p>
        </w:tc>
      </w:tr>
      <w:tr w:rsidR="00E75850" w14:paraId="465794D5"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18A5D859" w14:textId="77777777" w:rsidR="00E75850" w:rsidRDefault="00000000">
            <w:pPr>
              <w:spacing w:after="40"/>
            </w:pPr>
            <w:r>
              <w:rPr>
                <w:sz w:val="18"/>
                <w:szCs w:val="18"/>
              </w:rPr>
              <w:t>Tipo de documento paramétrico</w:t>
            </w:r>
          </w:p>
        </w:tc>
        <w:tc>
          <w:tcPr>
            <w:tcW w:w="6500" w:type="dxa"/>
            <w:shd w:val="clear" w:color="auto" w:fill="F1F5F9"/>
            <w:tcMar>
              <w:top w:w="80" w:type="dxa"/>
              <w:left w:w="100" w:type="dxa"/>
              <w:bottom w:w="80" w:type="dxa"/>
              <w:right w:w="100" w:type="dxa"/>
            </w:tcMar>
          </w:tcPr>
          <w:p w14:paraId="2D6993CB" w14:textId="77777777" w:rsidR="00E75850" w:rsidRDefault="00000000">
            <w:pPr>
              <w:spacing w:after="40"/>
            </w:pPr>
            <w:r>
              <w:rPr>
                <w:sz w:val="18"/>
                <w:szCs w:val="18"/>
              </w:rPr>
              <w:t xml:space="preserve">Definición de un tipo de documento (D_TipoDocumento) con código, emisor y vigencia. Agregar uno nuevo requiere solo </w:t>
            </w:r>
            <w:proofErr w:type="spellStart"/>
            <w:r>
              <w:rPr>
                <w:sz w:val="18"/>
                <w:szCs w:val="18"/>
              </w:rPr>
              <w:t>INSERTs</w:t>
            </w:r>
            <w:proofErr w:type="spellEnd"/>
            <w:r>
              <w:rPr>
                <w:sz w:val="18"/>
                <w:szCs w:val="18"/>
              </w:rPr>
              <w:t xml:space="preserve"> en D_.</w:t>
            </w:r>
          </w:p>
        </w:tc>
      </w:tr>
      <w:tr w:rsidR="00E75850" w14:paraId="66DB7A40" w14:textId="77777777">
        <w:tblPrEx>
          <w:tblCellMar>
            <w:top w:w="0" w:type="dxa"/>
            <w:bottom w:w="0" w:type="dxa"/>
          </w:tblCellMar>
        </w:tblPrEx>
        <w:tc>
          <w:tcPr>
            <w:tcW w:w="2500" w:type="dxa"/>
            <w:tcMar>
              <w:top w:w="80" w:type="dxa"/>
              <w:left w:w="100" w:type="dxa"/>
              <w:bottom w:w="80" w:type="dxa"/>
              <w:right w:w="100" w:type="dxa"/>
            </w:tcMar>
          </w:tcPr>
          <w:p w14:paraId="28F59129" w14:textId="77777777" w:rsidR="00E75850" w:rsidRDefault="00000000">
            <w:pPr>
              <w:spacing w:after="40"/>
            </w:pPr>
            <w:r>
              <w:rPr>
                <w:sz w:val="18"/>
                <w:szCs w:val="18"/>
              </w:rPr>
              <w:t>UF</w:t>
            </w:r>
          </w:p>
        </w:tc>
        <w:tc>
          <w:tcPr>
            <w:tcW w:w="6500" w:type="dxa"/>
            <w:tcMar>
              <w:top w:w="80" w:type="dxa"/>
              <w:left w:w="100" w:type="dxa"/>
              <w:bottom w:w="80" w:type="dxa"/>
              <w:right w:w="100" w:type="dxa"/>
            </w:tcMar>
          </w:tcPr>
          <w:p w14:paraId="6FCEAD4E" w14:textId="77777777" w:rsidR="00E75850" w:rsidRDefault="00000000">
            <w:pPr>
              <w:spacing w:after="40"/>
            </w:pPr>
            <w:r>
              <w:rPr>
                <w:sz w:val="18"/>
                <w:szCs w:val="18"/>
              </w:rPr>
              <w:t xml:space="preserve">Unidad de Fomento. Moneda indexada chilena. El sistema usa UF del día de la visita, persistida en </w:t>
            </w:r>
            <w:proofErr w:type="spellStart"/>
            <w:r>
              <w:rPr>
                <w:sz w:val="18"/>
                <w:szCs w:val="18"/>
              </w:rPr>
              <w:t>H_PreciosUF</w:t>
            </w:r>
            <w:proofErr w:type="spellEnd"/>
            <w:r>
              <w:rPr>
                <w:sz w:val="18"/>
                <w:szCs w:val="18"/>
              </w:rPr>
              <w:t>.</w:t>
            </w:r>
          </w:p>
        </w:tc>
      </w:tr>
      <w:tr w:rsidR="00E75850" w14:paraId="7E1F3BD1"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0CEDDF44" w14:textId="77777777" w:rsidR="00E75850" w:rsidRDefault="00000000">
            <w:pPr>
              <w:spacing w:after="40"/>
            </w:pPr>
            <w:r>
              <w:rPr>
                <w:sz w:val="18"/>
                <w:szCs w:val="18"/>
              </w:rPr>
              <w:t>ULH</w:t>
            </w:r>
          </w:p>
        </w:tc>
        <w:tc>
          <w:tcPr>
            <w:tcW w:w="6500" w:type="dxa"/>
            <w:shd w:val="clear" w:color="auto" w:fill="F1F5F9"/>
            <w:tcMar>
              <w:top w:w="80" w:type="dxa"/>
              <w:left w:w="100" w:type="dxa"/>
              <w:bottom w:w="80" w:type="dxa"/>
              <w:right w:w="100" w:type="dxa"/>
            </w:tcMar>
          </w:tcPr>
          <w:p w14:paraId="1C9AEA67" w14:textId="77777777" w:rsidR="00E75850" w:rsidRDefault="00000000">
            <w:pPr>
              <w:spacing w:after="40"/>
            </w:pPr>
            <w:r>
              <w:rPr>
                <w:sz w:val="18"/>
                <w:szCs w:val="18"/>
              </w:rPr>
              <w:t xml:space="preserve">Unidad Leasing Habitacional (BICE). </w:t>
            </w:r>
            <w:proofErr w:type="spellStart"/>
            <w:r>
              <w:rPr>
                <w:sz w:val="18"/>
                <w:szCs w:val="18"/>
              </w:rPr>
              <w:t>Workflow</w:t>
            </w:r>
            <w:proofErr w:type="spellEnd"/>
            <w:r>
              <w:rPr>
                <w:sz w:val="18"/>
                <w:szCs w:val="18"/>
              </w:rPr>
              <w:t xml:space="preserve"> específico.</w:t>
            </w:r>
          </w:p>
        </w:tc>
      </w:tr>
      <w:tr w:rsidR="00E75850" w14:paraId="3792BA1F" w14:textId="77777777">
        <w:tblPrEx>
          <w:tblCellMar>
            <w:top w:w="0" w:type="dxa"/>
            <w:bottom w:w="0" w:type="dxa"/>
          </w:tblCellMar>
        </w:tblPrEx>
        <w:tc>
          <w:tcPr>
            <w:tcW w:w="2500" w:type="dxa"/>
            <w:tcMar>
              <w:top w:w="80" w:type="dxa"/>
              <w:left w:w="100" w:type="dxa"/>
              <w:bottom w:w="80" w:type="dxa"/>
              <w:right w:w="100" w:type="dxa"/>
            </w:tcMar>
          </w:tcPr>
          <w:p w14:paraId="0F46CF4B" w14:textId="77777777" w:rsidR="00E75850" w:rsidRDefault="00000000">
            <w:pPr>
              <w:spacing w:after="40"/>
            </w:pPr>
            <w:proofErr w:type="spellStart"/>
            <w:r>
              <w:rPr>
                <w:sz w:val="18"/>
                <w:szCs w:val="18"/>
              </w:rPr>
              <w:t>uso_interfaz_negocio</w:t>
            </w:r>
            <w:proofErr w:type="spellEnd"/>
            <w:r>
              <w:rPr>
                <w:sz w:val="18"/>
                <w:szCs w:val="18"/>
              </w:rPr>
              <w:t xml:space="preserve"> (v1.3)</w:t>
            </w:r>
          </w:p>
        </w:tc>
        <w:tc>
          <w:tcPr>
            <w:tcW w:w="6500" w:type="dxa"/>
            <w:tcMar>
              <w:top w:w="80" w:type="dxa"/>
              <w:left w:w="100" w:type="dxa"/>
              <w:bottom w:w="80" w:type="dxa"/>
              <w:right w:w="100" w:type="dxa"/>
            </w:tcMar>
          </w:tcPr>
          <w:p w14:paraId="2A8B2838" w14:textId="77777777" w:rsidR="00E75850" w:rsidRDefault="00000000">
            <w:pPr>
              <w:spacing w:after="40"/>
            </w:pPr>
            <w:r>
              <w:rPr>
                <w:sz w:val="18"/>
                <w:szCs w:val="18"/>
              </w:rPr>
              <w:t xml:space="preserve">Flag en </w:t>
            </w:r>
            <w:proofErr w:type="spellStart"/>
            <w:r>
              <w:rPr>
                <w:sz w:val="18"/>
                <w:szCs w:val="18"/>
              </w:rPr>
              <w:t>D_Atributo</w:t>
            </w:r>
            <w:proofErr w:type="spellEnd"/>
            <w:r>
              <w:rPr>
                <w:sz w:val="18"/>
                <w:szCs w:val="18"/>
              </w:rPr>
              <w:t xml:space="preserve"> que marca al atributo como consumido por interfaces de negocio (Set B). Renombrado desde </w:t>
            </w:r>
            <w:proofErr w:type="spellStart"/>
            <w:r>
              <w:rPr>
                <w:sz w:val="18"/>
                <w:szCs w:val="18"/>
              </w:rPr>
              <w:t>uso_interfaz_tasador</w:t>
            </w:r>
            <w:proofErr w:type="spellEnd"/>
            <w:r>
              <w:rPr>
                <w:sz w:val="18"/>
                <w:szCs w:val="18"/>
              </w:rPr>
              <w:t xml:space="preserve"> para reflejar vocación transversal (</w:t>
            </w:r>
            <w:proofErr w:type="spellStart"/>
            <w:r>
              <w:rPr>
                <w:sz w:val="18"/>
                <w:szCs w:val="18"/>
              </w:rPr>
              <w:t>Blueprint</w:t>
            </w:r>
            <w:proofErr w:type="spellEnd"/>
            <w:r>
              <w:rPr>
                <w:sz w:val="18"/>
                <w:szCs w:val="18"/>
              </w:rPr>
              <w:t xml:space="preserve"> v8.1). Ver §4.</w:t>
            </w:r>
          </w:p>
        </w:tc>
      </w:tr>
      <w:tr w:rsidR="00E75850" w14:paraId="109E61E0"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12FAFF92" w14:textId="77777777" w:rsidR="00E75850" w:rsidRDefault="00000000">
            <w:pPr>
              <w:spacing w:after="40"/>
            </w:pPr>
            <w:r>
              <w:rPr>
                <w:sz w:val="18"/>
                <w:szCs w:val="18"/>
              </w:rPr>
              <w:t>Velocidad de venta</w:t>
            </w:r>
          </w:p>
        </w:tc>
        <w:tc>
          <w:tcPr>
            <w:tcW w:w="6500" w:type="dxa"/>
            <w:shd w:val="clear" w:color="auto" w:fill="F1F5F9"/>
            <w:tcMar>
              <w:top w:w="80" w:type="dxa"/>
              <w:left w:w="100" w:type="dxa"/>
              <w:bottom w:w="80" w:type="dxa"/>
              <w:right w:w="100" w:type="dxa"/>
            </w:tcMar>
          </w:tcPr>
          <w:p w14:paraId="422B4261" w14:textId="77777777" w:rsidR="00E75850" w:rsidRDefault="00000000">
            <w:pPr>
              <w:spacing w:after="40"/>
            </w:pPr>
            <w:r>
              <w:rPr>
                <w:sz w:val="18"/>
                <w:szCs w:val="18"/>
              </w:rPr>
              <w:t>Categoría en 9 tramos que el tasador asigna a la propiedad. Determina factor de remate (RN-10).</w:t>
            </w:r>
          </w:p>
        </w:tc>
      </w:tr>
      <w:tr w:rsidR="00E75850" w14:paraId="5C8CB9F7" w14:textId="77777777">
        <w:tblPrEx>
          <w:tblCellMar>
            <w:top w:w="0" w:type="dxa"/>
            <w:bottom w:w="0" w:type="dxa"/>
          </w:tblCellMar>
        </w:tblPrEx>
        <w:tc>
          <w:tcPr>
            <w:tcW w:w="2500" w:type="dxa"/>
            <w:tcMar>
              <w:top w:w="80" w:type="dxa"/>
              <w:left w:w="100" w:type="dxa"/>
              <w:bottom w:w="80" w:type="dxa"/>
              <w:right w:w="100" w:type="dxa"/>
            </w:tcMar>
          </w:tcPr>
          <w:p w14:paraId="271D91AA" w14:textId="77777777" w:rsidR="00E75850" w:rsidRDefault="00000000">
            <w:pPr>
              <w:spacing w:after="40"/>
            </w:pPr>
            <w:proofErr w:type="spellStart"/>
            <w:r>
              <w:rPr>
                <w:sz w:val="18"/>
                <w:szCs w:val="18"/>
              </w:rPr>
              <w:t>version</w:t>
            </w:r>
            <w:proofErr w:type="spellEnd"/>
            <w:r>
              <w:rPr>
                <w:sz w:val="18"/>
                <w:szCs w:val="18"/>
              </w:rPr>
              <w:t xml:space="preserve"> de </w:t>
            </w:r>
            <w:proofErr w:type="spellStart"/>
            <w:r>
              <w:rPr>
                <w:sz w:val="18"/>
                <w:szCs w:val="18"/>
              </w:rPr>
              <w:t>D_Atributo</w:t>
            </w:r>
            <w:proofErr w:type="spellEnd"/>
            <w:r>
              <w:rPr>
                <w:sz w:val="18"/>
                <w:szCs w:val="18"/>
              </w:rPr>
              <w:t xml:space="preserve"> (v1.3)</w:t>
            </w:r>
          </w:p>
        </w:tc>
        <w:tc>
          <w:tcPr>
            <w:tcW w:w="6500" w:type="dxa"/>
            <w:tcMar>
              <w:top w:w="80" w:type="dxa"/>
              <w:left w:w="100" w:type="dxa"/>
              <w:bottom w:w="80" w:type="dxa"/>
              <w:right w:w="100" w:type="dxa"/>
            </w:tcMar>
          </w:tcPr>
          <w:p w14:paraId="3469DE95" w14:textId="77777777" w:rsidR="00E75850" w:rsidRDefault="00000000">
            <w:pPr>
              <w:spacing w:after="40"/>
            </w:pPr>
            <w:proofErr w:type="spellStart"/>
            <w:r>
              <w:rPr>
                <w:sz w:val="18"/>
                <w:szCs w:val="18"/>
              </w:rPr>
              <w:t>Snapshot</w:t>
            </w:r>
            <w:proofErr w:type="spellEnd"/>
            <w:r>
              <w:rPr>
                <w:sz w:val="18"/>
                <w:szCs w:val="18"/>
              </w:rPr>
              <w:t xml:space="preserve"> de la versión del atributo usado en cada extracción SC07. Paralelo a RN-28 del motor de cálculo. Permite reproducir el mismo </w:t>
            </w:r>
            <w:proofErr w:type="spellStart"/>
            <w:r>
              <w:rPr>
                <w:sz w:val="18"/>
                <w:szCs w:val="18"/>
              </w:rPr>
              <w:t>prompt</w:t>
            </w:r>
            <w:proofErr w:type="spellEnd"/>
            <w:r>
              <w:rPr>
                <w:sz w:val="18"/>
                <w:szCs w:val="18"/>
              </w:rPr>
              <w:t xml:space="preserve"> años después.</w:t>
            </w:r>
          </w:p>
        </w:tc>
      </w:tr>
      <w:tr w:rsidR="00E75850" w14:paraId="077E6916"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1DC72FA5" w14:textId="77777777" w:rsidR="00E75850" w:rsidRDefault="00000000">
            <w:pPr>
              <w:spacing w:after="40"/>
            </w:pPr>
            <w:r>
              <w:rPr>
                <w:sz w:val="18"/>
                <w:szCs w:val="18"/>
              </w:rPr>
              <w:t>Vida útil</w:t>
            </w:r>
          </w:p>
        </w:tc>
        <w:tc>
          <w:tcPr>
            <w:tcW w:w="6500" w:type="dxa"/>
            <w:shd w:val="clear" w:color="auto" w:fill="F1F5F9"/>
            <w:tcMar>
              <w:top w:w="80" w:type="dxa"/>
              <w:left w:w="100" w:type="dxa"/>
              <w:bottom w:w="80" w:type="dxa"/>
              <w:right w:w="100" w:type="dxa"/>
            </w:tcMar>
          </w:tcPr>
          <w:p w14:paraId="7D7B8A87" w14:textId="77777777" w:rsidR="00E75850" w:rsidRDefault="00000000">
            <w:pPr>
              <w:spacing w:after="40"/>
            </w:pPr>
            <w:r>
              <w:rPr>
                <w:sz w:val="18"/>
                <w:szCs w:val="18"/>
              </w:rPr>
              <w:t xml:space="preserve">Años de vida útil de una edificación. Admite </w:t>
            </w:r>
            <w:proofErr w:type="spellStart"/>
            <w:r>
              <w:rPr>
                <w:sz w:val="18"/>
                <w:szCs w:val="18"/>
              </w:rPr>
              <w:t>override</w:t>
            </w:r>
            <w:proofErr w:type="spellEnd"/>
            <w:r>
              <w:rPr>
                <w:sz w:val="18"/>
                <w:szCs w:val="18"/>
              </w:rPr>
              <w:t xml:space="preserve"> del tasador (RN-07).</w:t>
            </w:r>
          </w:p>
        </w:tc>
      </w:tr>
      <w:tr w:rsidR="00E75850" w14:paraId="7ACB2FC1" w14:textId="77777777">
        <w:tblPrEx>
          <w:tblCellMar>
            <w:top w:w="0" w:type="dxa"/>
            <w:bottom w:w="0" w:type="dxa"/>
          </w:tblCellMar>
        </w:tblPrEx>
        <w:tc>
          <w:tcPr>
            <w:tcW w:w="2500" w:type="dxa"/>
            <w:tcMar>
              <w:top w:w="80" w:type="dxa"/>
              <w:left w:w="100" w:type="dxa"/>
              <w:bottom w:w="80" w:type="dxa"/>
              <w:right w:w="100" w:type="dxa"/>
            </w:tcMar>
          </w:tcPr>
          <w:p w14:paraId="17923734" w14:textId="77777777" w:rsidR="00E75850" w:rsidRDefault="00000000">
            <w:pPr>
              <w:spacing w:after="40"/>
            </w:pPr>
            <w:proofErr w:type="spellStart"/>
            <w:r>
              <w:rPr>
                <w:sz w:val="18"/>
                <w:szCs w:val="18"/>
              </w:rPr>
              <w:t>Visador</w:t>
            </w:r>
            <w:proofErr w:type="spellEnd"/>
          </w:p>
        </w:tc>
        <w:tc>
          <w:tcPr>
            <w:tcW w:w="6500" w:type="dxa"/>
            <w:tcMar>
              <w:top w:w="80" w:type="dxa"/>
              <w:left w:w="100" w:type="dxa"/>
              <w:bottom w:w="80" w:type="dxa"/>
              <w:right w:w="100" w:type="dxa"/>
            </w:tcMar>
          </w:tcPr>
          <w:p w14:paraId="5F5C80EF" w14:textId="77777777" w:rsidR="00E75850" w:rsidRDefault="00000000">
            <w:pPr>
              <w:spacing w:after="40"/>
            </w:pPr>
            <w:r>
              <w:rPr>
                <w:sz w:val="18"/>
                <w:szCs w:val="18"/>
              </w:rPr>
              <w:t>Rol que revisa el PDF y los datos antes de aprobar. Puede devolver al tasador con motivo (RN-17).</w:t>
            </w:r>
          </w:p>
        </w:tc>
      </w:tr>
      <w:tr w:rsidR="00E75850" w14:paraId="77E2EE72" w14:textId="77777777">
        <w:tblPrEx>
          <w:tblCellMar>
            <w:top w:w="0" w:type="dxa"/>
            <w:bottom w:w="0" w:type="dxa"/>
          </w:tblCellMar>
        </w:tblPrEx>
        <w:tc>
          <w:tcPr>
            <w:tcW w:w="2500" w:type="dxa"/>
            <w:shd w:val="clear" w:color="auto" w:fill="F1F5F9"/>
            <w:tcMar>
              <w:top w:w="80" w:type="dxa"/>
              <w:left w:w="100" w:type="dxa"/>
              <w:bottom w:w="80" w:type="dxa"/>
              <w:right w:w="100" w:type="dxa"/>
            </w:tcMar>
          </w:tcPr>
          <w:p w14:paraId="5FF404A2" w14:textId="77777777" w:rsidR="00E75850" w:rsidRDefault="00000000">
            <w:pPr>
              <w:spacing w:after="40"/>
            </w:pPr>
            <w:proofErr w:type="spellStart"/>
            <w:r>
              <w:rPr>
                <w:sz w:val="18"/>
                <w:szCs w:val="18"/>
              </w:rPr>
              <w:t>Wildcard</w:t>
            </w:r>
            <w:proofErr w:type="spellEnd"/>
          </w:p>
        </w:tc>
        <w:tc>
          <w:tcPr>
            <w:tcW w:w="6500" w:type="dxa"/>
            <w:shd w:val="clear" w:color="auto" w:fill="F1F5F9"/>
            <w:tcMar>
              <w:top w:w="80" w:type="dxa"/>
              <w:left w:w="100" w:type="dxa"/>
              <w:bottom w:w="80" w:type="dxa"/>
              <w:right w:w="100" w:type="dxa"/>
            </w:tcMar>
          </w:tcPr>
          <w:p w14:paraId="2F62AF11" w14:textId="77777777" w:rsidR="00E75850" w:rsidRDefault="00000000">
            <w:pPr>
              <w:spacing w:after="40"/>
            </w:pPr>
            <w:r>
              <w:rPr>
                <w:sz w:val="18"/>
                <w:szCs w:val="18"/>
              </w:rPr>
              <w:t xml:space="preserve">Ver Regla </w:t>
            </w:r>
            <w:proofErr w:type="spellStart"/>
            <w:r>
              <w:rPr>
                <w:sz w:val="18"/>
                <w:szCs w:val="18"/>
              </w:rPr>
              <w:t>wildcard</w:t>
            </w:r>
            <w:proofErr w:type="spellEnd"/>
            <w:r>
              <w:rPr>
                <w:sz w:val="18"/>
                <w:szCs w:val="18"/>
              </w:rPr>
              <w:t>.</w:t>
            </w:r>
          </w:p>
        </w:tc>
      </w:tr>
      <w:tr w:rsidR="00E75850" w14:paraId="1D6DEBF6" w14:textId="77777777">
        <w:tblPrEx>
          <w:tblCellMar>
            <w:top w:w="0" w:type="dxa"/>
            <w:bottom w:w="0" w:type="dxa"/>
          </w:tblCellMar>
        </w:tblPrEx>
        <w:tc>
          <w:tcPr>
            <w:tcW w:w="2500" w:type="dxa"/>
            <w:tcMar>
              <w:top w:w="80" w:type="dxa"/>
              <w:left w:w="100" w:type="dxa"/>
              <w:bottom w:w="80" w:type="dxa"/>
              <w:right w:w="100" w:type="dxa"/>
            </w:tcMar>
          </w:tcPr>
          <w:p w14:paraId="57E2925C" w14:textId="77777777" w:rsidR="00E75850" w:rsidRDefault="00000000">
            <w:pPr>
              <w:spacing w:after="40"/>
            </w:pPr>
            <w:proofErr w:type="spellStart"/>
            <w:r>
              <w:rPr>
                <w:sz w:val="18"/>
                <w:szCs w:val="18"/>
              </w:rPr>
              <w:t>Workflow</w:t>
            </w:r>
            <w:proofErr w:type="spellEnd"/>
          </w:p>
        </w:tc>
        <w:tc>
          <w:tcPr>
            <w:tcW w:w="6500" w:type="dxa"/>
            <w:tcMar>
              <w:top w:w="80" w:type="dxa"/>
              <w:left w:w="100" w:type="dxa"/>
              <w:bottom w:w="80" w:type="dxa"/>
              <w:right w:w="100" w:type="dxa"/>
            </w:tcMar>
          </w:tcPr>
          <w:p w14:paraId="2A15B282" w14:textId="77777777" w:rsidR="00E75850" w:rsidRDefault="00000000">
            <w:pPr>
              <w:spacing w:after="40"/>
            </w:pPr>
            <w:r>
              <w:rPr>
                <w:sz w:val="18"/>
                <w:szCs w:val="18"/>
              </w:rPr>
              <w:t xml:space="preserve">Secuencia de pasos definida en </w:t>
            </w:r>
            <w:proofErr w:type="spellStart"/>
            <w:r>
              <w:rPr>
                <w:sz w:val="18"/>
                <w:szCs w:val="18"/>
              </w:rPr>
              <w:t>C_Workflows</w:t>
            </w:r>
            <w:proofErr w:type="spellEnd"/>
            <w:r>
              <w:rPr>
                <w:sz w:val="18"/>
                <w:szCs w:val="18"/>
              </w:rPr>
              <w:t xml:space="preserve"> + </w:t>
            </w:r>
            <w:proofErr w:type="spellStart"/>
            <w:r>
              <w:rPr>
                <w:sz w:val="18"/>
                <w:szCs w:val="18"/>
              </w:rPr>
              <w:t>C_WorkflowPasos</w:t>
            </w:r>
            <w:proofErr w:type="spellEnd"/>
            <w:r>
              <w:rPr>
                <w:sz w:val="18"/>
                <w:szCs w:val="18"/>
              </w:rPr>
              <w:t xml:space="preserve">. Cada cliente puede tener un </w:t>
            </w:r>
            <w:proofErr w:type="spellStart"/>
            <w:r>
              <w:rPr>
                <w:sz w:val="18"/>
                <w:szCs w:val="18"/>
              </w:rPr>
              <w:t>workflow</w:t>
            </w:r>
            <w:proofErr w:type="spellEnd"/>
            <w:r>
              <w:rPr>
                <w:sz w:val="18"/>
                <w:szCs w:val="18"/>
              </w:rPr>
              <w:t xml:space="preserve"> propio.</w:t>
            </w:r>
          </w:p>
        </w:tc>
      </w:tr>
    </w:tbl>
    <w:p w14:paraId="1D0201D4" w14:textId="77777777" w:rsidR="00E75850" w:rsidRDefault="00E75850">
      <w:pPr>
        <w:spacing w:after="120"/>
        <w:jc w:val="both"/>
      </w:pPr>
    </w:p>
    <w:p w14:paraId="710CE41A" w14:textId="77777777" w:rsidR="00E75850" w:rsidRDefault="00000000">
      <w:r>
        <w:br w:type="page"/>
      </w:r>
    </w:p>
    <w:p w14:paraId="16979B3B" w14:textId="77777777" w:rsidR="00E75850" w:rsidRDefault="00000000">
      <w:pPr>
        <w:pStyle w:val="Ttulo1"/>
        <w:spacing w:before="320" w:after="180"/>
      </w:pPr>
      <w:r>
        <w:rPr>
          <w:b/>
          <w:bCs/>
          <w:color w:val="075899"/>
        </w:rPr>
        <w:lastRenderedPageBreak/>
        <w:t>15. Puntos pendientes de definición (TBD)</w:t>
      </w:r>
    </w:p>
    <w:p w14:paraId="512ADB8F" w14:textId="77777777" w:rsidR="00E75850" w:rsidRDefault="00000000">
      <w:pPr>
        <w:spacing w:after="120"/>
        <w:jc w:val="both"/>
      </w:pPr>
      <w:r>
        <w:t>Los puntos siguientes no pueden definirse hoy con la información disponible. Cada uno tiene responsable nominado y fecha límite vinculante. Se preserva el catálogo TBD de la v1.2 y se añaden los D-X emergentes de la reestructuración v1.3.</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800"/>
        <w:gridCol w:w="2000"/>
        <w:gridCol w:w="1500"/>
      </w:tblGrid>
      <w:tr w:rsidR="00E75850" w14:paraId="667CF78B" w14:textId="77777777">
        <w:tblPrEx>
          <w:tblCellMar>
            <w:top w:w="0" w:type="dxa"/>
            <w:bottom w:w="0" w:type="dxa"/>
          </w:tblCellMar>
        </w:tblPrEx>
        <w:trPr>
          <w:tblHeader/>
        </w:trPr>
        <w:tc>
          <w:tcPr>
            <w:tcW w:w="1400" w:type="dxa"/>
            <w:shd w:val="clear" w:color="auto" w:fill="075899"/>
            <w:tcMar>
              <w:top w:w="80" w:type="dxa"/>
              <w:left w:w="100" w:type="dxa"/>
              <w:bottom w:w="80" w:type="dxa"/>
              <w:right w:w="100" w:type="dxa"/>
            </w:tcMar>
          </w:tcPr>
          <w:p w14:paraId="7435CE78" w14:textId="77777777" w:rsidR="00E75850" w:rsidRDefault="00000000">
            <w:pPr>
              <w:spacing w:after="40"/>
              <w:jc w:val="center"/>
            </w:pPr>
            <w:r>
              <w:rPr>
                <w:b/>
                <w:bCs/>
                <w:color w:val="FFFFFF"/>
                <w:sz w:val="18"/>
                <w:szCs w:val="18"/>
              </w:rPr>
              <w:t>ID</w:t>
            </w:r>
          </w:p>
        </w:tc>
        <w:tc>
          <w:tcPr>
            <w:tcW w:w="4800" w:type="dxa"/>
            <w:shd w:val="clear" w:color="auto" w:fill="075899"/>
            <w:tcMar>
              <w:top w:w="80" w:type="dxa"/>
              <w:left w:w="100" w:type="dxa"/>
              <w:bottom w:w="80" w:type="dxa"/>
              <w:right w:w="100" w:type="dxa"/>
            </w:tcMar>
          </w:tcPr>
          <w:p w14:paraId="4F3EC369" w14:textId="77777777" w:rsidR="00E75850" w:rsidRDefault="00000000">
            <w:pPr>
              <w:spacing w:after="40"/>
              <w:jc w:val="center"/>
            </w:pPr>
            <w:r>
              <w:rPr>
                <w:b/>
                <w:bCs/>
                <w:color w:val="FFFFFF"/>
                <w:sz w:val="18"/>
                <w:szCs w:val="18"/>
              </w:rPr>
              <w:t>Punto pendiente</w:t>
            </w:r>
          </w:p>
        </w:tc>
        <w:tc>
          <w:tcPr>
            <w:tcW w:w="2000" w:type="dxa"/>
            <w:shd w:val="clear" w:color="auto" w:fill="075899"/>
            <w:tcMar>
              <w:top w:w="80" w:type="dxa"/>
              <w:left w:w="100" w:type="dxa"/>
              <w:bottom w:w="80" w:type="dxa"/>
              <w:right w:w="100" w:type="dxa"/>
            </w:tcMar>
          </w:tcPr>
          <w:p w14:paraId="35DB69B0" w14:textId="77777777" w:rsidR="00E75850" w:rsidRDefault="00000000">
            <w:pPr>
              <w:spacing w:after="40"/>
              <w:jc w:val="center"/>
            </w:pPr>
            <w:r>
              <w:rPr>
                <w:b/>
                <w:bCs/>
                <w:color w:val="FFFFFF"/>
                <w:sz w:val="18"/>
                <w:szCs w:val="18"/>
              </w:rPr>
              <w:t>Responsable</w:t>
            </w:r>
          </w:p>
        </w:tc>
        <w:tc>
          <w:tcPr>
            <w:tcW w:w="1500" w:type="dxa"/>
            <w:shd w:val="clear" w:color="auto" w:fill="075899"/>
            <w:tcMar>
              <w:top w:w="80" w:type="dxa"/>
              <w:left w:w="100" w:type="dxa"/>
              <w:bottom w:w="80" w:type="dxa"/>
              <w:right w:w="100" w:type="dxa"/>
            </w:tcMar>
          </w:tcPr>
          <w:p w14:paraId="3D7256E9" w14:textId="77777777" w:rsidR="00E75850" w:rsidRDefault="00000000">
            <w:pPr>
              <w:spacing w:after="40"/>
              <w:jc w:val="center"/>
            </w:pPr>
            <w:r>
              <w:rPr>
                <w:b/>
                <w:bCs/>
                <w:color w:val="FFFFFF"/>
                <w:sz w:val="18"/>
                <w:szCs w:val="18"/>
              </w:rPr>
              <w:t>Fecha límite</w:t>
            </w:r>
          </w:p>
        </w:tc>
      </w:tr>
      <w:tr w:rsidR="00E75850" w14:paraId="6EE5E946" w14:textId="77777777">
        <w:tblPrEx>
          <w:tblCellMar>
            <w:top w:w="0" w:type="dxa"/>
            <w:bottom w:w="0" w:type="dxa"/>
          </w:tblCellMar>
        </w:tblPrEx>
        <w:tc>
          <w:tcPr>
            <w:tcW w:w="1400" w:type="dxa"/>
            <w:tcMar>
              <w:top w:w="80" w:type="dxa"/>
              <w:left w:w="100" w:type="dxa"/>
              <w:bottom w:w="80" w:type="dxa"/>
              <w:right w:w="100" w:type="dxa"/>
            </w:tcMar>
          </w:tcPr>
          <w:p w14:paraId="63317399" w14:textId="77777777" w:rsidR="00E75850" w:rsidRDefault="00000000">
            <w:pPr>
              <w:spacing w:after="40"/>
            </w:pPr>
            <w:r>
              <w:rPr>
                <w:sz w:val="18"/>
                <w:szCs w:val="18"/>
              </w:rPr>
              <w:t>TBD-01</w:t>
            </w:r>
          </w:p>
        </w:tc>
        <w:tc>
          <w:tcPr>
            <w:tcW w:w="4800" w:type="dxa"/>
            <w:tcMar>
              <w:top w:w="80" w:type="dxa"/>
              <w:left w:w="100" w:type="dxa"/>
              <w:bottom w:w="80" w:type="dxa"/>
              <w:right w:w="100" w:type="dxa"/>
            </w:tcMar>
          </w:tcPr>
          <w:p w14:paraId="7B2CA831" w14:textId="77777777" w:rsidR="00E75850" w:rsidRDefault="00000000">
            <w:pPr>
              <w:spacing w:after="40"/>
            </w:pPr>
            <w:r>
              <w:rPr>
                <w:sz w:val="18"/>
                <w:szCs w:val="18"/>
              </w:rPr>
              <w:t xml:space="preserve">Confirmar si la divergencia de vida útil del caso </w:t>
            </w:r>
            <w:proofErr w:type="gramStart"/>
            <w:r>
              <w:rPr>
                <w:sz w:val="18"/>
                <w:szCs w:val="18"/>
              </w:rPr>
              <w:t>Coronel</w:t>
            </w:r>
            <w:proofErr w:type="gramEnd"/>
            <w:r>
              <w:rPr>
                <w:sz w:val="18"/>
                <w:szCs w:val="18"/>
              </w:rPr>
              <w:t xml:space="preserve"> Souper (2018 → 40 años en lugar de 65) obedece a regla catalogable o </w:t>
            </w:r>
            <w:proofErr w:type="spellStart"/>
            <w:r>
              <w:rPr>
                <w:sz w:val="18"/>
                <w:szCs w:val="18"/>
              </w:rPr>
              <w:t>override</w:t>
            </w:r>
            <w:proofErr w:type="spellEnd"/>
            <w:r>
              <w:rPr>
                <w:sz w:val="18"/>
                <w:szCs w:val="18"/>
              </w:rPr>
              <w:t xml:space="preserve"> puntual del tasador (RN-07).</w:t>
            </w:r>
          </w:p>
        </w:tc>
        <w:tc>
          <w:tcPr>
            <w:tcW w:w="2000" w:type="dxa"/>
            <w:tcMar>
              <w:top w:w="80" w:type="dxa"/>
              <w:left w:w="100" w:type="dxa"/>
              <w:bottom w:w="80" w:type="dxa"/>
              <w:right w:w="100" w:type="dxa"/>
            </w:tcMar>
          </w:tcPr>
          <w:p w14:paraId="7B3D6A6A" w14:textId="77777777" w:rsidR="00E75850" w:rsidRDefault="00000000">
            <w:pPr>
              <w:spacing w:after="40"/>
            </w:pPr>
            <w:r>
              <w:rPr>
                <w:sz w:val="18"/>
                <w:szCs w:val="18"/>
              </w:rPr>
              <w:t>Especialista Migración Legacy + Tasador titular (M. Soto)</w:t>
            </w:r>
          </w:p>
        </w:tc>
        <w:tc>
          <w:tcPr>
            <w:tcW w:w="1500" w:type="dxa"/>
            <w:tcMar>
              <w:top w:w="80" w:type="dxa"/>
              <w:left w:w="100" w:type="dxa"/>
              <w:bottom w:w="80" w:type="dxa"/>
              <w:right w:w="100" w:type="dxa"/>
            </w:tcMar>
          </w:tcPr>
          <w:p w14:paraId="7E286635" w14:textId="77777777" w:rsidR="00E75850" w:rsidRDefault="00000000">
            <w:pPr>
              <w:spacing w:after="40"/>
            </w:pPr>
            <w:r>
              <w:rPr>
                <w:sz w:val="18"/>
                <w:szCs w:val="18"/>
              </w:rPr>
              <w:t>31-jul-2026</w:t>
            </w:r>
          </w:p>
        </w:tc>
      </w:tr>
      <w:tr w:rsidR="00E75850" w14:paraId="1A192B97"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05332389" w14:textId="77777777" w:rsidR="00E75850" w:rsidRDefault="00000000">
            <w:pPr>
              <w:spacing w:after="40"/>
            </w:pPr>
            <w:r>
              <w:rPr>
                <w:sz w:val="18"/>
                <w:szCs w:val="18"/>
              </w:rPr>
              <w:t>TBD-02</w:t>
            </w:r>
          </w:p>
        </w:tc>
        <w:tc>
          <w:tcPr>
            <w:tcW w:w="4800" w:type="dxa"/>
            <w:shd w:val="clear" w:color="auto" w:fill="F1F5F9"/>
            <w:tcMar>
              <w:top w:w="80" w:type="dxa"/>
              <w:left w:w="100" w:type="dxa"/>
              <w:bottom w:w="80" w:type="dxa"/>
              <w:right w:w="100" w:type="dxa"/>
            </w:tcMar>
          </w:tcPr>
          <w:p w14:paraId="15E6F10D" w14:textId="77777777" w:rsidR="00E75850" w:rsidRDefault="00000000">
            <w:pPr>
              <w:spacing w:after="40"/>
            </w:pPr>
            <w:r>
              <w:rPr>
                <w:sz w:val="18"/>
                <w:szCs w:val="18"/>
              </w:rPr>
              <w:t>Política de gestión de tasaciones con valor &gt; 10.000 UF: ¿gerencia firma siempre o existe delegación?</w:t>
            </w:r>
          </w:p>
        </w:tc>
        <w:tc>
          <w:tcPr>
            <w:tcW w:w="2000" w:type="dxa"/>
            <w:shd w:val="clear" w:color="auto" w:fill="F1F5F9"/>
            <w:tcMar>
              <w:top w:w="80" w:type="dxa"/>
              <w:left w:w="100" w:type="dxa"/>
              <w:bottom w:w="80" w:type="dxa"/>
              <w:right w:w="100" w:type="dxa"/>
            </w:tcMar>
          </w:tcPr>
          <w:p w14:paraId="57BA2EA0" w14:textId="77777777" w:rsidR="00E75850" w:rsidRDefault="00000000">
            <w:pPr>
              <w:spacing w:after="40"/>
            </w:pPr>
            <w:r>
              <w:rPr>
                <w:sz w:val="18"/>
                <w:szCs w:val="18"/>
              </w:rPr>
              <w:t>Héctor Martínez (aprobador final)</w:t>
            </w:r>
          </w:p>
        </w:tc>
        <w:tc>
          <w:tcPr>
            <w:tcW w:w="1500" w:type="dxa"/>
            <w:shd w:val="clear" w:color="auto" w:fill="F1F5F9"/>
            <w:tcMar>
              <w:top w:w="80" w:type="dxa"/>
              <w:left w:w="100" w:type="dxa"/>
              <w:bottom w:w="80" w:type="dxa"/>
              <w:right w:w="100" w:type="dxa"/>
            </w:tcMar>
          </w:tcPr>
          <w:p w14:paraId="1C9BA517" w14:textId="77777777" w:rsidR="00E75850" w:rsidRDefault="00000000">
            <w:pPr>
              <w:spacing w:after="40"/>
            </w:pPr>
            <w:r>
              <w:rPr>
                <w:sz w:val="18"/>
                <w:szCs w:val="18"/>
              </w:rPr>
              <w:t>15-jul-2026</w:t>
            </w:r>
          </w:p>
        </w:tc>
      </w:tr>
      <w:tr w:rsidR="00E75850" w14:paraId="63C6E947" w14:textId="77777777">
        <w:tblPrEx>
          <w:tblCellMar>
            <w:top w:w="0" w:type="dxa"/>
            <w:bottom w:w="0" w:type="dxa"/>
          </w:tblCellMar>
        </w:tblPrEx>
        <w:tc>
          <w:tcPr>
            <w:tcW w:w="1400" w:type="dxa"/>
            <w:tcMar>
              <w:top w:w="80" w:type="dxa"/>
              <w:left w:w="100" w:type="dxa"/>
              <w:bottom w:w="80" w:type="dxa"/>
              <w:right w:w="100" w:type="dxa"/>
            </w:tcMar>
          </w:tcPr>
          <w:p w14:paraId="52A9F73A" w14:textId="77777777" w:rsidR="00E75850" w:rsidRDefault="00000000">
            <w:pPr>
              <w:spacing w:after="40"/>
            </w:pPr>
            <w:r>
              <w:rPr>
                <w:sz w:val="18"/>
                <w:szCs w:val="18"/>
              </w:rPr>
              <w:t>TBD-03</w:t>
            </w:r>
          </w:p>
        </w:tc>
        <w:tc>
          <w:tcPr>
            <w:tcW w:w="4800" w:type="dxa"/>
            <w:tcMar>
              <w:top w:w="80" w:type="dxa"/>
              <w:left w:w="100" w:type="dxa"/>
              <w:bottom w:w="80" w:type="dxa"/>
              <w:right w:w="100" w:type="dxa"/>
            </w:tcMar>
          </w:tcPr>
          <w:p w14:paraId="5D7E4ED3" w14:textId="77777777" w:rsidR="00E75850" w:rsidRDefault="00000000">
            <w:pPr>
              <w:spacing w:after="40"/>
            </w:pPr>
            <w:r>
              <w:rPr>
                <w:sz w:val="18"/>
                <w:szCs w:val="18"/>
              </w:rPr>
              <w:t>Política de migración para 17 instituciones deprecadas.</w:t>
            </w:r>
          </w:p>
        </w:tc>
        <w:tc>
          <w:tcPr>
            <w:tcW w:w="2000" w:type="dxa"/>
            <w:tcMar>
              <w:top w:w="80" w:type="dxa"/>
              <w:left w:w="100" w:type="dxa"/>
              <w:bottom w:w="80" w:type="dxa"/>
              <w:right w:w="100" w:type="dxa"/>
            </w:tcMar>
          </w:tcPr>
          <w:p w14:paraId="51A2DDED" w14:textId="77777777" w:rsidR="00E75850" w:rsidRDefault="00000000">
            <w:pPr>
              <w:spacing w:after="40"/>
            </w:pPr>
            <w:r>
              <w:rPr>
                <w:sz w:val="18"/>
                <w:szCs w:val="18"/>
              </w:rPr>
              <w:t>Arquitecto de Datos + Héctor</w:t>
            </w:r>
          </w:p>
        </w:tc>
        <w:tc>
          <w:tcPr>
            <w:tcW w:w="1500" w:type="dxa"/>
            <w:tcMar>
              <w:top w:w="80" w:type="dxa"/>
              <w:left w:w="100" w:type="dxa"/>
              <w:bottom w:w="80" w:type="dxa"/>
              <w:right w:w="100" w:type="dxa"/>
            </w:tcMar>
          </w:tcPr>
          <w:p w14:paraId="7028AECD" w14:textId="77777777" w:rsidR="00E75850" w:rsidRDefault="00000000">
            <w:pPr>
              <w:spacing w:after="40"/>
            </w:pPr>
            <w:r>
              <w:rPr>
                <w:sz w:val="18"/>
                <w:szCs w:val="18"/>
              </w:rPr>
              <w:t>31-jul-2026</w:t>
            </w:r>
          </w:p>
        </w:tc>
      </w:tr>
      <w:tr w:rsidR="00E75850" w14:paraId="2444DD25"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60F03DE7" w14:textId="77777777" w:rsidR="00E75850" w:rsidRDefault="00000000">
            <w:pPr>
              <w:spacing w:after="40"/>
            </w:pPr>
            <w:r>
              <w:rPr>
                <w:sz w:val="18"/>
                <w:szCs w:val="18"/>
              </w:rPr>
              <w:t>TBD-04</w:t>
            </w:r>
          </w:p>
        </w:tc>
        <w:tc>
          <w:tcPr>
            <w:tcW w:w="4800" w:type="dxa"/>
            <w:shd w:val="clear" w:color="auto" w:fill="F1F5F9"/>
            <w:tcMar>
              <w:top w:w="80" w:type="dxa"/>
              <w:left w:w="100" w:type="dxa"/>
              <w:bottom w:w="80" w:type="dxa"/>
              <w:right w:w="100" w:type="dxa"/>
            </w:tcMar>
          </w:tcPr>
          <w:p w14:paraId="7B83C372" w14:textId="77777777" w:rsidR="00E75850" w:rsidRDefault="00000000">
            <w:pPr>
              <w:spacing w:after="40"/>
            </w:pPr>
            <w:r>
              <w:rPr>
                <w:sz w:val="18"/>
                <w:szCs w:val="18"/>
              </w:rPr>
              <w:t xml:space="preserve">Lista exacta de clientes con </w:t>
            </w:r>
            <w:proofErr w:type="spellStart"/>
            <w:r>
              <w:rPr>
                <w:sz w:val="18"/>
                <w:szCs w:val="18"/>
              </w:rPr>
              <w:t>factor_garantia</w:t>
            </w:r>
            <w:proofErr w:type="spellEnd"/>
            <w:r>
              <w:rPr>
                <w:sz w:val="18"/>
                <w:szCs w:val="18"/>
              </w:rPr>
              <w:t xml:space="preserve"> ≠ 0.8 (default).</w:t>
            </w:r>
          </w:p>
        </w:tc>
        <w:tc>
          <w:tcPr>
            <w:tcW w:w="2000" w:type="dxa"/>
            <w:shd w:val="clear" w:color="auto" w:fill="F1F5F9"/>
            <w:tcMar>
              <w:top w:w="80" w:type="dxa"/>
              <w:left w:w="100" w:type="dxa"/>
              <w:bottom w:w="80" w:type="dxa"/>
              <w:right w:w="100" w:type="dxa"/>
            </w:tcMar>
          </w:tcPr>
          <w:p w14:paraId="08EDE846" w14:textId="77777777" w:rsidR="00E75850" w:rsidRDefault="00000000">
            <w:pPr>
              <w:spacing w:after="40"/>
            </w:pPr>
            <w:proofErr w:type="spellStart"/>
            <w:r>
              <w:rPr>
                <w:sz w:val="18"/>
                <w:szCs w:val="18"/>
              </w:rPr>
              <w:t>Parametrizador</w:t>
            </w:r>
            <w:proofErr w:type="spellEnd"/>
            <w:r>
              <w:rPr>
                <w:sz w:val="18"/>
                <w:szCs w:val="18"/>
              </w:rPr>
              <w:t xml:space="preserve"> + </w:t>
            </w:r>
            <w:proofErr w:type="spellStart"/>
            <w:r>
              <w:rPr>
                <w:sz w:val="18"/>
                <w:szCs w:val="18"/>
              </w:rPr>
              <w:t>Visador</w:t>
            </w:r>
            <w:proofErr w:type="spellEnd"/>
            <w:r>
              <w:rPr>
                <w:sz w:val="18"/>
                <w:szCs w:val="18"/>
              </w:rPr>
              <w:t xml:space="preserve"> titular</w:t>
            </w:r>
          </w:p>
        </w:tc>
        <w:tc>
          <w:tcPr>
            <w:tcW w:w="1500" w:type="dxa"/>
            <w:shd w:val="clear" w:color="auto" w:fill="F1F5F9"/>
            <w:tcMar>
              <w:top w:w="80" w:type="dxa"/>
              <w:left w:w="100" w:type="dxa"/>
              <w:bottom w:w="80" w:type="dxa"/>
              <w:right w:w="100" w:type="dxa"/>
            </w:tcMar>
          </w:tcPr>
          <w:p w14:paraId="29F482A6" w14:textId="77777777" w:rsidR="00E75850" w:rsidRDefault="00000000">
            <w:pPr>
              <w:spacing w:after="40"/>
            </w:pPr>
            <w:r>
              <w:rPr>
                <w:sz w:val="18"/>
                <w:szCs w:val="18"/>
              </w:rPr>
              <w:t>31-ago-2026</w:t>
            </w:r>
          </w:p>
        </w:tc>
      </w:tr>
      <w:tr w:rsidR="00E75850" w14:paraId="19B8B746" w14:textId="77777777">
        <w:tblPrEx>
          <w:tblCellMar>
            <w:top w:w="0" w:type="dxa"/>
            <w:bottom w:w="0" w:type="dxa"/>
          </w:tblCellMar>
        </w:tblPrEx>
        <w:tc>
          <w:tcPr>
            <w:tcW w:w="1400" w:type="dxa"/>
            <w:tcMar>
              <w:top w:w="80" w:type="dxa"/>
              <w:left w:w="100" w:type="dxa"/>
              <w:bottom w:w="80" w:type="dxa"/>
              <w:right w:w="100" w:type="dxa"/>
            </w:tcMar>
          </w:tcPr>
          <w:p w14:paraId="00E488D2" w14:textId="77777777" w:rsidR="00E75850" w:rsidRDefault="00000000">
            <w:pPr>
              <w:spacing w:after="40"/>
            </w:pPr>
            <w:r>
              <w:rPr>
                <w:sz w:val="18"/>
                <w:szCs w:val="18"/>
              </w:rPr>
              <w:t>TBD-05</w:t>
            </w:r>
          </w:p>
        </w:tc>
        <w:tc>
          <w:tcPr>
            <w:tcW w:w="4800" w:type="dxa"/>
            <w:tcMar>
              <w:top w:w="80" w:type="dxa"/>
              <w:left w:w="100" w:type="dxa"/>
              <w:bottom w:w="80" w:type="dxa"/>
              <w:right w:w="100" w:type="dxa"/>
            </w:tcMar>
          </w:tcPr>
          <w:p w14:paraId="5A61927D" w14:textId="77777777" w:rsidR="00E75850" w:rsidRDefault="00000000">
            <w:pPr>
              <w:spacing w:after="40"/>
            </w:pPr>
            <w:proofErr w:type="spellStart"/>
            <w:r>
              <w:rPr>
                <w:sz w:val="18"/>
                <w:szCs w:val="18"/>
              </w:rPr>
              <w:t>Workflow</w:t>
            </w:r>
            <w:proofErr w:type="spellEnd"/>
            <w:r>
              <w:rPr>
                <w:sz w:val="18"/>
                <w:szCs w:val="18"/>
              </w:rPr>
              <w:t xml:space="preserve"> paralelo BICE Mutuos (RB-50): ¿integración </w:t>
            </w:r>
            <w:proofErr w:type="spellStart"/>
            <w:r>
              <w:rPr>
                <w:sz w:val="18"/>
                <w:szCs w:val="18"/>
              </w:rPr>
              <w:t>Make</w:t>
            </w:r>
            <w:proofErr w:type="spellEnd"/>
            <w:r>
              <w:rPr>
                <w:sz w:val="18"/>
                <w:szCs w:val="18"/>
              </w:rPr>
              <w:t xml:space="preserve"> hacia sistema externo BICE o BICE recibe PDF estándar?</w:t>
            </w:r>
          </w:p>
        </w:tc>
        <w:tc>
          <w:tcPr>
            <w:tcW w:w="2000" w:type="dxa"/>
            <w:tcMar>
              <w:top w:w="80" w:type="dxa"/>
              <w:left w:w="100" w:type="dxa"/>
              <w:bottom w:w="80" w:type="dxa"/>
              <w:right w:w="100" w:type="dxa"/>
            </w:tcMar>
          </w:tcPr>
          <w:p w14:paraId="6C3DBA13" w14:textId="77777777" w:rsidR="00E75850" w:rsidRDefault="00000000">
            <w:pPr>
              <w:spacing w:after="40"/>
            </w:pPr>
            <w:r>
              <w:rPr>
                <w:sz w:val="18"/>
                <w:szCs w:val="18"/>
              </w:rPr>
              <w:t xml:space="preserve">Héctor + Ingeniero </w:t>
            </w:r>
            <w:proofErr w:type="spellStart"/>
            <w:r>
              <w:rPr>
                <w:sz w:val="18"/>
                <w:szCs w:val="18"/>
              </w:rPr>
              <w:t>Make</w:t>
            </w:r>
            <w:proofErr w:type="spellEnd"/>
          </w:p>
        </w:tc>
        <w:tc>
          <w:tcPr>
            <w:tcW w:w="1500" w:type="dxa"/>
            <w:tcMar>
              <w:top w:w="80" w:type="dxa"/>
              <w:left w:w="100" w:type="dxa"/>
              <w:bottom w:w="80" w:type="dxa"/>
              <w:right w:w="100" w:type="dxa"/>
            </w:tcMar>
          </w:tcPr>
          <w:p w14:paraId="17184917" w14:textId="77777777" w:rsidR="00E75850" w:rsidRDefault="00000000">
            <w:pPr>
              <w:spacing w:after="40"/>
            </w:pPr>
            <w:r>
              <w:rPr>
                <w:sz w:val="18"/>
                <w:szCs w:val="18"/>
              </w:rPr>
              <w:t>30-sep-2026</w:t>
            </w:r>
          </w:p>
        </w:tc>
      </w:tr>
      <w:tr w:rsidR="00E75850" w14:paraId="6EE1AA67"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5E5BA995" w14:textId="77777777" w:rsidR="00E75850" w:rsidRDefault="00000000">
            <w:pPr>
              <w:spacing w:after="40"/>
            </w:pPr>
            <w:r>
              <w:rPr>
                <w:sz w:val="18"/>
                <w:szCs w:val="18"/>
              </w:rPr>
              <w:t>TBD-06</w:t>
            </w:r>
          </w:p>
        </w:tc>
        <w:tc>
          <w:tcPr>
            <w:tcW w:w="4800" w:type="dxa"/>
            <w:shd w:val="clear" w:color="auto" w:fill="F1F5F9"/>
            <w:tcMar>
              <w:top w:w="80" w:type="dxa"/>
              <w:left w:w="100" w:type="dxa"/>
              <w:bottom w:w="80" w:type="dxa"/>
              <w:right w:w="100" w:type="dxa"/>
            </w:tcMar>
          </w:tcPr>
          <w:p w14:paraId="7D8598F5" w14:textId="77777777" w:rsidR="00E75850" w:rsidRDefault="00000000">
            <w:pPr>
              <w:spacing w:after="40"/>
            </w:pPr>
            <w:r>
              <w:rPr>
                <w:sz w:val="18"/>
                <w:szCs w:val="18"/>
              </w:rPr>
              <w:t>Valor del PDF también en USD (tipo de cambio por fecha) o solo en UF/CLP.</w:t>
            </w:r>
          </w:p>
        </w:tc>
        <w:tc>
          <w:tcPr>
            <w:tcW w:w="2000" w:type="dxa"/>
            <w:shd w:val="clear" w:color="auto" w:fill="F1F5F9"/>
            <w:tcMar>
              <w:top w:w="80" w:type="dxa"/>
              <w:left w:w="100" w:type="dxa"/>
              <w:bottom w:w="80" w:type="dxa"/>
              <w:right w:w="100" w:type="dxa"/>
            </w:tcMar>
          </w:tcPr>
          <w:p w14:paraId="0949FB6C" w14:textId="77777777" w:rsidR="00E75850" w:rsidRDefault="00000000">
            <w:pPr>
              <w:spacing w:after="40"/>
            </w:pPr>
            <w:r>
              <w:rPr>
                <w:sz w:val="18"/>
                <w:szCs w:val="18"/>
              </w:rPr>
              <w:t>Ejecutivo comercial + cliente piloto</w:t>
            </w:r>
          </w:p>
        </w:tc>
        <w:tc>
          <w:tcPr>
            <w:tcW w:w="1500" w:type="dxa"/>
            <w:shd w:val="clear" w:color="auto" w:fill="F1F5F9"/>
            <w:tcMar>
              <w:top w:w="80" w:type="dxa"/>
              <w:left w:w="100" w:type="dxa"/>
              <w:bottom w:w="80" w:type="dxa"/>
              <w:right w:w="100" w:type="dxa"/>
            </w:tcMar>
          </w:tcPr>
          <w:p w14:paraId="763F20FE" w14:textId="77777777" w:rsidR="00E75850" w:rsidRDefault="00000000">
            <w:pPr>
              <w:spacing w:after="40"/>
            </w:pPr>
            <w:r>
              <w:rPr>
                <w:sz w:val="18"/>
                <w:szCs w:val="18"/>
              </w:rPr>
              <w:t>31-ago-2026</w:t>
            </w:r>
          </w:p>
        </w:tc>
      </w:tr>
      <w:tr w:rsidR="00E75850" w14:paraId="5704C178" w14:textId="77777777">
        <w:tblPrEx>
          <w:tblCellMar>
            <w:top w:w="0" w:type="dxa"/>
            <w:bottom w:w="0" w:type="dxa"/>
          </w:tblCellMar>
        </w:tblPrEx>
        <w:tc>
          <w:tcPr>
            <w:tcW w:w="1400" w:type="dxa"/>
            <w:tcMar>
              <w:top w:w="80" w:type="dxa"/>
              <w:left w:w="100" w:type="dxa"/>
              <w:bottom w:w="80" w:type="dxa"/>
              <w:right w:w="100" w:type="dxa"/>
            </w:tcMar>
          </w:tcPr>
          <w:p w14:paraId="6253349E" w14:textId="77777777" w:rsidR="00E75850" w:rsidRDefault="00000000">
            <w:pPr>
              <w:spacing w:after="40"/>
            </w:pPr>
            <w:r>
              <w:rPr>
                <w:sz w:val="18"/>
                <w:szCs w:val="18"/>
              </w:rPr>
              <w:t>TBD-07</w:t>
            </w:r>
          </w:p>
        </w:tc>
        <w:tc>
          <w:tcPr>
            <w:tcW w:w="4800" w:type="dxa"/>
            <w:tcMar>
              <w:top w:w="80" w:type="dxa"/>
              <w:left w:w="100" w:type="dxa"/>
              <w:bottom w:w="80" w:type="dxa"/>
              <w:right w:w="100" w:type="dxa"/>
            </w:tcMar>
          </w:tcPr>
          <w:p w14:paraId="2D166D56" w14:textId="77777777" w:rsidR="00E75850" w:rsidRDefault="00000000">
            <w:pPr>
              <w:spacing w:after="40"/>
            </w:pPr>
            <w:r>
              <w:rPr>
                <w:sz w:val="18"/>
                <w:szCs w:val="18"/>
              </w:rPr>
              <w:t xml:space="preserve">Umbral exacto de desviación que dispara </w:t>
            </w:r>
            <w:proofErr w:type="spellStart"/>
            <w:r>
              <w:rPr>
                <w:sz w:val="18"/>
                <w:szCs w:val="18"/>
              </w:rPr>
              <w:t>flag_revision</w:t>
            </w:r>
            <w:proofErr w:type="spellEnd"/>
            <w:r>
              <w:rPr>
                <w:sz w:val="18"/>
                <w:szCs w:val="18"/>
              </w:rPr>
              <w:t xml:space="preserve"> en AT04.</w:t>
            </w:r>
          </w:p>
        </w:tc>
        <w:tc>
          <w:tcPr>
            <w:tcW w:w="2000" w:type="dxa"/>
            <w:tcMar>
              <w:top w:w="80" w:type="dxa"/>
              <w:left w:w="100" w:type="dxa"/>
              <w:bottom w:w="80" w:type="dxa"/>
              <w:right w:w="100" w:type="dxa"/>
            </w:tcMar>
          </w:tcPr>
          <w:p w14:paraId="506D5136" w14:textId="77777777" w:rsidR="00E75850" w:rsidRDefault="00000000">
            <w:pPr>
              <w:spacing w:after="40"/>
            </w:pPr>
            <w:proofErr w:type="spellStart"/>
            <w:r>
              <w:rPr>
                <w:sz w:val="18"/>
                <w:szCs w:val="18"/>
              </w:rPr>
              <w:t>Visador</w:t>
            </w:r>
            <w:proofErr w:type="spellEnd"/>
            <w:r>
              <w:rPr>
                <w:sz w:val="18"/>
                <w:szCs w:val="18"/>
              </w:rPr>
              <w:t xml:space="preserve"> titular + Arquitecto de Software</w:t>
            </w:r>
          </w:p>
        </w:tc>
        <w:tc>
          <w:tcPr>
            <w:tcW w:w="1500" w:type="dxa"/>
            <w:tcMar>
              <w:top w:w="80" w:type="dxa"/>
              <w:left w:w="100" w:type="dxa"/>
              <w:bottom w:w="80" w:type="dxa"/>
              <w:right w:w="100" w:type="dxa"/>
            </w:tcMar>
          </w:tcPr>
          <w:p w14:paraId="0CD15DB6" w14:textId="77777777" w:rsidR="00E75850" w:rsidRDefault="00000000">
            <w:pPr>
              <w:spacing w:after="40"/>
            </w:pPr>
            <w:r>
              <w:rPr>
                <w:sz w:val="18"/>
                <w:szCs w:val="18"/>
              </w:rPr>
              <w:t>31-oct-2026</w:t>
            </w:r>
          </w:p>
        </w:tc>
      </w:tr>
      <w:tr w:rsidR="00E75850" w14:paraId="658AA3E8"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6C7EF4D4" w14:textId="77777777" w:rsidR="00E75850" w:rsidRDefault="00000000">
            <w:pPr>
              <w:spacing w:after="40"/>
            </w:pPr>
            <w:r>
              <w:rPr>
                <w:sz w:val="18"/>
                <w:szCs w:val="18"/>
              </w:rPr>
              <w:t>TBD-08</w:t>
            </w:r>
          </w:p>
        </w:tc>
        <w:tc>
          <w:tcPr>
            <w:tcW w:w="4800" w:type="dxa"/>
            <w:shd w:val="clear" w:color="auto" w:fill="F1F5F9"/>
            <w:tcMar>
              <w:top w:w="80" w:type="dxa"/>
              <w:left w:w="100" w:type="dxa"/>
              <w:bottom w:w="80" w:type="dxa"/>
              <w:right w:w="100" w:type="dxa"/>
            </w:tcMar>
          </w:tcPr>
          <w:p w14:paraId="5D8359DB" w14:textId="77777777" w:rsidR="00E75850" w:rsidRDefault="00000000">
            <w:pPr>
              <w:spacing w:after="40"/>
            </w:pPr>
            <w:proofErr w:type="spellStart"/>
            <w:r>
              <w:rPr>
                <w:sz w:val="18"/>
                <w:szCs w:val="18"/>
              </w:rPr>
              <w:t>Prompt</w:t>
            </w:r>
            <w:proofErr w:type="spellEnd"/>
            <w:r>
              <w:rPr>
                <w:sz w:val="18"/>
                <w:szCs w:val="18"/>
              </w:rPr>
              <w:t xml:space="preserve"> versionado y </w:t>
            </w:r>
            <w:proofErr w:type="spellStart"/>
            <w:r>
              <w:rPr>
                <w:sz w:val="18"/>
                <w:szCs w:val="18"/>
              </w:rPr>
              <w:t>schema</w:t>
            </w:r>
            <w:proofErr w:type="spellEnd"/>
            <w:r>
              <w:rPr>
                <w:sz w:val="18"/>
                <w:szCs w:val="18"/>
              </w:rPr>
              <w:t xml:space="preserve"> JSON definitivo para Claude API (texto descriptivo, RN-25).</w:t>
            </w:r>
          </w:p>
        </w:tc>
        <w:tc>
          <w:tcPr>
            <w:tcW w:w="2000" w:type="dxa"/>
            <w:shd w:val="clear" w:color="auto" w:fill="F1F5F9"/>
            <w:tcMar>
              <w:top w:w="80" w:type="dxa"/>
              <w:left w:w="100" w:type="dxa"/>
              <w:bottom w:w="80" w:type="dxa"/>
              <w:right w:w="100" w:type="dxa"/>
            </w:tcMar>
          </w:tcPr>
          <w:p w14:paraId="131B15AE" w14:textId="77777777" w:rsidR="00E75850" w:rsidRDefault="00000000">
            <w:pPr>
              <w:spacing w:after="40"/>
            </w:pPr>
            <w:r>
              <w:rPr>
                <w:sz w:val="18"/>
                <w:szCs w:val="18"/>
              </w:rPr>
              <w:t xml:space="preserve">Especialista Claude + </w:t>
            </w:r>
            <w:proofErr w:type="spellStart"/>
            <w:r>
              <w:rPr>
                <w:sz w:val="18"/>
                <w:szCs w:val="18"/>
              </w:rPr>
              <w:t>Visador</w:t>
            </w:r>
            <w:proofErr w:type="spellEnd"/>
            <w:r>
              <w:rPr>
                <w:sz w:val="18"/>
                <w:szCs w:val="18"/>
              </w:rPr>
              <w:t xml:space="preserve"> titular</w:t>
            </w:r>
          </w:p>
        </w:tc>
        <w:tc>
          <w:tcPr>
            <w:tcW w:w="1500" w:type="dxa"/>
            <w:shd w:val="clear" w:color="auto" w:fill="F1F5F9"/>
            <w:tcMar>
              <w:top w:w="80" w:type="dxa"/>
              <w:left w:w="100" w:type="dxa"/>
              <w:bottom w:w="80" w:type="dxa"/>
              <w:right w:w="100" w:type="dxa"/>
            </w:tcMar>
          </w:tcPr>
          <w:p w14:paraId="111B7600" w14:textId="77777777" w:rsidR="00E75850" w:rsidRDefault="00000000">
            <w:pPr>
              <w:spacing w:after="40"/>
            </w:pPr>
            <w:r>
              <w:rPr>
                <w:sz w:val="18"/>
                <w:szCs w:val="18"/>
              </w:rPr>
              <w:t>31-jul-2026</w:t>
            </w:r>
          </w:p>
        </w:tc>
      </w:tr>
      <w:tr w:rsidR="00E75850" w14:paraId="0EAA85F0" w14:textId="77777777">
        <w:tblPrEx>
          <w:tblCellMar>
            <w:top w:w="0" w:type="dxa"/>
            <w:bottom w:w="0" w:type="dxa"/>
          </w:tblCellMar>
        </w:tblPrEx>
        <w:tc>
          <w:tcPr>
            <w:tcW w:w="1400" w:type="dxa"/>
            <w:tcMar>
              <w:top w:w="80" w:type="dxa"/>
              <w:left w:w="100" w:type="dxa"/>
              <w:bottom w:w="80" w:type="dxa"/>
              <w:right w:w="100" w:type="dxa"/>
            </w:tcMar>
          </w:tcPr>
          <w:p w14:paraId="12BEE72E" w14:textId="77777777" w:rsidR="00E75850" w:rsidRDefault="00000000">
            <w:pPr>
              <w:spacing w:after="40"/>
            </w:pPr>
            <w:r>
              <w:rPr>
                <w:sz w:val="18"/>
                <w:szCs w:val="18"/>
              </w:rPr>
              <w:t>TBD-09</w:t>
            </w:r>
          </w:p>
        </w:tc>
        <w:tc>
          <w:tcPr>
            <w:tcW w:w="4800" w:type="dxa"/>
            <w:tcMar>
              <w:top w:w="80" w:type="dxa"/>
              <w:left w:w="100" w:type="dxa"/>
              <w:bottom w:w="80" w:type="dxa"/>
              <w:right w:w="100" w:type="dxa"/>
            </w:tcMar>
          </w:tcPr>
          <w:p w14:paraId="40B798C4" w14:textId="77777777" w:rsidR="00E75850" w:rsidRDefault="00000000">
            <w:pPr>
              <w:spacing w:after="40"/>
            </w:pPr>
            <w:r>
              <w:rPr>
                <w:sz w:val="18"/>
                <w:szCs w:val="18"/>
              </w:rPr>
              <w:t xml:space="preserve">Nombre exacto y semántica del 6º campo nuevo en </w:t>
            </w:r>
            <w:proofErr w:type="spellStart"/>
            <w:r>
              <w:rPr>
                <w:sz w:val="18"/>
                <w:szCs w:val="18"/>
              </w:rPr>
              <w:t>TX_Solicitudes</w:t>
            </w:r>
            <w:proofErr w:type="spellEnd"/>
            <w:r>
              <w:rPr>
                <w:sz w:val="18"/>
                <w:szCs w:val="18"/>
              </w:rPr>
              <w:t xml:space="preserve"> con valores 0.8250.</w:t>
            </w:r>
          </w:p>
        </w:tc>
        <w:tc>
          <w:tcPr>
            <w:tcW w:w="2000" w:type="dxa"/>
            <w:tcMar>
              <w:top w:w="80" w:type="dxa"/>
              <w:left w:w="100" w:type="dxa"/>
              <w:bottom w:w="80" w:type="dxa"/>
              <w:right w:w="100" w:type="dxa"/>
            </w:tcMar>
          </w:tcPr>
          <w:p w14:paraId="5E6C74DD" w14:textId="77777777" w:rsidR="00E75850" w:rsidRDefault="00000000">
            <w:pPr>
              <w:spacing w:after="40"/>
            </w:pPr>
            <w:r>
              <w:rPr>
                <w:sz w:val="18"/>
                <w:szCs w:val="18"/>
              </w:rPr>
              <w:t>Negocio (Héctor) + Ejecutiva comercial</w:t>
            </w:r>
          </w:p>
        </w:tc>
        <w:tc>
          <w:tcPr>
            <w:tcW w:w="1500" w:type="dxa"/>
            <w:tcMar>
              <w:top w:w="80" w:type="dxa"/>
              <w:left w:w="100" w:type="dxa"/>
              <w:bottom w:w="80" w:type="dxa"/>
              <w:right w:w="100" w:type="dxa"/>
            </w:tcMar>
          </w:tcPr>
          <w:p w14:paraId="01CC1E14" w14:textId="77777777" w:rsidR="00E75850" w:rsidRDefault="00000000">
            <w:pPr>
              <w:spacing w:after="40"/>
            </w:pPr>
            <w:r>
              <w:rPr>
                <w:sz w:val="18"/>
                <w:szCs w:val="18"/>
              </w:rPr>
              <w:t>15-jul-2026</w:t>
            </w:r>
          </w:p>
        </w:tc>
      </w:tr>
      <w:tr w:rsidR="00E75850" w14:paraId="40DB79B6"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3EE10329" w14:textId="77777777" w:rsidR="00E75850" w:rsidRDefault="00000000">
            <w:pPr>
              <w:spacing w:after="40"/>
            </w:pPr>
            <w:r>
              <w:rPr>
                <w:sz w:val="18"/>
                <w:szCs w:val="18"/>
              </w:rPr>
              <w:t>D-01 (v1.3)</w:t>
            </w:r>
          </w:p>
        </w:tc>
        <w:tc>
          <w:tcPr>
            <w:tcW w:w="4800" w:type="dxa"/>
            <w:shd w:val="clear" w:color="auto" w:fill="F1F5F9"/>
            <w:tcMar>
              <w:top w:w="80" w:type="dxa"/>
              <w:left w:w="100" w:type="dxa"/>
              <w:bottom w:w="80" w:type="dxa"/>
              <w:right w:w="100" w:type="dxa"/>
            </w:tcMar>
          </w:tcPr>
          <w:p w14:paraId="59430480" w14:textId="77777777" w:rsidR="00E75850" w:rsidRDefault="00000000">
            <w:pPr>
              <w:spacing w:after="40"/>
            </w:pPr>
            <w:r>
              <w:rPr>
                <w:sz w:val="18"/>
                <w:szCs w:val="18"/>
              </w:rPr>
              <w:t>Recepción de los 4 .docx base para reestructuración — CERRADA (archivos recibidos).</w:t>
            </w:r>
          </w:p>
        </w:tc>
        <w:tc>
          <w:tcPr>
            <w:tcW w:w="2000" w:type="dxa"/>
            <w:shd w:val="clear" w:color="auto" w:fill="F1F5F9"/>
            <w:tcMar>
              <w:top w:w="80" w:type="dxa"/>
              <w:left w:w="100" w:type="dxa"/>
              <w:bottom w:w="80" w:type="dxa"/>
              <w:right w:w="100" w:type="dxa"/>
            </w:tcMar>
          </w:tcPr>
          <w:p w14:paraId="7B107CB6" w14:textId="77777777" w:rsidR="00E75850" w:rsidRDefault="00000000">
            <w:pPr>
              <w:spacing w:after="40"/>
            </w:pPr>
            <w:r>
              <w:rPr>
                <w:sz w:val="18"/>
                <w:szCs w:val="18"/>
              </w:rPr>
              <w:t xml:space="preserve">Sergio · IA </w:t>
            </w:r>
            <w:proofErr w:type="spellStart"/>
            <w:r>
              <w:rPr>
                <w:sz w:val="18"/>
                <w:szCs w:val="18"/>
              </w:rPr>
              <w:t>Solution</w:t>
            </w:r>
            <w:proofErr w:type="spellEnd"/>
          </w:p>
        </w:tc>
        <w:tc>
          <w:tcPr>
            <w:tcW w:w="1500" w:type="dxa"/>
            <w:shd w:val="clear" w:color="auto" w:fill="F1F5F9"/>
            <w:tcMar>
              <w:top w:w="80" w:type="dxa"/>
              <w:left w:w="100" w:type="dxa"/>
              <w:bottom w:w="80" w:type="dxa"/>
              <w:right w:w="100" w:type="dxa"/>
            </w:tcMar>
          </w:tcPr>
          <w:p w14:paraId="428D46A1" w14:textId="77777777" w:rsidR="00E75850" w:rsidRDefault="00000000">
            <w:pPr>
              <w:spacing w:after="40"/>
            </w:pPr>
            <w:r>
              <w:rPr>
                <w:sz w:val="18"/>
                <w:szCs w:val="18"/>
              </w:rPr>
              <w:t>Julio 2026 · cerrada</w:t>
            </w:r>
          </w:p>
        </w:tc>
      </w:tr>
      <w:tr w:rsidR="00E75850" w14:paraId="62DDDD23" w14:textId="77777777">
        <w:tblPrEx>
          <w:tblCellMar>
            <w:top w:w="0" w:type="dxa"/>
            <w:bottom w:w="0" w:type="dxa"/>
          </w:tblCellMar>
        </w:tblPrEx>
        <w:tc>
          <w:tcPr>
            <w:tcW w:w="1400" w:type="dxa"/>
            <w:tcMar>
              <w:top w:w="80" w:type="dxa"/>
              <w:left w:w="100" w:type="dxa"/>
              <w:bottom w:w="80" w:type="dxa"/>
              <w:right w:w="100" w:type="dxa"/>
            </w:tcMar>
          </w:tcPr>
          <w:p w14:paraId="3ED9122F" w14:textId="77777777" w:rsidR="00E75850" w:rsidRDefault="00000000">
            <w:pPr>
              <w:spacing w:after="40"/>
            </w:pPr>
            <w:r>
              <w:rPr>
                <w:sz w:val="18"/>
                <w:szCs w:val="18"/>
              </w:rPr>
              <w:t>D-02 (v1.3)</w:t>
            </w:r>
          </w:p>
        </w:tc>
        <w:tc>
          <w:tcPr>
            <w:tcW w:w="4800" w:type="dxa"/>
            <w:tcMar>
              <w:top w:w="80" w:type="dxa"/>
              <w:left w:w="100" w:type="dxa"/>
              <w:bottom w:w="80" w:type="dxa"/>
              <w:right w:w="100" w:type="dxa"/>
            </w:tcMar>
          </w:tcPr>
          <w:p w14:paraId="289B7176" w14:textId="77777777" w:rsidR="00E75850" w:rsidRDefault="00000000">
            <w:pPr>
              <w:spacing w:after="40"/>
            </w:pPr>
            <w:r>
              <w:rPr>
                <w:sz w:val="18"/>
                <w:szCs w:val="18"/>
              </w:rPr>
              <w:t xml:space="preserve">Alcance de gestión de honorarios: dentro de </w:t>
            </w:r>
            <w:proofErr w:type="spellStart"/>
            <w:r>
              <w:rPr>
                <w:sz w:val="18"/>
                <w:szCs w:val="18"/>
              </w:rPr>
              <w:t>VProperty</w:t>
            </w:r>
            <w:proofErr w:type="spellEnd"/>
            <w:r>
              <w:rPr>
                <w:sz w:val="18"/>
                <w:szCs w:val="18"/>
              </w:rPr>
              <w:t xml:space="preserve"> vs </w:t>
            </w:r>
            <w:proofErr w:type="spellStart"/>
            <w:r>
              <w:rPr>
                <w:sz w:val="18"/>
                <w:szCs w:val="18"/>
              </w:rPr>
              <w:t>export</w:t>
            </w:r>
            <w:proofErr w:type="spellEnd"/>
            <w:r>
              <w:rPr>
                <w:sz w:val="18"/>
                <w:szCs w:val="18"/>
              </w:rPr>
              <w:t xml:space="preserve"> contable externo.</w:t>
            </w:r>
          </w:p>
        </w:tc>
        <w:tc>
          <w:tcPr>
            <w:tcW w:w="2000" w:type="dxa"/>
            <w:tcMar>
              <w:top w:w="80" w:type="dxa"/>
              <w:left w:w="100" w:type="dxa"/>
              <w:bottom w:w="80" w:type="dxa"/>
              <w:right w:w="100" w:type="dxa"/>
            </w:tcMar>
          </w:tcPr>
          <w:p w14:paraId="6E5C9448" w14:textId="77777777" w:rsidR="00E75850" w:rsidRDefault="00000000">
            <w:pPr>
              <w:spacing w:after="40"/>
            </w:pPr>
            <w:r>
              <w:rPr>
                <w:sz w:val="18"/>
                <w:szCs w:val="18"/>
              </w:rPr>
              <w:t xml:space="preserve">Héctor + IA </w:t>
            </w:r>
            <w:proofErr w:type="spellStart"/>
            <w:r>
              <w:rPr>
                <w:sz w:val="18"/>
                <w:szCs w:val="18"/>
              </w:rPr>
              <w:t>Solution</w:t>
            </w:r>
            <w:proofErr w:type="spellEnd"/>
          </w:p>
        </w:tc>
        <w:tc>
          <w:tcPr>
            <w:tcW w:w="1500" w:type="dxa"/>
            <w:tcMar>
              <w:top w:w="80" w:type="dxa"/>
              <w:left w:w="100" w:type="dxa"/>
              <w:bottom w:w="80" w:type="dxa"/>
              <w:right w:w="100" w:type="dxa"/>
            </w:tcMar>
          </w:tcPr>
          <w:p w14:paraId="70B174E1" w14:textId="77777777" w:rsidR="00E75850" w:rsidRDefault="00000000">
            <w:pPr>
              <w:spacing w:after="40"/>
            </w:pPr>
            <w:r>
              <w:rPr>
                <w:sz w:val="18"/>
                <w:szCs w:val="18"/>
              </w:rPr>
              <w:t>31-ago-2026</w:t>
            </w:r>
          </w:p>
        </w:tc>
      </w:tr>
      <w:tr w:rsidR="00E75850" w14:paraId="6AA848A4"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74797C3A" w14:textId="77777777" w:rsidR="00E75850" w:rsidRDefault="00000000">
            <w:pPr>
              <w:spacing w:after="40"/>
            </w:pPr>
            <w:r>
              <w:rPr>
                <w:sz w:val="18"/>
                <w:szCs w:val="18"/>
              </w:rPr>
              <w:t>D-03 (v1.3)</w:t>
            </w:r>
          </w:p>
        </w:tc>
        <w:tc>
          <w:tcPr>
            <w:tcW w:w="4800" w:type="dxa"/>
            <w:shd w:val="clear" w:color="auto" w:fill="F1F5F9"/>
            <w:tcMar>
              <w:top w:w="80" w:type="dxa"/>
              <w:left w:w="100" w:type="dxa"/>
              <w:bottom w:w="80" w:type="dxa"/>
              <w:right w:w="100" w:type="dxa"/>
            </w:tcMar>
          </w:tcPr>
          <w:p w14:paraId="739FA837" w14:textId="77777777" w:rsidR="00E75850" w:rsidRDefault="00000000">
            <w:pPr>
              <w:spacing w:after="40"/>
            </w:pPr>
            <w:r>
              <w:rPr>
                <w:sz w:val="18"/>
                <w:szCs w:val="18"/>
              </w:rPr>
              <w:t>Modelo tarifario para compensación de tasadores.</w:t>
            </w:r>
          </w:p>
        </w:tc>
        <w:tc>
          <w:tcPr>
            <w:tcW w:w="2000" w:type="dxa"/>
            <w:shd w:val="clear" w:color="auto" w:fill="F1F5F9"/>
            <w:tcMar>
              <w:top w:w="80" w:type="dxa"/>
              <w:left w:w="100" w:type="dxa"/>
              <w:bottom w:w="80" w:type="dxa"/>
              <w:right w:w="100" w:type="dxa"/>
            </w:tcMar>
          </w:tcPr>
          <w:p w14:paraId="4F053C97" w14:textId="77777777" w:rsidR="00E75850" w:rsidRDefault="00000000">
            <w:pPr>
              <w:spacing w:after="40"/>
            </w:pPr>
            <w:r>
              <w:rPr>
                <w:sz w:val="18"/>
                <w:szCs w:val="18"/>
              </w:rPr>
              <w:t xml:space="preserve">Héctor + </w:t>
            </w:r>
            <w:proofErr w:type="spellStart"/>
            <w:r>
              <w:rPr>
                <w:sz w:val="18"/>
                <w:szCs w:val="18"/>
              </w:rPr>
              <w:t>Parametrizador</w:t>
            </w:r>
            <w:proofErr w:type="spellEnd"/>
          </w:p>
        </w:tc>
        <w:tc>
          <w:tcPr>
            <w:tcW w:w="1500" w:type="dxa"/>
            <w:shd w:val="clear" w:color="auto" w:fill="F1F5F9"/>
            <w:tcMar>
              <w:top w:w="80" w:type="dxa"/>
              <w:left w:w="100" w:type="dxa"/>
              <w:bottom w:w="80" w:type="dxa"/>
              <w:right w:w="100" w:type="dxa"/>
            </w:tcMar>
          </w:tcPr>
          <w:p w14:paraId="16F25B61" w14:textId="77777777" w:rsidR="00E75850" w:rsidRDefault="00000000">
            <w:pPr>
              <w:spacing w:after="40"/>
            </w:pPr>
            <w:r>
              <w:rPr>
                <w:sz w:val="18"/>
                <w:szCs w:val="18"/>
              </w:rPr>
              <w:t>30-sep-2026</w:t>
            </w:r>
          </w:p>
        </w:tc>
      </w:tr>
      <w:tr w:rsidR="00E75850" w14:paraId="07C5BA43" w14:textId="77777777">
        <w:tblPrEx>
          <w:tblCellMar>
            <w:top w:w="0" w:type="dxa"/>
            <w:bottom w:w="0" w:type="dxa"/>
          </w:tblCellMar>
        </w:tblPrEx>
        <w:tc>
          <w:tcPr>
            <w:tcW w:w="1400" w:type="dxa"/>
            <w:tcMar>
              <w:top w:w="80" w:type="dxa"/>
              <w:left w:w="100" w:type="dxa"/>
              <w:bottom w:w="80" w:type="dxa"/>
              <w:right w:w="100" w:type="dxa"/>
            </w:tcMar>
          </w:tcPr>
          <w:p w14:paraId="54F7A274" w14:textId="77777777" w:rsidR="00E75850" w:rsidRDefault="00000000">
            <w:pPr>
              <w:spacing w:after="40"/>
            </w:pPr>
            <w:r>
              <w:rPr>
                <w:sz w:val="18"/>
                <w:szCs w:val="18"/>
              </w:rPr>
              <w:t>D-04 (v1.3)</w:t>
            </w:r>
          </w:p>
        </w:tc>
        <w:tc>
          <w:tcPr>
            <w:tcW w:w="4800" w:type="dxa"/>
            <w:tcMar>
              <w:top w:w="80" w:type="dxa"/>
              <w:left w:w="100" w:type="dxa"/>
              <w:bottom w:w="80" w:type="dxa"/>
              <w:right w:w="100" w:type="dxa"/>
            </w:tcMar>
          </w:tcPr>
          <w:p w14:paraId="3B20250A" w14:textId="77777777" w:rsidR="00E75850" w:rsidRDefault="00000000">
            <w:pPr>
              <w:spacing w:after="40"/>
            </w:pPr>
            <w:r>
              <w:rPr>
                <w:sz w:val="18"/>
                <w:szCs w:val="18"/>
              </w:rPr>
              <w:t>Facturación al cliente institucional: alcance y eventual integración SII.</w:t>
            </w:r>
          </w:p>
        </w:tc>
        <w:tc>
          <w:tcPr>
            <w:tcW w:w="2000" w:type="dxa"/>
            <w:tcMar>
              <w:top w:w="80" w:type="dxa"/>
              <w:left w:w="100" w:type="dxa"/>
              <w:bottom w:w="80" w:type="dxa"/>
              <w:right w:w="100" w:type="dxa"/>
            </w:tcMar>
          </w:tcPr>
          <w:p w14:paraId="5B39D5DC" w14:textId="77777777" w:rsidR="00E75850" w:rsidRDefault="00000000">
            <w:pPr>
              <w:spacing w:after="40"/>
            </w:pPr>
            <w:r>
              <w:rPr>
                <w:sz w:val="18"/>
                <w:szCs w:val="18"/>
              </w:rPr>
              <w:t>Héctor + Ejecutiva</w:t>
            </w:r>
          </w:p>
        </w:tc>
        <w:tc>
          <w:tcPr>
            <w:tcW w:w="1500" w:type="dxa"/>
            <w:tcMar>
              <w:top w:w="80" w:type="dxa"/>
              <w:left w:w="100" w:type="dxa"/>
              <w:bottom w:w="80" w:type="dxa"/>
              <w:right w:w="100" w:type="dxa"/>
            </w:tcMar>
          </w:tcPr>
          <w:p w14:paraId="54CE41F8" w14:textId="77777777" w:rsidR="00E75850" w:rsidRDefault="00000000">
            <w:pPr>
              <w:spacing w:after="40"/>
            </w:pPr>
            <w:r>
              <w:rPr>
                <w:sz w:val="18"/>
                <w:szCs w:val="18"/>
              </w:rPr>
              <w:t>30-sep-2026</w:t>
            </w:r>
          </w:p>
        </w:tc>
      </w:tr>
      <w:tr w:rsidR="00E75850" w14:paraId="59F7CCA4"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478756C9" w14:textId="77777777" w:rsidR="00E75850" w:rsidRDefault="00000000">
            <w:pPr>
              <w:spacing w:after="40"/>
            </w:pPr>
            <w:r>
              <w:rPr>
                <w:sz w:val="18"/>
                <w:szCs w:val="18"/>
              </w:rPr>
              <w:t>D-05 (v1.3)</w:t>
            </w:r>
          </w:p>
        </w:tc>
        <w:tc>
          <w:tcPr>
            <w:tcW w:w="4800" w:type="dxa"/>
            <w:shd w:val="clear" w:color="auto" w:fill="F1F5F9"/>
            <w:tcMar>
              <w:top w:w="80" w:type="dxa"/>
              <w:left w:w="100" w:type="dxa"/>
              <w:bottom w:w="80" w:type="dxa"/>
              <w:right w:w="100" w:type="dxa"/>
            </w:tcMar>
          </w:tcPr>
          <w:p w14:paraId="2E192A92" w14:textId="77777777" w:rsidR="00E75850" w:rsidRDefault="00000000">
            <w:pPr>
              <w:spacing w:after="40"/>
            </w:pPr>
            <w:r>
              <w:rPr>
                <w:sz w:val="18"/>
                <w:szCs w:val="18"/>
              </w:rPr>
              <w:t>Ventana de 24 h de coordinación de visita: SLA contractual vs OLA interno.</w:t>
            </w:r>
          </w:p>
        </w:tc>
        <w:tc>
          <w:tcPr>
            <w:tcW w:w="2000" w:type="dxa"/>
            <w:shd w:val="clear" w:color="auto" w:fill="F1F5F9"/>
            <w:tcMar>
              <w:top w:w="80" w:type="dxa"/>
              <w:left w:w="100" w:type="dxa"/>
              <w:bottom w:w="80" w:type="dxa"/>
              <w:right w:w="100" w:type="dxa"/>
            </w:tcMar>
          </w:tcPr>
          <w:p w14:paraId="1682FCCE" w14:textId="77777777" w:rsidR="00E75850" w:rsidRDefault="00000000">
            <w:pPr>
              <w:spacing w:after="40"/>
            </w:pPr>
            <w:r>
              <w:rPr>
                <w:sz w:val="18"/>
                <w:szCs w:val="18"/>
              </w:rPr>
              <w:t>Héctor + Cliente piloto</w:t>
            </w:r>
          </w:p>
        </w:tc>
        <w:tc>
          <w:tcPr>
            <w:tcW w:w="1500" w:type="dxa"/>
            <w:shd w:val="clear" w:color="auto" w:fill="F1F5F9"/>
            <w:tcMar>
              <w:top w:w="80" w:type="dxa"/>
              <w:left w:w="100" w:type="dxa"/>
              <w:bottom w:w="80" w:type="dxa"/>
              <w:right w:w="100" w:type="dxa"/>
            </w:tcMar>
          </w:tcPr>
          <w:p w14:paraId="3A29358A" w14:textId="77777777" w:rsidR="00E75850" w:rsidRDefault="00000000">
            <w:pPr>
              <w:spacing w:after="40"/>
            </w:pPr>
            <w:r>
              <w:rPr>
                <w:sz w:val="18"/>
                <w:szCs w:val="18"/>
              </w:rPr>
              <w:t>31-ago-2026</w:t>
            </w:r>
          </w:p>
        </w:tc>
      </w:tr>
      <w:tr w:rsidR="00E75850" w14:paraId="4D28ADF0" w14:textId="77777777">
        <w:tblPrEx>
          <w:tblCellMar>
            <w:top w:w="0" w:type="dxa"/>
            <w:bottom w:w="0" w:type="dxa"/>
          </w:tblCellMar>
        </w:tblPrEx>
        <w:tc>
          <w:tcPr>
            <w:tcW w:w="1400" w:type="dxa"/>
            <w:tcMar>
              <w:top w:w="80" w:type="dxa"/>
              <w:left w:w="100" w:type="dxa"/>
              <w:bottom w:w="80" w:type="dxa"/>
              <w:right w:w="100" w:type="dxa"/>
            </w:tcMar>
          </w:tcPr>
          <w:p w14:paraId="1272A3CC" w14:textId="77777777" w:rsidR="00E75850" w:rsidRDefault="00000000">
            <w:pPr>
              <w:spacing w:after="40"/>
            </w:pPr>
            <w:r>
              <w:rPr>
                <w:sz w:val="18"/>
                <w:szCs w:val="18"/>
              </w:rPr>
              <w:t>D-06 (v1.3)</w:t>
            </w:r>
          </w:p>
        </w:tc>
        <w:tc>
          <w:tcPr>
            <w:tcW w:w="4800" w:type="dxa"/>
            <w:tcMar>
              <w:top w:w="80" w:type="dxa"/>
              <w:left w:w="100" w:type="dxa"/>
              <w:bottom w:w="80" w:type="dxa"/>
              <w:right w:w="100" w:type="dxa"/>
            </w:tcMar>
          </w:tcPr>
          <w:p w14:paraId="53027205" w14:textId="77777777" w:rsidR="00E75850" w:rsidRDefault="00000000">
            <w:pPr>
              <w:spacing w:after="40"/>
            </w:pPr>
            <w:r>
              <w:rPr>
                <w:sz w:val="18"/>
                <w:szCs w:val="18"/>
              </w:rPr>
              <w:t>Marca de agua en fotos del tasador (RUT + hora): valor legal.</w:t>
            </w:r>
          </w:p>
        </w:tc>
        <w:tc>
          <w:tcPr>
            <w:tcW w:w="2000" w:type="dxa"/>
            <w:tcMar>
              <w:top w:w="80" w:type="dxa"/>
              <w:left w:w="100" w:type="dxa"/>
              <w:bottom w:w="80" w:type="dxa"/>
              <w:right w:w="100" w:type="dxa"/>
            </w:tcMar>
          </w:tcPr>
          <w:p w14:paraId="1FDD0A67" w14:textId="77777777" w:rsidR="00E75850" w:rsidRDefault="00000000">
            <w:pPr>
              <w:spacing w:after="40"/>
            </w:pPr>
            <w:r>
              <w:rPr>
                <w:sz w:val="18"/>
                <w:szCs w:val="18"/>
              </w:rPr>
              <w:t xml:space="preserve">Arquitecto de Software + </w:t>
            </w:r>
            <w:proofErr w:type="spellStart"/>
            <w:r>
              <w:rPr>
                <w:sz w:val="18"/>
                <w:szCs w:val="18"/>
              </w:rPr>
              <w:t>Visador</w:t>
            </w:r>
            <w:proofErr w:type="spellEnd"/>
          </w:p>
        </w:tc>
        <w:tc>
          <w:tcPr>
            <w:tcW w:w="1500" w:type="dxa"/>
            <w:tcMar>
              <w:top w:w="80" w:type="dxa"/>
              <w:left w:w="100" w:type="dxa"/>
              <w:bottom w:w="80" w:type="dxa"/>
              <w:right w:w="100" w:type="dxa"/>
            </w:tcMar>
          </w:tcPr>
          <w:p w14:paraId="7DE4CA0F" w14:textId="77777777" w:rsidR="00E75850" w:rsidRDefault="00000000">
            <w:pPr>
              <w:spacing w:after="40"/>
            </w:pPr>
            <w:r>
              <w:rPr>
                <w:sz w:val="18"/>
                <w:szCs w:val="18"/>
              </w:rPr>
              <w:t>31-oct-2026</w:t>
            </w:r>
          </w:p>
        </w:tc>
      </w:tr>
      <w:tr w:rsidR="00E75850" w14:paraId="5158D481"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2CA5C035" w14:textId="77777777" w:rsidR="00E75850" w:rsidRDefault="00000000">
            <w:pPr>
              <w:spacing w:after="40"/>
            </w:pPr>
            <w:r>
              <w:rPr>
                <w:sz w:val="18"/>
                <w:szCs w:val="18"/>
              </w:rPr>
              <w:t>D-07 (v1.3)</w:t>
            </w:r>
          </w:p>
        </w:tc>
        <w:tc>
          <w:tcPr>
            <w:tcW w:w="4800" w:type="dxa"/>
            <w:shd w:val="clear" w:color="auto" w:fill="F1F5F9"/>
            <w:tcMar>
              <w:top w:w="80" w:type="dxa"/>
              <w:left w:w="100" w:type="dxa"/>
              <w:bottom w:w="80" w:type="dxa"/>
              <w:right w:w="100" w:type="dxa"/>
            </w:tcMar>
          </w:tcPr>
          <w:p w14:paraId="6DCB79EF" w14:textId="77777777" w:rsidR="00E75850" w:rsidRDefault="00000000">
            <w:pPr>
              <w:spacing w:after="40"/>
            </w:pPr>
            <w:r>
              <w:rPr>
                <w:sz w:val="18"/>
                <w:szCs w:val="18"/>
              </w:rPr>
              <w:t xml:space="preserve">Sugerencia asistida por Claude API en revisión del </w:t>
            </w:r>
            <w:proofErr w:type="spellStart"/>
            <w:r>
              <w:rPr>
                <w:sz w:val="18"/>
                <w:szCs w:val="18"/>
              </w:rPr>
              <w:t>Visador</w:t>
            </w:r>
            <w:proofErr w:type="spellEnd"/>
            <w:r>
              <w:rPr>
                <w:sz w:val="18"/>
                <w:szCs w:val="18"/>
              </w:rPr>
              <w:t xml:space="preserve"> (segunda opinión).</w:t>
            </w:r>
          </w:p>
        </w:tc>
        <w:tc>
          <w:tcPr>
            <w:tcW w:w="2000" w:type="dxa"/>
            <w:shd w:val="clear" w:color="auto" w:fill="F1F5F9"/>
            <w:tcMar>
              <w:top w:w="80" w:type="dxa"/>
              <w:left w:w="100" w:type="dxa"/>
              <w:bottom w:w="80" w:type="dxa"/>
              <w:right w:w="100" w:type="dxa"/>
            </w:tcMar>
          </w:tcPr>
          <w:p w14:paraId="3211A702" w14:textId="77777777" w:rsidR="00E75850" w:rsidRDefault="00000000">
            <w:pPr>
              <w:spacing w:after="40"/>
            </w:pPr>
            <w:r>
              <w:rPr>
                <w:sz w:val="18"/>
                <w:szCs w:val="18"/>
              </w:rPr>
              <w:t xml:space="preserve">Héctor + IA </w:t>
            </w:r>
            <w:proofErr w:type="spellStart"/>
            <w:r>
              <w:rPr>
                <w:sz w:val="18"/>
                <w:szCs w:val="18"/>
              </w:rPr>
              <w:t>Solution</w:t>
            </w:r>
            <w:proofErr w:type="spellEnd"/>
            <w:r>
              <w:rPr>
                <w:sz w:val="18"/>
                <w:szCs w:val="18"/>
              </w:rPr>
              <w:t xml:space="preserve"> + </w:t>
            </w:r>
            <w:proofErr w:type="spellStart"/>
            <w:r>
              <w:rPr>
                <w:sz w:val="18"/>
                <w:szCs w:val="18"/>
              </w:rPr>
              <w:t>Visador</w:t>
            </w:r>
            <w:proofErr w:type="spellEnd"/>
            <w:r>
              <w:rPr>
                <w:sz w:val="18"/>
                <w:szCs w:val="18"/>
              </w:rPr>
              <w:t xml:space="preserve"> titular</w:t>
            </w:r>
          </w:p>
        </w:tc>
        <w:tc>
          <w:tcPr>
            <w:tcW w:w="1500" w:type="dxa"/>
            <w:shd w:val="clear" w:color="auto" w:fill="F1F5F9"/>
            <w:tcMar>
              <w:top w:w="80" w:type="dxa"/>
              <w:left w:w="100" w:type="dxa"/>
              <w:bottom w:w="80" w:type="dxa"/>
              <w:right w:w="100" w:type="dxa"/>
            </w:tcMar>
          </w:tcPr>
          <w:p w14:paraId="6A40C1D4" w14:textId="77777777" w:rsidR="00E75850" w:rsidRDefault="00000000">
            <w:pPr>
              <w:spacing w:after="40"/>
            </w:pPr>
            <w:r>
              <w:rPr>
                <w:sz w:val="18"/>
                <w:szCs w:val="18"/>
              </w:rPr>
              <w:t>30-nov-2026</w:t>
            </w:r>
          </w:p>
        </w:tc>
      </w:tr>
      <w:tr w:rsidR="00E75850" w14:paraId="2BBCAEF9" w14:textId="77777777">
        <w:tblPrEx>
          <w:tblCellMar>
            <w:top w:w="0" w:type="dxa"/>
            <w:bottom w:w="0" w:type="dxa"/>
          </w:tblCellMar>
        </w:tblPrEx>
        <w:tc>
          <w:tcPr>
            <w:tcW w:w="1400" w:type="dxa"/>
            <w:tcMar>
              <w:top w:w="80" w:type="dxa"/>
              <w:left w:w="100" w:type="dxa"/>
              <w:bottom w:w="80" w:type="dxa"/>
              <w:right w:w="100" w:type="dxa"/>
            </w:tcMar>
          </w:tcPr>
          <w:p w14:paraId="57DD47AE" w14:textId="77777777" w:rsidR="00E75850" w:rsidRDefault="00000000">
            <w:pPr>
              <w:spacing w:after="40"/>
            </w:pPr>
            <w:r>
              <w:rPr>
                <w:sz w:val="18"/>
                <w:szCs w:val="18"/>
              </w:rPr>
              <w:t>D-08 (v1.3)</w:t>
            </w:r>
          </w:p>
        </w:tc>
        <w:tc>
          <w:tcPr>
            <w:tcW w:w="4800" w:type="dxa"/>
            <w:tcMar>
              <w:top w:w="80" w:type="dxa"/>
              <w:left w:w="100" w:type="dxa"/>
              <w:bottom w:w="80" w:type="dxa"/>
              <w:right w:w="100" w:type="dxa"/>
            </w:tcMar>
          </w:tcPr>
          <w:p w14:paraId="5F13D0DA" w14:textId="77777777" w:rsidR="00E75850" w:rsidRDefault="00000000">
            <w:pPr>
              <w:spacing w:after="40"/>
            </w:pPr>
            <w:r>
              <w:rPr>
                <w:sz w:val="18"/>
                <w:szCs w:val="18"/>
              </w:rPr>
              <w:t xml:space="preserve">Firma digital avanzada del </w:t>
            </w:r>
            <w:proofErr w:type="spellStart"/>
            <w:r>
              <w:rPr>
                <w:sz w:val="18"/>
                <w:szCs w:val="18"/>
              </w:rPr>
              <w:t>Visador</w:t>
            </w:r>
            <w:proofErr w:type="spellEnd"/>
            <w:r>
              <w:rPr>
                <w:sz w:val="18"/>
                <w:szCs w:val="18"/>
              </w:rPr>
              <w:t xml:space="preserve"> en el PDF de salida.</w:t>
            </w:r>
          </w:p>
        </w:tc>
        <w:tc>
          <w:tcPr>
            <w:tcW w:w="2000" w:type="dxa"/>
            <w:tcMar>
              <w:top w:w="80" w:type="dxa"/>
              <w:left w:w="100" w:type="dxa"/>
              <w:bottom w:w="80" w:type="dxa"/>
              <w:right w:w="100" w:type="dxa"/>
            </w:tcMar>
          </w:tcPr>
          <w:p w14:paraId="16401197" w14:textId="77777777" w:rsidR="00E75850" w:rsidRDefault="00000000">
            <w:pPr>
              <w:spacing w:after="40"/>
            </w:pPr>
            <w:r>
              <w:rPr>
                <w:sz w:val="18"/>
                <w:szCs w:val="18"/>
              </w:rPr>
              <w:t xml:space="preserve">Arquitecto Software + </w:t>
            </w:r>
            <w:proofErr w:type="spellStart"/>
            <w:r>
              <w:rPr>
                <w:sz w:val="18"/>
                <w:szCs w:val="18"/>
              </w:rPr>
              <w:t>Compliance</w:t>
            </w:r>
            <w:proofErr w:type="spellEnd"/>
          </w:p>
        </w:tc>
        <w:tc>
          <w:tcPr>
            <w:tcW w:w="1500" w:type="dxa"/>
            <w:tcMar>
              <w:top w:w="80" w:type="dxa"/>
              <w:left w:w="100" w:type="dxa"/>
              <w:bottom w:w="80" w:type="dxa"/>
              <w:right w:w="100" w:type="dxa"/>
            </w:tcMar>
          </w:tcPr>
          <w:p w14:paraId="32EF91E4" w14:textId="77777777" w:rsidR="00E75850" w:rsidRDefault="00000000">
            <w:pPr>
              <w:spacing w:after="40"/>
            </w:pPr>
            <w:r>
              <w:rPr>
                <w:sz w:val="18"/>
                <w:szCs w:val="18"/>
              </w:rPr>
              <w:t>31-oct-2026</w:t>
            </w:r>
          </w:p>
        </w:tc>
      </w:tr>
      <w:tr w:rsidR="00E75850" w14:paraId="6E1667E4" w14:textId="77777777">
        <w:tblPrEx>
          <w:tblCellMar>
            <w:top w:w="0" w:type="dxa"/>
            <w:bottom w:w="0" w:type="dxa"/>
          </w:tblCellMar>
        </w:tblPrEx>
        <w:tc>
          <w:tcPr>
            <w:tcW w:w="1400" w:type="dxa"/>
            <w:shd w:val="clear" w:color="auto" w:fill="F1F5F9"/>
            <w:tcMar>
              <w:top w:w="80" w:type="dxa"/>
              <w:left w:w="100" w:type="dxa"/>
              <w:bottom w:w="80" w:type="dxa"/>
              <w:right w:w="100" w:type="dxa"/>
            </w:tcMar>
          </w:tcPr>
          <w:p w14:paraId="00914374" w14:textId="77777777" w:rsidR="00E75850" w:rsidRDefault="00000000">
            <w:pPr>
              <w:spacing w:after="40"/>
            </w:pPr>
            <w:r>
              <w:rPr>
                <w:sz w:val="18"/>
                <w:szCs w:val="18"/>
              </w:rPr>
              <w:t>D-09 (v1.3)</w:t>
            </w:r>
          </w:p>
        </w:tc>
        <w:tc>
          <w:tcPr>
            <w:tcW w:w="4800" w:type="dxa"/>
            <w:shd w:val="clear" w:color="auto" w:fill="F1F5F9"/>
            <w:tcMar>
              <w:top w:w="80" w:type="dxa"/>
              <w:left w:w="100" w:type="dxa"/>
              <w:bottom w:w="80" w:type="dxa"/>
              <w:right w:w="100" w:type="dxa"/>
            </w:tcMar>
          </w:tcPr>
          <w:p w14:paraId="5FD56712" w14:textId="77777777" w:rsidR="00E75850" w:rsidRDefault="00000000">
            <w:pPr>
              <w:spacing w:after="40"/>
            </w:pPr>
            <w:r>
              <w:rPr>
                <w:sz w:val="18"/>
                <w:szCs w:val="18"/>
              </w:rPr>
              <w:t>Consolidación Google Drive vs Dropbox (proyecto usa Dropbox como fuente única de archivos).</w:t>
            </w:r>
          </w:p>
        </w:tc>
        <w:tc>
          <w:tcPr>
            <w:tcW w:w="2000" w:type="dxa"/>
            <w:shd w:val="clear" w:color="auto" w:fill="F1F5F9"/>
            <w:tcMar>
              <w:top w:w="80" w:type="dxa"/>
              <w:left w:w="100" w:type="dxa"/>
              <w:bottom w:w="80" w:type="dxa"/>
              <w:right w:w="100" w:type="dxa"/>
            </w:tcMar>
          </w:tcPr>
          <w:p w14:paraId="18E004A5" w14:textId="77777777" w:rsidR="00E75850" w:rsidRDefault="00000000">
            <w:pPr>
              <w:spacing w:after="40"/>
            </w:pPr>
            <w:r>
              <w:rPr>
                <w:sz w:val="18"/>
                <w:szCs w:val="18"/>
              </w:rPr>
              <w:t xml:space="preserve">IA </w:t>
            </w:r>
            <w:proofErr w:type="spellStart"/>
            <w:r>
              <w:rPr>
                <w:sz w:val="18"/>
                <w:szCs w:val="18"/>
              </w:rPr>
              <w:t>Solution</w:t>
            </w:r>
            <w:proofErr w:type="spellEnd"/>
            <w:r>
              <w:rPr>
                <w:sz w:val="18"/>
                <w:szCs w:val="18"/>
              </w:rPr>
              <w:t xml:space="preserve"> + Héctor</w:t>
            </w:r>
          </w:p>
        </w:tc>
        <w:tc>
          <w:tcPr>
            <w:tcW w:w="1500" w:type="dxa"/>
            <w:shd w:val="clear" w:color="auto" w:fill="F1F5F9"/>
            <w:tcMar>
              <w:top w:w="80" w:type="dxa"/>
              <w:left w:w="100" w:type="dxa"/>
              <w:bottom w:w="80" w:type="dxa"/>
              <w:right w:w="100" w:type="dxa"/>
            </w:tcMar>
          </w:tcPr>
          <w:p w14:paraId="651EEA7B" w14:textId="77777777" w:rsidR="00E75850" w:rsidRDefault="00000000">
            <w:pPr>
              <w:spacing w:after="40"/>
            </w:pPr>
            <w:r>
              <w:rPr>
                <w:sz w:val="18"/>
                <w:szCs w:val="18"/>
              </w:rPr>
              <w:t>31-ago-2026</w:t>
            </w:r>
          </w:p>
        </w:tc>
      </w:tr>
    </w:tbl>
    <w:p w14:paraId="6C9C95A7" w14:textId="77777777" w:rsidR="00E75850" w:rsidRDefault="00E75850">
      <w:pPr>
        <w:spacing w:after="120"/>
        <w:jc w:val="both"/>
      </w:pPr>
    </w:p>
    <w:p w14:paraId="4E262360" w14:textId="77777777" w:rsidR="00E75850" w:rsidRDefault="00000000">
      <w:r>
        <w:br w:type="page"/>
      </w:r>
    </w:p>
    <w:p w14:paraId="2827EF85" w14:textId="77777777" w:rsidR="00E75850" w:rsidRDefault="00000000">
      <w:pPr>
        <w:pStyle w:val="Ttulo1"/>
        <w:spacing w:before="320" w:after="180"/>
      </w:pPr>
      <w:r>
        <w:rPr>
          <w:b/>
          <w:bCs/>
          <w:color w:val="075899"/>
        </w:rPr>
        <w:lastRenderedPageBreak/>
        <w:t>Cierre y trazabilidad documental</w:t>
      </w:r>
    </w:p>
    <w:p w14:paraId="1F1C8C66" w14:textId="77777777" w:rsidR="00E75850" w:rsidRDefault="00000000">
      <w:pPr>
        <w:spacing w:after="120"/>
        <w:jc w:val="both"/>
      </w:pPr>
      <w:r>
        <w:t xml:space="preserve">Esta Especificación del Proyecto v1.3 es el documento maestro de requisitos de </w:t>
      </w:r>
      <w:proofErr w:type="spellStart"/>
      <w:r>
        <w:t>VProperty</w:t>
      </w:r>
      <w:proofErr w:type="spellEnd"/>
      <w:r>
        <w:t xml:space="preserve"> en su estructura por interfaz operacional. Sucede a la v1.2 sin pérdida de contenido: los 50 RF, 22 RNF, 36 RN, 11 RT, 8 RR y 12 SP originales se preservan íntegros con sus identificadores; sólo cambia su agrupación y la explicitación de los cambios v8.1 del </w:t>
      </w:r>
      <w:proofErr w:type="spellStart"/>
      <w:r>
        <w:t>blueprint</w:t>
      </w:r>
      <w:proofErr w:type="spellEnd"/>
      <w:r>
        <w:t xml:space="preserve"> documental.</w:t>
      </w:r>
    </w:p>
    <w:p w14:paraId="2542D8AF" w14:textId="77777777" w:rsidR="00E75850" w:rsidRDefault="00000000">
      <w:pPr>
        <w:spacing w:after="120"/>
        <w:jc w:val="both"/>
      </w:pPr>
      <w:r>
        <w:t xml:space="preserve">Toda decisión de implementación posterior se traza contra los identificadores RF-XX, RNF-XX, RN-XX, RT-XX, RR-XX y SP-XX aquí definidos. Cuando un requisito se modifique, se versionará este documento y se preservará la versión anterior en </w:t>
      </w:r>
      <w:proofErr w:type="spellStart"/>
      <w:r>
        <w:t>H_Documentacion</w:t>
      </w:r>
      <w:proofErr w:type="spellEnd"/>
      <w:r>
        <w:t>.</w:t>
      </w:r>
    </w:p>
    <w:p w14:paraId="107F6AD3" w14:textId="77777777" w:rsidR="00E75850" w:rsidRDefault="00000000">
      <w:pPr>
        <w:pStyle w:val="Ttulo3"/>
        <w:spacing w:before="200" w:after="100"/>
      </w:pPr>
      <w:r>
        <w:rPr>
          <w:b/>
          <w:bCs/>
          <w:color w:val="0F172A"/>
          <w:sz w:val="22"/>
          <w:szCs w:val="22"/>
        </w:rPr>
        <w:t>Fuentes oficiales alineadas a v1.3</w:t>
      </w:r>
    </w:p>
    <w:p w14:paraId="0331CB71" w14:textId="77777777" w:rsidR="00E75850" w:rsidRDefault="00000000">
      <w:pPr>
        <w:spacing w:after="120"/>
        <w:jc w:val="both"/>
      </w:pPr>
      <w:r>
        <w:t>• Especificación del Proyecto v1.2 (contenido base de esta reestructuración).</w:t>
      </w:r>
    </w:p>
    <w:p w14:paraId="285656AA" w14:textId="77777777" w:rsidR="00E75850" w:rsidRDefault="00000000">
      <w:pPr>
        <w:spacing w:after="120"/>
        <w:jc w:val="both"/>
      </w:pPr>
      <w:r>
        <w:t xml:space="preserve">• Arquitectura Enterprise </w:t>
      </w:r>
      <w:proofErr w:type="spellStart"/>
      <w:r>
        <w:t>VProperty</w:t>
      </w:r>
      <w:proofErr w:type="spellEnd"/>
      <w:r>
        <w:t xml:space="preserve"> v2.6 (sucede a v2.5).</w:t>
      </w:r>
    </w:p>
    <w:p w14:paraId="13477C79" w14:textId="77777777" w:rsidR="00E75850" w:rsidRDefault="00000000">
      <w:pPr>
        <w:spacing w:after="120"/>
        <w:jc w:val="both"/>
      </w:pPr>
      <w:r>
        <w:t>• Diseño de la Capa de Datos Enterprise v2.6.2 (sucede a v2.6.1).</w:t>
      </w:r>
    </w:p>
    <w:p w14:paraId="387EE7BA" w14:textId="77777777" w:rsidR="00E75850" w:rsidRDefault="00000000">
      <w:pPr>
        <w:spacing w:after="120"/>
        <w:jc w:val="both"/>
      </w:pPr>
      <w:r>
        <w:t xml:space="preserve">• </w:t>
      </w:r>
      <w:proofErr w:type="spellStart"/>
      <w:r>
        <w:t>Blueprint</w:t>
      </w:r>
      <w:proofErr w:type="spellEnd"/>
      <w:r>
        <w:t xml:space="preserve"> de Interfaces v2.8 (sucede a v2.7).</w:t>
      </w:r>
    </w:p>
    <w:p w14:paraId="778CA621" w14:textId="77777777" w:rsidR="00E75850" w:rsidRDefault="00000000">
      <w:pPr>
        <w:spacing w:after="120"/>
        <w:jc w:val="both"/>
      </w:pPr>
      <w:r>
        <w:t>• Motor de Cálculo AT01–AT10 v2.5 (sin cambios v1.3).</w:t>
      </w:r>
    </w:p>
    <w:p w14:paraId="69CE3ED7" w14:textId="77777777" w:rsidR="00E75850" w:rsidRDefault="00000000">
      <w:pPr>
        <w:spacing w:after="120"/>
        <w:jc w:val="both"/>
      </w:pPr>
      <w:r>
        <w:t xml:space="preserve">• </w:t>
      </w:r>
      <w:proofErr w:type="spellStart"/>
      <w:r>
        <w:t>Blueprint</w:t>
      </w:r>
      <w:proofErr w:type="spellEnd"/>
      <w:r>
        <w:t xml:space="preserve"> v8.1 · Poblamiento automático desde documentos (fuente lógica para §4).</w:t>
      </w:r>
    </w:p>
    <w:p w14:paraId="284DABE1" w14:textId="77777777" w:rsidR="00E75850" w:rsidRDefault="00000000">
      <w:pPr>
        <w:spacing w:after="120"/>
        <w:jc w:val="both"/>
      </w:pPr>
      <w:r>
        <w:t xml:space="preserve">• </w:t>
      </w:r>
      <w:proofErr w:type="spellStart"/>
      <w:r>
        <w:t>VProperty_Origen_Datos_Informe</w:t>
      </w:r>
      <w:proofErr w:type="spellEnd"/>
      <w:r>
        <w:t xml:space="preserve"> v1.0 (mapeo de origen de datos).</w:t>
      </w:r>
    </w:p>
    <w:p w14:paraId="46C78E2F" w14:textId="77777777" w:rsidR="00E75850" w:rsidRPr="00F63C5A" w:rsidRDefault="00000000">
      <w:pPr>
        <w:spacing w:after="120"/>
        <w:jc w:val="both"/>
        <w:rPr>
          <w:lang w:val="en-US"/>
        </w:rPr>
      </w:pPr>
      <w:r w:rsidRPr="00F63C5A">
        <w:rPr>
          <w:lang w:val="en-US"/>
        </w:rPr>
        <w:t>• Mockups Imagenes_IF_Ejecutiva.pdf · Imagenes_IF_Tasador.pdf · Imagenes_IF_Visador.pdf.</w:t>
      </w:r>
    </w:p>
    <w:p w14:paraId="70A68ACC" w14:textId="77777777" w:rsidR="00E75850" w:rsidRPr="00F63C5A" w:rsidRDefault="00E75850">
      <w:pPr>
        <w:spacing w:after="120"/>
        <w:jc w:val="both"/>
        <w:rPr>
          <w:lang w:val="en-US"/>
        </w:rPr>
      </w:pPr>
    </w:p>
    <w:p w14:paraId="40279943" w14:textId="77777777" w:rsidR="00E75850" w:rsidRDefault="00000000">
      <w:pPr>
        <w:spacing w:after="120"/>
        <w:jc w:val="both"/>
      </w:pPr>
      <w:r>
        <w:rPr>
          <w:b/>
          <w:bCs/>
          <w:color w:val="075899"/>
        </w:rPr>
        <w:t xml:space="preserve">Equipo redactor v1.3: </w:t>
      </w:r>
      <w:r>
        <w:rPr>
          <w:i/>
          <w:iCs/>
        </w:rPr>
        <w:t xml:space="preserve">Analista de Requerimientos Funcionales · Arquitecto de Software Enterprise · Diseñador de Datos/BD · Especialista UX/Front-End · Ingeniero de Integraciones (Dropbox · Carbone.io). IA </w:t>
      </w:r>
      <w:proofErr w:type="spellStart"/>
      <w:r>
        <w:rPr>
          <w:i/>
          <w:iCs/>
        </w:rPr>
        <w:t>Solution</w:t>
      </w:r>
      <w:proofErr w:type="spellEnd"/>
      <w:r>
        <w:rPr>
          <w:i/>
          <w:iCs/>
        </w:rPr>
        <w:t xml:space="preserve"> · Julio de 2026.</w:t>
      </w:r>
    </w:p>
    <w:sectPr w:rsidR="00E7585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812A" w14:textId="77777777" w:rsidR="00160369" w:rsidRDefault="00160369">
      <w:r>
        <w:separator/>
      </w:r>
    </w:p>
  </w:endnote>
  <w:endnote w:type="continuationSeparator" w:id="0">
    <w:p w14:paraId="0DFFEC53" w14:textId="77777777" w:rsidR="00160369" w:rsidRDefault="00160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3445" w14:textId="77777777" w:rsidR="00E75850" w:rsidRDefault="00000000">
    <w:pPr>
      <w:jc w:val="center"/>
    </w:pPr>
    <w:r>
      <w:rPr>
        <w:color w:val="334155"/>
        <w:sz w:val="16"/>
        <w:szCs w:val="16"/>
      </w:rPr>
      <w:t xml:space="preserve">Confidencial — Uso interno </w:t>
    </w:r>
    <w:proofErr w:type="spellStart"/>
    <w:r>
      <w:rPr>
        <w:color w:val="334155"/>
        <w:sz w:val="16"/>
        <w:szCs w:val="16"/>
      </w:rPr>
      <w:t>VProperty</w:t>
    </w:r>
    <w:proofErr w:type="spellEnd"/>
    <w:r>
      <w:rPr>
        <w:color w:val="334155"/>
        <w:sz w:val="16"/>
        <w:szCs w:val="16"/>
      </w:rPr>
      <w:t xml:space="preserve"> · Página </w:t>
    </w:r>
    <w:r>
      <w:rPr>
        <w:color w:val="334155"/>
        <w:sz w:val="16"/>
        <w:szCs w:val="16"/>
      </w:rPr>
      <w:fldChar w:fldCharType="begin"/>
    </w:r>
    <w:r>
      <w:rPr>
        <w:color w:val="334155"/>
        <w:sz w:val="16"/>
        <w:szCs w:val="16"/>
      </w:rPr>
      <w:instrText>PAGE</w:instrText>
    </w:r>
    <w:r>
      <w:rPr>
        <w:color w:val="334155"/>
        <w:sz w:val="16"/>
        <w:szCs w:val="16"/>
      </w:rPr>
      <w:fldChar w:fldCharType="separate"/>
    </w:r>
    <w:r w:rsidR="00F63C5A">
      <w:rPr>
        <w:noProof/>
        <w:color w:val="334155"/>
        <w:sz w:val="16"/>
        <w:szCs w:val="16"/>
      </w:rPr>
      <w:t>1</w:t>
    </w:r>
    <w:r>
      <w:rPr>
        <w:color w:val="334155"/>
        <w:sz w:val="16"/>
        <w:szCs w:val="16"/>
      </w:rPr>
      <w:fldChar w:fldCharType="end"/>
    </w:r>
    <w:r>
      <w:rPr>
        <w:color w:val="334155"/>
        <w:sz w:val="16"/>
        <w:szCs w:val="16"/>
      </w:rPr>
      <w:t xml:space="preserve"> de </w:t>
    </w:r>
    <w:r>
      <w:rPr>
        <w:color w:val="334155"/>
        <w:sz w:val="16"/>
        <w:szCs w:val="16"/>
      </w:rPr>
      <w:fldChar w:fldCharType="begin"/>
    </w:r>
    <w:r>
      <w:rPr>
        <w:color w:val="334155"/>
        <w:sz w:val="16"/>
        <w:szCs w:val="16"/>
      </w:rPr>
      <w:instrText>NUMPAGES</w:instrText>
    </w:r>
    <w:r>
      <w:rPr>
        <w:color w:val="334155"/>
        <w:sz w:val="16"/>
        <w:szCs w:val="16"/>
      </w:rPr>
      <w:fldChar w:fldCharType="separate"/>
    </w:r>
    <w:r w:rsidR="00F63C5A">
      <w:rPr>
        <w:noProof/>
        <w:color w:val="334155"/>
        <w:sz w:val="16"/>
        <w:szCs w:val="16"/>
      </w:rPr>
      <w:t>2</w:t>
    </w:r>
    <w:r>
      <w:rPr>
        <w:color w:val="3341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48C7" w14:textId="77777777" w:rsidR="00160369" w:rsidRDefault="00160369">
      <w:r>
        <w:separator/>
      </w:r>
    </w:p>
  </w:footnote>
  <w:footnote w:type="continuationSeparator" w:id="0">
    <w:p w14:paraId="13682C67" w14:textId="77777777" w:rsidR="00160369" w:rsidRDefault="00160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4563" w14:textId="77777777" w:rsidR="00E75850" w:rsidRDefault="00000000">
    <w:pPr>
      <w:jc w:val="right"/>
    </w:pPr>
    <w:proofErr w:type="spellStart"/>
    <w:r>
      <w:rPr>
        <w:b/>
        <w:bCs/>
        <w:color w:val="075899"/>
        <w:sz w:val="16"/>
        <w:szCs w:val="16"/>
      </w:rPr>
      <w:t>VProperty</w:t>
    </w:r>
    <w:proofErr w:type="spellEnd"/>
    <w:r>
      <w:rPr>
        <w:b/>
        <w:bCs/>
        <w:color w:val="075899"/>
        <w:sz w:val="16"/>
        <w:szCs w:val="16"/>
      </w:rPr>
      <w:t xml:space="preserve"> · Especificación del Proyecto v1.4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471E2"/>
    <w:multiLevelType w:val="hybridMultilevel"/>
    <w:tmpl w:val="5FB8ACB2"/>
    <w:lvl w:ilvl="0" w:tplc="D5141122">
      <w:start w:val="1"/>
      <w:numFmt w:val="bullet"/>
      <w:lvlText w:val="●"/>
      <w:lvlJc w:val="left"/>
      <w:pPr>
        <w:ind w:left="720" w:hanging="360"/>
      </w:pPr>
    </w:lvl>
    <w:lvl w:ilvl="1" w:tplc="BED0AF2C">
      <w:start w:val="1"/>
      <w:numFmt w:val="bullet"/>
      <w:lvlText w:val="○"/>
      <w:lvlJc w:val="left"/>
      <w:pPr>
        <w:ind w:left="1440" w:hanging="360"/>
      </w:pPr>
    </w:lvl>
    <w:lvl w:ilvl="2" w:tplc="9884928E">
      <w:start w:val="1"/>
      <w:numFmt w:val="bullet"/>
      <w:lvlText w:val="■"/>
      <w:lvlJc w:val="left"/>
      <w:pPr>
        <w:ind w:left="2160" w:hanging="360"/>
      </w:pPr>
    </w:lvl>
    <w:lvl w:ilvl="3" w:tplc="B558947A">
      <w:start w:val="1"/>
      <w:numFmt w:val="bullet"/>
      <w:lvlText w:val="●"/>
      <w:lvlJc w:val="left"/>
      <w:pPr>
        <w:ind w:left="2880" w:hanging="360"/>
      </w:pPr>
    </w:lvl>
    <w:lvl w:ilvl="4" w:tplc="9D542A58">
      <w:start w:val="1"/>
      <w:numFmt w:val="bullet"/>
      <w:lvlText w:val="○"/>
      <w:lvlJc w:val="left"/>
      <w:pPr>
        <w:ind w:left="3600" w:hanging="360"/>
      </w:pPr>
    </w:lvl>
    <w:lvl w:ilvl="5" w:tplc="D05E4894">
      <w:start w:val="1"/>
      <w:numFmt w:val="bullet"/>
      <w:lvlText w:val="■"/>
      <w:lvlJc w:val="left"/>
      <w:pPr>
        <w:ind w:left="4320" w:hanging="360"/>
      </w:pPr>
    </w:lvl>
    <w:lvl w:ilvl="6" w:tplc="C4CA26E0">
      <w:start w:val="1"/>
      <w:numFmt w:val="bullet"/>
      <w:lvlText w:val="●"/>
      <w:lvlJc w:val="left"/>
      <w:pPr>
        <w:ind w:left="5040" w:hanging="360"/>
      </w:pPr>
    </w:lvl>
    <w:lvl w:ilvl="7" w:tplc="AE6CE94A">
      <w:start w:val="1"/>
      <w:numFmt w:val="bullet"/>
      <w:lvlText w:val="●"/>
      <w:lvlJc w:val="left"/>
      <w:pPr>
        <w:ind w:left="5760" w:hanging="360"/>
      </w:pPr>
    </w:lvl>
    <w:lvl w:ilvl="8" w:tplc="658867C0">
      <w:start w:val="1"/>
      <w:numFmt w:val="bullet"/>
      <w:lvlText w:val="●"/>
      <w:lvlJc w:val="left"/>
      <w:pPr>
        <w:ind w:left="6480" w:hanging="360"/>
      </w:pPr>
    </w:lvl>
  </w:abstractNum>
  <w:num w:numId="1" w16cid:durableId="836463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850"/>
    <w:rsid w:val="00160369"/>
    <w:rsid w:val="008324B5"/>
    <w:rsid w:val="00E75850"/>
    <w:rsid w:val="00F63C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32A2"/>
  <w15:docId w15:val="{2B3AA4FC-A297-41DD-9E5D-F92FFDCB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52</Pages>
  <Words>18109</Words>
  <Characters>99602</Characters>
  <Application>Microsoft Office Word</Application>
  <DocSecurity>0</DocSecurity>
  <Lines>830</Lines>
  <Paragraphs>234</Paragraphs>
  <ScaleCrop>false</ScaleCrop>
  <Company/>
  <LinksUpToDate>false</LinksUpToDate>
  <CharactersWithSpaces>117477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VProperty · Especificación del Proyecto v1.3</dc:title>
  <dc:creator>IA Solution</dc:creator>
  <dc:description>Reestructuración por interfaz operacional</dc:description>
  <cp:lastModifiedBy>Sergio</cp:lastModifiedBy>
  <cp:revision>2</cp:revision>
  <dcterms:created xsi:type="dcterms:W3CDTF">2026-07-02T15:33:00Z</dcterms:created>
  <dcterms:modified xsi:type="dcterms:W3CDTF">2026-07-03T15:08:00Z</dcterms:modified>
</cp:coreProperties>
</file>