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Gameglory · Тестовое задание</w:t>
      </w:r>
    </w:p>
    <w:p>
      <w:pPr>
        <w:pStyle w:val="CoverKind"/>
      </w:pPr>
      <w:r>
        <w:t xml:space="preserve">Backend Developer</w:t>
      </w:r>
    </w:p>
    <w:p>
      <w:pPr>
        <w:pStyle w:val="CoverTitle"/>
      </w:pPr>
      <w:r>
        <w:t xml:space="preserve">API каталога игр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Gameglory — наша платформа для анализа рынка игр: каталог с фильтрами, карточки игр, статистика по нишам. Контракт API уже описан в OpenAPI, и по нему работает фронтенд. Не хватает самого сервиса.</w:t>
      </w:r>
    </w:p>
    <w:p>
      <w:pPr>
        <w:pStyle w:val="BodyText"/>
      </w:pPr>
      <w:r>
        <w:t xml:space="preserve">Нужно сделать небольшой REST-сервис каталога: импортировать датасет из ~2000 игр в базу и реализовать три эндпоинта — поиск, карточку игры и статистику ниши.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делать REST API поверх SQL: спроектировать схему из нескольких таблиц, перенести фильтры, сортировку и пагинацию в запросы и аккуратно проверять входные данные.</w:t>
      </w:r>
    </w:p>
    <w:p>
      <w:pPr>
        <w:pStyle w:val="Heading1"/>
      </w:pPr>
      <w:r>
        <w:t xml:space="preserve">Входные данные</w:t>
      </w:r>
    </w:p>
    <w:p>
      <w:pPr>
        <w:pStyle w:val="FirstParagraph"/>
      </w:pPr>
      <w:r>
        <w:t xml:space="preserve">Всё лежит в пакете и в соседней папке</w:t>
      </w:r>
      <w:r>
        <w:t xml:space="preserve"> </w:t>
      </w:r>
      <w:r>
        <w:rPr>
          <w:rStyle w:val="VerbatimChar"/>
        </w:rPr>
        <w:t xml:space="preserve">shared-data</w:t>
      </w:r>
      <w:r>
        <w:t xml:space="preserve">. Данные синтетические. SQLite встроен в Python, так что ни Docker, ни отдельная СУБД не нужны.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../shared-data/games.csv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tags.csv</w:t>
      </w:r>
      <w:r>
        <w:t xml:space="preserve"> </w:t>
      </w:r>
      <w:r>
        <w:t xml:space="preserve">— ~2000 игр и словарь из 68 тегов. Списки в CSV разделены символом</w:t>
      </w:r>
      <w:r>
        <w:t xml:space="preserve"> </w:t>
      </w:r>
      <w:r>
        <w:rPr>
          <w:rStyle w:val="VerbatimChar"/>
        </w:rPr>
        <w:t xml:space="preserve">|</w:t>
      </w:r>
      <w:r>
        <w:t xml:space="preserve">, поля описаны в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../shared-data/mock-api/openapi.yaml</w:t>
      </w:r>
      <w:r>
        <w:t xml:space="preserve"> </w:t>
      </w:r>
      <w:r>
        <w:t xml:space="preserve">— контракт API: параметры и их допустимые диапазоны, формат ответов и ошибок, корзины цен, округления. Это источник истины.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</w:t>
      </w:r>
      <w:r>
        <w:t xml:space="preserve"> </w:t>
      </w:r>
      <w:r>
        <w:t xml:space="preserve">— скелет на FastAPI и SQLite: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готов, обязательные эндпоинты — заглушки, есть заготовки импорта и тестов. Можно взять и другой Python-фреймворк.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acceptance/</w:t>
      </w:r>
      <w:r>
        <w:t xml:space="preserve"> </w:t>
      </w:r>
      <w:r>
        <w:t xml:space="preserve">— приёмочные тесты:</w:t>
      </w:r>
      <w:r>
        <w:t xml:space="preserve"> </w:t>
      </w:r>
      <w:r>
        <w:rPr>
          <w:rStyle w:val="VerbatimChar"/>
        </w:rPr>
        <w:t xml:space="preserve">test_base.py</w:t>
      </w:r>
      <w:r>
        <w:t xml:space="preserve"> </w:t>
      </w:r>
      <w:r>
        <w:t xml:space="preserve">для обязательной части,</w:t>
      </w:r>
      <w:r>
        <w:t xml:space="preserve"> </w:t>
      </w:r>
      <w:r>
        <w:rPr>
          <w:rStyle w:val="VerbatimChar"/>
        </w:rPr>
        <w:t xml:space="preserve">test_optional.py</w:t>
      </w:r>
      <w:r>
        <w:t xml:space="preserve"> </w:t>
      </w:r>
      <w:r>
        <w:t xml:space="preserve">для дополнительной.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requests.http</w:t>
      </w:r>
      <w:r>
        <w:t xml:space="preserve"> </w:t>
      </w:r>
      <w:r>
        <w:t xml:space="preserve">— примеры запросов, в том числе ошибочных.</w:t>
      </w:r>
    </w:p>
    <w:p>
      <w:pPr>
        <w:pStyle w:val="FirstParagraph"/>
      </w:pPr>
      <w:r>
        <w:t xml:space="preserve">В контракте больше эндпоинтов, чем нужно: обязательны только три из списка ниже. Контракт можно дополнять, но не менять.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Спроектировать таблицы игр, тегов и связи «игра — тег» с ключами и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 написать импорт</w:t>
      </w:r>
      <w:r>
        <w:t xml:space="preserve"> </w:t>
      </w:r>
      <w:r>
        <w:rPr>
          <w:rStyle w:val="VerbatimChar"/>
        </w:rPr>
        <w:t xml:space="preserve">games.csv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tags.csv</w:t>
      </w:r>
      <w:r>
        <w:t xml:space="preserve">. Повторный запуск импорта не создаёт дублей и не падает.</w:t>
      </w:r>
    </w:p>
    <w:p>
      <w:pPr>
        <w:pStyle w:val="Compact"/>
        <w:numPr>
          <w:ilvl w:val="0"/>
          <w:numId w:val="1002"/>
        </w:numPr>
      </w:pPr>
      <w:r>
        <w:t xml:space="preserve">Сделать</w:t>
      </w:r>
      <w:r>
        <w:t xml:space="preserve"> </w:t>
      </w:r>
      <w:r>
        <w:rPr>
          <w:rStyle w:val="VerbatimChar"/>
        </w:rPr>
        <w:t xml:space="preserve">GET /games</w:t>
      </w:r>
      <w:r>
        <w:t xml:space="preserve"> </w:t>
      </w:r>
      <w:r>
        <w:t xml:space="preserve">с ответом</w:t>
      </w:r>
      <w:r>
        <w:t xml:space="preserve"> </w:t>
      </w:r>
      <w:r>
        <w:rPr>
          <w:rStyle w:val="VerbatimChar"/>
        </w:rPr>
        <w:t xml:space="preserve">{items, total, page, page_size}</w:t>
      </w:r>
      <w:r>
        <w:t xml:space="preserve">: поиск по подстроке названия</w:t>
      </w:r>
      <w:r>
        <w:t xml:space="preserve"> </w:t>
      </w:r>
      <w:r>
        <w:rPr>
          <w:rStyle w:val="VerbatimChar"/>
        </w:rPr>
        <w:t xml:space="preserve">q</w:t>
      </w:r>
      <w:r>
        <w:t xml:space="preserve">, теги</w:t>
      </w:r>
      <w:r>
        <w:t xml:space="preserve"> </w:t>
      </w:r>
      <w:r>
        <w:rPr>
          <w:rStyle w:val="VerbatimChar"/>
        </w:rPr>
        <w:t xml:space="preserve">tags=a,b</w:t>
      </w:r>
      <w:r>
        <w:t xml:space="preserve"> </w:t>
      </w:r>
      <w:r>
        <w:t xml:space="preserve">(у игры есть все), диапазон цены включительно, сортировка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и пагинация. Фильтры, сортировку и пагинацию делает SQL, а не Python.</w:t>
      </w:r>
    </w:p>
    <w:p>
      <w:pPr>
        <w:pStyle w:val="Compact"/>
        <w:numPr>
          <w:ilvl w:val="0"/>
          <w:numId w:val="1002"/>
        </w:numPr>
      </w:pPr>
      <w:r>
        <w:t xml:space="preserve">Сделать порядок выдачи устойчивым: по умолчанию</w:t>
      </w:r>
      <w:r>
        <w:t xml:space="preserve"> </w:t>
      </w:r>
      <w:r>
        <w:rPr>
          <w:rStyle w:val="VerbatimChar"/>
        </w:rPr>
        <w:t xml:space="preserve">-reviews_total</w:t>
      </w:r>
      <w:r>
        <w:t xml:space="preserve">, при равенстве — 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всегда в конце. Страница за пределами выдачи возвращает пустой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и верный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Сделать</w:t>
      </w:r>
      <w:r>
        <w:t xml:space="preserve"> </w:t>
      </w:r>
      <w:r>
        <w:rPr>
          <w:rStyle w:val="VerbatimChar"/>
        </w:rPr>
        <w:t xml:space="preserve">GET /games/{id}</w:t>
      </w:r>
      <w:r>
        <w:t xml:space="preserve"> </w:t>
      </w:r>
      <w:r>
        <w:t xml:space="preserve">со всеми полями игры, включая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estimated_owners_range</w:t>
      </w:r>
      <w:r>
        <w:t xml:space="preserve">, и 404, если игры нет.</w:t>
      </w:r>
    </w:p>
    <w:p>
      <w:pPr>
        <w:pStyle w:val="Compact"/>
        <w:numPr>
          <w:ilvl w:val="0"/>
          <w:numId w:val="1002"/>
        </w:numPr>
      </w:pPr>
      <w:r>
        <w:t xml:space="preserve">Сделать</w:t>
      </w:r>
      <w:r>
        <w:t xml:space="preserve"> </w:t>
      </w:r>
      <w:r>
        <w:rPr>
          <w:rStyle w:val="VerbatimChar"/>
        </w:rPr>
        <w:t xml:space="preserve">GET /niches/{tag}/stats</w:t>
      </w:r>
      <w:r>
        <w:t xml:space="preserve"> </w:t>
      </w:r>
      <w:r>
        <w:t xml:space="preserve">по всем играм с тегом: число игр, медианы цены и отзывов, средняя доля положительных, релизы по</w:t>
      </w:r>
      <w:r>
        <w:t xml:space="preserve"> </w:t>
      </w:r>
      <w:r>
        <w:rPr>
          <w:b/>
          <w:bCs/>
        </w:rPr>
        <w:t xml:space="preserve">каждому</w:t>
      </w:r>
      <w:r>
        <w:t xml:space="preserve"> </w:t>
      </w:r>
      <w:r>
        <w:t xml:space="preserve">году без пропусков и 6 корзин цен в порядке контракта. Неизвестный тег — 404. Статистику можно считать в Python по строкам, выбранным из базы.</w:t>
      </w:r>
    </w:p>
    <w:p>
      <w:pPr>
        <w:pStyle w:val="Compact"/>
        <w:numPr>
          <w:ilvl w:val="0"/>
          <w:numId w:val="1002"/>
        </w:numPr>
      </w:pPr>
      <w:r>
        <w:t xml:space="preserve">Отвечать 422 на ввод вне контракта (</w:t>
      </w:r>
      <w:r>
        <w:rPr>
          <w:rStyle w:val="VerbatimChar"/>
        </w:rPr>
        <w:t xml:space="preserve">page=0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page_size=101</w:t>
      </w:r>
      <w:r>
        <w:t xml:space="preserve">, пустой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price_min &gt; price_max</w:t>
      </w:r>
      <w:r>
        <w:t xml:space="preserve">, значения больше</w:t>
      </w:r>
      <w:r>
        <w:t xml:space="preserve"> </w:t>
      </w:r>
      <w:r>
        <w:rPr>
          <w:rStyle w:val="VerbatimChar"/>
        </w:rPr>
        <w:t xml:space="preserve">maximum</w:t>
      </w:r>
      <w:r>
        <w:t xml:space="preserve">, неизвестное поле</w:t>
      </w:r>
      <w:r>
        <w:t xml:space="preserve"> </w:t>
      </w:r>
      <w:r>
        <w:rPr>
          <w:rStyle w:val="VerbatimChar"/>
        </w:rPr>
        <w:t xml:space="preserve">sort</w:t>
      </w:r>
      <w:r>
        <w:t xml:space="preserve">), а не 500. SQL только параметризованный, поле сортировки — из белого списка.</w:t>
      </w:r>
    </w:p>
    <w:p>
      <w:pPr>
        <w:pStyle w:val="Compact"/>
        <w:numPr>
          <w:ilvl w:val="0"/>
          <w:numId w:val="1002"/>
        </w:numPr>
      </w:pPr>
      <w:r>
        <w:t xml:space="preserve">Написать 3–5 своих тестов на pytest (фильтр по тегам, сортировка, медиана, 404 и 422) и добиться, чтобы проходили приёмочные тесты из</w:t>
      </w:r>
      <w:r>
        <w:t xml:space="preserve"> </w:t>
      </w:r>
      <w:r>
        <w:rPr>
          <w:rStyle w:val="VerbatimChar"/>
        </w:rPr>
        <w:t xml:space="preserve">acceptance/test_base.py</w:t>
      </w:r>
      <w:r>
        <w:t xml:space="preserve">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Сделать</w:t>
      </w:r>
      <w:r>
        <w:t xml:space="preserve"> </w:t>
      </w:r>
      <w:r>
        <w:rPr>
          <w:rStyle w:val="VerbatimChar"/>
        </w:rPr>
        <w:t xml:space="preserve">GET /games/{id}/similar</w:t>
      </w:r>
      <w:r>
        <w:t xml:space="preserve"> </w:t>
      </w:r>
      <w:r>
        <w:t xml:space="preserve">— похожие игры по коэффициенту Жаккара тегов, по правилам контракта.</w:t>
      </w:r>
    </w:p>
    <w:p>
      <w:pPr>
        <w:pStyle w:val="Compact"/>
        <w:numPr>
          <w:ilvl w:val="0"/>
          <w:numId w:val="1003"/>
        </w:numPr>
      </w:pPr>
      <w:r>
        <w:t xml:space="preserve">Реализовать остальной контракт: фильтр по году</w:t>
      </w:r>
      <w:r>
        <w:t xml:space="preserve"> </w:t>
      </w:r>
      <w:r>
        <w:rPr>
          <w:rStyle w:val="VerbatimChar"/>
        </w:rPr>
        <w:t xml:space="preserve">year_from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year_to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/tags</w:t>
      </w:r>
      <w:r>
        <w:t xml:space="preserve">, фильтры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 Swagger на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Перейти на PostgreSQL с миграциями (Alembic или аналог).</w:t>
      </w:r>
    </w:p>
    <w:p>
      <w:pPr>
        <w:pStyle w:val="Compact"/>
        <w:numPr>
          <w:ilvl w:val="0"/>
          <w:numId w:val="1003"/>
        </w:numPr>
      </w:pPr>
      <w:r>
        <w:t xml:space="preserve">Поднять сервис и базу одной командой через Docker Compose.</w:t>
      </w:r>
    </w:p>
    <w:p>
      <w:pPr>
        <w:pStyle w:val="Compact"/>
        <w:numPr>
          <w:ilvl w:val="0"/>
          <w:numId w:val="1003"/>
        </w:numPr>
      </w:pPr>
      <w:r>
        <w:t xml:space="preserve">Добавить индексы с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до и после, кеш статистики ниши или CI с тестами.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почему схема устроена именно так и где считаются медианы.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Gameglory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Backend Developer — Gameglory</dc:title>
  <dc:creator>Bear Head Studio</dc:creator>
  <cp:keywords/>
  <dcterms:created xsi:type="dcterms:W3CDTF">2026-10-13T23:28:55Z</dcterms:created>
  <dcterms:modified xsi:type="dcterms:W3CDTF">2026-10-13T23:28:55Z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Backend_Developer</vt:lpwstr>
  </property>
  <property fmtid="{D5CDD505-2E9C-101B-9397-08002B2CF9AE}" pid="3" name="kind">
    <vt:lpwstr>task</vt:lpwstr>
  </property>
  <property fmtid="{D5CDD505-2E9C-101B-9397-08002B2CF9AE}" pid="4" name="position">
    <vt:lpwstr>Backend Developer</vt:lpwstr>
  </property>
  <property fmtid="{D5CDD505-2E9C-101B-9397-08002B2CF9AE}" pid="5" name="project">
    <vt:lpwstr>Gameglory</vt:lpwstr>
  </property>
</Properties>
</file>