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D22D" w14:textId="7598A76A" w:rsidR="00C47286" w:rsidRPr="000779DB" w:rsidRDefault="000779DB" w:rsidP="00887A6B">
      <w:pPr>
        <w:pStyle w:val="Heading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Technical </w:t>
      </w:r>
      <w:r w:rsidR="00C47286" w:rsidRPr="000779DB">
        <w:rPr>
          <w:b/>
          <w:bCs/>
          <w:sz w:val="40"/>
          <w:szCs w:val="40"/>
        </w:rPr>
        <w:t>Approach</w:t>
      </w:r>
    </w:p>
    <w:p w14:paraId="466B36CD" w14:textId="77777777" w:rsidR="00887A6B" w:rsidRPr="00887A6B" w:rsidRDefault="00887A6B" w:rsidP="00887A6B"/>
    <w:p w14:paraId="58DFC02B" w14:textId="6E72D4CE" w:rsidR="00C47286" w:rsidRPr="00887A6B" w:rsidRDefault="00C47286" w:rsidP="00887A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hi-IN"/>
        </w:rPr>
      </w:pPr>
      <w:r w:rsidRPr="00887A6B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Data Profiling</w:t>
      </w:r>
    </w:p>
    <w:p w14:paraId="1ADC17D3" w14:textId="77777777" w:rsidR="00C47286" w:rsidRPr="00887A6B" w:rsidRDefault="00C47286" w:rsidP="00C47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Row count, column data types, date checks, missing values.</w:t>
      </w:r>
    </w:p>
    <w:p w14:paraId="088ACA34" w14:textId="77777777" w:rsidR="00C47286" w:rsidRPr="00887A6B" w:rsidRDefault="00C47286" w:rsidP="00C47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Distribution checks for numeric fields.</w:t>
      </w:r>
    </w:p>
    <w:p w14:paraId="4F7BEA7B" w14:textId="65FC066D" w:rsidR="00C47286" w:rsidRPr="00887A6B" w:rsidRDefault="00C47286" w:rsidP="00C472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Categorical consistency checks (campaigns, locations, devices, keywords).</w:t>
      </w:r>
    </w:p>
    <w:p w14:paraId="108F7830" w14:textId="77777777" w:rsidR="00887A6B" w:rsidRPr="00D231B3" w:rsidRDefault="00887A6B" w:rsidP="00887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5FDF565C" w14:textId="51EC2079" w:rsidR="00C47286" w:rsidRPr="00887A6B" w:rsidRDefault="00C47286" w:rsidP="00887A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</w:pPr>
      <w:r w:rsidRPr="00887A6B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Data Cleaning</w:t>
      </w:r>
    </w:p>
    <w:p w14:paraId="1600F3EC" w14:textId="77777777" w:rsidR="00C47286" w:rsidRPr="00887A6B" w:rsidRDefault="00C47286" w:rsidP="00C47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Standardized text categories (campaign names, devices, keywords, locations).</w:t>
      </w:r>
    </w:p>
    <w:p w14:paraId="3D9A58CF" w14:textId="77777777" w:rsidR="00C47286" w:rsidRPr="00887A6B" w:rsidRDefault="00C47286" w:rsidP="00C47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Imputed missing numeric values (set null counts to zero where appropriate, recalculated conversion rate).</w:t>
      </w:r>
    </w:p>
    <w:p w14:paraId="654DE041" w14:textId="77777777" w:rsidR="00C47286" w:rsidRPr="00887A6B" w:rsidRDefault="00C47286" w:rsidP="00C47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Flagged suspicious records (e.g., conversions &gt; 0 but Sale Amount = 0).</w:t>
      </w:r>
    </w:p>
    <w:p w14:paraId="77A0FC65" w14:textId="77777777" w:rsidR="00C47286" w:rsidRPr="00887A6B" w:rsidRDefault="00C47286" w:rsidP="00C47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Built a </w:t>
      </w:r>
      <w:r w:rsidRPr="00887A6B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Data Quality Dashboard</w:t>
      </w: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inside SQL to monitor issues such as:</w:t>
      </w:r>
    </w:p>
    <w:p w14:paraId="75FFA646" w14:textId="77777777" w:rsidR="00C47286" w:rsidRPr="00887A6B" w:rsidRDefault="00C47286" w:rsidP="00C472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Sale_Amount &lt; Cost</w:t>
      </w:r>
    </w:p>
    <w:p w14:paraId="6B9AC7BC" w14:textId="77777777" w:rsidR="00C47286" w:rsidRPr="00887A6B" w:rsidRDefault="00C47286" w:rsidP="00C472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Clicks &gt; Impressions</w:t>
      </w:r>
    </w:p>
    <w:p w14:paraId="2BED5E53" w14:textId="41235C1E" w:rsidR="00C47286" w:rsidRPr="00887A6B" w:rsidRDefault="00C47286" w:rsidP="00C472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Conversions without revenue</w:t>
      </w:r>
    </w:p>
    <w:p w14:paraId="0491BC93" w14:textId="77777777" w:rsidR="00887A6B" w:rsidRPr="00D231B3" w:rsidRDefault="00887A6B" w:rsidP="00887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4C4866B3" w14:textId="605FD91C" w:rsidR="00C47286" w:rsidRPr="00887A6B" w:rsidRDefault="00C47286" w:rsidP="00887A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</w:pPr>
      <w:r w:rsidRPr="00887A6B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Data Enrichment</w:t>
      </w:r>
    </w:p>
    <w:p w14:paraId="1098C4FC" w14:textId="77777777" w:rsidR="00C47286" w:rsidRPr="00887A6B" w:rsidRDefault="00C47286" w:rsidP="00C47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Used systematic partitioning to create multiple synthetic campaigns from one campaign.</w:t>
      </w:r>
    </w:p>
    <w:p w14:paraId="4FC9B6DC" w14:textId="7F7C878C" w:rsidR="00C47286" w:rsidRPr="00887A6B" w:rsidRDefault="00C47286" w:rsidP="00C47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Randomly redistributed locations across four cities (Hyderabad, Bengaluru, Gurgaon, Mumbai) to simulate real-world variation.</w:t>
      </w:r>
    </w:p>
    <w:p w14:paraId="6768F8F2" w14:textId="77777777" w:rsidR="00887A6B" w:rsidRPr="00D231B3" w:rsidRDefault="00887A6B" w:rsidP="00887A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0879026C" w14:textId="14DFD0B8" w:rsidR="00C47286" w:rsidRPr="00887A6B" w:rsidRDefault="00C47286" w:rsidP="00887A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</w:pPr>
      <w:r w:rsidRPr="00887A6B">
        <w:rPr>
          <w:rFonts w:ascii="Times New Roman" w:eastAsia="Times New Roman" w:hAnsi="Times New Roman" w:cs="Times New Roman"/>
          <w:b/>
          <w:bCs/>
          <w:sz w:val="32"/>
          <w:szCs w:val="32"/>
          <w:lang w:bidi="hi-IN"/>
        </w:rPr>
        <w:t>Analysis</w:t>
      </w:r>
    </w:p>
    <w:p w14:paraId="255E9D50" w14:textId="77777777" w:rsidR="00C47286" w:rsidRPr="00887A6B" w:rsidRDefault="00C47286" w:rsidP="00C47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Campaign performance (clicks, conversions, revenue, conversion rate).</w:t>
      </w:r>
    </w:p>
    <w:p w14:paraId="39C5C2C1" w14:textId="77777777" w:rsidR="00C47286" w:rsidRPr="00887A6B" w:rsidRDefault="00C47286" w:rsidP="00C47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Location effectiveness (ROAS by city).</w:t>
      </w:r>
    </w:p>
    <w:p w14:paraId="72CD44E5" w14:textId="77777777" w:rsidR="00C47286" w:rsidRPr="00887A6B" w:rsidRDefault="00C47286" w:rsidP="00C47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Device insights (conversion efficiency, CPC, CPA).</w:t>
      </w:r>
    </w:p>
    <w:p w14:paraId="47D8FCC7" w14:textId="77777777" w:rsidR="00C47286" w:rsidRPr="00887A6B" w:rsidRDefault="00C47286" w:rsidP="00C47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Keyword performance (CTR, conversions).</w:t>
      </w:r>
    </w:p>
    <w:p w14:paraId="6A66343C" w14:textId="77777777" w:rsidR="00C47286" w:rsidRPr="00887A6B" w:rsidRDefault="00C47286" w:rsidP="00C47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Time trends (daily impressions, clicks, conversions, revenue).</w:t>
      </w:r>
    </w:p>
    <w:p w14:paraId="6DEEC8BF" w14:textId="77777777" w:rsidR="00C47286" w:rsidRPr="00887A6B" w:rsidRDefault="00C47286" w:rsidP="00C47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>Portfolio-level metrics (CTR, CPC, CPA, ROAS).</w:t>
      </w:r>
    </w:p>
    <w:p w14:paraId="429B0889" w14:textId="604BBC19" w:rsidR="00CB17BC" w:rsidRPr="000779DB" w:rsidRDefault="00C47286" w:rsidP="000779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Created a </w:t>
      </w:r>
      <w:r w:rsidRPr="00887A6B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Performance Dashboard View</w:t>
      </w:r>
      <w:r w:rsidRPr="00887A6B">
        <w:rPr>
          <w:rFonts w:ascii="Times New Roman" w:eastAsia="Times New Roman" w:hAnsi="Times New Roman" w:cs="Times New Roman"/>
          <w:sz w:val="28"/>
          <w:szCs w:val="28"/>
          <w:lang w:bidi="hi-IN"/>
        </w:rPr>
        <w:t xml:space="preserve"> in SQL for ongoing monitoring.</w:t>
      </w:r>
    </w:p>
    <w:sectPr w:rsidR="00CB17BC" w:rsidRPr="000779DB" w:rsidSect="000779DB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A39"/>
    <w:multiLevelType w:val="multilevel"/>
    <w:tmpl w:val="9F5C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F579B"/>
    <w:multiLevelType w:val="hybridMultilevel"/>
    <w:tmpl w:val="5E5A2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44BD6"/>
    <w:multiLevelType w:val="multilevel"/>
    <w:tmpl w:val="4978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A2407"/>
    <w:multiLevelType w:val="hybridMultilevel"/>
    <w:tmpl w:val="8C563A74"/>
    <w:lvl w:ilvl="0" w:tplc="BF00F28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15FCB"/>
    <w:multiLevelType w:val="multilevel"/>
    <w:tmpl w:val="8B54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605E3"/>
    <w:multiLevelType w:val="multilevel"/>
    <w:tmpl w:val="FA2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D8"/>
    <w:rsid w:val="000779DB"/>
    <w:rsid w:val="000F4534"/>
    <w:rsid w:val="0036341B"/>
    <w:rsid w:val="00374AF5"/>
    <w:rsid w:val="00792690"/>
    <w:rsid w:val="00887A6B"/>
    <w:rsid w:val="00A222D8"/>
    <w:rsid w:val="00C4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0147"/>
  <w15:chartTrackingRefBased/>
  <w15:docId w15:val="{68B7EF8A-2D91-442A-BE79-78631B1C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86"/>
  </w:style>
  <w:style w:type="paragraph" w:styleId="Heading1">
    <w:name w:val="heading 1"/>
    <w:basedOn w:val="Normal"/>
    <w:next w:val="Normal"/>
    <w:link w:val="Heading1Char"/>
    <w:uiPriority w:val="9"/>
    <w:qFormat/>
    <w:rsid w:val="00887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47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286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87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Atsu</dc:creator>
  <cp:keywords/>
  <dc:description/>
  <cp:lastModifiedBy>Welcome Atsu</cp:lastModifiedBy>
  <cp:revision>4</cp:revision>
  <dcterms:created xsi:type="dcterms:W3CDTF">2025-09-08T18:58:00Z</dcterms:created>
  <dcterms:modified xsi:type="dcterms:W3CDTF">2025-09-09T07:31:00Z</dcterms:modified>
</cp:coreProperties>
</file>