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186F7" w14:textId="3678DA08" w:rsidR="00BC316C" w:rsidRDefault="00B513C7">
      <w:r>
        <w:t xml:space="preserve">Journal target: </w:t>
      </w:r>
      <w:r w:rsidR="00BC316C">
        <w:t>British Journal of Management Methodological corner</w:t>
      </w:r>
    </w:p>
    <w:p w14:paraId="4686298E" w14:textId="529DEC22" w:rsidR="00B513C7" w:rsidRDefault="00B513C7">
      <w:r>
        <w:t>Prevalence Estimation Using Respondent-Driven Sampling and Network Scale-Up Methods: An Exploratory Analysis of Labour Exploitation</w:t>
      </w:r>
      <w:r w:rsidR="00BA0E16">
        <w:t xml:space="preserve"> among </w:t>
      </w:r>
      <w:r w:rsidR="001E7EA3">
        <w:t>UK D</w:t>
      </w:r>
      <w:r w:rsidR="00BA0E16">
        <w:t xml:space="preserve">omestic </w:t>
      </w:r>
      <w:r w:rsidR="001E7EA3">
        <w:t>W</w:t>
      </w:r>
      <w:r w:rsidR="00BA0E16">
        <w:t>orkers</w:t>
      </w:r>
    </w:p>
    <w:p w14:paraId="27D590BD" w14:textId="2A55DA0E" w:rsidR="00BC316C" w:rsidRDefault="00BC316C">
      <w:r>
        <w:t>Abstract</w:t>
      </w:r>
    </w:p>
    <w:p w14:paraId="7C306456" w14:textId="432D096C" w:rsidR="00BC316C" w:rsidRDefault="00E77C99">
      <w:r>
        <w:t xml:space="preserve">Investigation of </w:t>
      </w:r>
      <w:r w:rsidR="00CA3C91">
        <w:t>deviant</w:t>
      </w:r>
      <w:r>
        <w:t xml:space="preserve"> managerial activit</w:t>
      </w:r>
      <w:r w:rsidR="00CA3C91">
        <w:t>y</w:t>
      </w:r>
      <w:r>
        <w:t xml:space="preserve"> represent</w:t>
      </w:r>
      <w:r w:rsidR="00CA3C91">
        <w:t>s</w:t>
      </w:r>
      <w:r>
        <w:t xml:space="preserve"> distinctive methodological problems for researchers</w:t>
      </w:r>
      <w:r w:rsidR="00AC4C68">
        <w:t xml:space="preserve"> wishing to access so called ‘hidden’ or hard-to-reach populations</w:t>
      </w:r>
      <w:r>
        <w:t>. Such e</w:t>
      </w:r>
      <w:r w:rsidR="00BC316C">
        <w:t>mpirical management research need</w:t>
      </w:r>
      <w:r w:rsidR="00713409">
        <w:t>s</w:t>
      </w:r>
      <w:r w:rsidR="00BC316C">
        <w:t xml:space="preserve"> to be conducted in circumstances where a representative population sample</w:t>
      </w:r>
      <w:r w:rsidR="00F35999">
        <w:t xml:space="preserve"> is hard to </w:t>
      </w:r>
      <w:r>
        <w:t>obtain</w:t>
      </w:r>
      <w:r w:rsidR="00BC316C">
        <w:t>. Recent advances in statistical techniques such as the use of respondent-driven sampling (RDS) and network scale up (NSUM)</w:t>
      </w:r>
      <w:r>
        <w:t xml:space="preserve"> modelling</w:t>
      </w:r>
      <w:r w:rsidR="00BC316C">
        <w:t xml:space="preserve"> methods </w:t>
      </w:r>
      <w:r>
        <w:t>enable</w:t>
      </w:r>
      <w:r w:rsidR="00CE352B">
        <w:t>s</w:t>
      </w:r>
      <w:r>
        <w:t xml:space="preserve"> </w:t>
      </w:r>
      <w:r w:rsidR="00BC316C">
        <w:t xml:space="preserve">use </w:t>
      </w:r>
      <w:r>
        <w:t xml:space="preserve">of </w:t>
      </w:r>
      <w:r w:rsidR="00BC316C">
        <w:t>the underlying structure of respondents</w:t>
      </w:r>
      <w:r w:rsidR="00F35999">
        <w:t>’</w:t>
      </w:r>
      <w:r w:rsidR="00BC316C">
        <w:t xml:space="preserve"> social networks to reduce </w:t>
      </w:r>
      <w:r w:rsidR="008923F1">
        <w:t xml:space="preserve">the </w:t>
      </w:r>
      <w:r w:rsidR="00BC316C">
        <w:t>sampling bias</w:t>
      </w:r>
      <w:r w:rsidR="008923F1">
        <w:t>es that may occur</w:t>
      </w:r>
      <w:r w:rsidR="00BC316C">
        <w:t xml:space="preserve"> </w:t>
      </w:r>
      <w:r w:rsidR="00AC4C68">
        <w:t xml:space="preserve">in practice </w:t>
      </w:r>
      <w:r w:rsidR="00BC316C">
        <w:t>with</w:t>
      </w:r>
      <w:r w:rsidR="00CE352B">
        <w:t xml:space="preserve"> the use of</w:t>
      </w:r>
      <w:r w:rsidR="00BC316C">
        <w:t xml:space="preserve"> convenience samples and</w:t>
      </w:r>
      <w:r w:rsidR="008923F1">
        <w:t xml:space="preserve"> therefore</w:t>
      </w:r>
      <w:r w:rsidR="00BC316C">
        <w:t xml:space="preserve"> enable</w:t>
      </w:r>
      <w:r w:rsidR="00CE352B">
        <w:t>s</w:t>
      </w:r>
      <w:r w:rsidR="00BC316C">
        <w:t xml:space="preserve"> more robust population estimates. This paper presents and discusses the application of and opportunities for </w:t>
      </w:r>
      <w:r w:rsidR="00AC4C68">
        <w:t>the</w:t>
      </w:r>
      <w:r w:rsidR="00BC316C">
        <w:t xml:space="preserve"> use of RDS and NSUM in the management field drawing upon </w:t>
      </w:r>
      <w:r w:rsidR="00C91919">
        <w:t>illustrations from</w:t>
      </w:r>
      <w:r w:rsidR="00BC316C">
        <w:t xml:space="preserve"> a</w:t>
      </w:r>
      <w:r w:rsidR="004916B0">
        <w:t xml:space="preserve"> novel</w:t>
      </w:r>
      <w:r w:rsidR="00F35999">
        <w:t xml:space="preserve"> exploratory</w:t>
      </w:r>
      <w:r w:rsidR="00BC316C">
        <w:t xml:space="preserve"> empirical study</w:t>
      </w:r>
      <w:r w:rsidR="00C91919">
        <w:t xml:space="preserve"> which</w:t>
      </w:r>
      <w:r w:rsidR="00F35999">
        <w:t xml:space="preserve"> us</w:t>
      </w:r>
      <w:r w:rsidR="00C91919">
        <w:t>ed</w:t>
      </w:r>
      <w:r w:rsidR="00F35999">
        <w:t xml:space="preserve"> these techniques</w:t>
      </w:r>
      <w:r w:rsidR="00BC316C">
        <w:t xml:space="preserve"> to estimate the nature and scale of labour exploitation among domestic workers in the United Kingdom.</w:t>
      </w:r>
      <w:r w:rsidR="00C91919">
        <w:t xml:space="preserve"> Both practical and theoretical </w:t>
      </w:r>
      <w:r w:rsidR="00AC4C68">
        <w:t>opportunities</w:t>
      </w:r>
      <w:r w:rsidR="002143CB">
        <w:t>,</w:t>
      </w:r>
      <w:r w:rsidR="00C91919">
        <w:t xml:space="preserve"> and limitations of th</w:t>
      </w:r>
      <w:r w:rsidR="002143CB">
        <w:t xml:space="preserve">ese </w:t>
      </w:r>
      <w:r w:rsidR="00C91919">
        <w:t>approach</w:t>
      </w:r>
      <w:r w:rsidR="002143CB">
        <w:t>es,</w:t>
      </w:r>
      <w:r w:rsidR="00C91919">
        <w:t xml:space="preserve"> are discussed and the</w:t>
      </w:r>
      <w:r w:rsidR="002143CB">
        <w:t>ir</w:t>
      </w:r>
      <w:r w:rsidR="00C91919">
        <w:t xml:space="preserve"> potential </w:t>
      </w:r>
      <w:r w:rsidR="002143CB">
        <w:t>use in</w:t>
      </w:r>
      <w:r w:rsidR="00C91919">
        <w:t xml:space="preserve"> future management research outlined.</w:t>
      </w:r>
    </w:p>
    <w:p w14:paraId="171C628B" w14:textId="77777777" w:rsidR="008923F1" w:rsidRDefault="008923F1"/>
    <w:p w14:paraId="283B1D10" w14:textId="37162550" w:rsidR="008923F1" w:rsidRDefault="008923F1">
      <w:r>
        <w:t>Introduction</w:t>
      </w:r>
    </w:p>
    <w:p w14:paraId="4628564B" w14:textId="5D64D150" w:rsidR="00BC316C" w:rsidRDefault="000A1033">
      <w:pPr>
        <w:rPr>
          <w:rStyle w:val="normaltextrun"/>
          <w:color w:val="000000"/>
          <w:shd w:val="clear" w:color="auto" w:fill="FFFFFF"/>
        </w:rPr>
      </w:pPr>
      <w:r>
        <w:t>Representative samples of c</w:t>
      </w:r>
      <w:r w:rsidR="00CC06EA">
        <w:t>riminal and other deviant management</w:t>
      </w:r>
      <w:r w:rsidR="0022071E">
        <w:t xml:space="preserve"> practices</w:t>
      </w:r>
      <w:r w:rsidR="00CC06EA">
        <w:t xml:space="preserve"> are difficult to obtain yet the prevalence of such behaviours </w:t>
      </w:r>
      <w:r w:rsidR="00AC4C68">
        <w:t>is</w:t>
      </w:r>
      <w:r w:rsidR="00CC06EA">
        <w:t xml:space="preserve"> of increasing interest to management scholars. Alternative</w:t>
      </w:r>
      <w:r w:rsidR="00EA0FB8">
        <w:t>s</w:t>
      </w:r>
      <w:r w:rsidR="000175AB">
        <w:t xml:space="preserve"> to </w:t>
      </w:r>
      <w:r w:rsidR="00EA0FB8">
        <w:t xml:space="preserve">traditional </w:t>
      </w:r>
      <w:r w:rsidR="000175AB">
        <w:t>representational</w:t>
      </w:r>
      <w:r w:rsidR="00CC06EA">
        <w:t xml:space="preserve"> statistical</w:t>
      </w:r>
      <w:r w:rsidR="00A502CD">
        <w:t xml:space="preserve"> sampling</w:t>
      </w:r>
      <w:r w:rsidR="00CC06EA">
        <w:t xml:space="preserve"> techniques are required if </w:t>
      </w:r>
      <w:r w:rsidR="00AC4C68">
        <w:t xml:space="preserve">accurate </w:t>
      </w:r>
      <w:r w:rsidR="00CC06EA">
        <w:t>estimates of the nature and scale of such behaviours</w:t>
      </w:r>
      <w:r w:rsidR="00A502CD">
        <w:t xml:space="preserve"> in</w:t>
      </w:r>
      <w:r w:rsidR="0022071E">
        <w:t xml:space="preserve"> such</w:t>
      </w:r>
      <w:r w:rsidR="00A502CD">
        <w:t xml:space="preserve"> ‘hidden populations’</w:t>
      </w:r>
      <w:r w:rsidR="00CC06EA">
        <w:t xml:space="preserve"> are </w:t>
      </w:r>
      <w:r w:rsidR="00AC4C68">
        <w:t>to be calculated</w:t>
      </w:r>
      <w:r w:rsidR="00CC06EA">
        <w:t>.</w:t>
      </w:r>
      <w:r w:rsidR="00AC4C68">
        <w:t xml:space="preserve"> </w:t>
      </w:r>
      <w:r w:rsidR="00B9426E">
        <w:t>A population is</w:t>
      </w:r>
      <w:r w:rsidR="00AC4C68">
        <w:t xml:space="preserve"> deemed to be</w:t>
      </w:r>
      <w:r w:rsidR="00B9426E">
        <w:t xml:space="preserve"> hidden where </w:t>
      </w:r>
      <w:r w:rsidR="00E77C99">
        <w:t>‘</w:t>
      </w:r>
      <w:r w:rsidR="00B9426E">
        <w:t xml:space="preserve">no sampling frame exists </w:t>
      </w:r>
      <w:r w:rsidR="00E77C99">
        <w:t xml:space="preserve">and public acknowledgement of membership of the population is potentially threatening’ </w:t>
      </w:r>
      <w:r w:rsidR="0062402C">
        <w:fldChar w:fldCharType="begin"/>
      </w:r>
      <w:r w:rsidR="00911C26">
        <w:instrText xml:space="preserve"> ADDIN ZOTERO_ITEM CSL_CITATION {"citationID":"DdBeUc2n","properties":{"formattedCitation":"(Douglas D. Heckathorn, 1997, p. 174)","plainCitation":"(Douglas D. Heckathorn, 1997, p. 174)","noteIndex":0},"citationItems":[{"id":9,"uris":["http://zotero.org/users/local/nMxJkNMP/items/LDPVIVQ6"],"itemData":{"id":9,"type":"article-journal","abstract":"A population is \"hidden\" when no sampling frame exists and public acknowledgment of membership in the population is potentially threatening. Accessing such populations is difficult because standard probability sampling methods produce low response rates and responses that lack candor. Existing procedures for sampling these populations, including snowball and other chain-referral samples, the key-informant approach, and targeted sampling, introduce well-documented biases into their samples. This paper introduces a new variant of chain-referral sampling, respondent-driven sampling, that employs a dual system of structured incentives to overcome some of the deficiencies of such samples. A theoretic analysis, drawing on both Markov-chain theory and the theory of biased networks, shows that this procedure can reduce the biases generally associated with chain-referral methods. The analysis includes a proof showing that even though sampling begins with an arbitrarily chosen set of initial subjects, as do most chain-referral samples, the composition of the ultimate sample is wholly independent of those initial subjects. The analysis also includes a theoretic specification of the conditions under which the procedure yields unbiased samples. Empirical results, based on surveys of 277 active drug injectors in Connecticut, support these conclusions. Finally, the conclusion discusses how respondent-driven sampling can improve both network sampling and ethnographic 44investigation.","container-title":"Social Problems","DOI":"10.2307/3096941","ISSN":"0037-7791","issue":"2","note":"publisher: [Oxford University Press, Society for the Study of Social Problems]","page":"174-199","source":"JSTOR","title":"Respondent-Driven Sampling: A New Approach to the Study of Hidden Populations","title-short":"Respondent-Driven Sampling","volume":"44","author":[{"family":"Heckathorn","given":"Douglas D."}],"issued":{"date-parts":[["1997"]]}},"locator":"174"}],"schema":"https://github.com/citation-style-language/schema/raw/master/csl-citation.json"} </w:instrText>
      </w:r>
      <w:r w:rsidR="0062402C">
        <w:fldChar w:fldCharType="separate"/>
      </w:r>
      <w:r w:rsidR="009D2A9A" w:rsidRPr="009D2A9A">
        <w:rPr>
          <w:rFonts w:ascii="Aptos" w:hAnsi="Aptos"/>
        </w:rPr>
        <w:t>(Douglas D. Heckathorn, 1997, p. 174)</w:t>
      </w:r>
      <w:r w:rsidR="0062402C">
        <w:fldChar w:fldCharType="end"/>
      </w:r>
      <w:r w:rsidR="00E77C99">
        <w:t xml:space="preserve">. </w:t>
      </w:r>
      <w:r w:rsidR="00F35999">
        <w:t xml:space="preserve">It may be difficult to access a representative sample of a hidden population due to factors related to social stigma, the relative isolation of its members and the presence of </w:t>
      </w:r>
      <w:r w:rsidR="008923F1">
        <w:t>deviant</w:t>
      </w:r>
      <w:r w:rsidR="00F35999">
        <w:t xml:space="preserve"> behaviour. </w:t>
      </w:r>
      <w:r w:rsidR="00AC4C68">
        <w:t>Alternative techniques, such as r</w:t>
      </w:r>
      <w:r w:rsidR="00945B25">
        <w:rPr>
          <w:rStyle w:val="normaltextrun"/>
          <w:color w:val="000000"/>
          <w:shd w:val="clear" w:color="auto" w:fill="FFFFFF"/>
        </w:rPr>
        <w:t>espondent-driven sampling</w:t>
      </w:r>
      <w:r w:rsidR="00A502CD">
        <w:rPr>
          <w:rStyle w:val="normaltextrun"/>
          <w:color w:val="000000"/>
          <w:shd w:val="clear" w:color="auto" w:fill="FFFFFF"/>
        </w:rPr>
        <w:t xml:space="preserve"> (RDS)</w:t>
      </w:r>
      <w:r w:rsidR="00AC4C68">
        <w:rPr>
          <w:rStyle w:val="normaltextrun"/>
          <w:color w:val="000000"/>
          <w:shd w:val="clear" w:color="auto" w:fill="FFFFFF"/>
        </w:rPr>
        <w:t xml:space="preserve"> which</w:t>
      </w:r>
      <w:r w:rsidR="00945B25">
        <w:rPr>
          <w:rStyle w:val="normaltextrun"/>
          <w:color w:val="000000"/>
          <w:shd w:val="clear" w:color="auto" w:fill="FFFFFF"/>
        </w:rPr>
        <w:t xml:space="preserve"> utilises </w:t>
      </w:r>
      <w:r w:rsidR="00B9426E">
        <w:rPr>
          <w:rStyle w:val="normaltextrun"/>
          <w:color w:val="000000"/>
          <w:shd w:val="clear" w:color="auto" w:fill="FFFFFF"/>
        </w:rPr>
        <w:t>the network of social connections</w:t>
      </w:r>
      <w:r w:rsidR="00945B25">
        <w:rPr>
          <w:rStyle w:val="normaltextrun"/>
          <w:color w:val="000000"/>
          <w:shd w:val="clear" w:color="auto" w:fill="FFFFFF"/>
        </w:rPr>
        <w:t xml:space="preserve"> </w:t>
      </w:r>
      <w:r w:rsidR="00B9426E">
        <w:rPr>
          <w:rStyle w:val="normaltextrun"/>
          <w:color w:val="000000"/>
          <w:shd w:val="clear" w:color="auto" w:fill="FFFFFF"/>
        </w:rPr>
        <w:t xml:space="preserve">that exist between members of a hidden population </w:t>
      </w:r>
      <w:r w:rsidR="00945B25">
        <w:rPr>
          <w:rStyle w:val="normaltextrun"/>
          <w:color w:val="000000"/>
          <w:shd w:val="clear" w:color="auto" w:fill="FFFFFF"/>
        </w:rPr>
        <w:t xml:space="preserve">to identify a </w:t>
      </w:r>
      <w:r w:rsidR="00B9426E">
        <w:rPr>
          <w:rStyle w:val="normaltextrun"/>
          <w:color w:val="000000"/>
          <w:shd w:val="clear" w:color="auto" w:fill="FFFFFF"/>
        </w:rPr>
        <w:t xml:space="preserve">respondent sample </w:t>
      </w:r>
      <w:r w:rsidR="00AD4D8C">
        <w:rPr>
          <w:rStyle w:val="normaltextrun"/>
          <w:color w:val="000000"/>
          <w:shd w:val="clear" w:color="auto" w:fill="FFFFFF"/>
        </w:rPr>
        <w:fldChar w:fldCharType="begin"/>
      </w:r>
      <w:r w:rsidR="00911C26">
        <w:rPr>
          <w:rStyle w:val="normaltextrun"/>
          <w:color w:val="000000"/>
          <w:shd w:val="clear" w:color="auto" w:fill="FFFFFF"/>
        </w:rPr>
        <w:instrText xml:space="preserve"> ADDIN ZOTERO_ITEM CSL_CITATION {"citationID":"pXokVJRD","properties":{"formattedCitation":"(Douglas D. Heckathorn, 1997)","plainCitation":"(Douglas D. Heckathorn, 1997)","noteIndex":0},"citationItems":[{"id":9,"uris":["http://zotero.org/users/local/nMxJkNMP/items/LDPVIVQ6"],"itemData":{"id":9,"type":"article-journal","abstract":"A population is \"hidden\" when no sampling frame exists and public acknowledgment of membership in the population is potentially threatening. Accessing such populations is difficult because standard probability sampling methods produce low response rates and responses that lack candor. Existing procedures for sampling these populations, including snowball and other chain-referral samples, the key-informant approach, and targeted sampling, introduce well-documented biases into their samples. This paper introduces a new variant of chain-referral sampling, respondent-driven sampling, that employs a dual system of structured incentives to overcome some of the deficiencies of such samples. A theoretic analysis, drawing on both Markov-chain theory and the theory of biased networks, shows that this procedure can reduce the biases generally associated with chain-referral methods. The analysis includes a proof showing that even though sampling begins with an arbitrarily chosen set of initial subjects, as do most chain-referral samples, the composition of the ultimate sample is wholly independent of those initial subjects. The analysis also includes a theoretic specification of the conditions under which the procedure yields unbiased samples. Empirical results, based on surveys of 277 active drug injectors in Connecticut, support these conclusions. Finally, the conclusion discusses how respondent-driven sampling can improve both network sampling and ethnographic 44investigation.","container-title":"Social Problems","DOI":"10.2307/3096941","ISSN":"0037-7791","issue":"2","note":"publisher: [Oxford University Press, Society for the Study of Social Problems]","page":"174-199","source":"JSTOR","title":"Respondent-Driven Sampling: A New Approach to the Study of Hidden Populations","title-short":"Respondent-Driven Sampling","volume":"44","author":[{"family":"Heckathorn","given":"Douglas D."}],"issued":{"date-parts":[["1997"]]}}}],"schema":"https://github.com/citation-style-language/schema/raw/master/csl-citation.json"} </w:instrText>
      </w:r>
      <w:r w:rsidR="00AD4D8C">
        <w:rPr>
          <w:rStyle w:val="normaltextrun"/>
          <w:color w:val="000000"/>
          <w:shd w:val="clear" w:color="auto" w:fill="FFFFFF"/>
        </w:rPr>
        <w:fldChar w:fldCharType="separate"/>
      </w:r>
      <w:r w:rsidR="009D2A9A" w:rsidRPr="009D2A9A">
        <w:rPr>
          <w:rFonts w:ascii="Aptos" w:hAnsi="Aptos"/>
        </w:rPr>
        <w:t>(Douglas D. Heckathorn, 1997)</w:t>
      </w:r>
      <w:r w:rsidR="00AD4D8C">
        <w:rPr>
          <w:rStyle w:val="normaltextrun"/>
          <w:color w:val="000000"/>
          <w:shd w:val="clear" w:color="auto" w:fill="FFFFFF"/>
        </w:rPr>
        <w:fldChar w:fldCharType="end"/>
      </w:r>
      <w:r w:rsidR="00346F72">
        <w:rPr>
          <w:rStyle w:val="normaltextrun"/>
          <w:color w:val="000000"/>
          <w:shd w:val="clear" w:color="auto" w:fill="FFFFFF"/>
        </w:rPr>
        <w:t xml:space="preserve"> </w:t>
      </w:r>
      <w:r w:rsidR="00AC4C68">
        <w:rPr>
          <w:rStyle w:val="normaltextrun"/>
          <w:color w:val="000000"/>
          <w:shd w:val="clear" w:color="auto" w:fill="FFFFFF"/>
        </w:rPr>
        <w:t>have been proposed</w:t>
      </w:r>
      <w:r w:rsidR="00B9426E">
        <w:rPr>
          <w:rStyle w:val="normaltextrun"/>
          <w:color w:val="000000"/>
          <w:shd w:val="clear" w:color="auto" w:fill="FFFFFF"/>
        </w:rPr>
        <w:t>. While similar</w:t>
      </w:r>
      <w:r w:rsidR="00E77C99">
        <w:rPr>
          <w:rStyle w:val="normaltextrun"/>
          <w:color w:val="000000"/>
          <w:shd w:val="clear" w:color="auto" w:fill="FFFFFF"/>
        </w:rPr>
        <w:t xml:space="preserve"> in principle</w:t>
      </w:r>
      <w:r w:rsidR="00B9426E">
        <w:rPr>
          <w:rStyle w:val="normaltextrun"/>
          <w:color w:val="000000"/>
          <w:shd w:val="clear" w:color="auto" w:fill="FFFFFF"/>
        </w:rPr>
        <w:t xml:space="preserve"> to snowball sampling</w:t>
      </w:r>
      <w:r w:rsidR="00D42588">
        <w:rPr>
          <w:rStyle w:val="normaltextrun"/>
          <w:color w:val="000000"/>
          <w:shd w:val="clear" w:color="auto" w:fill="FFFFFF"/>
        </w:rPr>
        <w:t xml:space="preserve"> </w:t>
      </w:r>
      <w:r w:rsidR="00D42588">
        <w:rPr>
          <w:rStyle w:val="normaltextrun"/>
          <w:color w:val="000000"/>
          <w:shd w:val="clear" w:color="auto" w:fill="FFFFFF"/>
        </w:rPr>
        <w:fldChar w:fldCharType="begin"/>
      </w:r>
      <w:r w:rsidR="00D42588">
        <w:rPr>
          <w:rStyle w:val="normaltextrun"/>
          <w:color w:val="000000"/>
          <w:shd w:val="clear" w:color="auto" w:fill="FFFFFF"/>
        </w:rPr>
        <w:instrText xml:space="preserve"> ADDIN ZOTERO_ITEM CSL_CITATION {"citationID":"KIn1c0iI","properties":{"formattedCitation":"(Goodman, 1961)","plainCitation":"(Goodman, 1961)","noteIndex":0},"citationItems":[{"id":11,"uris":["http://zotero.org/users/local/nMxJkNMP/items/DR7VVI5Y"],"itemData":{"id":11,"type":"article-journal","abstract":"An s stage k name snowball sampling procedure is defined as follows: A random sample of individuals is drawn from a given finite population. (The kind of random sample will be discussed later in this section.) Each individual in the sample is asked to name k different individuals in the population, where k is a specified integer; for example, each individual may be asked to name his \"k best friends,\" or the \"k individuals with whom he most frequently associates,\" or the \"k individuals whose opinions he most frequently seeks,\" etc. (For the sake of simplicity, we assume throughout that an individual cannot include himself in his list of k individuals.) The individuals who were not in the random sample but were named by individuals in it form the first stage. Each of the individuals in the first stage is then asked to name k different individuals. (We assume that the question asked of the individuals in the random sample and of those in each stage is the same and that k is the same.) The individuals who were not in the random sample nor in the first stage but were named by individuals who were in the first stage form the second stage. Each of the individuals in the second stage is then asked to name k different individuals. The individuals who were not in the random sample nor in the first or second stages but were named by individuals who were in the second stage form the third stage. Each of the individuals in the third stage is then asked to name k different individuals. This procedure is continued until each of the individuals in the sth stage has been asked to name k different individuals. The data obtained using an s stage k name snowball sampling procedure can be utilized to make statistical inferences about various aspects of the relationships present in the population. The relationships present, in the hypothetical situation where each individual in the population is asked to name k different individuals, can be described by a matrix with rows and columns corresponding to the members of the population, rows for the individuals naming and columns for the individuals named, where the entry θij in the ith row and jth column is 1 if the ith individual in the population includes the jth individual among the k individuals he would name, and it is 0 otherwise. While the matrix of the θ's cannot be known in general unless every individual in the population is interviewed (i.e., asked to name k different individuals), it will be possible to make statistical inferences about various aspects of this matrix from the data obtained using an s stage k name snowball sampling procedure. For example, when s = k = 1, the number, M11, of mutual relationships present in the population (i.e., the number of values i with θij = θji = 1 for some value of $j &gt; i$) can be estimated. The methods of statistical inference applied to the data obtained from an s stage k name snowball sample will of course depend on the kind of random sample drawn as the initial step. In most of the present paper, we shall suppose that a random sample (i.e., the \"zero stage\" in snowball sample) is drawn so that the probability, p, that a given individual in the population will be in the sample is independent of whether a different given individual has appeared. This kind of sampling has been called binomial sampling; the specified value of p (assumed known) has been called the sampling fraction [4]. This sampling scheme might also be described by saying that a given individual is included in the sample just when a coin, which has a probability p of \"heads,\" comes up \"heads,\" where the tosses of the coin from individual to individual are independent. (To each individual there corresponds an independent Bernoulli trial determining whether he will or will not be included in the sample.) This sampling scheme differs in some respects from the more usual models where the sample size is fixed in advance or where the ratio of the sample size to the population size (i.e., the sample size-population size ratio) is fixed. For binomial sampling, this ratio is a random variable whose expected value is p. (The variance of this ratio approaches zero as the population becomes infinite.) In some situations (where, for example, the variance of this ratio is near zero), mathematical results obtained for binomial sampling are sometimes quite similar to results obtained using some of the more usual sampling models (see [4], [7]; compare the variance formulas in [3] and [5]); in such cases it will often not make much difference, from a practical point of view, which sampling model is utilized. (In Section 6 of the present paper some results for snowball sampling based on an initial sample of the more usual kind are obtained and compared with results presented in the earlier sections of this paper obtained for snowball sampling based on an initial binomial sample.) For snowball sampling based on an initial binomial sample, and with s = k = 1, so that each individual asked names just one other individual and there is just one stage beyond the initial sample, Section 2 of this paper discusses unbiased estimation of M11, the number of pairs of individuals in the population who would name each other. One of the unbiased estimators considered (among a certain specified class of estimators) has uniformly smallest variance when the population characteristics are unknown; this one is based on a sufficient statistic for a simplified summary of the data and is the only unbiased estimator of M11 based on that sufficient statistic (when the population characteristics are unknown). This estimator (when s = k = 1) has a smaller variance than a comparable minimum variance unbiased estimator computed from a larger random sample when s = 0 and k = 1 (i.e., where only the individuals in the random sample are interviewed) even where the expected number of individuals in the larger random sample (s = 0, k = 1) is equal to the maximum expected number of individuals studied when s = k = 1 (i.e., the sum of the expected number of individuals in the initial sample and the maximum expected number of individuals in the first stage). In fact, the variance of the estimator when s = 0 and k = 1 is at least twice as large as the variance of the comparable estimator when s = k = 1 even where the expected number of individuals studied when s = 0 and k = 1 is as large as the maximum expected number of individuals studied when s = k = 1. Thus, for estimating M11, the sampling scheme with s = k = 1 is preferable to the sampling scheme with s = 0 and k = 1. Furthermore, we observe that when s = k = 1 the unbiased estimator based on the simplified summary of the data having minimum variance when the population characteristics are unknown can be improved upon in cases where certain population characteristics are known, or where additional data not included in the simplified summary are available. Several improved estimators are derived and discussed. Some of the results for the special case of s = k = 1 are generalized in Sections 3 and 4 to deal with cases where s and k are any specified positive integers. In Section 5, results are presented about s stage k name snowball sampling procedures, where each individual asked to name k different individuals chooses k individuals at random from the population. (Except in Section 5, the numbers θij, which form the matrix referred to earlier, are assumed to be fixed (i.e., to be population parameters); in Section 5, they are random variables. A variable response error is not considered except in so far as Section 5 deals with an extreme case of this.) For social science literature that discusses problems related to snowball sampling, see [2], [8], and the articles they cite. This literature indicates, among other things, the importance of studying \"social structure and...the relations among individuals\" [2].","container-title":"The Annals of Mathematical Statistics","ISSN":"0003-4851","issue":"1","note":"publisher: Institute of Mathematical Statistics","page":"148-170","source":"JSTOR","title":"Snowball Sampling","volume":"32","author":[{"family":"Goodman","given":"Leo A."}],"issued":{"date-parts":[["1961"]]}}}],"schema":"https://github.com/citation-style-language/schema/raw/master/csl-citation.json"} </w:instrText>
      </w:r>
      <w:r w:rsidR="00D42588">
        <w:rPr>
          <w:rStyle w:val="normaltextrun"/>
          <w:color w:val="000000"/>
          <w:shd w:val="clear" w:color="auto" w:fill="FFFFFF"/>
        </w:rPr>
        <w:fldChar w:fldCharType="separate"/>
      </w:r>
      <w:r w:rsidR="009D2A9A" w:rsidRPr="009D2A9A">
        <w:rPr>
          <w:rFonts w:ascii="Aptos" w:hAnsi="Aptos"/>
        </w:rPr>
        <w:t>(Goodman, 1961)</w:t>
      </w:r>
      <w:r w:rsidR="00D42588">
        <w:rPr>
          <w:rStyle w:val="normaltextrun"/>
          <w:color w:val="000000"/>
          <w:shd w:val="clear" w:color="auto" w:fill="FFFFFF"/>
        </w:rPr>
        <w:fldChar w:fldCharType="end"/>
      </w:r>
      <w:r w:rsidR="00AC4C68">
        <w:rPr>
          <w:rStyle w:val="normaltextrun"/>
          <w:color w:val="000000"/>
          <w:shd w:val="clear" w:color="auto" w:fill="FFFFFF"/>
        </w:rPr>
        <w:t>, RDS also</w:t>
      </w:r>
      <w:r w:rsidR="00B9426E">
        <w:rPr>
          <w:rStyle w:val="normaltextrun"/>
          <w:color w:val="000000"/>
          <w:shd w:val="clear" w:color="auto" w:fill="FFFFFF"/>
        </w:rPr>
        <w:t xml:space="preserve"> relies on</w:t>
      </w:r>
      <w:r w:rsidR="00E77C99">
        <w:rPr>
          <w:rStyle w:val="normaltextrun"/>
          <w:color w:val="000000"/>
          <w:shd w:val="clear" w:color="auto" w:fill="FFFFFF"/>
        </w:rPr>
        <w:t xml:space="preserve"> the social ties of an</w:t>
      </w:r>
      <w:r w:rsidR="00B9426E">
        <w:rPr>
          <w:rStyle w:val="normaltextrun"/>
          <w:color w:val="000000"/>
          <w:shd w:val="clear" w:color="auto" w:fill="FFFFFF"/>
        </w:rPr>
        <w:t xml:space="preserve"> initial </w:t>
      </w:r>
      <w:r w:rsidR="00E77C99">
        <w:rPr>
          <w:rStyle w:val="normaltextrun"/>
          <w:color w:val="000000"/>
          <w:shd w:val="clear" w:color="auto" w:fill="FFFFFF"/>
        </w:rPr>
        <w:t xml:space="preserve">set of </w:t>
      </w:r>
      <w:r w:rsidR="00B9426E">
        <w:rPr>
          <w:rStyle w:val="normaltextrun"/>
          <w:color w:val="000000"/>
          <w:shd w:val="clear" w:color="auto" w:fill="FFFFFF"/>
        </w:rPr>
        <w:t>respondent</w:t>
      </w:r>
      <w:r w:rsidR="00E77C99">
        <w:rPr>
          <w:rStyle w:val="normaltextrun"/>
          <w:color w:val="000000"/>
          <w:shd w:val="clear" w:color="auto" w:fill="FFFFFF"/>
        </w:rPr>
        <w:t>s</w:t>
      </w:r>
      <w:r w:rsidR="00AC4C68">
        <w:rPr>
          <w:rStyle w:val="normaltextrun"/>
          <w:color w:val="000000"/>
          <w:shd w:val="clear" w:color="auto" w:fill="FFFFFF"/>
        </w:rPr>
        <w:t>. However,</w:t>
      </w:r>
      <w:r w:rsidR="00B9426E">
        <w:rPr>
          <w:rStyle w:val="normaltextrun"/>
          <w:color w:val="000000"/>
          <w:shd w:val="clear" w:color="auto" w:fill="FFFFFF"/>
        </w:rPr>
        <w:t xml:space="preserve"> </w:t>
      </w:r>
      <w:r w:rsidR="00E77C99">
        <w:rPr>
          <w:rStyle w:val="normaltextrun"/>
          <w:color w:val="000000"/>
          <w:shd w:val="clear" w:color="auto" w:fill="FFFFFF"/>
        </w:rPr>
        <w:t>unlike Goodman’s method</w:t>
      </w:r>
      <w:r w:rsidR="00AC4C68">
        <w:rPr>
          <w:rStyle w:val="normaltextrun"/>
          <w:color w:val="000000"/>
          <w:shd w:val="clear" w:color="auto" w:fill="FFFFFF"/>
        </w:rPr>
        <w:t>,</w:t>
      </w:r>
      <w:r w:rsidR="00B1010C">
        <w:rPr>
          <w:rStyle w:val="normaltextrun"/>
          <w:color w:val="000000"/>
          <w:shd w:val="clear" w:color="auto" w:fill="FFFFFF"/>
        </w:rPr>
        <w:t xml:space="preserve"> it has been recognised that, in practice, </w:t>
      </w:r>
      <w:r w:rsidR="00E77C99">
        <w:rPr>
          <w:rStyle w:val="normaltextrun"/>
          <w:color w:val="000000"/>
          <w:shd w:val="clear" w:color="auto" w:fill="FFFFFF"/>
        </w:rPr>
        <w:t>the</w:t>
      </w:r>
      <w:r w:rsidR="00B9426E">
        <w:rPr>
          <w:rStyle w:val="normaltextrun"/>
          <w:color w:val="000000"/>
          <w:shd w:val="clear" w:color="auto" w:fill="FFFFFF"/>
        </w:rPr>
        <w:t xml:space="preserve"> initial sample of respondents known to the researcher</w:t>
      </w:r>
      <w:r w:rsidR="00AC4C68">
        <w:rPr>
          <w:rStyle w:val="normaltextrun"/>
          <w:color w:val="000000"/>
          <w:shd w:val="clear" w:color="auto" w:fill="FFFFFF"/>
        </w:rPr>
        <w:t xml:space="preserve"> upon which subsequent sampling waves are based</w:t>
      </w:r>
      <w:r w:rsidR="00B9426E">
        <w:rPr>
          <w:rStyle w:val="normaltextrun"/>
          <w:color w:val="000000"/>
          <w:shd w:val="clear" w:color="auto" w:fill="FFFFFF"/>
        </w:rPr>
        <w:t xml:space="preserve"> may not be random</w:t>
      </w:r>
      <w:r w:rsidR="00B1010C">
        <w:rPr>
          <w:rStyle w:val="normaltextrun"/>
          <w:color w:val="000000"/>
          <w:shd w:val="clear" w:color="auto" w:fill="FFFFFF"/>
        </w:rPr>
        <w:t xml:space="preserve"> </w:t>
      </w:r>
      <w:r w:rsidR="00D847C2">
        <w:rPr>
          <w:rStyle w:val="normaltextrun"/>
          <w:color w:val="000000"/>
          <w:shd w:val="clear" w:color="auto" w:fill="FFFFFF"/>
        </w:rPr>
        <w:fldChar w:fldCharType="begin"/>
      </w:r>
      <w:r w:rsidR="00D847C2">
        <w:rPr>
          <w:rStyle w:val="normaltextrun"/>
          <w:color w:val="000000"/>
          <w:shd w:val="clear" w:color="auto" w:fill="FFFFFF"/>
        </w:rPr>
        <w:instrText xml:space="preserve"> ADDIN ZOTERO_ITEM CSL_CITATION {"citationID":"TRHkE9SA","properties":{"formattedCitation":"(Gile and Handcock, 2015)","plainCitation":"(Gile and Handcock, 2015)","noteIndex":0},"citationItems":[{"id":13,"uris":["http://zotero.org/users/local/nMxJkNMP/items/3PKACG8G"],"itemData":{"id":13,"type":"article-journal","abstract":"Respondent-driven sampling is a widely used method for sampling hard-to-reach human populations by link tracing over their social networks. Inference from such data requires specialized techniques because the sampling process is both partially beyond the control of the researcher, and partially implicitly defined. Therefore, it is not generally possible to compute the sampling weights for traditional design-based inference directly, and likelihood inference requires modelling the complex sampling process. As an alternative, we introduce a model-assisted approach, resulting in a design-based estimator leveraging a working network model. We derive a new class of estimators for population means and a corresponding bootstrap standard error estimator. We demonstrate improved performance compared with existing estimators, including adjustment for an initial convenience sample. We also apply the method and an extension to the estimation of the prevalence of human immunodeficiency virus in a high-risk population.","container-title":"Journal of the Royal Statistical Society Series A: Statistics in Society","DOI":"10.1111/rssa.12091","ISSN":"0964-1998","issue":"3","journalAbbreviation":"Journal of the Royal Statistical Society Series A: Statistics in Society","page":"619-639","source":"Silverchair","title":"Network Model-Assisted Inference from Respondent-Driven Sampling Data","volume":"178","author":[{"family":"Gile","given":"Krista J."},{"family":"Handcock","given":"Mark S."}],"issued":{"date-parts":[["2015",6,1]]}}}],"schema":"https://github.com/citation-style-language/schema/raw/master/csl-citation.json"} </w:instrText>
      </w:r>
      <w:r w:rsidR="00D847C2">
        <w:rPr>
          <w:rStyle w:val="normaltextrun"/>
          <w:color w:val="000000"/>
          <w:shd w:val="clear" w:color="auto" w:fill="FFFFFF"/>
        </w:rPr>
        <w:fldChar w:fldCharType="separate"/>
      </w:r>
      <w:r w:rsidR="009D2A9A" w:rsidRPr="009D2A9A">
        <w:rPr>
          <w:rFonts w:ascii="Aptos" w:hAnsi="Aptos"/>
        </w:rPr>
        <w:t>(Gile and Handcock, 2015)</w:t>
      </w:r>
      <w:r w:rsidR="00D847C2">
        <w:rPr>
          <w:rStyle w:val="normaltextrun"/>
          <w:color w:val="000000"/>
          <w:shd w:val="clear" w:color="auto" w:fill="FFFFFF"/>
        </w:rPr>
        <w:fldChar w:fldCharType="end"/>
      </w:r>
      <w:r w:rsidR="00AC36A6">
        <w:rPr>
          <w:rStyle w:val="normaltextrun"/>
          <w:color w:val="000000"/>
          <w:shd w:val="clear" w:color="auto" w:fill="FFFFFF"/>
        </w:rPr>
        <w:t xml:space="preserve">. </w:t>
      </w:r>
      <w:r w:rsidR="00AC4C68">
        <w:rPr>
          <w:rStyle w:val="normaltextrun"/>
          <w:color w:val="000000"/>
          <w:shd w:val="clear" w:color="auto" w:fill="FFFFFF"/>
        </w:rPr>
        <w:t xml:space="preserve">These authors identify </w:t>
      </w:r>
      <w:r w:rsidR="00AC4C68">
        <w:rPr>
          <w:rStyle w:val="normaltextrun"/>
          <w:color w:val="000000"/>
          <w:shd w:val="clear" w:color="auto" w:fill="FFFFFF"/>
        </w:rPr>
        <w:lastRenderedPageBreak/>
        <w:t>t</w:t>
      </w:r>
      <w:r w:rsidR="00B1010C">
        <w:rPr>
          <w:rStyle w:val="normaltextrun"/>
          <w:color w:val="000000"/>
          <w:shd w:val="clear" w:color="auto" w:fill="FFFFFF"/>
        </w:rPr>
        <w:t>he drawbacks of s</w:t>
      </w:r>
      <w:r w:rsidR="00AC4C68">
        <w:rPr>
          <w:rStyle w:val="normaltextrun"/>
          <w:color w:val="000000"/>
          <w:shd w:val="clear" w:color="auto" w:fill="FFFFFF"/>
        </w:rPr>
        <w:t>uch initial</w:t>
      </w:r>
      <w:r w:rsidR="00B1010C">
        <w:rPr>
          <w:rStyle w:val="normaltextrun"/>
          <w:color w:val="000000"/>
          <w:shd w:val="clear" w:color="auto" w:fill="FFFFFF"/>
        </w:rPr>
        <w:t xml:space="preserve"> convenience samples </w:t>
      </w:r>
      <w:r w:rsidR="00AC4C68">
        <w:rPr>
          <w:rStyle w:val="normaltextrun"/>
          <w:color w:val="000000"/>
          <w:shd w:val="clear" w:color="auto" w:fill="FFFFFF"/>
        </w:rPr>
        <w:t>as including</w:t>
      </w:r>
      <w:r w:rsidR="00B1010C">
        <w:rPr>
          <w:rStyle w:val="normaltextrun"/>
          <w:color w:val="000000"/>
          <w:shd w:val="clear" w:color="auto" w:fill="FFFFFF"/>
        </w:rPr>
        <w:t xml:space="preserve"> an inability to directly compute sampling weights and a need to model the complex sampling process to infer likelihood</w:t>
      </w:r>
      <w:r w:rsidR="00AC4C68">
        <w:rPr>
          <w:rStyle w:val="normaltextrun"/>
          <w:color w:val="000000"/>
          <w:shd w:val="clear" w:color="auto" w:fill="FFFFFF"/>
        </w:rPr>
        <w:t xml:space="preserve">. In response to these problems, </w:t>
      </w:r>
      <w:r w:rsidR="008F0815">
        <w:rPr>
          <w:rStyle w:val="normaltextrun"/>
          <w:color w:val="000000"/>
          <w:shd w:val="clear" w:color="auto" w:fill="FFFFFF"/>
        </w:rPr>
        <w:t xml:space="preserve">an </w:t>
      </w:r>
      <w:r w:rsidR="00B1010C">
        <w:rPr>
          <w:rStyle w:val="normaltextrun"/>
          <w:color w:val="000000"/>
          <w:shd w:val="clear" w:color="auto" w:fill="FFFFFF"/>
        </w:rPr>
        <w:t xml:space="preserve">alternative, model-assisted, </w:t>
      </w:r>
      <w:r w:rsidR="008F0815">
        <w:rPr>
          <w:rStyle w:val="normaltextrun"/>
          <w:color w:val="000000"/>
          <w:shd w:val="clear" w:color="auto" w:fill="FFFFFF"/>
        </w:rPr>
        <w:t xml:space="preserve">sampling </w:t>
      </w:r>
      <w:r w:rsidR="00B1010C">
        <w:rPr>
          <w:rStyle w:val="normaltextrun"/>
          <w:color w:val="000000"/>
          <w:shd w:val="clear" w:color="auto" w:fill="FFFFFF"/>
        </w:rPr>
        <w:t>approach</w:t>
      </w:r>
      <w:r w:rsidR="00A502CD">
        <w:rPr>
          <w:rStyle w:val="normaltextrun"/>
          <w:color w:val="000000"/>
          <w:shd w:val="clear" w:color="auto" w:fill="FFFFFF"/>
        </w:rPr>
        <w:t xml:space="preserve"> providing</w:t>
      </w:r>
      <w:r w:rsidR="00511DA8">
        <w:rPr>
          <w:rStyle w:val="normaltextrun"/>
          <w:color w:val="000000"/>
          <w:shd w:val="clear" w:color="auto" w:fill="FFFFFF"/>
        </w:rPr>
        <w:t xml:space="preserve"> which enables the generation of</w:t>
      </w:r>
      <w:r w:rsidR="00A502CD">
        <w:rPr>
          <w:rStyle w:val="normaltextrun"/>
          <w:color w:val="000000"/>
          <w:shd w:val="clear" w:color="auto" w:fill="FFFFFF"/>
        </w:rPr>
        <w:t xml:space="preserve"> a new class of RDS estimators and</w:t>
      </w:r>
      <w:r w:rsidR="00511DA8">
        <w:rPr>
          <w:rStyle w:val="normaltextrun"/>
          <w:color w:val="000000"/>
          <w:shd w:val="clear" w:color="auto" w:fill="FFFFFF"/>
        </w:rPr>
        <w:t xml:space="preserve"> the use of</w:t>
      </w:r>
      <w:r w:rsidR="00A502CD">
        <w:rPr>
          <w:rStyle w:val="normaltextrun"/>
          <w:color w:val="000000"/>
          <w:shd w:val="clear" w:color="auto" w:fill="FFFFFF"/>
        </w:rPr>
        <w:t xml:space="preserve"> a corresponding bootstrap method to estimate standard error.</w:t>
      </w:r>
    </w:p>
    <w:p w14:paraId="054D47EB" w14:textId="3BB5E1FF" w:rsidR="008C2FCA" w:rsidRDefault="00AC4C68" w:rsidP="008C2FCA">
      <w:r>
        <w:t xml:space="preserve">The use of RDS sampling for prevalence estimation in the field of severe labour exploitation has </w:t>
      </w:r>
      <w:r w:rsidR="00511DA8">
        <w:t>received</w:t>
      </w:r>
      <w:r w:rsidR="004173FF">
        <w:t xml:space="preserve"> recent</w:t>
      </w:r>
      <w:r w:rsidR="00511DA8">
        <w:t xml:space="preserve"> attention</w:t>
      </w:r>
      <w:r w:rsidR="00AC36A6">
        <w:t xml:space="preserve"> </w:t>
      </w:r>
      <w:r w:rsidR="00E56521">
        <w:fldChar w:fldCharType="begin"/>
      </w:r>
      <w:r w:rsidR="00CC7F01">
        <w:instrText xml:space="preserve"> ADDIN ZOTERO_ITEM CSL_CITATION {"citationID":"Ehx9zWDm","properties":{"formattedCitation":"(Zhang and Kyle, 2021)","plainCitation":"(Zhang and Kyle, 2021)","noteIndex":0},"citationItems":[{"id":7,"uris":["http://zotero.org/users/local/nMxJkNMP/items/KYMDK72T"],"itemData":{"id":7,"type":"chapter","container-title":"Prevalence estimation: Methods brief","event-place":"https://www.gfems.org/wp-content/uploads/2021/10/Revised_GFEMS_MethodologiesBooklet.pdf","page":"10-13","publisher":"Global Fund to End Modern Slavery","publisher-place":"https://www.gfems.org/wp-content/uploads/2021/10/Revised_GFEMS_MethodologiesBooklet.pdf","title":"Respondent driven sampling/ link-trace sampling","author":[{"family":"Zhang","given":"Sheldon"},{"family":"Kyle","given":"Vincent"}],"issued":{"date-parts":[["2021"]]}}}],"schema":"https://github.com/citation-style-language/schema/raw/master/csl-citation.json"} </w:instrText>
      </w:r>
      <w:r w:rsidR="00E56521">
        <w:fldChar w:fldCharType="separate"/>
      </w:r>
      <w:r w:rsidR="009D2A9A" w:rsidRPr="009D2A9A">
        <w:rPr>
          <w:rFonts w:ascii="Aptos" w:hAnsi="Aptos"/>
        </w:rPr>
        <w:t>(Zhang and Kyle, 2021)</w:t>
      </w:r>
      <w:r w:rsidR="00E56521">
        <w:fldChar w:fldCharType="end"/>
      </w:r>
      <w:r>
        <w:t xml:space="preserve">, with the advantages of hybrid methodological combinations proposed </w:t>
      </w:r>
      <w:r w:rsidR="00ED389F">
        <w:t xml:space="preserve">by some </w:t>
      </w:r>
      <w:r w:rsidR="005B6C5A">
        <w:fldChar w:fldCharType="begin"/>
      </w:r>
      <w:r w:rsidR="005B6C5A">
        <w:instrText xml:space="preserve"> ADDIN ZOTERO_ITEM CSL_CITATION {"citationID":"z3WiAII1","properties":{"formattedCitation":"(Kysia and Zines, 2021)","plainCitation":"(Kysia and Zines, 2021)","noteIndex":0},"citationItems":[{"id":8,"uris":["http://zotero.org/users/local/nMxJkNMP/items/86DMZB3T"],"itemData":{"id":8,"type":"chapter","container-title":"Prevalence estimation: Methods brief","event-place":"https://www.gfems.org/wp-content/uploads/2021/10/Revised_GFEMS_MethodologiesBooklet.pdf","page":"28-31","publisher":"Global Fund to End Modern Slavery","publisher-place":"https://www.gfems.org/wp-content/uploads/2021/10/Revised_GFEMS_MethodologiesBooklet.pdf","title":"Hybrid Approaches","author":[{"family":"Kysia","given":"Kareem"},{"family":"Zines","given":"Clifford"}],"issued":{"date-parts":[["2021"]]}}}],"schema":"https://github.com/citation-style-language/schema/raw/master/csl-citation.json"} </w:instrText>
      </w:r>
      <w:r w:rsidR="005B6C5A">
        <w:fldChar w:fldCharType="separate"/>
      </w:r>
      <w:r w:rsidR="009D2A9A" w:rsidRPr="009D2A9A">
        <w:rPr>
          <w:rFonts w:ascii="Aptos" w:hAnsi="Aptos"/>
        </w:rPr>
        <w:t>(Kysia and Zines, 2021)</w:t>
      </w:r>
      <w:r w:rsidR="005B6C5A">
        <w:fldChar w:fldCharType="end"/>
      </w:r>
      <w:r>
        <w:t xml:space="preserve">. </w:t>
      </w:r>
      <w:r w:rsidR="00E158D8">
        <w:t>Specifically, t</w:t>
      </w:r>
      <w:r w:rsidR="00ED389F">
        <w:t>he</w:t>
      </w:r>
      <w:r>
        <w:t xml:space="preserve"> adoption of network scale-up methods, which use measures of the size of personal networks of individuals in the general population to estimate the size of a hidden, or hard-to-reach population, have been advocated </w:t>
      </w:r>
      <w:r w:rsidR="00F01D66">
        <w:fldChar w:fldCharType="begin"/>
      </w:r>
      <w:r w:rsidR="00F01D66">
        <w:instrText xml:space="preserve"> ADDIN ZOTERO_ITEM CSL_CITATION {"citationID":"R6ltbsPa","properties":{"formattedCitation":"(Blazek and Feehan, 2021)","plainCitation":"(Blazek and Feehan, 2021)","noteIndex":0},"citationItems":[{"id":5,"uris":["http://zotero.org/users/local/nMxJkNMP/items/6KFT8NTF"],"itemData":{"id":5,"type":"chapter","container-title":"Prevalence estimation: Methods brief","event-place":"https://www.gfems.org/wp-content/uploads/2021/10/Revised_GFEMS_MethodologiesBooklet.pdf","page":"18-22","publisher":"Global Fund to End Modern Slavery","publisher-place":"https://www.gfems.org/wp-content/uploads/2021/10/Revised_GFEMS_MethodologiesBooklet.pdf","title":"Network Scale-up Method","author":[{"family":"Blazek","given":"Sam"},{"family":"Feehan","given":"Dennis"}],"issued":{"date-parts":[["2021"]]}}}],"schema":"https://github.com/citation-style-language/schema/raw/master/csl-citation.json"} </w:instrText>
      </w:r>
      <w:r w:rsidR="00F01D66">
        <w:fldChar w:fldCharType="separate"/>
      </w:r>
      <w:r w:rsidR="009D2A9A" w:rsidRPr="009D2A9A">
        <w:rPr>
          <w:rFonts w:ascii="Aptos" w:hAnsi="Aptos"/>
        </w:rPr>
        <w:t>(Blazek and Feehan, 2021)</w:t>
      </w:r>
      <w:r w:rsidR="00F01D66">
        <w:fldChar w:fldCharType="end"/>
      </w:r>
      <w:r>
        <w:t>. Yet, with the exception of a recent report</w:t>
      </w:r>
      <w:r w:rsidR="00306317">
        <w:t xml:space="preserve"> </w:t>
      </w:r>
      <w:r w:rsidR="00B154D5">
        <w:t xml:space="preserve">of the labour exploitation of </w:t>
      </w:r>
      <w:r w:rsidR="00CC7F01">
        <w:t>children</w:t>
      </w:r>
      <w:r w:rsidR="00536E84">
        <w:t xml:space="preserve"> in the criminology literature</w:t>
      </w:r>
      <w:r w:rsidR="00CC7F01">
        <w:t xml:space="preserve"> </w:t>
      </w:r>
      <w:r w:rsidR="00536E84">
        <w:fldChar w:fldCharType="begin"/>
      </w:r>
      <w:r w:rsidR="00911C26">
        <w:instrText xml:space="preserve"> ADDIN ZOTERO_ITEM CSL_CITATION {"citationID":"MvR4tat5","properties":{"formattedCitation":"(Zhang et al., 2019a)","plainCitation":"(Zhang et al., 2019a)","noteIndex":0},"citationItems":[{"id":16,"uris":["http://zotero.org/users/local/nMxJkNMP/items/IJP4X7NK"],"itemData":{"id":16,"type":"article-journal","container-title":"Victims &amp; Offenders","DOI":"10.1080/15564886.2019.1660289","ISSN":"1556-4886, 1556-4991","issue":"7","journalAbbreviation":"Victims &amp; Offenders","language":"en","page":"832-858","source":"DOI.org (Crossref)","title":"Victims without a Voice: Measuring Worst Forms of Child Labor in the Indian State of Bihar","title-short":"Victims without a Voice","volume":"14","author":[{"family":"Zhang","given":"Sheldon X."},{"family":"Dank","given":"Meredith"},{"family":"Vincent","given":"Kyle"},{"family":"Narayanan","given":"Pradeep"},{"family":"Bharadwaj","given":"Sowmyaa"},{"family":"Balasubramaniam","given":"Sudharsanam Manni"}],"issued":{"date-parts":[["2019",10,3]]}}}],"schema":"https://github.com/citation-style-language/schema/raw/master/csl-citation.json"} </w:instrText>
      </w:r>
      <w:r w:rsidR="00536E84">
        <w:fldChar w:fldCharType="separate"/>
      </w:r>
      <w:r w:rsidR="009D2A9A" w:rsidRPr="009D2A9A">
        <w:rPr>
          <w:rFonts w:ascii="Aptos" w:hAnsi="Aptos"/>
        </w:rPr>
        <w:t>(Zhang et al., 2019a)</w:t>
      </w:r>
      <w:r w:rsidR="00536E84">
        <w:fldChar w:fldCharType="end"/>
      </w:r>
      <w:r>
        <w:t xml:space="preserve">, there are </w:t>
      </w:r>
      <w:r w:rsidR="00B154D5">
        <w:t>a paucity of</w:t>
      </w:r>
      <w:r>
        <w:t xml:space="preserve"> studies in the management domain that have </w:t>
      </w:r>
      <w:r w:rsidR="00E158D8">
        <w:t xml:space="preserve">examined </w:t>
      </w:r>
      <w:r w:rsidR="00B35930">
        <w:t>the practicalities of com</w:t>
      </w:r>
      <w:r>
        <w:t>bin</w:t>
      </w:r>
      <w:r w:rsidR="00B35930">
        <w:t>ing</w:t>
      </w:r>
      <w:r>
        <w:t xml:space="preserve"> these techniques.</w:t>
      </w:r>
      <w:r w:rsidR="008C2FCA">
        <w:t xml:space="preserve"> In this paper, we e</w:t>
      </w:r>
      <w:r w:rsidR="00B35930">
        <w:t>xplore</w:t>
      </w:r>
      <w:r w:rsidR="008C2FCA">
        <w:t xml:space="preserve"> the use of RDS and NSUM, drawing </w:t>
      </w:r>
      <w:r w:rsidR="00B35930">
        <w:t>upon an</w:t>
      </w:r>
      <w:r w:rsidR="008C2FCA">
        <w:t xml:space="preserve"> original empirical study designed to examine the nature and extent of labour exploitation among domestic workers in the United Kingdom. Exploited domestic workers may be considered a hidden, or hard-to-reach, population due not only to their relative social isolation, but also the potentially criminal nature of the conditions within which their work is carried out making them reluctant to report the nature of their working conditions due to the fear of reprisals.</w:t>
      </w:r>
    </w:p>
    <w:p w14:paraId="3700821C" w14:textId="2B4FC744" w:rsidR="00760CD8" w:rsidRDefault="00F51E6B" w:rsidP="00760CD8">
      <w:r>
        <w:t xml:space="preserve">Migrant domestic workers may be at particular risk of exploitation due to </w:t>
      </w:r>
      <w:r w:rsidR="000D0DAF">
        <w:t>several</w:t>
      </w:r>
      <w:r>
        <w:t xml:space="preserve"> intersecting structural issues related to their gender, the relative isolation of the work, a lack of social network support and regulatory restrictions that mean that they may fall out of legal migratory status. Due to the social stigma that a loss of such status can lead to, this group of workers may be considered a hidden, hard-to-reach, population with commensurate difficulties of the employment of the normal statistical sampling methods required for robust prevalence estimation.</w:t>
      </w:r>
      <w:r w:rsidR="0068366C">
        <w:t xml:space="preserve"> Yet despite the persistence of concerns in the grey literature </w:t>
      </w:r>
      <w:r w:rsidR="0068366C">
        <w:fldChar w:fldCharType="begin"/>
      </w:r>
      <w:r w:rsidR="00911C26">
        <w:instrText xml:space="preserve"> ADDIN ZOTERO_ITEM CSL_CITATION {"citationID":"ngirMcMw","properties":{"formattedCitation":"(Kalayaan, 2008; LAWRS, 2023; Mantouvalou, 2016)","plainCitation":"(Kalayaan, 2008; LAWRS, 2023; Mantouvalou, 2016)","noteIndex":0},"citationItems":[{"id":"zp1DjWxD/7N3pGNM8","uris":["http://zotero.org/users/10850884/items/XWWVA97L"],"itemData":{"id":4236,"type":"report","language":"en","title":"The new bonded labour?","URL":"http://www.kalayaan.org.uk/documents/Kalayaan%20Oxfam%20report.pdf","author":[{"literal":"Kalayaan"}],"issued":{"date-parts":[["2008"]]}}},{"id":"zp1DjWxD/hToyLEiC","uris":["http://zotero.org/users/10850884/items/X5AD3PXM"],"itemData":{"id":4239,"type":"report","language":"en","publisher":"Latin American Women’s Rights Service","title":"Behind closed doors: Experiences of Latin American domestic workers in the UK","URL":"https://lawrs.org.uk/wp-content/uploads/2023/08/Behind-closed-doors_domestic_work.pdf","author":[{"family":"LAWRS","given":""}],"issued":{"date-parts":[["2023"]]}}},{"id":"zp1DjWxD/oGff2ZKW","uris":["http://zotero.org/users/10850884/items/VUHCINBV"],"itemData":{"id":1286,"type":"article-journal","container-title":"British Politics and Policy at LSE","note":"publisher: London School of Economics and Political Science","source":"Google Scholar","title":"Modern slavery? The UK visa system and the exploitation of migrant domestic workers","title-short":"Modern slavery?","author":[{"family":"Mantouvalou","given":"Virginia"}],"issued":{"date-parts":[["2016"]]}}}],"schema":"https://github.com/citation-style-language/schema/raw/master/csl-citation.json"} </w:instrText>
      </w:r>
      <w:r w:rsidR="0068366C">
        <w:fldChar w:fldCharType="separate"/>
      </w:r>
      <w:r w:rsidR="009D2A9A" w:rsidRPr="009D2A9A">
        <w:rPr>
          <w:rFonts w:ascii="Calibri" w:hAnsi="Calibri" w:cs="Calibri"/>
        </w:rPr>
        <w:t>(Kalayaan, 2008; LAWRS, 2023; Mantouvalou, 2016)</w:t>
      </w:r>
      <w:r w:rsidR="0068366C">
        <w:fldChar w:fldCharType="end"/>
      </w:r>
      <w:r w:rsidR="0068366C">
        <w:t xml:space="preserve">, research to date has failed to accurately capture </w:t>
      </w:r>
      <w:r w:rsidR="002F7FAC">
        <w:t xml:space="preserve">representative samples to enable estimation of </w:t>
      </w:r>
      <w:r w:rsidR="0068366C">
        <w:t>the nature and extent of labour abuse that exists among domestic workers in the United Kingdom (UK).</w:t>
      </w:r>
      <w:r w:rsidR="00D30EF0">
        <w:t xml:space="preserve"> </w:t>
      </w:r>
      <w:r w:rsidR="000D0DAF">
        <w:t>D</w:t>
      </w:r>
      <w:r w:rsidR="00760CD8">
        <w:t xml:space="preserve">ue to these sampling difficulties, we know relatively little about prevalence of labour exploitation in this at-risk population. For, while there is a grey literature which highlights the risk of debt bondage, where workers find themselves saddled with large debts that are beyond what they can earn to pay off </w:t>
      </w:r>
      <w:r w:rsidR="00760CD8">
        <w:fldChar w:fldCharType="begin"/>
      </w:r>
      <w:r w:rsidR="00911C26">
        <w:instrText xml:space="preserve"> ADDIN ZOTERO_ITEM CSL_CITATION {"citationID":"tyGMqeFX","properties":{"formattedCitation":"(Kalayaan, 2008)","plainCitation":"(Kalayaan, 2008)","noteIndex":0},"citationItems":[{"id":"zp1DjWxD/7N3pGNM8","uris":["http://zotero.org/users/10850884/items/XWWVA97L"],"itemData":{"id":4236,"type":"report","language":"en","title":"The new bonded labour?","URL":"http://www.kalayaan.org.uk/documents/Kalayaan%20Oxfam%20report.pdf","author":[{"literal":"Kalayaan"}],"issued":{"date-parts":[["2008"]]}}}],"schema":"https://github.com/citation-style-language/schema/raw/master/csl-citation.json"} </w:instrText>
      </w:r>
      <w:r w:rsidR="00760CD8">
        <w:fldChar w:fldCharType="separate"/>
      </w:r>
      <w:r w:rsidR="009D2A9A" w:rsidRPr="009D2A9A">
        <w:rPr>
          <w:rFonts w:ascii="Calibri" w:hAnsi="Calibri" w:cs="Calibri"/>
        </w:rPr>
        <w:t>(Kalayaan, 2008)</w:t>
      </w:r>
      <w:r w:rsidR="00760CD8">
        <w:fldChar w:fldCharType="end"/>
      </w:r>
      <w:r w:rsidR="00760CD8">
        <w:t xml:space="preserve">, along with a range of other vulnerabilities and potentially exploitative conditions </w:t>
      </w:r>
      <w:r w:rsidR="00760CD8">
        <w:fldChar w:fldCharType="begin"/>
      </w:r>
      <w:r w:rsidR="00911C26">
        <w:instrText xml:space="preserve"> ADDIN ZOTERO_ITEM CSL_CITATION {"citationID":"hDzxJ26z","properties":{"formattedCitation":"(LAWRS, 2023)","plainCitation":"(LAWRS, 2023)","noteIndex":0},"citationItems":[{"id":"zp1DjWxD/hToyLEiC","uris":["http://zotero.org/users/10850884/items/X5AD3PXM"],"itemData":{"id":4239,"type":"report","language":"en","publisher":"Latin American Women’s Rights Service","title":"Behind closed doors: Experiences of Latin American domestic workers in the UK","URL":"https://lawrs.org.uk/wp-content/uploads/2023/08/Behind-closed-doors_domestic_work.pdf","author":[{"family":"LAWRS","given":""}],"issued":{"date-parts":[["2023"]]}}}],"schema":"https://github.com/citation-style-language/schema/raw/master/csl-citation.json"} </w:instrText>
      </w:r>
      <w:r w:rsidR="00760CD8">
        <w:fldChar w:fldCharType="separate"/>
      </w:r>
      <w:r w:rsidR="009D2A9A" w:rsidRPr="009D2A9A">
        <w:rPr>
          <w:rFonts w:ascii="Calibri" w:hAnsi="Calibri" w:cs="Calibri"/>
        </w:rPr>
        <w:t>(LAWRS, 2023)</w:t>
      </w:r>
      <w:r w:rsidR="00760CD8">
        <w:fldChar w:fldCharType="end"/>
      </w:r>
      <w:r w:rsidR="00760CD8">
        <w:t>, to the authors’ knowledge there have been no attempts to quantify these various types of exploitation among domestic workers in the UK beyond the level of simple descriptive statistics. It is to begin to remedy these omissions that this paper attends.</w:t>
      </w:r>
    </w:p>
    <w:p w14:paraId="56A7FACC" w14:textId="5876EC5A" w:rsidR="008C2FCA" w:rsidRDefault="000D0DAF" w:rsidP="00AC4C68">
      <w:r>
        <w:lastRenderedPageBreak/>
        <w:t>W</w:t>
      </w:r>
      <w:r w:rsidR="00755E62">
        <w:t xml:space="preserve">e make two specific contributions to the literature. First, we use RDS to sample and survey migrant domestic workers experiencing various types of labour exploitation in the UK and use this data to provide an estimate of the proportion of migrant domestic workers experiencing labour exploitation. Second, drawing upon the International Labour Organisation’s indicators of forced labour </w:t>
      </w:r>
      <w:r w:rsidR="00755E62">
        <w:fldChar w:fldCharType="begin"/>
      </w:r>
      <w:r w:rsidR="00911C26">
        <w:instrText xml:space="preserve"> ADDIN ZOTERO_ITEM CSL_CITATION {"citationID":"XwSYXBHM","properties":{"formattedCitation":"(ILO, 2011a)","plainCitation":"(ILO, 2011a)","noteIndex":0},"citationItems":[{"id":"zp1DjWxD/xSJ37Q7u","uris":["http://zotero.org/users/10850884/items/BBVVWMZW"],"itemData":{"id":4231,"type":"report","language":"en","title":"ILO indicators of forced labour","URL":"https://www.ilo.org/global/topics/forced-labour/publications/WCMS_203832/lang--en/index.htm","author":[{"literal":"ILO"}],"issued":{"date-parts":[["2011"]]}}}],"schema":"https://github.com/citation-style-language/schema/raw/master/csl-citation.json"} </w:instrText>
      </w:r>
      <w:r w:rsidR="00755E62">
        <w:fldChar w:fldCharType="separate"/>
      </w:r>
      <w:r w:rsidR="009D2A9A" w:rsidRPr="009D2A9A">
        <w:rPr>
          <w:rFonts w:ascii="Calibri" w:hAnsi="Calibri" w:cs="Calibri"/>
        </w:rPr>
        <w:t>(ILO, 2011a)</w:t>
      </w:r>
      <w:r w:rsidR="00755E62">
        <w:fldChar w:fldCharType="end"/>
      </w:r>
      <w:r w:rsidR="00755E62">
        <w:t xml:space="preserve">, we shed light on the nature of the severity of the exploitation experienced through the construction of a novel exploitation risk index. </w:t>
      </w:r>
      <w:r w:rsidR="00775319">
        <w:t>In addition to providing a</w:t>
      </w:r>
      <w:r w:rsidR="00B3474C">
        <w:t xml:space="preserve">n </w:t>
      </w:r>
      <w:r w:rsidR="00775319">
        <w:t xml:space="preserve">estimate of the </w:t>
      </w:r>
      <w:r w:rsidR="00B3474C">
        <w:t>‘at risk’ domestic worker population, o</w:t>
      </w:r>
      <w:r w:rsidR="008C2FCA">
        <w:t xml:space="preserve">ur methodological examination sheds light upon the distinctive role of social network ties in RDS and NSUM statistical analyses, exemplifies some of the practical limitations of a combined approach and discusses how the features of other related techniques may be applied </w:t>
      </w:r>
      <w:r w:rsidR="00E74848">
        <w:t>in the field of management research to overcome them</w:t>
      </w:r>
      <w:r w:rsidR="008C2FCA">
        <w:t xml:space="preserve">. In so doing, we address the research questions: </w:t>
      </w:r>
      <w:r w:rsidR="00A80049">
        <w:t>what proportion of UK domestic workers are at risk of labour exploitation? H</w:t>
      </w:r>
      <w:r w:rsidR="008C2FCA">
        <w:t>ow does the role played by social network ties differ between RDS and NSUM? What are the implications of these two techniques on the resulting estimates’ sensitivity</w:t>
      </w:r>
      <w:r w:rsidR="00A80049">
        <w:t>? A</w:t>
      </w:r>
      <w:r w:rsidR="008C2FCA">
        <w:t>nd what opportunities are there for the use of other advanced techniques to address some of the practical limitations of combined RDS and NSUM?</w:t>
      </w:r>
    </w:p>
    <w:p w14:paraId="0CE12FB3" w14:textId="68CDD7A1" w:rsidR="00220C01" w:rsidRDefault="00220C01" w:rsidP="00AC4C68">
      <w:r>
        <w:t>The remainder of this paper is structured as follows. First, we</w:t>
      </w:r>
      <w:r w:rsidR="00B43189">
        <w:t xml:space="preserve"> review the development of RDS techniques and explain why this sampling method is suitable for our study</w:t>
      </w:r>
      <w:r>
        <w:t>. Next</w:t>
      </w:r>
      <w:r w:rsidR="002168AC">
        <w:t>, w</w:t>
      </w:r>
      <w:r>
        <w:t xml:space="preserve">e </w:t>
      </w:r>
      <w:r w:rsidR="00F55CEF">
        <w:t xml:space="preserve">describe what is known about the current population of migrant domestic workers in the UK and the conditions in which they work. </w:t>
      </w:r>
      <w:r w:rsidR="002168AC">
        <w:t>Then w</w:t>
      </w:r>
      <w:r w:rsidR="00F55CEF">
        <w:t>e</w:t>
      </w:r>
      <w:r>
        <w:t xml:space="preserve"> describe our methods, including how we designed our survey, made contact with our sample seeds and analysed our data. We </w:t>
      </w:r>
      <w:r w:rsidR="00F55CEF">
        <w:t xml:space="preserve">then </w:t>
      </w:r>
      <w:r>
        <w:t>present and discuss our findings, detailing the proportionate estimate that we calculated and the risk index we constructed, and the implications of our findings for policy, practice and further research. Finally, we conclude our paper with some thoughts upon the use of these methods for future prevalence studies of exploitation in other sectoral and geographic contexts.</w:t>
      </w:r>
    </w:p>
    <w:p w14:paraId="41A0BE12" w14:textId="77777777" w:rsidR="00E7008D" w:rsidRDefault="00E7008D" w:rsidP="00E7008D">
      <w:r>
        <w:t>The Development of Respondent Driven Sampling (RDS)</w:t>
      </w:r>
    </w:p>
    <w:p w14:paraId="4EA889FC" w14:textId="5DAFFA45" w:rsidR="00E7008D" w:rsidRDefault="00E7008D" w:rsidP="00E7008D">
      <w:r>
        <w:t>Comprehensive</w:t>
      </w:r>
      <w:r>
        <w:rPr>
          <w:rStyle w:val="normaltextrun"/>
          <w:color w:val="000000"/>
          <w:shd w:val="clear" w:color="auto" w:fill="FFFFFF"/>
        </w:rPr>
        <w:t xml:space="preserve"> descriptions and literature reviews of the development and use of Respondent Driven Sampling (RDS) to estimate the population size of a hidden population are available elsewhere </w:t>
      </w:r>
      <w:r>
        <w:rPr>
          <w:rStyle w:val="normaltextrun"/>
          <w:color w:val="000000"/>
          <w:shd w:val="clear" w:color="auto" w:fill="FFFFFF"/>
        </w:rPr>
        <w:fldChar w:fldCharType="begin"/>
      </w:r>
      <w:r w:rsidR="00911C26">
        <w:rPr>
          <w:rStyle w:val="normaltextrun"/>
          <w:color w:val="000000"/>
          <w:shd w:val="clear" w:color="auto" w:fill="FFFFFF"/>
        </w:rPr>
        <w:instrText xml:space="preserve"> ADDIN ZOTERO_ITEM CSL_CITATION {"citationID":"C4EeUhpU","properties":{"formattedCitation":"(Gile et al., 2018; Heckathorn, 2011)","plainCitation":"(Gile et al., 2018; Heckathorn, 2011)","noteIndex":0},"citationItems":[{"id":"zp1DjWxD/AUlT9TMq","uris":["http://zotero.org/users/10850884/items/WQVXN86X"],"itemData":{"id":4211,"type":"article-journal","abstract":"Respondent-driven sampling is a commonly used method for sampling from hard-to-reach human populations connected by an underlying social network of relations. Beginning with a convenience sample, participants pass coupons to invite their contacts to join the sample. Although the method is often effective at attaining large and varied samples, its reliance on convenience samples, social network contacts, and participant decisions makes it subject to a large number of statistical concerns. This article reviews inferential methods available for data collected by respondent-driven sampling.","container-title":"Annual Review of Statistics and Its Application","DOI":"10.1146/annurev-statistics-031017-100704","ISSN":"2326-8298, 2326-831X","issue":"1","journalAbbreviation":"Annu. Rev. Stat. Appl.","language":"en","page":"65-93","source":"DOI.org (Crossref)","title":"Methods for inference from respondent-driven sampling data","volume":"5","author":[{"family":"Gile","given":"Krista J."},{"family":"Beaudry","given":"Isabelle S."},{"family":"Handcock","given":"Mark S."},{"family":"Ott","given":"Miles Q."}],"issued":{"date-parts":[["2018",3,7]]}}},{"id":"zp1DjWxD/I8dEPTdd","uris":["http://zotero.org/users/10850884/items/TKQIRQNU"],"itemData":{"id":1044,"type":"article-journal","container-title":"Sociological methodology","issue":"1","note":"publisher: SAGE Publications Sage CA: Los Angeles, CA","page":"355–366","source":"Google Scholar","title":"Comment: Snowball versus respondent-driven sampling","title-short":"Comment","volume":"41","author":[{"family":"Heckathorn","given":"Douglas D."}],"issued":{"date-parts":[["2011"]]}}}],"schema":"https://github.com/citation-style-language/schema/raw/master/csl-citation.json"} </w:instrText>
      </w:r>
      <w:r>
        <w:rPr>
          <w:rStyle w:val="normaltextrun"/>
          <w:color w:val="000000"/>
          <w:shd w:val="clear" w:color="auto" w:fill="FFFFFF"/>
        </w:rPr>
        <w:fldChar w:fldCharType="separate"/>
      </w:r>
      <w:r w:rsidR="009D2A9A" w:rsidRPr="009D2A9A">
        <w:rPr>
          <w:rFonts w:ascii="Calibri" w:hAnsi="Calibri" w:cs="Calibri"/>
        </w:rPr>
        <w:t>(Gile et al., 2018; Heckathorn, 2011)</w:t>
      </w:r>
      <w:r>
        <w:rPr>
          <w:rStyle w:val="normaltextrun"/>
          <w:color w:val="000000"/>
          <w:shd w:val="clear" w:color="auto" w:fill="FFFFFF"/>
        </w:rPr>
        <w:fldChar w:fldCharType="end"/>
      </w:r>
      <w:r>
        <w:rPr>
          <w:rStyle w:val="normaltextrun"/>
          <w:color w:val="000000"/>
          <w:shd w:val="clear" w:color="auto" w:fill="FFFFFF"/>
        </w:rPr>
        <w:t xml:space="preserve">. Suffice it to say, the possibilities of the </w:t>
      </w:r>
      <w:r w:rsidRPr="00F27E2A">
        <w:t xml:space="preserve">use of a one-wave snowball sampling </w:t>
      </w:r>
      <w:r>
        <w:t xml:space="preserve">to </w:t>
      </w:r>
      <w:r w:rsidRPr="00F27E2A">
        <w:t>allow researchers to obtain a sample of personal networks</w:t>
      </w:r>
      <w:r>
        <w:t xml:space="preserve"> was posited by Frank and Snijders </w:t>
      </w:r>
      <w:r>
        <w:fldChar w:fldCharType="begin"/>
      </w:r>
      <w:r w:rsidR="00911C26">
        <w:instrText xml:space="preserve"> ADDIN ZOTERO_ITEM CSL_CITATION {"citationID":"i3YdqGvj","properties":{"formattedCitation":"(1994)","plainCitation":"(1994)","noteIndex":0},"citationItems":[{"id":"zp1DjWxD/neFh9ADO","uris":["http://zotero.org/users/10850884/items/56FAP5HE"],"itemData":{"id":1067,"type":"article-journal","container-title":"JOURNAL OF OFFICIAL STATISTICS-STOCKHOLM-","note":"publisher: ALMQVIST &amp; WIKSELL INTERNATIONAL","page":"53–53","source":"Google Scholar","title":"Estimating the size of hidden populations using snowball sampling","volume":"10","author":[{"family":"Frank","given":"Ove"},{"family":"Snijders","given":"Tom"}],"issued":{"date-parts":[["1994"]]}},"label":"page","suppress-author":true}],"schema":"https://github.com/citation-style-language/schema/raw/master/csl-citation.json"} </w:instrText>
      </w:r>
      <w:r>
        <w:fldChar w:fldCharType="separate"/>
      </w:r>
      <w:r w:rsidR="009D2A9A" w:rsidRPr="009D2A9A">
        <w:rPr>
          <w:rFonts w:ascii="Calibri" w:hAnsi="Calibri" w:cs="Calibri"/>
        </w:rPr>
        <w:t>(1994)</w:t>
      </w:r>
      <w:r>
        <w:fldChar w:fldCharType="end"/>
      </w:r>
      <w:r>
        <w:t>. Following the identification of a set of original sample members known as seeds, Heckathorn</w:t>
      </w:r>
      <w:r>
        <w:fldChar w:fldCharType="begin"/>
      </w:r>
      <w:r w:rsidR="00911C26">
        <w:instrText xml:space="preserve"> ADDIN ZOTERO_ITEM CSL_CITATION {"citationID":"VCiZJZYG","properties":{"formattedCitation":"(D.D. Heckathorn, 1997; Heckathorn, 2002)","plainCitation":"(D.D. Heckathorn, 1997; Heckathorn, 2002)","noteIndex":0},"citationItems":[{"id":"zp1DjWxD/yRTOlseE","uris":["http://zotero.org/users/10850884/items/23JBDUL4"],"itemData":{"id":4226,"type":"article-journal","container-title":"Social Problems","issue":"2","language":"en","page":"174-199","title":"Respondent-driven sampling: A new approach to the study of hidden populations","volume":"44","author":[{"family":"Heckathorn","given":"D.D."}],"issued":{"date-parts":[["1997"]]}}},{"id":"zp1DjWxD/O9hN0uhd","uris":["http://zotero.org/users/10850884/items/JJKRRT29"],"itemData":{"id":1065,"type":"article-journal","container-title":"Social problems","issue":"1","note":"publisher: Oxford University Press","page":"11–34","source":"Google Scholar","title":"Respondent-driven sampling II: deriving valid population estimates from chain-referral samples of hidden populations","title-short":"Respondent-driven sampling II","volume":"49","author":[{"family":"Heckathorn","given":"Douglas D."}],"issued":{"date-parts":[["2002"]]}}}],"schema":"https://github.com/citation-style-language/schema/raw/master/csl-citation.json"} </w:instrText>
      </w:r>
      <w:r>
        <w:fldChar w:fldCharType="separate"/>
      </w:r>
      <w:r w:rsidR="009D2A9A" w:rsidRPr="009D2A9A">
        <w:rPr>
          <w:rFonts w:ascii="Calibri" w:hAnsi="Calibri" w:cs="Calibri"/>
        </w:rPr>
        <w:t>(D.D. Heckathorn, 1997; Heckathorn, 2002)</w:t>
      </w:r>
      <w:r>
        <w:fldChar w:fldCharType="end"/>
      </w:r>
      <w:r>
        <w:t xml:space="preserve"> advocates the use of a double incentive to recompense participants not only for their involvement, but also for their recruitment of further participants in subsequent ‘waves’ of participation by drawing upon the social ties through which members of the hidden population are connected to each other.</w:t>
      </w:r>
    </w:p>
    <w:p w14:paraId="32C27365" w14:textId="27C8B1A8" w:rsidR="00E7008D" w:rsidRDefault="00E7008D" w:rsidP="00E7008D">
      <w:r>
        <w:lastRenderedPageBreak/>
        <w:t xml:space="preserve">The typical number of original sample seeds is between two and ten: chosen as heterogeneously as possible </w:t>
      </w:r>
      <w:r>
        <w:fldChar w:fldCharType="begin"/>
      </w:r>
      <w:r w:rsidR="00911C26">
        <w:instrText xml:space="preserve"> ADDIN ZOTERO_ITEM CSL_CITATION {"citationID":"c5M6BA5j","properties":{"formattedCitation":"(Gile et al., 2018)","plainCitation":"(Gile et al., 2018)","noteIndex":0},"citationItems":[{"id":"zp1DjWxD/AUlT9TMq","uris":["http://zotero.org/users/10850884/items/WQVXN86X"],"itemData":{"id":4211,"type":"article-journal","abstract":"Respondent-driven sampling is a commonly used method for sampling from hard-to-reach human populations connected by an underlying social network of relations. Beginning with a convenience sample, participants pass coupons to invite their contacts to join the sample. Although the method is often effective at attaining large and varied samples, its reliance on convenience samples, social network contacts, and participant decisions makes it subject to a large number of statistical concerns. This article reviews inferential methods available for data collected by respondent-driven sampling.","container-title":"Annual Review of Statistics and Its Application","DOI":"10.1146/annurev-statistics-031017-100704","ISSN":"2326-8298, 2326-831X","issue":"1","journalAbbreviation":"Annu. Rev. Stat. Appl.","language":"en","page":"65-93","source":"DOI.org (Crossref)","title":"Methods for inference from respondent-driven sampling data","volume":"5","author":[{"family":"Gile","given":"Krista J."},{"family":"Beaudry","given":"Isabelle S."},{"family":"Handcock","given":"Mark S."},{"family":"Ott","given":"Miles Q."}],"issued":{"date-parts":[["2018",3,7]]}}}],"schema":"https://github.com/citation-style-language/schema/raw/master/csl-citation.json"} </w:instrText>
      </w:r>
      <w:r>
        <w:fldChar w:fldCharType="separate"/>
      </w:r>
      <w:r w:rsidR="009D2A9A" w:rsidRPr="009D2A9A">
        <w:rPr>
          <w:rFonts w:ascii="Calibri" w:hAnsi="Calibri" w:cs="Calibri"/>
        </w:rPr>
        <w:t>(Gile et al., 2018)</w:t>
      </w:r>
      <w:r>
        <w:fldChar w:fldCharType="end"/>
      </w:r>
      <w:r>
        <w:t xml:space="preserve">. Though they may be subject to both systematic and non-systematic errors, the use of snowballing methods for the study of hidden populations, with the support of monetary or symbolic rewards, has been advocated as a way of creating robust recruitment embodying diversity in characteristics such as ethnicity, gender and geographical location </w:t>
      </w:r>
      <w:r>
        <w:fldChar w:fldCharType="begin"/>
      </w:r>
      <w:r w:rsidR="00911C26">
        <w:instrText xml:space="preserve"> ADDIN ZOTERO_ITEM CSL_CITATION {"citationID":"rky5XlQD","properties":{"formattedCitation":"(D.D. Heckathorn, 1997; Heckathorn, 2002)","plainCitation":"(D.D. Heckathorn, 1997; Heckathorn, 2002)","noteIndex":0},"citationItems":[{"id":"zp1DjWxD/yRTOlseE","uris":["http://zotero.org/users/10850884/items/23JBDUL4"],"itemData":{"id":4226,"type":"article-journal","container-title":"Social Problems","issue":"2","language":"en","page":"174-199","title":"Respondent-driven sampling: A new approach to the study of hidden populations","volume":"44","author":[{"family":"Heckathorn","given":"D.D."}],"issued":{"date-parts":[["1997"]]}}},{"id":"zp1DjWxD/O9hN0uhd","uris":["http://zotero.org/users/10850884/items/JJKRRT29"],"itemData":{"id":1065,"type":"article-journal","container-title":"Social problems","issue":"1","note":"publisher: Oxford University Press","page":"11–34","source":"Google Scholar","title":"Respondent-driven sampling II: deriving valid population estimates from chain-referral samples of hidden populations","title-short":"Respondent-driven sampling II","volume":"49","author":[{"family":"Heckathorn","given":"Douglas D."}],"issued":{"date-parts":[["2002"]]}}}],"schema":"https://github.com/citation-style-language/schema/raw/master/csl-citation.json"} </w:instrText>
      </w:r>
      <w:r>
        <w:fldChar w:fldCharType="separate"/>
      </w:r>
      <w:r w:rsidR="009D2A9A" w:rsidRPr="009D2A9A">
        <w:rPr>
          <w:rFonts w:ascii="Calibri" w:hAnsi="Calibri" w:cs="Calibri"/>
        </w:rPr>
        <w:t>(D.D. Heckathorn, 1997; Heckathorn, 2002)</w:t>
      </w:r>
      <w:r>
        <w:fldChar w:fldCharType="end"/>
      </w:r>
      <w:r>
        <w:t xml:space="preserve">. In these papers, Heckathorn advances the development of RDS to include self-reported network size as a population estimator and bootstrapping techniques to support the development of an estimators’ confidence intervals, an approach that has since been refined by others </w:t>
      </w:r>
      <w:r>
        <w:fldChar w:fldCharType="begin"/>
      </w:r>
      <w:r w:rsidR="00911C26">
        <w:instrText xml:space="preserve"> ADDIN ZOTERO_ITEM CSL_CITATION {"citationID":"P3OmgOf9","properties":{"formattedCitation":"(Gile et al., 2015)","plainCitation":"(Gile et al., 2015)","noteIndex":0},"citationItems":[{"id":"zp1DjWxD/ScogAxxu","uris":["http://zotero.org/users/10850884/items/Z6R7XFAY"],"itemData":{"id":1042,"type":"article-journal","container-title":"Journal of the Royal Statistical Society. Series A,(Statistics in Society)","issue":"1","note":"publisher: NIH Public Access","page":"241","source":"Google Scholar","title":"Diagnostics for respondent-driven sampling","volume":"178","author":[{"family":"Gile","given":"Krista J."},{"family":"Johnston","given":"Lisa G."},{"family":"Salganik","given":"Matthew J."}],"issued":{"date-parts":[["2015"]]}}}],"schema":"https://github.com/citation-style-language/schema/raw/master/csl-citation.json"} </w:instrText>
      </w:r>
      <w:r>
        <w:fldChar w:fldCharType="separate"/>
      </w:r>
      <w:r w:rsidR="009D2A9A" w:rsidRPr="009D2A9A">
        <w:rPr>
          <w:rFonts w:ascii="Calibri" w:hAnsi="Calibri" w:cs="Calibri"/>
        </w:rPr>
        <w:t>(Gile et al., 2015)</w:t>
      </w:r>
      <w:r>
        <w:fldChar w:fldCharType="end"/>
      </w:r>
      <w:r>
        <w:t xml:space="preserve">. Such developments derive a new class of indicators for the population mean and define a corresponding bootstrap method to estimate the errors in RDS. The resulting ‘network working model’ permits the individual’s connected ness in the network to be tested, while reducing bias with respect to the composition of the seeds. Snowball sampling is based upon the initial recruitment of the original sample selection by means of convenience, RDS also takes a non-random approach to seed selection, but relies upon the social network structure that exists between participants to produce a non-probabilistic sample </w:t>
      </w:r>
      <w:r>
        <w:fldChar w:fldCharType="begin"/>
      </w:r>
      <w:r w:rsidR="00911C26">
        <w:instrText xml:space="preserve"> ADDIN ZOTERO_ITEM CSL_CITATION {"citationID":"Mtzxolom","properties":{"formattedCitation":"(Goodman, 2011)","plainCitation":"(Goodman, 2011)","noteIndex":0},"citationItems":[{"id":"zp1DjWxD/UiCbEst1","uris":["http://zotero.org/users/10850884/items/MI8ZWHGF"],"itemData":{"id":1023,"type":"article-journal","container-title":"Sociological Methodology","DOI":"10.1111/j.1467-9531.2011.01242.x","ISSN":"1467-9531","issue":"1","language":"en","note":"_eprint: https://onlinelibrary.wiley.com/doi/pdf/10.1111/j.1467-9531.2011.01242.x","page":"347-353","source":"Wiley Online Library","title":"Comment: On Respondent-Driven Sampling and Snowball Sampling in Hard-to-Reach Populations and Snowball Sampling Not in Hard-to-Reach Populations","title-short":"Comment","volume":"41","author":[{"family":"Goodman","given":"Leo A."}],"issued":{"date-parts":[["2011"]]}}}],"schema":"https://github.com/citation-style-language/schema/raw/master/csl-citation.json"} </w:instrText>
      </w:r>
      <w:r>
        <w:fldChar w:fldCharType="separate"/>
      </w:r>
      <w:r w:rsidR="009D2A9A" w:rsidRPr="009D2A9A">
        <w:rPr>
          <w:rFonts w:ascii="Calibri" w:hAnsi="Calibri" w:cs="Calibri"/>
        </w:rPr>
        <w:t>(Goodman, 2011)</w:t>
      </w:r>
      <w:r>
        <w:fldChar w:fldCharType="end"/>
      </w:r>
      <w:r>
        <w:t xml:space="preserve">. Incentive structure is important, though this weakness is not a feature of our target hidden population, some researchers have identified that younger men with higher socio-economic status are less likely to participate </w:t>
      </w:r>
      <w:r>
        <w:fldChar w:fldCharType="begin"/>
      </w:r>
      <w:r w:rsidR="00911C26">
        <w:instrText xml:space="preserve"> ADDIN ZOTERO_ITEM CSL_CITATION {"citationID":"YuF94MxB","properties":{"formattedCitation":"(McCreesh et al., 2013)","plainCitation":"(McCreesh et al., 2013)","noteIndex":0},"citationItems":[{"id":"zp1DjWxD/l6j4VXhv","uris":["http://zotero.org/users/10850884/items/ZRVHKR2U"],"itemData":{"id":1013,"type":"article-journal","container-title":"International journal of social research methodology","issue":"4","note":"publisher: Taylor &amp; Francis","page":"269–284","source":"Google Scholar","title":"Community understanding of respondent-driven sampling in a medical research setting in Uganda: importance for the use of RDS for public health research","title-short":"Community understanding of respondent-driven sampling in a medical research setting in Uganda","volume":"16","author":[{"family":"McCreesh","given":"Nicky"},{"family":"Tarsh","given":"Matilda Nadagire"},{"family":"Seeley","given":"Janet"},{"family":"Katongole","given":"Joseph"},{"family":"White","given":"Richard G."}],"issued":{"date-parts":[["2013"]]}}}],"schema":"https://github.com/citation-style-language/schema/raw/master/csl-citation.json"} </w:instrText>
      </w:r>
      <w:r>
        <w:fldChar w:fldCharType="separate"/>
      </w:r>
      <w:r w:rsidR="009D2A9A" w:rsidRPr="009D2A9A">
        <w:rPr>
          <w:rFonts w:ascii="Calibri" w:hAnsi="Calibri" w:cs="Calibri"/>
        </w:rPr>
        <w:t>(McCreesh et al., 2013)</w:t>
      </w:r>
      <w:r>
        <w:fldChar w:fldCharType="end"/>
      </w:r>
      <w:r>
        <w:t xml:space="preserve">. Perhaps of more concern, RDS has been described as a risky strategy since researchers cannot be sure whether enough respondents have been recruited though subsequent waves to eliminate bias within the original sample members </w:t>
      </w:r>
      <w:r>
        <w:fldChar w:fldCharType="begin"/>
      </w:r>
      <w:r w:rsidR="00911C26">
        <w:instrText xml:space="preserve"> ADDIN ZOTERO_ITEM CSL_CITATION {"citationID":"l7vx1biw","properties":{"formattedCitation":"(Vincent and Thompson, 2017)","plainCitation":"(Vincent and Thompson, 2017)","noteIndex":0},"citationItems":[{"id":"zp1DjWxD/L5958FfI","uris":["http://zotero.org/users/10850884/items/KMDZTY96"],"itemData":{"id":4212,"type":"article-journal","abstract":"We present a new design and method for estimating the size of a hidden population best reached through a link-tracing design. The design is based on selecting initial samples at random and then adaptively tracing links to add new members. The inferential procedure involves the Rao–Blackwell theorem applied to a sufficient statistic markedly different from the usual one that arises in sampling from a finite population. The strategy involves a combination of link-tracing and mark-recapture estimation methods. An empirical application is described. The result demonstrates that the strategy can efficiently incorporate adaptively selected members of the sample into the inferential procedure. Supplementary materials for this article are available online.","container-title":"Journal of the American Statistical Association","DOI":"10.1080/01621459.2016.1212712","ISSN":"0162-1459","issue":"519","page":"1286-1295","source":"Taylor and Francis+NEJM","title":"Estimating population size with link-tracing sampling","volume":"112","author":[{"family":"Vincent","given":"Kyle"},{"family":"Thompson","given":"Steve"}],"issued":{"date-parts":[["2017",7,3]]}}}],"schema":"https://github.com/citation-style-language/schema/raw/master/csl-citation.json"} </w:instrText>
      </w:r>
      <w:r>
        <w:fldChar w:fldCharType="separate"/>
      </w:r>
      <w:r w:rsidR="009D2A9A" w:rsidRPr="009D2A9A">
        <w:rPr>
          <w:rFonts w:ascii="Calibri" w:hAnsi="Calibri" w:cs="Calibri"/>
        </w:rPr>
        <w:t>(Vincent and Thompson, 2017)</w:t>
      </w:r>
      <w:r>
        <w:fldChar w:fldCharType="end"/>
      </w:r>
      <w:r>
        <w:t>.</w:t>
      </w:r>
    </w:p>
    <w:p w14:paraId="68D1C447" w14:textId="5E1DE916" w:rsidR="00E7008D" w:rsidRDefault="00E7008D" w:rsidP="00E7008D">
      <w:r>
        <w:t xml:space="preserve">RDS has been widely used to sample a variety of hidden populations, including HIV prevalence, rape and client-initiated gender-based violence among sex workers </w:t>
      </w:r>
      <w:r>
        <w:fldChar w:fldCharType="begin"/>
      </w:r>
      <w:r w:rsidR="00911C26">
        <w:instrText xml:space="preserve"> ADDIN ZOTERO_ITEM CSL_CITATION {"citationID":"XEvV3HXS","properties":{"formattedCitation":"(McCreesh et al., 2012; Schwitters et al., 2012)","plainCitation":"(McCreesh et al., 2012; Schwitters et al., 2012)","noteIndex":0},"citationItems":[{"id":"zp1DjWxD/Ecg6gGD4","uris":["http://zotero.org/users/10850884/items/UR4ZAWBH"],"itemData":{"id":4210,"type":"article-journal","abstract":"Background: Respondent-driven sampling is a novel variant of link-tracing sampling for estimating the characteristics of hard-to-reach groups, such as HIV prevalence in sex workers. Despite its use by leading health organizations, the performance of this method in realistic situations is still largely unknown. We evaluated respondent-driven sampling by comparing estimates from a respondent-driven sampling survey with total population data. Methods: Total population data on age, tribe, religion, socioeconomic status, sexual activity, and HIV status were available on a population of 2402 male household heads from an open cohort in rural Uganda. A respondent-driven sampling (RDS) survey was carried out in this population, using current methods of sampling (RDS sample) and statistical inference (RDS estimates). Analyses were carried out for the full RDS sample and then repeated for the first 250 recruits (small sample). Results: We recruited 927 household heads. Full and small RDS samples were largely representative of the total population, but both samples underrepresented men who were younger, of higher socio-economic status, and with unknown sexual activity and HIV status. Respondent-driven sampling statistical inference methods failed to reduce these biases. Only 31%—37% (depending on method and sample size) of RDS estimates were closer to the true population proportions than the RDS sample proportions. Only 50%—74% of respondent-driven sampling bootstrap 95% confidence intervals included the population proportion. Conclusions: Respondent-driven sampling produced a generally representative sample of this well-connected nonhidden population. However, current respondent-driven sampling inference methods failed to reduce bias when it occurred. Whether the data required to remove bias and measure precision can be collected in a respondent-driven sampling survey is unresolved. Respondent-driven sampling should be regarded as a (potentially superior) form of convenience sampling method, and caution is required when interpreting findings based on the sampling method.","container-title":"Epidemiology","ISSN":"1044-3983","issue":"1","page":"138-147","source":"JSTOR","title":"Evaluation of respondent-driven sampling","volume":"23","author":[{"family":"McCreesh","given":"Nicky"},{"family":"Frost","given":"Simon D. W."},{"family":"Seeley","given":"Janet"},{"family":"Katongole","given":"Joseph"},{"family":"Tarsh","given":"Matilda N."},{"family":"Ndunguse","given":"Richard"},{"family":"Jichi","given":"Fatima"},{"family":"Lunel","given":"Natasha L."},{"family":"Maher","given":"Dermot"},{"family":"Johnston","given":"Lisa G."},{"family":"Sonnenberg","given":"Pam"},{"family":"Copas","given":"Andrew J."},{"family":"Hayes","given":"Richard J."},{"family":"White","given":"Richard G."}],"issued":{"date-parts":[["2012"]]}}},{"id":"zp1DjWxD/2Z3SY3T3","uris":["http://zotero.org/users/10850884/items/BFDD57ZP"],"itemData":{"id":4247,"type":"article-journal","container-title":"AIDS Behaviour","issue":"Supply Nr 1","language":"en","page":"68-76","title":"Prevalence of rape and client-initiated gender-based violence among female sex workers: Kampala, uganda","volume":"19","author":[{"family":"Schwitters","given":"A."},{"family":"Swaminathan","given":"M."},{"family":"Serwadda","given":"D."}],"issued":{"date-parts":[["2012"]]}}}],"schema":"https://github.com/citation-style-language/schema/raw/master/csl-citation.json"} </w:instrText>
      </w:r>
      <w:r>
        <w:fldChar w:fldCharType="separate"/>
      </w:r>
      <w:r w:rsidR="009D2A9A" w:rsidRPr="009D2A9A">
        <w:rPr>
          <w:rFonts w:ascii="Calibri" w:hAnsi="Calibri" w:cs="Calibri"/>
        </w:rPr>
        <w:t>(McCreesh et al., 2012; Schwitters et al., 2012)</w:t>
      </w:r>
      <w:r>
        <w:fldChar w:fldCharType="end"/>
      </w:r>
      <w:r w:rsidRPr="00990C3D">
        <w:t xml:space="preserve">. </w:t>
      </w:r>
      <w:r>
        <w:t xml:space="preserve">While the RDS method has proved limited when seeking to provide population heterogeneity by geographical location </w:t>
      </w:r>
      <w:r>
        <w:fldChar w:fldCharType="begin"/>
      </w:r>
      <w:r w:rsidR="00911C26">
        <w:instrText xml:space="preserve"> ADDIN ZOTERO_ITEM CSL_CITATION {"citationID":"gQdK71wR","properties":{"formattedCitation":"(McCreesh et al., 2011)","plainCitation":"(McCreesh et al., 2011)","noteIndex":0},"citationItems":[{"id":"zp1DjWxD/KCiGmzTJ","uris":["http://zotero.org/users/10850884/items/PS7NSTV5"],"itemData":{"id":1017,"type":"article-journal","container-title":"International journal of health geographics","issue":"1","note":"publisher: BioMed Central","page":"1–12","source":"Google Scholar","title":"Evaluation of the role of location and distance in recruitment in respondent-driven sampling","volume":"10","author":[{"family":"McCreesh","given":"Nicky"},{"family":"Johnston","given":"Lisa G."},{"family":"Copas","given":"Andrew"},{"family":"Sonnenberg","given":"Pam"},{"family":"Seeley","given":"Janet"},{"family":"Hayes","given":"Richard J."},{"family":"Frost","given":"Simon DW"},{"family":"White","given":"Richard G."}],"issued":{"date-parts":[["2011"]]}}}],"schema":"https://github.com/citation-style-language/schema/raw/master/csl-citation.json"} </w:instrText>
      </w:r>
      <w:r>
        <w:fldChar w:fldCharType="separate"/>
      </w:r>
      <w:r w:rsidR="009D2A9A" w:rsidRPr="009D2A9A">
        <w:rPr>
          <w:rFonts w:ascii="Calibri" w:hAnsi="Calibri" w:cs="Calibri"/>
        </w:rPr>
        <w:t>(McCreesh et al., 2011)</w:t>
      </w:r>
      <w:r>
        <w:fldChar w:fldCharType="end"/>
      </w:r>
      <w:r>
        <w:t xml:space="preserve"> where these population features are of lesser importance, such methods have been used successfully. RDS methods have been used to survey other, migrant, populations </w:t>
      </w:r>
      <w:r>
        <w:fldChar w:fldCharType="begin"/>
      </w:r>
      <w:r w:rsidR="00911C26">
        <w:instrText xml:space="preserve"> ADDIN ZOTERO_ITEM CSL_CITATION {"citationID":"e5SfYeU9","properties":{"formattedCitation":"(Tyldum, 2021)","plainCitation":"(Tyldum, 2021)","noteIndex":0},"citationItems":[{"id":"zp1DjWxD/K2o7Jlzn","uris":["http://zotero.org/users/10850884/items/8RK64M5Z"],"itemData":{"id":1037,"type":"article-journal","container-title":"International Journal of Social Research Methodology","issue":"3","note":"publisher: Taylor &amp; Francis","page":"341–353","source":"Google Scholar","title":"Surveying migrant populations with respondent-driven sampling. Experiences from surveys of east-west migration in Europe","volume":"24","author":[{"family":"Tyldum","given":"Guri"}],"issued":{"date-parts":[["2021"]]}}}],"schema":"https://github.com/citation-style-language/schema/raw/master/csl-citation.json"} </w:instrText>
      </w:r>
      <w:r>
        <w:fldChar w:fldCharType="separate"/>
      </w:r>
      <w:r w:rsidR="009D2A9A" w:rsidRPr="009D2A9A">
        <w:rPr>
          <w:rFonts w:ascii="Calibri" w:hAnsi="Calibri" w:cs="Calibri"/>
        </w:rPr>
        <w:t>(Tyldum, 2021)</w:t>
      </w:r>
      <w:r>
        <w:fldChar w:fldCharType="end"/>
      </w:r>
      <w:r>
        <w:t xml:space="preserve"> while such network-based referrals have been described as the only viable method to reach many types of labour trafficking victims </w:t>
      </w:r>
      <w:r>
        <w:fldChar w:fldCharType="begin"/>
      </w:r>
      <w:r w:rsidR="00911C26">
        <w:instrText xml:space="preserve"> ADDIN ZOTERO_ITEM CSL_CITATION {"citationID":"3k6nvkds","properties":{"formattedCitation":"(Zhang, 2012)","plainCitation":"(Zhang, 2012)","noteIndex":0},"citationItems":[{"id":"zp1DjWxD/LfnNaF2u","uris":["http://zotero.org/users/10850884/items/EVA6I8UY"],"itemData":{"id":1061,"type":"article-journal","container-title":"Crime, Law and Social Change","issue":"4","note":"publisher: Springer","page":"469–482","source":"Google Scholar","title":"Measuring labor trafficking: a research note","title-short":"Measuring labor trafficking","volume":"58","author":[{"family":"Zhang","given":"Sheldon X."}],"issued":{"date-parts":[["2012"]]}}}],"schema":"https://github.com/citation-style-language/schema/raw/master/csl-citation.json"} </w:instrText>
      </w:r>
      <w:r>
        <w:fldChar w:fldCharType="separate"/>
      </w:r>
      <w:r w:rsidR="009D2A9A" w:rsidRPr="009D2A9A">
        <w:rPr>
          <w:rFonts w:ascii="Calibri" w:hAnsi="Calibri" w:cs="Calibri"/>
        </w:rPr>
        <w:t>(Zhang, 2012)</w:t>
      </w:r>
      <w:r>
        <w:fldChar w:fldCharType="end"/>
      </w:r>
      <w:r>
        <w:t xml:space="preserve">  and have been used to research exploitation among low-wage workers in three American cities </w:t>
      </w:r>
      <w:r>
        <w:fldChar w:fldCharType="begin"/>
      </w:r>
      <w:r w:rsidR="00911C26">
        <w:instrText xml:space="preserve"> ADDIN ZOTERO_ITEM CSL_CITATION {"citationID":"PwRFhpU4","properties":{"formattedCitation":"(Bernhardt et al., 2009)","plainCitation":"(Bernhardt et al., 2009)","noteIndex":0},"citationItems":[{"id":"zp1DjWxD/bu2zVvZW","uris":["http://zotero.org/users/10850884/items/H3FLA8QW"],"itemData":{"id":1064,"type":"article-journal","source":"Google Scholar","title":"Broken laws, unprotected workers: Violations of employment and labor laws in America's cities","title-short":"Broken laws, unprotected workers","author":[{"family":"Bernhardt","given":"Annette"},{"family":"Milkman","given":"Ruth"},{"family":"Theodore","given":"Nik"},{"family":"Heckathorn","given":"Douglas D."},{"family":"Auer","given":"Mirabai"},{"family":"DeFilippis","given":"James"},{"family":"González","given":"Ana Luz"},{"family":"Narro","given":"Victor"},{"family":"Perelshteyn","given":"Jason"}],"issued":{"date-parts":[["2009"]]}}}],"schema":"https://github.com/citation-style-language/schema/raw/master/csl-citation.json"} </w:instrText>
      </w:r>
      <w:r>
        <w:fldChar w:fldCharType="separate"/>
      </w:r>
      <w:r w:rsidR="009D2A9A" w:rsidRPr="009D2A9A">
        <w:rPr>
          <w:rFonts w:ascii="Calibri" w:hAnsi="Calibri" w:cs="Calibri"/>
        </w:rPr>
        <w:t>(Bernhardt et al., 2009)</w:t>
      </w:r>
      <w:r>
        <w:fldChar w:fldCharType="end"/>
      </w:r>
      <w:r>
        <w:t xml:space="preserve">; a study of labour trafficking in migrant communities in the city of San Diego  </w:t>
      </w:r>
      <w:r>
        <w:fldChar w:fldCharType="begin"/>
      </w:r>
      <w:r w:rsidR="00911C26">
        <w:instrText xml:space="preserve"> ADDIN ZOTERO_ITEM CSL_CITATION {"citationID":"a7GuHQoo","properties":{"formattedCitation":"(Vincent and Thompson, 2017)","plainCitation":"(Vincent and Thompson, 2017)","noteIndex":0},"citationItems":[{"id":"zp1DjWxD/L5958FfI","uris":["http://zotero.org/users/10850884/items/KMDZTY96"],"itemData":{"id":4212,"type":"article-journal","abstract":"We present a new design and method for estimating the size of a hidden population best reached through a link-tracing design. The design is based on selecting initial samples at random and then adaptively tracing links to add new members. The inferential procedure involves the Rao–Blackwell theorem applied to a sufficient statistic markedly different from the usual one that arises in sampling from a finite population. The strategy involves a combination of link-tracing and mark-recapture estimation methods. An empirical application is described. The result demonstrates that the strategy can efficiently incorporate adaptively selected members of the sample into the inferential procedure. Supplementary materials for this article are available online.","container-title":"Journal of the American Statistical Association","DOI":"10.1080/01621459.2016.1212712","ISSN":"0162-1459","issue":"519","page":"1286-1295","source":"Taylor and Francis+NEJM","title":"Estimating population size with link-tracing sampling","volume":"112","author":[{"family":"Vincent","given":"Kyle"},{"family":"Thompson","given":"Steve"}],"issued":{"date-parts":[["2017",7,3]]}}}],"schema":"https://github.com/citation-style-language/schema/raw/master/csl-citation.json"} </w:instrText>
      </w:r>
      <w:r>
        <w:fldChar w:fldCharType="separate"/>
      </w:r>
      <w:r w:rsidR="009D2A9A" w:rsidRPr="009D2A9A">
        <w:rPr>
          <w:rFonts w:ascii="Calibri" w:hAnsi="Calibri" w:cs="Calibri"/>
        </w:rPr>
        <w:t>(Vincent and Thompson, 2017)</w:t>
      </w:r>
      <w:r>
        <w:fldChar w:fldCharType="end"/>
      </w:r>
      <w:r>
        <w:t xml:space="preserve">; examination of the worst forms of child labour in the Indian state of Bihar </w:t>
      </w:r>
      <w:r>
        <w:fldChar w:fldCharType="begin"/>
      </w:r>
      <w:r w:rsidR="00911C26">
        <w:instrText xml:space="preserve"> ADDIN ZOTERO_ITEM CSL_CITATION {"citationID":"MU6a7Ds2","properties":{"formattedCitation":"(Zhang et al., 2019b)","plainCitation":"(Zhang et al., 2019b)","noteIndex":0},"citationItems":[{"id":"zp1DjWxD/NBWYOYRh","uris":["http://zotero.org/users/10850884/items/JIXMGH9I"],"itemData":{"id":1052,"type":"article-journal","container-title":"Victims &amp; Offenders","issue":"7","note":"publisher: Taylor &amp; Francis","page":"832–858","source":"Google Scholar","title":"Victims without a voice: Measuring worst forms of child labor in the Indian State of Bihar","title-short":"Victims without a voice","volume":"14","author":[{"family":"Zhang","given":"Sheldon X."},{"family":"Dank","given":"Meredith"},{"family":"Vincent","given":"Kyle"},{"family":"Narayanan","given":"Pradeep"},{"family":"Bharadwaj","given":"Sowmyaa"},{"family":"Balasubramaniam","given":"Sudharsanam Manni"}],"issued":{"date-parts":[["2019"]]}}}],"schema":"https://github.com/citation-style-language/schema/raw/master/csl-citation.json"} </w:instrText>
      </w:r>
      <w:r>
        <w:fldChar w:fldCharType="separate"/>
      </w:r>
      <w:r w:rsidR="009D2A9A" w:rsidRPr="009D2A9A">
        <w:rPr>
          <w:rFonts w:ascii="Calibri" w:hAnsi="Calibri" w:cs="Calibri"/>
        </w:rPr>
        <w:t>(Zhang et al., 2019b)</w:t>
      </w:r>
      <w:r>
        <w:fldChar w:fldCharType="end"/>
      </w:r>
      <w:r>
        <w:t xml:space="preserve">; and the commercial sexual exploitation of children in Nepal </w:t>
      </w:r>
      <w:r>
        <w:fldChar w:fldCharType="begin"/>
      </w:r>
      <w:r w:rsidR="00911C26">
        <w:instrText xml:space="preserve"> ADDIN ZOTERO_ITEM CSL_CITATION {"citationID":"xhrDxesO","properties":{"formattedCitation":"(Jordan et al., 2020)","plainCitation":"(Jordan et al., 2020)","noteIndex":0},"citationItems":[{"id":"zp1DjWxD/kuNyatqI","uris":["http://zotero.org/users/10850884/items/J4TN5KY8"],"itemData":{"id":1026,"type":"article-journal","container-title":"International Social Work","issue":"3","note":"publisher: SAGE Publications Sage UK: London, England","page":"371–385","source":"Google Scholar","title":"Overcoming methodological challenges in prevalence studies in developing contexts with vulnerable children","volume":"63","author":[{"family":"Jordan","given":"Lucy"},{"family":"Chui","given":"Cheryl Hiu-Kwan"},{"family":"Larmar","given":"Stephen"},{"family":"O’Leary","given":"Patrick"}],"issued":{"date-parts":[["2020"]]}}}],"schema":"https://github.com/citation-style-language/schema/raw/master/csl-citation.json"} </w:instrText>
      </w:r>
      <w:r>
        <w:fldChar w:fldCharType="separate"/>
      </w:r>
      <w:r w:rsidR="009D2A9A" w:rsidRPr="009D2A9A">
        <w:rPr>
          <w:rFonts w:ascii="Calibri" w:hAnsi="Calibri" w:cs="Calibri"/>
        </w:rPr>
        <w:t>(Jordan et al., 2020)</w:t>
      </w:r>
      <w:r>
        <w:fldChar w:fldCharType="end"/>
      </w:r>
      <w:r>
        <w:t xml:space="preserve">. </w:t>
      </w:r>
    </w:p>
    <w:p w14:paraId="66ED88AA" w14:textId="77777777" w:rsidR="00E7008D" w:rsidRDefault="00E7008D" w:rsidP="00AC4C68"/>
    <w:p w14:paraId="11571FD7" w14:textId="30693CD4" w:rsidR="00AC4C68" w:rsidRDefault="00AC4C68" w:rsidP="00AC4C68"/>
    <w:p w14:paraId="2C68FA2F" w14:textId="200BEF96" w:rsidR="00AC4C68" w:rsidRDefault="00C52E28" w:rsidP="00AC4C68">
      <w:r>
        <w:lastRenderedPageBreak/>
        <w:t>Why is a study of the exploitation of domestic workers relevant to the field of management?</w:t>
      </w:r>
    </w:p>
    <w:p w14:paraId="7B7B849D" w14:textId="0DA341C1" w:rsidR="00C52E28" w:rsidRDefault="00C52E28" w:rsidP="00AC4C68">
      <w:r>
        <w:t xml:space="preserve">Other authors have already </w:t>
      </w:r>
      <w:r w:rsidR="004617BE">
        <w:t xml:space="preserve">pointed out the </w:t>
      </w:r>
      <w:r w:rsidR="00C55C9A">
        <w:t xml:space="preserve">continuing </w:t>
      </w:r>
      <w:r w:rsidR="004617BE">
        <w:t xml:space="preserve">deficit of slavery-related studies in the management field </w:t>
      </w:r>
      <w:r w:rsidR="000C6C09">
        <w:fldChar w:fldCharType="begin"/>
      </w:r>
      <w:r w:rsidR="00350E26">
        <w:instrText xml:space="preserve"> ADDIN ZOTERO_ITEM CSL_CITATION {"citationID":"q1xhVQYv","properties":{"formattedCitation":"(Cooke, 2003)","plainCitation":"(Cooke, 2003)","dontUpdate":true,"noteIndex":0},"citationItems":[{"id":21,"uris":["http://zotero.org/users/local/nMxJkNMP/items/PEQD45BH"],"itemData":{"id":21,"type":"article-journal","container-title":"Journal of Management Studies","issue":"8","page":"1895-1918","title":"The Denial of Slavery in Management Studies","volume":"40","author":[{"family":"Cooke","given":"Bill"}],"issued":{"date-parts":[["2003"]]}}}],"schema":"https://github.com/citation-style-language/schema/raw/master/csl-citation.json"} </w:instrText>
      </w:r>
      <w:r w:rsidR="000C6C09">
        <w:fldChar w:fldCharType="separate"/>
      </w:r>
      <w:r w:rsidR="000C6C09" w:rsidRPr="000C6C09">
        <w:rPr>
          <w:rFonts w:ascii="Aptos" w:hAnsi="Aptos"/>
        </w:rPr>
        <w:t>(Cooke, 2003</w:t>
      </w:r>
      <w:r w:rsidR="000C6C09">
        <w:fldChar w:fldCharType="end"/>
      </w:r>
      <w:r w:rsidR="004617BE">
        <w:t xml:space="preserve">; </w:t>
      </w:r>
      <w:r w:rsidR="0012203C">
        <w:fldChar w:fldCharType="begin"/>
      </w:r>
      <w:r w:rsidR="00911C26">
        <w:instrText xml:space="preserve"> ADDIN ZOTERO_ITEM CSL_CITATION {"citationID":"pL7wRbr8","properties":{"formattedCitation":"(Caruana et al., 2021)","plainCitation":"(Caruana et al., 2021)","dontUpdate":true,"noteIndex":0},"citationItems":[{"id":19,"uris":["http://zotero.org/users/local/nMxJkNMP/items/WYWJW3ZV"],"itemData":{"id":19,"type":"article-journal","container-title":"Business and Society","issue":"2","title":"Modern Slavery in Business: The Sad and Sorry State of a Non-Field","URL":"https://journals.sagepub.com/doi/full/10.1177/0007650320930417","volume":"60","author":[{"family":"Caruana","given":"Robert"},{"family":"Crane,","given":"Andrew"},{"family":"Gold","given":"Stefan"},{"family":"LeBaron","given":"Genevieve"}],"accessed":{"date-parts":[["2024",3,12]]},"issued":{"date-parts":[["2021"]]}}}],"schema":"https://github.com/citation-style-language/schema/raw/master/csl-citation.json"} </w:instrText>
      </w:r>
      <w:r w:rsidR="0012203C">
        <w:fldChar w:fldCharType="separate"/>
      </w:r>
      <w:r w:rsidR="0012203C" w:rsidRPr="0012203C">
        <w:rPr>
          <w:rFonts w:ascii="Aptos" w:hAnsi="Aptos"/>
        </w:rPr>
        <w:t>Caruana et al., 2021)</w:t>
      </w:r>
      <w:r w:rsidR="0012203C">
        <w:fldChar w:fldCharType="end"/>
      </w:r>
      <w:r w:rsidR="00C55C9A">
        <w:t xml:space="preserve">. </w:t>
      </w:r>
      <w:r w:rsidR="00DA341D">
        <w:t>Domestic servitude represents perhaps one of the oldest</w:t>
      </w:r>
      <w:r w:rsidR="007618F5">
        <w:t xml:space="preserve"> and most persistent</w:t>
      </w:r>
      <w:r w:rsidR="00DA341D">
        <w:t xml:space="preserve"> forms of enslavement</w:t>
      </w:r>
      <w:r w:rsidR="00BA26DC">
        <w:t xml:space="preserve"> and yet</w:t>
      </w:r>
      <w:r w:rsidR="009F1D36">
        <w:t xml:space="preserve">, </w:t>
      </w:r>
      <w:r w:rsidR="00BA26DC">
        <w:t xml:space="preserve">despite continual concern </w:t>
      </w:r>
      <w:r w:rsidR="0020694B">
        <w:t xml:space="preserve">from civil society organisations </w:t>
      </w:r>
      <w:r w:rsidR="00BA26DC">
        <w:t>about the</w:t>
      </w:r>
      <w:r w:rsidR="009F1D36">
        <w:t>ir</w:t>
      </w:r>
      <w:r w:rsidR="00BA26DC">
        <w:t xml:space="preserve"> ramifications, </w:t>
      </w:r>
      <w:r w:rsidR="004A3084">
        <w:t xml:space="preserve">governments </w:t>
      </w:r>
      <w:r w:rsidR="00A57C06">
        <w:t xml:space="preserve">such as </w:t>
      </w:r>
      <w:r w:rsidR="00057507">
        <w:t>that of</w:t>
      </w:r>
      <w:r w:rsidR="00173CDC">
        <w:t xml:space="preserve"> the United Kingdom</w:t>
      </w:r>
      <w:r w:rsidR="00A57C06">
        <w:t xml:space="preserve"> </w:t>
      </w:r>
      <w:r w:rsidR="004A3084">
        <w:t xml:space="preserve">continue to view domestic work as a </w:t>
      </w:r>
      <w:r w:rsidR="00173CDC">
        <w:t xml:space="preserve">discrete workforce category </w:t>
      </w:r>
      <w:r w:rsidR="0020694B">
        <w:t xml:space="preserve">with distinctive labour </w:t>
      </w:r>
      <w:r w:rsidR="00825E6D">
        <w:t>and</w:t>
      </w:r>
      <w:r w:rsidR="0020694B">
        <w:t xml:space="preserve"> migration laws and regulations</w:t>
      </w:r>
      <w:r w:rsidR="00057507">
        <w:t xml:space="preserve"> which</w:t>
      </w:r>
      <w:r w:rsidR="00825E6D">
        <w:t>, it is recognised,</w:t>
      </w:r>
      <w:r w:rsidR="00057507">
        <w:t xml:space="preserve"> lead to structural inequalities. The risks of labour exploitation in such circumstances have been widely </w:t>
      </w:r>
      <w:r w:rsidR="00966BBF">
        <w:t>reported yet</w:t>
      </w:r>
      <w:r w:rsidR="00057507">
        <w:t xml:space="preserve"> post Brexit the scale and nature of this exploitation</w:t>
      </w:r>
      <w:r w:rsidR="00447EE2">
        <w:t xml:space="preserve"> remains under-researched.</w:t>
      </w:r>
      <w:r w:rsidR="007A102E">
        <w:t xml:space="preserve"> Without such insights, calls for changes to government policy lack rigorous</w:t>
      </w:r>
      <w:r w:rsidR="0085260C">
        <w:t xml:space="preserve"> supporting</w:t>
      </w:r>
      <w:r w:rsidR="007A102E">
        <w:t xml:space="preserve"> evidence.</w:t>
      </w:r>
      <w:r w:rsidR="00B87010">
        <w:t xml:space="preserve"> The sector warrants further study due to indicat</w:t>
      </w:r>
      <w:r w:rsidR="00876985">
        <w:t>ions</w:t>
      </w:r>
      <w:r w:rsidR="00B87010">
        <w:t xml:space="preserve"> that</w:t>
      </w:r>
      <w:r w:rsidR="00C609A9">
        <w:t xml:space="preserve"> visa schemes that tie work</w:t>
      </w:r>
      <w:r w:rsidR="005B5F30">
        <w:t xml:space="preserve">ers to </w:t>
      </w:r>
      <w:r w:rsidR="00876985">
        <w:t>an</w:t>
      </w:r>
      <w:r w:rsidR="005B5F30">
        <w:t xml:space="preserve"> employer are now</w:t>
      </w:r>
      <w:r w:rsidR="00876985">
        <w:t xml:space="preserve"> also</w:t>
      </w:r>
      <w:r w:rsidR="005B5F30">
        <w:t xml:space="preserve"> being used for</w:t>
      </w:r>
      <w:r w:rsidR="00876985">
        <w:t xml:space="preserve"> </w:t>
      </w:r>
      <w:r w:rsidR="00C724D6">
        <w:t>labour market control of employees in</w:t>
      </w:r>
      <w:r w:rsidR="005B5F30">
        <w:t xml:space="preserve"> other</w:t>
      </w:r>
      <w:r w:rsidR="00C724D6">
        <w:t xml:space="preserve"> occupational </w:t>
      </w:r>
      <w:r w:rsidR="005B5F30">
        <w:t xml:space="preserve">categories - </w:t>
      </w:r>
      <w:r w:rsidR="00C724D6">
        <w:t xml:space="preserve">as exemplified by </w:t>
      </w:r>
      <w:r w:rsidR="005B5F30">
        <w:t xml:space="preserve">the UK government’s Health and Care Visa introduced in the Spring of 2022 for </w:t>
      </w:r>
      <w:r w:rsidR="00C724D6">
        <w:t>s</w:t>
      </w:r>
      <w:r w:rsidR="005B5F30">
        <w:t xml:space="preserve">ocial </w:t>
      </w:r>
      <w:r w:rsidR="00C724D6">
        <w:t>c</w:t>
      </w:r>
      <w:r w:rsidR="005B5F30">
        <w:t>are workers.</w:t>
      </w:r>
      <w:r w:rsidR="00C724D6">
        <w:t xml:space="preserve"> Taken together, these categories of worker account for the majority of migrant worker visas issued by the UK government in 2023.</w:t>
      </w:r>
    </w:p>
    <w:p w14:paraId="199F4244" w14:textId="7C2BC056" w:rsidR="00BB3FB3" w:rsidRDefault="00BB3FB3" w:rsidP="00BB3FB3">
      <w:r>
        <w:t xml:space="preserve">Detailed statistics related to the country of origin of domestic workers migrating to work in the UK are difficult to isolate before 2019. Since that time, annual migration has fluctuated – falling sharply in 2021 due in part to the Covid-19 pandemic, before later rising again above pre-pandemic levels. In the year to December 2022, the UK Home Office reported that it had issued 18,533 Overseas Domestic Worker visas </w:t>
      </w:r>
      <w:r>
        <w:fldChar w:fldCharType="begin"/>
      </w:r>
      <w:r w:rsidR="00911C26">
        <w:instrText xml:space="preserve"> ADDIN ZOTERO_ITEM CSL_CITATION {"citationID":"XsLqT2Nh","properties":{"formattedCitation":"(Home Office, 2023)","plainCitation":"(Home Office, 2023)","noteIndex":0},"citationItems":[{"id":"zp1DjWxD/oOLOpDoO","uris":["http://zotero.org/users/10850884/items/CRYLPC8S"],"itemData":{"id":4229,"type":"report","language":"en","publisher":"Home Office","title":"Why do people come to the UK to work?","URL":"https://www.gov.uk/government/statistics/immigration-system-statistics-year-ending-june-2023/why-do-people-come-to-the-uk-to-work","author":[{"family":"Home Office","given":""}],"issued":{"date-parts":[["2023"]]}}}],"schema":"https://github.com/citation-style-language/schema/raw/master/csl-citation.json"} </w:instrText>
      </w:r>
      <w:r>
        <w:fldChar w:fldCharType="separate"/>
      </w:r>
      <w:r w:rsidR="009D2A9A" w:rsidRPr="009D2A9A">
        <w:rPr>
          <w:rFonts w:ascii="Calibri" w:hAnsi="Calibri" w:cs="Calibri"/>
        </w:rPr>
        <w:t>(Home Office, 2023)</w:t>
      </w:r>
      <w:r>
        <w:fldChar w:fldCharType="end"/>
      </w:r>
      <w:r>
        <w:t xml:space="preserve">. </w:t>
      </w:r>
      <w:r w:rsidRPr="009A74EE">
        <w:t xml:space="preserve">These domestic workers came from various countries in South America and Asia, including many from the Philippines. </w:t>
      </w:r>
      <w:r>
        <w:t xml:space="preserve">Strauss and Cocco </w:t>
      </w:r>
      <w:r>
        <w:fldChar w:fldCharType="begin"/>
      </w:r>
      <w:r w:rsidR="00911C26">
        <w:instrText xml:space="preserve"> ADDIN ZOTERO_ITEM CSL_CITATION {"citationID":"O24WUreL","properties":{"formattedCitation":"(2023)","plainCitation":"(2023)","noteIndex":0},"citationItems":[{"id":"zp1DjWxD/RS6XWHWO","uris":["http://zotero.org/users/10850884/items/QA7J8M3D"],"itemData":{"id":4251,"type":"article-newspaper","container-title":"Financial Times","language":"en","title":"Britain after Brexit: The surprising surge in skilled migrants","URL":"https://www.ft.com/content/27e77f3b-b50d-47f9-b5b2-278019f8e0f6","author":[{"family":"Strauss","given":"D."},{"family":"Cocco","given":"F."}],"issued":{"date-parts":[["2023"]]}},"label":"page","suppress-author":true}],"schema":"https://github.com/citation-style-language/schema/raw/master/csl-citation.json"} </w:instrText>
      </w:r>
      <w:r>
        <w:fldChar w:fldCharType="separate"/>
      </w:r>
      <w:r w:rsidR="009D2A9A" w:rsidRPr="009D2A9A">
        <w:rPr>
          <w:rFonts w:ascii="Calibri" w:hAnsi="Calibri" w:cs="Calibri"/>
        </w:rPr>
        <w:t>(2023)</w:t>
      </w:r>
      <w:r>
        <w:fldChar w:fldCharType="end"/>
      </w:r>
      <w:r w:rsidRPr="009A74EE">
        <w:t xml:space="preserve"> reported a big shift in the source countries of migrants arriving in the UK on the Overseas Domestic Worker and other types of worker visas.3 Migrant domestic workers from the Philippines and India accounted for the single largest number of applications granted (10,186 and 3,858 visas respectively), followed by smaller, but still significant, numbers of workers arriving from Bangladesh (465), Nigeria (446), Sri Lanka (444), Egypt (422), and Ethiopia (285), and in the same period, smaller numbers of applications for UK domestic work were also </w:t>
      </w:r>
      <w:r w:rsidRPr="00CE5CC3">
        <w:t>accepted from workers from other source countries including, but not limited to the Sudan, Nepal, Ghana, Kenya, the Lebanon, Eritrea, Iran, Turkey, Yemen, Malaysia, Thailand and Morocco.</w:t>
      </w:r>
      <w:r>
        <w:t xml:space="preserve"> This post-Brexit increase in the diversity of source countries from which migrant workers are drawn makes a more detailed analysis of the risk of labour exploitation in the sector both more timely and urgent.</w:t>
      </w:r>
    </w:p>
    <w:p w14:paraId="0DBDDF3B" w14:textId="112B7B4D" w:rsidR="00BB3FB3" w:rsidRDefault="00BB3FB3" w:rsidP="00BB3FB3">
      <w:r>
        <w:t xml:space="preserve">There is a long history of reports of exploitation in the domestic work sector. In 2008, the civil society migrant domestic workers organisation Kalayaan, formed to campaign for the formal recognition of migrant domestic workers rights in the UK, reported on the impact of proposed changes to the UK immigration system on migrant domestic </w:t>
      </w:r>
      <w:r>
        <w:lastRenderedPageBreak/>
        <w:t xml:space="preserve">workers </w:t>
      </w:r>
      <w:r>
        <w:fldChar w:fldCharType="begin"/>
      </w:r>
      <w:r w:rsidR="00911C26">
        <w:instrText xml:space="preserve"> ADDIN ZOTERO_ITEM CSL_CITATION {"citationID":"PWqHgTcS","properties":{"formattedCitation":"(Kalayaan, 2008)","plainCitation":"(Kalayaan, 2008)","noteIndex":0},"citationItems":[{"id":"zp1DjWxD/7N3pGNM8","uris":["http://zotero.org/users/10850884/items/XWWVA97L"],"itemData":{"id":4236,"type":"report","language":"en","title":"The new bonded labour?","URL":"http://www.kalayaan.org.uk/documents/Kalayaan%20Oxfam%20report.pdf","author":[{"literal":"Kalayaan"}],"issued":{"date-parts":[["2008"]]}}}],"schema":"https://github.com/citation-style-language/schema/raw/master/csl-citation.json"} </w:instrText>
      </w:r>
      <w:r>
        <w:fldChar w:fldCharType="separate"/>
      </w:r>
      <w:r w:rsidR="009D2A9A" w:rsidRPr="009D2A9A">
        <w:rPr>
          <w:rFonts w:ascii="Calibri" w:hAnsi="Calibri" w:cs="Calibri"/>
        </w:rPr>
        <w:t>(Kalayaan, 2008)</w:t>
      </w:r>
      <w:r>
        <w:fldChar w:fldCharType="end"/>
      </w:r>
      <w:r>
        <w:t xml:space="preserve">. This report highlights Government recognition of documented and unacceptable levels of abuse and exploitation among domestic workers in the UK as early as 1996. At this stage, new policies, including the development of a specialised visa allowing domestic workers to change employer during their stay were introduced. However, in 2012, these visa conditions were modified, tying domestic workers to a single employer and restricting the length of time that they are permitted to remain in the country to a period of six months </w:t>
      </w:r>
      <w:r>
        <w:fldChar w:fldCharType="begin"/>
      </w:r>
      <w:r w:rsidR="00911C26">
        <w:instrText xml:space="preserve"> ADDIN ZOTERO_ITEM CSL_CITATION {"citationID":"b0TFwBdd","properties":{"formattedCitation":"(Gower, 2016)","plainCitation":"(Gower, 2016)","noteIndex":0},"citationItems":[{"id":"zp1DjWxD/os8AZq8O","uris":["http://zotero.org/users/10850884/items/5DLB8GEZ"],"itemData":{"id":4224,"type":"article-journal","container-title":"House of Commons Library","language":"en","title":"Calls to change overseas domestic worker visa conditions","URL":"https://researchbriefings.files.parliament.uk/documents/SN04786/SN04786.pdf","author":[{"family":"Gower","given":"M."}],"issued":{"date-parts":[["2016"]]}}}],"schema":"https://github.com/citation-style-language/schema/raw/master/csl-citation.json"} </w:instrText>
      </w:r>
      <w:r>
        <w:fldChar w:fldCharType="separate"/>
      </w:r>
      <w:r w:rsidR="009D2A9A" w:rsidRPr="009D2A9A">
        <w:rPr>
          <w:rFonts w:ascii="Calibri" w:hAnsi="Calibri" w:cs="Calibri"/>
        </w:rPr>
        <w:t>(Gower, 2016)</w:t>
      </w:r>
      <w:r>
        <w:fldChar w:fldCharType="end"/>
      </w:r>
      <w:r>
        <w:t xml:space="preserve">. This report highlights the underlying reasons for migrant domestic workers’ vulnerability, including workers’ relative desperation for work; their lack of social ties; unfamiliarity with English language and culture; long working hours; lack of knowledge of their legal rights; a lack of oversight of the private home as a workplace; their work forming part of the informal economy; their reliance on their employer for permission to work in the UK and their lack of recourse to public funds and notes, as a result, migrant domestic workers’ vulnerability to abuse ranging from minor breaches of employment and health and safety law, to physical and sexual violence, slavery, forced labour and trafficking. </w:t>
      </w:r>
    </w:p>
    <w:p w14:paraId="72B63846" w14:textId="46A6A373" w:rsidR="00C648BF" w:rsidRDefault="00BB3FB3" w:rsidP="00C648BF">
      <w:r>
        <w:t xml:space="preserve">That these conditions may persist is evidenced by report from another civil society organisation, the Latin American Women’s Rights Service which describe the results from twelve in-depth interviews with Latin American domestic workers in the UK that depict high levels of isolation, exploitation and abuse including a failure to provide written contracts or payslips, breaches of verbal agreement, a requirement to perform different tasks from those indicated during recruitment; increasing working hours with little or no time off; excessive work days; a lack of paid holiday; many domestic workers not registered with a GP; sexual harassment in the workplace, verbal or physical abuse; employer surveillance; a lack of opportunity to change working conditions; isolation and fear of seeking help and high reported levels of trafficking for labour exploitation </w:t>
      </w:r>
      <w:r>
        <w:fldChar w:fldCharType="begin"/>
      </w:r>
      <w:r w:rsidR="00911C26">
        <w:instrText xml:space="preserve"> ADDIN ZOTERO_ITEM CSL_CITATION {"citationID":"1MI7Mwzr","properties":{"formattedCitation":"(LAWRS, 2023)","plainCitation":"(LAWRS, 2023)","noteIndex":0},"citationItems":[{"id":"zp1DjWxD/hToyLEiC","uris":["http://zotero.org/users/10850884/items/X5AD3PXM"],"itemData":{"id":4239,"type":"report","language":"en","publisher":"Latin American Women’s Rights Service","title":"Behind closed doors: Experiences of Latin American domestic workers in the UK","URL":"https://lawrs.org.uk/wp-content/uploads/2023/08/Behind-closed-doors_domestic_work.pdf","author":[{"family":"LAWRS","given":""}],"issued":{"date-parts":[["2023"]]}}}],"schema":"https://github.com/citation-style-language/schema/raw/master/csl-citation.json"} </w:instrText>
      </w:r>
      <w:r>
        <w:fldChar w:fldCharType="separate"/>
      </w:r>
      <w:r w:rsidR="009D2A9A" w:rsidRPr="009D2A9A">
        <w:rPr>
          <w:rFonts w:ascii="Calibri" w:hAnsi="Calibri" w:cs="Calibri"/>
        </w:rPr>
        <w:t>(LAWRS, 2023)</w:t>
      </w:r>
      <w:r>
        <w:fldChar w:fldCharType="end"/>
      </w:r>
      <w:r>
        <w:t>. Against this backdrop, we turn next to the development of RDS as a suitable sampling technique with which to provide a statistical estimator of the nature and scale of reported abuse by migrant domestic workers.</w:t>
      </w:r>
      <w:r w:rsidR="00C648BF">
        <w:t xml:space="preserve"> In the following section we describe our methods, including how we designed our survey, </w:t>
      </w:r>
      <w:r w:rsidR="00AA26D1">
        <w:t>contacted</w:t>
      </w:r>
      <w:r w:rsidR="00C648BF">
        <w:t xml:space="preserve"> our sample seeds and analysed our data.</w:t>
      </w:r>
    </w:p>
    <w:p w14:paraId="4181C062" w14:textId="3495F5D1" w:rsidR="00A502CD" w:rsidRDefault="00306410">
      <w:r>
        <w:t>Research Methods</w:t>
      </w:r>
    </w:p>
    <w:p w14:paraId="773DB98C" w14:textId="6A59F543" w:rsidR="00DF663B" w:rsidRDefault="00DF663B" w:rsidP="00DF663B">
      <w:r>
        <w:t xml:space="preserve">Our approach can best be described as Web-based RDS </w:t>
      </w:r>
      <w:r>
        <w:fldChar w:fldCharType="begin"/>
      </w:r>
      <w:r w:rsidR="00911C26">
        <w:instrText xml:space="preserve"> ADDIN ZOTERO_ITEM CSL_CITATION {"citationID":"8SR7PVGC","properties":{"formattedCitation":"(Wejnert and Heckathorn, 2008)","plainCitation":"(Wejnert and Heckathorn, 2008)","noteIndex":0},"citationItems":[{"id":"zp1DjWxD/j3IsTNKw","uris":["http://zotero.org/users/10850884/items/BGZ3K8U7"],"itemData":{"id":1012,"type":"article-journal","container-title":"Sociological Methods &amp; Research","issue":"1","note":"publisher: Sage Publications Sage CA: Los Angeles, CA","page":"105–134","source":"Google Scholar","title":"Web-based network sampling: Efficiency and efficacy of respondent-driven sampling for online research","title-short":"Web-based network sampling","volume":"37","author":[{"family":"Wejnert","given":"Cyprian"},{"family":"Heckathorn","given":"Douglas D."}],"issued":{"date-parts":[["2008"]]}}}],"schema":"https://github.com/citation-style-language/schema/raw/master/csl-citation.json"} </w:instrText>
      </w:r>
      <w:r>
        <w:fldChar w:fldCharType="separate"/>
      </w:r>
      <w:r w:rsidR="009D2A9A" w:rsidRPr="009D2A9A">
        <w:rPr>
          <w:rFonts w:ascii="Calibri" w:hAnsi="Calibri" w:cs="Calibri"/>
        </w:rPr>
        <w:t>(Wejnert and Heckathorn, 2008)</w:t>
      </w:r>
      <w:r>
        <w:fldChar w:fldCharType="end"/>
      </w:r>
      <w:r>
        <w:t xml:space="preserve">. We designed a web survey using the JISC online survey interface, suitable for our respondents to complete via a mobile phone. Composite measures to quantify the extent to which respondents were at risk of labour exploitation, including severe forms of exploitation such as forced labour, were constructed from existing exploitation typologies, notably the </w:t>
      </w:r>
      <w:r w:rsidRPr="006877B8">
        <w:t>ILO</w:t>
      </w:r>
      <w:r>
        <w:t xml:space="preserve">s Indicators </w:t>
      </w:r>
      <w:r>
        <w:fldChar w:fldCharType="begin"/>
      </w:r>
      <w:r w:rsidR="00911C26">
        <w:instrText xml:space="preserve"> ADDIN ZOTERO_ITEM CSL_CITATION {"citationID":"ISLlPxiL","properties":{"formattedCitation":"(ILO, 2011a)","plainCitation":"(ILO, 2011a)","noteIndex":0},"citationItems":[{"id":"zp1DjWxD/xSJ37Q7u","uris":["http://zotero.org/users/10850884/items/BBVVWMZW"],"itemData":{"id":4231,"type":"report","language":"en","title":"ILO indicators of forced labour","URL":"https://www.ilo.org/global/topics/forced-labour/publications/WCMS_203832/lang--en/index.htm","author":[{"literal":"ILO"}],"issued":{"date-parts":[["2011"]]}}}],"schema":"https://github.com/citation-style-language/schema/raw/master/csl-citation.json"} </w:instrText>
      </w:r>
      <w:r>
        <w:fldChar w:fldCharType="separate"/>
      </w:r>
      <w:r w:rsidR="009D2A9A" w:rsidRPr="009D2A9A">
        <w:rPr>
          <w:rFonts w:ascii="Calibri" w:hAnsi="Calibri" w:cs="Calibri"/>
        </w:rPr>
        <w:t>(ILO, 2011a)</w:t>
      </w:r>
      <w:r>
        <w:fldChar w:fldCharType="end"/>
      </w:r>
      <w:r w:rsidRPr="006877B8">
        <w:t>.</w:t>
      </w:r>
      <w:r>
        <w:t xml:space="preserve"> The survey consisted of these 11, composite, indictors and also included questions related to domestic workers level of job satisfaction, employment conditions and demographic data such as nationality, age </w:t>
      </w:r>
      <w:r>
        <w:lastRenderedPageBreak/>
        <w:t>and gender. The main survey was conducted in the 5 months between February and July 2023.</w:t>
      </w:r>
    </w:p>
    <w:p w14:paraId="5203CF8A" w14:textId="77777777" w:rsidR="00DF663B" w:rsidRDefault="00DF663B"/>
    <w:p w14:paraId="04760154" w14:textId="29FCAFA1" w:rsidR="00A502CD" w:rsidRDefault="00A502CD">
      <w:r>
        <w:t>Generation of initial sample seeds</w:t>
      </w:r>
    </w:p>
    <w:p w14:paraId="07B8BE29" w14:textId="1048A720" w:rsidR="00A502CD" w:rsidRDefault="00A502CD">
      <w:r>
        <w:t xml:space="preserve">Our initial sample seeds were drawn from three distinct community groups: Kanlungan, a </w:t>
      </w:r>
      <w:r w:rsidR="00C91919">
        <w:t>F</w:t>
      </w:r>
      <w:r>
        <w:t xml:space="preserve">ilipino domestic workers organisation; Voice of Domestic Workers, a cross-community </w:t>
      </w:r>
      <w:r w:rsidR="00C91919">
        <w:t>grassroots domestic workers organisation and the Latin American Workers’ Rights Service, a civil society organisation representing the interests of Latin American migrants in the UK. Our initial sample respondents were drawn from these three organisations to reduce the effects of homophily in our sample: the common feature of a networked population where social ties are more likely to occur between people who have similar attributes than between those that do not (Gile et al., 2015). The effects of homophily were further mitigated during analysis through the use of the network model advanced by Gile et al. (2015)</w:t>
      </w:r>
      <w:r w:rsidR="00DB2FF2">
        <w:t>.</w:t>
      </w:r>
    </w:p>
    <w:p w14:paraId="6A59C370" w14:textId="68022F2B" w:rsidR="00941D53" w:rsidRDefault="00941D53" w:rsidP="00941D53">
      <w:r>
        <w:t xml:space="preserve">Along with other academics with expertise in exploitation within domestic work, representatives from these three civil society organisations also contributed to survey question design and facilitated the piloting of an initial version of the survey (which was translated and made available in four languages: English, Spanish, Tagalog and Portuguese) to selected domestic workers within each community. </w:t>
      </w:r>
    </w:p>
    <w:p w14:paraId="5A3B006E" w14:textId="77777777" w:rsidR="00A23F52" w:rsidRDefault="00A23F52" w:rsidP="00A23F52">
      <w:r>
        <w:t>Survey incentives</w:t>
      </w:r>
    </w:p>
    <w:p w14:paraId="248C73C6" w14:textId="5C890D6B" w:rsidR="00A23F52" w:rsidRDefault="00A23F52" w:rsidP="00A23F52">
      <w:r>
        <w:t xml:space="preserve">A double incentive scheme rewarded respondents both for completing the questionnaire and for each referral who went on to engage with the survey. The challenge of incentive design is to set the incentive at a level that adequately rewards respondents’ time and participation, but that also avoids the risk of fraudulent participation due to too high a monetary gain </w:t>
      </w:r>
      <w:r>
        <w:fldChar w:fldCharType="begin"/>
      </w:r>
      <w:r w:rsidR="00911C26">
        <w:instrText xml:space="preserve"> ADDIN ZOTERO_ITEM CSL_CITATION {"citationID":"sw0wYttH","properties":{"formattedCitation":"(Jordan et al., 2020)","plainCitation":"(Jordan et al., 2020)","noteIndex":0},"citationItems":[{"id":"zp1DjWxD/kuNyatqI","uris":["http://zotero.org/users/10850884/items/J4TN5KY8"],"itemData":{"id":1026,"type":"article-journal","container-title":"International Social Work","issue":"3","note":"publisher: SAGE Publications Sage UK: London, England","page":"371–385","source":"Google Scholar","title":"Overcoming methodological challenges in prevalence studies in developing contexts with vulnerable children","volume":"63","author":[{"family":"Jordan","given":"Lucy"},{"family":"Chui","given":"Cheryl Hiu-Kwan"},{"family":"Larmar","given":"Stephen"},{"family":"O’Leary","given":"Patrick"}],"issued":{"date-parts":[["2020"]]}}}],"schema":"https://github.com/citation-style-language/schema/raw/master/csl-citation.json"} </w:instrText>
      </w:r>
      <w:r>
        <w:fldChar w:fldCharType="separate"/>
      </w:r>
      <w:r w:rsidR="009D2A9A" w:rsidRPr="009D2A9A">
        <w:rPr>
          <w:rFonts w:ascii="Calibri" w:hAnsi="Calibri" w:cs="Calibri"/>
        </w:rPr>
        <w:t>(Jordan et al., 2020)</w:t>
      </w:r>
      <w:r>
        <w:fldChar w:fldCharType="end"/>
      </w:r>
      <w:r>
        <w:t xml:space="preserve">. A sum of £10 was provided for survey completion with a further £5 for each successful nomination. While respondents were asked to nominate up to 10 domestic workers within their existing social network, it was the first three of these from whom participation was requested in subsequent waves. This approach is akin to the use of vouchers in face-to-face studies as advocated by Thompson </w:t>
      </w:r>
      <w:r>
        <w:fldChar w:fldCharType="begin"/>
      </w:r>
      <w:r w:rsidR="00911C26">
        <w:instrText xml:space="preserve"> ADDIN ZOTERO_ITEM CSL_CITATION {"citationID":"4QqqNTcR","properties":{"formattedCitation":"(2002)","plainCitation":"(2002)","noteIndex":0},"citationItems":[{"id":"zp1DjWxD/980VYt5q","uris":["http://zotero.org/users/10850884/items/G5EGFNYG"],"itemData":{"id":4270,"type":"article-journal","abstract":"Network sampling is used around the world for surveys of vulnerable, hard-to-reach populations including people at risk for HIV, opioid misuse, and emerging epidemics. The sampling methods include tracing social links to add new people to the sample. Current estimates from these surveys are inaccurate, with large biases and mean squared errors and unreliable confidence intervals. New estimators are introduced here which eliminate almost all of the bias, have much lower mean squared error, and enable confidence intervals with good properties. The improvement is attained by avoiding unrealistic assumptions about the population network and the design, instead using the topology of the sample network data together with the sampling design actually used. In simulations using the real network of an at-risk population, the new estimates eliminate almost all the bias and have mean squared-errors that are 2 to 92 times lower than those of current estimators. The new estimators are effective with a wide variety of network designs including those with strongly restricted branching such as Respondent-Driven Sampling and freely branching designs such as Snowball Sampling.","container-title":"arXiv preprint","note":"arXiv:2002.01350 [stat]","source":"arXiv.org","title":"New estimates for network sampling","URL":"http://arxiv.org/abs/2002.01350","author":[{"family":"Thompson","given":"Steve"}],"accessed":{"date-parts":[["2024",3,14]]},"issued":{"date-parts":[["2002"]]}},"label":"page","suppress-author":true}],"schema":"https://github.com/citation-style-language/schema/raw/master/csl-citation.json"} </w:instrText>
      </w:r>
      <w:r>
        <w:fldChar w:fldCharType="separate"/>
      </w:r>
      <w:r w:rsidR="009D2A9A" w:rsidRPr="009D2A9A">
        <w:rPr>
          <w:rFonts w:ascii="Calibri" w:hAnsi="Calibri" w:cs="Calibri"/>
        </w:rPr>
        <w:t>(2002)</w:t>
      </w:r>
      <w:r>
        <w:fldChar w:fldCharType="end"/>
      </w:r>
      <w:r>
        <w:t xml:space="preserve">. The ethical and practical issues related to the design and effective use of incentives for RDS among vulnerable populations has been much discussed in the literature. See for example, </w:t>
      </w:r>
      <w:r>
        <w:fldChar w:fldCharType="begin"/>
      </w:r>
      <w:r w:rsidR="00911C26">
        <w:instrText xml:space="preserve"> ADDIN ZOTERO_ITEM CSL_CITATION {"citationID":"sC8Q54Oj","properties":{"formattedCitation":"(Abdul-Quader et al., 2006; Brunovskis and Surtees, 2010; DeJong et al., 2009; Platt et al., 2015; Semaan, 2010; Semaan et al., 2009; Singer and Bossarte, 2006; Wang et al., 2005)","plainCitation":"(Abdul-Quader et al., 2006; Brunovskis and Surtees, 2010; DeJong et al., 2009; Platt et al., 2015; Semaan, 2010; Semaan et al., 2009; Singer and Bossarte, 2006; Wang et al., 2005)","noteIndex":0},"citationItems":[{"id":"zp1DjWxD/1qAJdP4D","uris":["http://zotero.org/users/10850884/items/PPJQ62B8"],"itemData":{"id":1028,"type":"article-journal","container-title":"Journal of urban health","note":"publisher: Springer","page":"459–476","source":"Google Scholar","title":"Effectiveness of respondent-driven sampling for recruiting drug users in New York City: findings from a pilot study","title-short":"Effectiveness of respondent-driven sampling for recruiting drug users in New York City","volume":"83","author":[{"family":"Abdul-Quader","given":"Abu S."},{"family":"Heckathorn","given":"Douglas D."},{"family":"McKnight","given":"Courtney"},{"family":"Bramson","given":"Heidi"},{"family":"Nemeth","given":"Chris"},{"family":"Sabin","given":"Keith"},{"family":"Gallagher","given":"Kathleen"},{"family":"Des Jarlais","given":"Don C."}],"issued":{"date-parts":[["2006"]]}}},{"id":"zp1DjWxD/U7HfbM6l","uris":["http://zotero.org/users/10850884/items/MBRVDJ3L"],"itemData":{"id":1024,"type":"article-journal","container-title":"International Migration","issue":"4","note":"publisher: Wiley Online Library","page":"1–37","source":"Google Scholar","title":"Untold stories: biases and selection effects in research with victims of trafficking for sexual exploitation","title-short":"Untold stories","volume":"48","author":[{"family":"Brunovskis","given":"Anette"},{"family":"Surtees","given":"Rebecca"}],"issued":{"date-parts":[["2010"]]}}},{"id":"zp1DjWxD/kerwrMJS","uris":["http://zotero.org/users/10850884/items/WRVSJBT3"],"itemData":{"id":1027,"type":"article-journal","container-title":"American Journal of Public Health","issue":"9","note":"publisher: American Public Health Association","page":"1562–1567","source":"Google Scholar","title":"Ethical considerations in HIV/AIDS biobehavioral surveys that use respondent-driven sampling: illustrations from Lebanon","title-short":"Ethical considerations in HIV/AIDS biobehavioral surveys that use respondent-driven sampling","volume":"99","author":[{"family":"DeJong","given":"Jocelyn"},{"family":"Mahfoud","given":"Ziyad"},{"family":"Khoury","given":"Danielle"},{"family":"Barbir","given":"Farah"},{"family":"Afifi","given":"Rema Adel"}],"issued":{"date-parts":[["2009"]]}}},{"id":"zp1DjWxD/48VXGUmQ","uris":["http://zotero.org/users/10850884/items/672L9AUE"],"itemData":{"id":1367,"type":"article-journal","container-title":"Demographic Research","note":"publisher: JSTOR","page":"665–700","source":"Google Scholar","title":"Adapting chain referral methods to sample new migrants: Possibilities and limitations","title-short":"Adapting chain referral methods to sample new migrants","volume":"33","author":[{"family":"Platt","given":"Lucinda"},{"family":"Luthra","given":"Renee"},{"family":"Frere-Smith","given":"Tom"}],"issued":{"date-parts":[["2015"]]}}},{"id":"zp1DjWxD/RppcsvYa","uris":["http://zotero.org/users/10850884/items/U6TJE5AM"],"itemData":{"id":4249,"type":"article-journal","container-title":"Methodological Innovations Online","issue":"2","language":"en","page":"60-75","title":"Time-space sampling and respondent-driven sampling with hard-to-reach populations","volume":"5","author":[{"family":"Semaan","given":"S."}],"issued":{"date-parts":[["2010"]]}}},{"id":"zp1DjWxD/3B0E8n1I","uris":["http://zotero.org/users/10850884/items/LFE923S4"],"itemData":{"id":1025,"type":"article-journal","container-title":"International Journal of Drug Policy","issue":"1","note":"publisher: Elsevier","page":"14–27","source":"Google Scholar","title":"Ethical and regulatory considerations in HIV prevention studies employing respondent-driven sampling","volume":"20","author":[{"family":"Semaan","given":"Salaam"},{"family":"Santibanez","given":"Scott"},{"family":"Garfein","given":"Richard S."},{"family":"Heckathorn","given":"Douglas D."},{"family":"Des Jarlais","given":"Don C."}],"issued":{"date-parts":[["2009"]]}}},{"id":"zp1DjWxD/exrgMYd3","uris":["http://zotero.org/users/10850884/items/6XEDQAHK"],"itemData":{"id":4250,"type":"article-journal","container-title":"American journal of preventive medicine","issue":"5","language":"en","page":"411-418","title":"Incentives for survey participation: when are they “coercive”?","volume":"31","author":[{"family":"Singer","given":"E."},{"family":"Bossarte","given":"R.M."}],"issued":{"date-parts":[["2006"]]}}},{"id":"zp1DjWxD/yYdxrMdn","uris":["http://zotero.org/users/10850884/items/DWH9ECC9"],"itemData":{"id":1029,"type":"article-journal","container-title":"Drug and alcohol dependence","issue":"2","note":"publisher: Elsevier","page":"147–157","source":"Google Scholar","title":"Respondent-driven sampling to recruit MDMA users: a methodological assessment","title-short":"Respondent-driven sampling to recruit MDMA users","volume":"78","author":[{"family":"Wang","given":"Jichuan"},{"family":"Carlson","given":"Robert G."},{"family":"Falck","given":"Russel S."},{"family":"Siegal","given":"Harvey A."},{"family":"Rahman","given":"Ahmmed"},{"family":"Li","given":"Linna"}],"issued":{"date-parts":[["2005"]]}}}],"schema":"https://github.com/citation-style-language/schema/raw/master/csl-citation.json"} </w:instrText>
      </w:r>
      <w:r>
        <w:fldChar w:fldCharType="separate"/>
      </w:r>
      <w:r w:rsidR="009D2A9A" w:rsidRPr="009D2A9A">
        <w:rPr>
          <w:rFonts w:ascii="Calibri" w:hAnsi="Calibri" w:cs="Calibri"/>
        </w:rPr>
        <w:t>(Abdul-Quader et al., 2006; Brunovskis and Surtees, 2010; DeJong et al., 2009; Platt et al., 2015; Semaan, 2010; Semaan et al., 2009; Singer and Bossarte, 2006; Wang et al., 2005)</w:t>
      </w:r>
      <w:r>
        <w:fldChar w:fldCharType="end"/>
      </w:r>
      <w:r>
        <w:t xml:space="preserve">, including the specificities of incentive use within web-based surveys </w:t>
      </w:r>
      <w:r>
        <w:fldChar w:fldCharType="begin"/>
      </w:r>
      <w:r w:rsidR="00911C26">
        <w:instrText xml:space="preserve"> ADDIN ZOTERO_ITEM CSL_CITATION {"citationID":"oAtU0NG6","properties":{"formattedCitation":"(Cobanoglu and Cobanoglu, 2003)","plainCitation":"(Cobanoglu and Cobanoglu, 2003)","noteIndex":0},"citationItems":[{"id":"zp1DjWxD/A4yVuHO6","uris":["http://zotero.org/users/10850884/items/RK2G4B94"],"itemData":{"id":4219,"type":"article-journal","container-title":"International Journal of Market Research","issue":"4","language":"en","page":"1-13","title":"The effect of incentives in web surveys: application and ethical considerations","volume":"45","author":[{"family":"Cobanoglu","given":"C."},{"family":"Cobanoglu","given":"N."}],"issued":{"date-parts":[["2003"]]}}}],"schema":"https://github.com/citation-style-language/schema/raw/master/csl-citation.json"} </w:instrText>
      </w:r>
      <w:r>
        <w:fldChar w:fldCharType="separate"/>
      </w:r>
      <w:r w:rsidR="009D2A9A" w:rsidRPr="009D2A9A">
        <w:rPr>
          <w:rFonts w:ascii="Calibri" w:hAnsi="Calibri" w:cs="Calibri"/>
        </w:rPr>
        <w:t>(Cobanoglu and Cobanoglu, 2003)</w:t>
      </w:r>
      <w:r>
        <w:fldChar w:fldCharType="end"/>
      </w:r>
      <w:r>
        <w:t xml:space="preserve">. Following the principles of lottery use established by  Brown et al. </w:t>
      </w:r>
      <w:r>
        <w:fldChar w:fldCharType="begin"/>
      </w:r>
      <w:r w:rsidR="00911C26">
        <w:instrText xml:space="preserve"> ADDIN ZOTERO_ITEM CSL_CITATION {"citationID":"SlwrG7fG","properties":{"formattedCitation":"(2006)","plainCitation":"(2006)","noteIndex":0},"citationItems":[{"id":"zp1DjWxD/y9h7yLZB","uris":["http://zotero.org/users/10850884/items/RM63HNKP"],"itemData":{"id":4217,"type":"article-journal","container-title":"IRB: Ethics &amp; Human Research","issue":"1","language":"en","page":"12-16","title":"You may have already won...”: An examination of the use of lottery payments in research","volume":"28","author":[{"family":"Brown","given":"J.S."},{"family":"Schonfeld","given":"T.L."},{"family":"Gordon","given":"B.G."}],"issued":{"date-parts":[["2006"]]}},"label":"page","suppress-author":true}],"schema":"https://github.com/citation-style-language/schema/raw/master/csl-citation.json"} </w:instrText>
      </w:r>
      <w:r>
        <w:fldChar w:fldCharType="separate"/>
      </w:r>
      <w:r w:rsidR="009D2A9A" w:rsidRPr="009D2A9A">
        <w:rPr>
          <w:rFonts w:ascii="Calibri" w:hAnsi="Calibri" w:cs="Calibri"/>
        </w:rPr>
        <w:t>(2006)</w:t>
      </w:r>
      <w:r>
        <w:fldChar w:fldCharType="end"/>
      </w:r>
      <w:r>
        <w:t xml:space="preserve"> and  Laguilles et al. </w:t>
      </w:r>
      <w:r>
        <w:fldChar w:fldCharType="begin"/>
      </w:r>
      <w:r w:rsidR="00911C26">
        <w:instrText xml:space="preserve"> ADDIN ZOTERO_ITEM CSL_CITATION {"citationID":"vYEfg3Wm","properties":{"formattedCitation":"(2011)","plainCitation":"(2011)","noteIndex":0},"citationItems":[{"id":"zp1DjWxD/QmD7C49J","uris":["http://zotero.org/users/10850884/items/DGG5RRT4"],"itemData":{"id":4238,"type":"article-journal","container-title":"Research in Higher Education","issue":"5","language":"en","page":"537-553","title":"Can lottery incentives boost web survey response rates? Findings from four experiments","volume":"52","author":[{"family":"Laguilles","given":"J.S."},{"family":"Williams","given":"E.A."},{"family":"Saunders","given":"D.B."}],"issued":{"date-parts":[["2011"]]}},"label":"page","suppress-author":true}],"schema":"https://github.com/citation-style-language/schema/raw/master/csl-citation.json"} </w:instrText>
      </w:r>
      <w:r>
        <w:fldChar w:fldCharType="separate"/>
      </w:r>
      <w:r w:rsidR="009D2A9A" w:rsidRPr="009D2A9A">
        <w:rPr>
          <w:rFonts w:ascii="Calibri" w:hAnsi="Calibri" w:cs="Calibri"/>
        </w:rPr>
        <w:t>(2011)</w:t>
      </w:r>
      <w:r>
        <w:fldChar w:fldCharType="end"/>
      </w:r>
      <w:r>
        <w:t xml:space="preserve">, we also designed our survey to encourage the maximum extent of participation by entering all respondents completing the questionnaire into a free prize draw for £150. Research </w:t>
      </w:r>
      <w:r>
        <w:lastRenderedPageBreak/>
        <w:t xml:space="preserve">suggests that a high lottery provides the most cost-effective incentive for obtaining complete responses </w:t>
      </w:r>
      <w:r>
        <w:fldChar w:fldCharType="begin"/>
      </w:r>
      <w:r w:rsidR="00911C26">
        <w:instrText xml:space="preserve"> ADDIN ZOTERO_ITEM CSL_CITATION {"citationID":"OvLJXhzW","properties":{"formattedCitation":"(Gajic et al., 2012)","plainCitation":"(Gajic et al., 2012)","noteIndex":0},"citationItems":[{"id":"zp1DjWxD/zyEjM2dQ","uris":["http://zotero.org/users/10850884/items/5R24IMEN"],"itemData":{"id":4222,"type":"article-journal","container-title":"The European Journal of Health Economics","issue":"6","language":"en","page":"789-799","title":"The cost-effectiveness of cash versus lottery incentives for a web-based, stated-preference community survey","volume":"13","author":[{"family":"Gajic","given":"A."},{"family":"Cameron","given":"D."},{"family":"Hurley","given":"J."}],"issued":{"date-parts":[["2012"]]}}}],"schema":"https://github.com/citation-style-language/schema/raw/master/csl-citation.json"} </w:instrText>
      </w:r>
      <w:r>
        <w:fldChar w:fldCharType="separate"/>
      </w:r>
      <w:r w:rsidR="009D2A9A" w:rsidRPr="009D2A9A">
        <w:rPr>
          <w:rFonts w:ascii="Calibri" w:hAnsi="Calibri" w:cs="Calibri"/>
        </w:rPr>
        <w:t>(Gajic et al., 2012)</w:t>
      </w:r>
      <w:r>
        <w:fldChar w:fldCharType="end"/>
      </w:r>
      <w:r>
        <w:t xml:space="preserve">. While using incentives to encourage participation would seem to be desirable, it is worth noting the potential downside of respondents fabricating responses to increase their remuneration </w:t>
      </w:r>
      <w:r>
        <w:fldChar w:fldCharType="begin"/>
      </w:r>
      <w:r w:rsidR="00911C26">
        <w:instrText xml:space="preserve"> ADDIN ZOTERO_ITEM CSL_CITATION {"citationID":"mrUZoiDQ","properties":{"formattedCitation":"(Robinson, 2014)","plainCitation":"(Robinson, 2014)","noteIndex":0},"citationItems":[{"id":"zp1DjWxD/F2nciFO1","uris":["http://zotero.org/users/10850884/items/NB2EU94X"],"itemData":{"id":4246,"type":"article-journal","container-title":"Qualitative research in psychology","issue":"1","language":"en","page":"25-41","title":"Sampling in interview-based qualitative research: A theoretical and practical guide","volume":"11","author":[{"family":"Robinson","given":"O.C."}],"issued":{"date-parts":[["2014"]]}}}],"schema":"https://github.com/citation-style-language/schema/raw/master/csl-citation.json"} </w:instrText>
      </w:r>
      <w:r>
        <w:fldChar w:fldCharType="separate"/>
      </w:r>
      <w:r w:rsidR="009D2A9A" w:rsidRPr="009D2A9A">
        <w:rPr>
          <w:rFonts w:ascii="Calibri" w:hAnsi="Calibri" w:cs="Calibri"/>
        </w:rPr>
        <w:t>(Robinson, 2014)</w:t>
      </w:r>
      <w:r>
        <w:fldChar w:fldCharType="end"/>
      </w:r>
      <w:r>
        <w:t xml:space="preserve">. To minimise this risk, mobile phone numbers for each respondent and those whom they referred were collated and each of these numbers were called by one of the authors of the paper to ascertain the veracity of the respondent as a migrant domestic worker. </w:t>
      </w:r>
    </w:p>
    <w:p w14:paraId="6AC01F2D" w14:textId="77777777" w:rsidR="00C91D4B" w:rsidRDefault="00C91D4B" w:rsidP="00C91D4B">
      <w:r>
        <w:t>Data analysis</w:t>
      </w:r>
    </w:p>
    <w:p w14:paraId="6778E766" w14:textId="77777777" w:rsidR="00C91D4B" w:rsidRPr="0093115C" w:rsidRDefault="00C91D4B" w:rsidP="00C91D4B">
      <w:pPr>
        <w:rPr>
          <w:b/>
          <w:bCs/>
        </w:rPr>
      </w:pPr>
      <w:r w:rsidRPr="0093115C">
        <w:rPr>
          <w:b/>
          <w:bCs/>
        </w:rPr>
        <w:t>[Scott- are you perhaps able to draft this section?]</w:t>
      </w:r>
    </w:p>
    <w:p w14:paraId="20C53A90" w14:textId="77777777" w:rsidR="00A426E4" w:rsidRDefault="00A426E4" w:rsidP="00A426E4">
      <w:r>
        <w:t>Findings</w:t>
      </w:r>
    </w:p>
    <w:p w14:paraId="49646EFE" w14:textId="77777777" w:rsidR="00A426E4" w:rsidRDefault="00A426E4" w:rsidP="00A426E4">
      <w:r>
        <w:t>Descriptive statistics</w:t>
      </w:r>
    </w:p>
    <w:p w14:paraId="2D02E775" w14:textId="77777777" w:rsidR="00A426E4" w:rsidRDefault="00A426E4" w:rsidP="00A426E4">
      <w:r>
        <w:t xml:space="preserve">In total, we received completed online surveys from 97 respondents. Of these respondents, 90 respondents identified themselves as migrant domestic workers. Forty-five percent regarded themselves as self-employed, 39% identified themselves as employees and 16% categorised their employment status as that of a worker. </w:t>
      </w:r>
      <w:r w:rsidRPr="007D451F">
        <w:t>Of the 97 respondents, 64 respondents (66% of the total), and the largest single nationality group, reported that they had a Filipin</w:t>
      </w:r>
      <w:r>
        <w:t>a</w:t>
      </w:r>
      <w:r w:rsidRPr="007D451F">
        <w:t xml:space="preserve"> background. Other nationalities represented included Dominican, Brazilian, Spanish, Colombian, Bolivian, Venezuelan, Cuban and Panamanian. Female domestic workers made up 97% of the sample, with 3% of the sample comprised of male domestic workers.</w:t>
      </w:r>
      <w:r>
        <w:t xml:space="preserve"> </w:t>
      </w:r>
      <w:r w:rsidRPr="007C7A40">
        <w:t>The age structure of the domestic worker</w:t>
      </w:r>
      <w:r>
        <w:t>s</w:t>
      </w:r>
      <w:r w:rsidRPr="007C7A40">
        <w:t xml:space="preserve"> was skewed towards those over 45 years old, with such workers representing over half of the sample (See table </w:t>
      </w:r>
      <w:r>
        <w:t>1</w:t>
      </w:r>
      <w:r w:rsidRPr="007C7A40">
        <w:t xml:space="preserve">). </w:t>
      </w:r>
    </w:p>
    <w:tbl>
      <w:tblPr>
        <w:tblStyle w:val="TableGrid"/>
        <w:tblW w:w="0" w:type="auto"/>
        <w:tblLook w:val="04A0" w:firstRow="1" w:lastRow="0" w:firstColumn="1" w:lastColumn="0" w:noHBand="0" w:noVBand="1"/>
      </w:tblPr>
      <w:tblGrid>
        <w:gridCol w:w="1804"/>
        <w:gridCol w:w="1803"/>
        <w:gridCol w:w="1803"/>
        <w:gridCol w:w="1803"/>
        <w:gridCol w:w="1803"/>
      </w:tblGrid>
      <w:tr w:rsidR="00A426E4" w14:paraId="10350A38" w14:textId="77777777" w:rsidTr="0069653E">
        <w:tc>
          <w:tcPr>
            <w:tcW w:w="1804" w:type="dxa"/>
          </w:tcPr>
          <w:p w14:paraId="63763D88" w14:textId="77777777" w:rsidR="00A426E4" w:rsidRDefault="00A426E4" w:rsidP="0069653E">
            <w:r>
              <w:t>Age</w:t>
            </w:r>
          </w:p>
        </w:tc>
        <w:tc>
          <w:tcPr>
            <w:tcW w:w="1803" w:type="dxa"/>
          </w:tcPr>
          <w:p w14:paraId="4A2375EE" w14:textId="77777777" w:rsidR="00A426E4" w:rsidRDefault="00A426E4" w:rsidP="0069653E">
            <w:r>
              <w:t>23-25</w:t>
            </w:r>
          </w:p>
        </w:tc>
        <w:tc>
          <w:tcPr>
            <w:tcW w:w="1803" w:type="dxa"/>
          </w:tcPr>
          <w:p w14:paraId="4D6FF80A" w14:textId="77777777" w:rsidR="00A426E4" w:rsidRDefault="00A426E4" w:rsidP="0069653E">
            <w:r>
              <w:t>26-35</w:t>
            </w:r>
          </w:p>
        </w:tc>
        <w:tc>
          <w:tcPr>
            <w:tcW w:w="1803" w:type="dxa"/>
          </w:tcPr>
          <w:p w14:paraId="5B8B6389" w14:textId="77777777" w:rsidR="00A426E4" w:rsidRDefault="00A426E4" w:rsidP="0069653E">
            <w:r>
              <w:t>36-45</w:t>
            </w:r>
          </w:p>
        </w:tc>
        <w:tc>
          <w:tcPr>
            <w:tcW w:w="1803" w:type="dxa"/>
          </w:tcPr>
          <w:p w14:paraId="0D7658B0" w14:textId="77777777" w:rsidR="00A426E4" w:rsidRDefault="00A426E4" w:rsidP="0069653E">
            <w:r>
              <w:t>45 and over</w:t>
            </w:r>
          </w:p>
        </w:tc>
      </w:tr>
      <w:tr w:rsidR="00A426E4" w14:paraId="0F0D4321" w14:textId="77777777" w:rsidTr="0069653E">
        <w:tc>
          <w:tcPr>
            <w:tcW w:w="1804" w:type="dxa"/>
          </w:tcPr>
          <w:p w14:paraId="5DD5B53F" w14:textId="77777777" w:rsidR="00A426E4" w:rsidRDefault="00A426E4" w:rsidP="0069653E">
            <w:r>
              <w:t>Number of Respondents</w:t>
            </w:r>
          </w:p>
        </w:tc>
        <w:tc>
          <w:tcPr>
            <w:tcW w:w="1803" w:type="dxa"/>
          </w:tcPr>
          <w:p w14:paraId="6A9726D9" w14:textId="77777777" w:rsidR="00A426E4" w:rsidRDefault="00A426E4" w:rsidP="0069653E">
            <w:r>
              <w:t>2</w:t>
            </w:r>
          </w:p>
        </w:tc>
        <w:tc>
          <w:tcPr>
            <w:tcW w:w="1803" w:type="dxa"/>
          </w:tcPr>
          <w:p w14:paraId="43BA416D" w14:textId="77777777" w:rsidR="00A426E4" w:rsidRDefault="00A426E4" w:rsidP="0069653E">
            <w:r>
              <w:t>24</w:t>
            </w:r>
          </w:p>
        </w:tc>
        <w:tc>
          <w:tcPr>
            <w:tcW w:w="1803" w:type="dxa"/>
          </w:tcPr>
          <w:p w14:paraId="5B6CD055" w14:textId="77777777" w:rsidR="00A426E4" w:rsidRDefault="00A426E4" w:rsidP="0069653E">
            <w:r>
              <w:t>23</w:t>
            </w:r>
          </w:p>
        </w:tc>
        <w:tc>
          <w:tcPr>
            <w:tcW w:w="1803" w:type="dxa"/>
          </w:tcPr>
          <w:p w14:paraId="78812FA2" w14:textId="77777777" w:rsidR="00A426E4" w:rsidRDefault="00A426E4" w:rsidP="0069653E">
            <w:r>
              <w:t>48</w:t>
            </w:r>
          </w:p>
        </w:tc>
      </w:tr>
    </w:tbl>
    <w:p w14:paraId="0AD50469" w14:textId="77777777" w:rsidR="00A426E4" w:rsidRDefault="00A426E4" w:rsidP="00A426E4">
      <w:r>
        <w:t>Table 1: Age profile of respondents (n=97)</w:t>
      </w:r>
    </w:p>
    <w:p w14:paraId="38BBDF57" w14:textId="77777777" w:rsidR="00B615B5" w:rsidRDefault="00B615B5" w:rsidP="00B615B5">
      <w:r>
        <w:t>Network structure</w:t>
      </w:r>
    </w:p>
    <w:p w14:paraId="1A73E6E6" w14:textId="77777777" w:rsidR="00B615B5" w:rsidRDefault="00B615B5" w:rsidP="00B615B5">
      <w:pPr>
        <w:rPr>
          <w:b/>
          <w:bCs/>
        </w:rPr>
      </w:pPr>
      <w:r w:rsidRPr="0093115C">
        <w:rPr>
          <w:b/>
          <w:bCs/>
        </w:rPr>
        <w:t>[Selim, could you please add and describe here the graphic that depicts the network structure?]</w:t>
      </w:r>
    </w:p>
    <w:p w14:paraId="6B6DB44F" w14:textId="77777777" w:rsidR="00B615B5" w:rsidRPr="00EB0379" w:rsidRDefault="00B615B5" w:rsidP="00B615B5">
      <w:r w:rsidRPr="00EB0379">
        <w:t xml:space="preserve">Figure below demonstrates the network of domestic workers sampled in this research (only respondents with more than one wave has been labelled with their short ID). Due to the situation that the survey is based on a WebRDS completed online, the sequential numbering system is converted to a online Excel system and managed by the research team. The social connections between respondents are identified through the phone number each respondent received their referral. There are 51 respondents who participated in the first wave, 29 respondents were then referred in the second wave, 10 </w:t>
      </w:r>
      <w:r w:rsidRPr="00EB0379">
        <w:lastRenderedPageBreak/>
        <w:t xml:space="preserve">respondents have been referred in the third wave, and finally only 4 and 3 respondents respectively were referred in the fourth and fifth wave. </w:t>
      </w:r>
    </w:p>
    <w:p w14:paraId="6AAB21B9" w14:textId="77777777" w:rsidR="00B615B5" w:rsidRPr="00EB0379" w:rsidRDefault="00B615B5" w:rsidP="00B615B5">
      <w:r w:rsidRPr="00EB0379">
        <w:rPr>
          <w:noProof/>
        </w:rPr>
        <w:drawing>
          <wp:inline distT="0" distB="0" distL="0" distR="0" wp14:anchorId="5A2B1558" wp14:editId="41DEC88E">
            <wp:extent cx="3951864" cy="2889250"/>
            <wp:effectExtent l="0" t="0" r="0" b="0"/>
            <wp:docPr id="733314019"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14019" name="Picture 1" descr="A computer screen shot of a networ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9381" cy="2894746"/>
                    </a:xfrm>
                    <a:prstGeom prst="rect">
                      <a:avLst/>
                    </a:prstGeom>
                  </pic:spPr>
                </pic:pic>
              </a:graphicData>
            </a:graphic>
          </wp:inline>
        </w:drawing>
      </w:r>
    </w:p>
    <w:p w14:paraId="4239AD1E" w14:textId="77777777" w:rsidR="00B615B5" w:rsidRPr="005107AE" w:rsidRDefault="00B615B5" w:rsidP="00B615B5">
      <w:r w:rsidRPr="005107AE">
        <w:t>The average network size between sampled domestic workers is 9.4. This may be compared to the results of other RDS studies. For example, a study of marginalised young females reported a similar average of eight people in their networks (Byrant 2014). Both of these results are higher than the average network size of five calculated for female sex workers but are significantly lower than that of the average network size of people who inject drugs (55) and that of the homeless population in two Czech cities (also 55) (Uuskula et al. 2010; Bernard et al. 2018). This means that, relatively speaking, domestic workers are not highly inter-connected with each other. For this reason, domestic workers are at higher risk of isolation and lack of social communication, and they might not know or be able to find peers to exchange their experiences with, especially experiences related to exploitation.</w:t>
      </w:r>
    </w:p>
    <w:p w14:paraId="39B33BDA" w14:textId="77777777" w:rsidR="00B615B5" w:rsidRPr="00EB0379" w:rsidRDefault="00B615B5" w:rsidP="00B615B5">
      <w:r w:rsidRPr="005107AE">
        <w:t>The practical barriers of time and knowledge has provided useful lessons for the methods’ application in the modern slavery context. The long-working hours of domestic workers made respondents harder to be reached despite the research team could contact them on the phone. Such a difficulty shows the value of this rare data, as respondents often express that they do not have time to understand the referral process. The misunderstanding gives the respondents a lack of motivation to refer their social connections, and if so, they fail to identify the connections between each other. NGO partners also highlight that extremely exploited respondents might not have the time or access for an online survey. The lack of motivation could provide an explanation to why the sample has grown horizontally, as similar situation was encountered by another research using WebRDS (McGowan et al. 2023; Stromdahl et al. 2015).</w:t>
      </w:r>
      <w:r w:rsidRPr="00EB0379">
        <w:t xml:space="preserve"> </w:t>
      </w:r>
    </w:p>
    <w:p w14:paraId="2C0BFFE0" w14:textId="77777777" w:rsidR="00B615B5" w:rsidRDefault="00B615B5" w:rsidP="00B615B5">
      <w:r w:rsidRPr="00EB0379">
        <w:lastRenderedPageBreak/>
        <w:t>In this case, the key to for modern slavery researchers to employ the RDS needs to depend on mechanisms to motivate referrals. Apart from increasing the referral incentives, repeated reminder calls and communications with respondents who are well-connected are solutions that has helped the data collection process of this research.</w:t>
      </w:r>
      <w:r>
        <w:t xml:space="preserve"> </w:t>
      </w:r>
    </w:p>
    <w:p w14:paraId="0D8E27AB" w14:textId="77777777" w:rsidR="00B615B5" w:rsidRDefault="00B615B5" w:rsidP="00B615B5">
      <w:r>
        <w:t>Point estimation and confidence intervals</w:t>
      </w:r>
    </w:p>
    <w:p w14:paraId="219487D1" w14:textId="77777777" w:rsidR="00B615B5" w:rsidRDefault="00B615B5" w:rsidP="00B615B5">
      <w:pPr>
        <w:rPr>
          <w:b/>
          <w:bCs/>
        </w:rPr>
      </w:pPr>
      <w:r w:rsidRPr="0093115C">
        <w:rPr>
          <w:b/>
          <w:bCs/>
        </w:rPr>
        <w:t>[Scott, could you please add the point estimation and confidence limit estimates that you have calculated here?]</w:t>
      </w:r>
    </w:p>
    <w:p w14:paraId="797D28DC" w14:textId="739B12DE" w:rsidR="00270994" w:rsidRPr="00270994" w:rsidRDefault="00270994" w:rsidP="00B615B5">
      <w:r w:rsidRPr="00270994">
        <w:t>Discussion</w:t>
      </w:r>
    </w:p>
    <w:p w14:paraId="2BC67F42" w14:textId="77777777" w:rsidR="00DF4B01" w:rsidRDefault="00DF4B01" w:rsidP="00DF4B01">
      <w:r>
        <w:t>Implications for policy</w:t>
      </w:r>
    </w:p>
    <w:p w14:paraId="790CC636" w14:textId="4790A708" w:rsidR="00DF4B01" w:rsidRDefault="00DF4B01" w:rsidP="00DF4B01">
      <w:r>
        <w:t xml:space="preserve">In the past, the UK Government has proved reluctant to respond to calls to remove the restrictive, tied, visa conditions currently in force for those migrant workers working in the UK on the Overseas Domestic Workers visa </w:t>
      </w:r>
      <w:r>
        <w:fldChar w:fldCharType="begin"/>
      </w:r>
      <w:r w:rsidR="00911C26">
        <w:instrText xml:space="preserve"> ADDIN ZOTERO_ITEM CSL_CITATION {"citationID":"Miiz8jsU","properties":{"formattedCitation":"(Gower, 2016)","plainCitation":"(Gower, 2016)","noteIndex":0},"citationItems":[{"id":"zp1DjWxD/os8AZq8O","uris":["http://zotero.org/users/10850884/items/5DLB8GEZ"],"itemData":{"id":4224,"type":"article-journal","container-title":"House of Commons Library","language":"en","title":"Calls to change overseas domestic worker visa conditions","URL":"https://researchbriefings.files.parliament.uk/documents/SN04786/SN04786.pdf","author":[{"family":"Gower","given":"M."}],"issued":{"date-parts":[["2016"]]}}}],"schema":"https://github.com/citation-style-language/schema/raw/master/csl-citation.json"} </w:instrText>
      </w:r>
      <w:r>
        <w:fldChar w:fldCharType="separate"/>
      </w:r>
      <w:r w:rsidR="009D2A9A" w:rsidRPr="009D2A9A">
        <w:rPr>
          <w:rFonts w:ascii="Calibri" w:hAnsi="Calibri" w:cs="Calibri"/>
        </w:rPr>
        <w:t>(Gower, 2016)</w:t>
      </w:r>
      <w:r>
        <w:fldChar w:fldCharType="end"/>
      </w:r>
      <w:r>
        <w:t xml:space="preserve">. Maintaining these restrictive conditions prevents the ratification in the UK of C189, the International Convention for domestic workers </w:t>
      </w:r>
      <w:r>
        <w:fldChar w:fldCharType="begin"/>
      </w:r>
      <w:r w:rsidR="00911C26">
        <w:instrText xml:space="preserve"> ADDIN ZOTERO_ITEM CSL_CITATION {"citationID":"GknMOs7a","properties":{"formattedCitation":"(ILO, 2011b)","plainCitation":"(ILO, 2011b)","noteIndex":0},"citationItems":[{"id":"zp1DjWxD/L0e3PP0d","uris":["http://zotero.org/users/10850884/items/6KPCPM9I"],"itemData":{"id":4233,"type":"report","language":"en","title":"C189-domestic workers convention 2011","URL":"https://www.ilo.org/dyn/normlex/en/f?p=NORMLEXPUB:12100:0::NO::P12100_ILO_CODE:C189.","author":[{"literal":"ILO"}],"issued":{"date-parts":[["2011"]]}}}],"schema":"https://github.com/citation-style-language/schema/raw/master/csl-citation.json"} </w:instrText>
      </w:r>
      <w:r>
        <w:fldChar w:fldCharType="separate"/>
      </w:r>
      <w:r w:rsidR="009D2A9A" w:rsidRPr="009D2A9A">
        <w:rPr>
          <w:rFonts w:ascii="Calibri" w:hAnsi="Calibri" w:cs="Calibri"/>
        </w:rPr>
        <w:t>(ILO, 2011b)</w:t>
      </w:r>
      <w:r>
        <w:fldChar w:fldCharType="end"/>
      </w:r>
      <w:r>
        <w:t>. If the estimates resulting from our study are correct, these visa conditions place migrant domestic workers at significant risk of serious forms of labour exploitation including, in its most severe form, abuse that exhibits the characteristics of forced labour -legally considered a form of modern slavery. To reduce the vulnerability of migrant domestic workers to this – and other forms of labour exploitation, we urge policy-makers to reconsider these discriminatory visa conditions and offer the same freedoms to domestic workers that are enjoyed by other groups of workers under UK law.</w:t>
      </w:r>
    </w:p>
    <w:p w14:paraId="7A1D1181" w14:textId="77777777" w:rsidR="00DF4B01" w:rsidRDefault="00DF4B01" w:rsidP="00DF4B01">
      <w:r>
        <w:t>In addition, given the vulnerabilities experienced by workers due to the private nature of the workplace, we would urge the UK government to consider the regulation of domestic worker employers.</w:t>
      </w:r>
    </w:p>
    <w:p w14:paraId="483586DC" w14:textId="4CF21C4E" w:rsidR="00DF4B01" w:rsidRDefault="00DF4B01" w:rsidP="00DF4B01">
      <w:r>
        <w:t>Finally, given the stigma and very real danger of deportation of those migrant domestic workers who</w:t>
      </w:r>
      <w:r w:rsidR="00AA26D1">
        <w:t xml:space="preserve"> </w:t>
      </w:r>
      <w:r>
        <w:t>may have fallen out of legal migration status, our evidence suggests that there is an urgent need for the UK Government to enforce a firewall between immigration control and labour exploitation if the true scale of abuse is to be made visible and the perpetrators brought to justice.</w:t>
      </w:r>
    </w:p>
    <w:p w14:paraId="48838FA5" w14:textId="77777777" w:rsidR="00DF4B01" w:rsidRDefault="00DF4B01" w:rsidP="00DF4B01">
      <w:r>
        <w:t>Implications for practice</w:t>
      </w:r>
    </w:p>
    <w:p w14:paraId="7A2A9217" w14:textId="77777777" w:rsidR="00DF4B01" w:rsidRDefault="00DF4B01" w:rsidP="00DF4B01">
      <w:r>
        <w:t>The UK Visa and Immigration service already offers rights-based training to migrant domestic workers via UK embassies in certain source countries. To reduce migrant domestic workers vulnerabilities, we advocate the expansion of this training both to include explicit training related to employment and labour rights within the UK and to the rapidly expanding range of new source countries from where migrant domestic workers are now drawn.</w:t>
      </w:r>
    </w:p>
    <w:p w14:paraId="4E3384CD" w14:textId="77777777" w:rsidR="00DF4B01" w:rsidRDefault="00DF4B01" w:rsidP="00DF4B01"/>
    <w:p w14:paraId="2BF38DAD" w14:textId="4CC01BC4" w:rsidR="00F35999" w:rsidRDefault="00B513C7">
      <w:r>
        <w:t xml:space="preserve">Enhancements that could be made </w:t>
      </w:r>
      <w:r w:rsidR="006E6CEB">
        <w:t>in further</w:t>
      </w:r>
      <w:r w:rsidR="00F35999">
        <w:t xml:space="preserve"> stud</w:t>
      </w:r>
      <w:r w:rsidR="006E6CEB">
        <w:t>ies</w:t>
      </w:r>
    </w:p>
    <w:p w14:paraId="25638701" w14:textId="1E0CDFCB" w:rsidR="00951067" w:rsidRDefault="00B513C7" w:rsidP="00951067">
      <w:pPr>
        <w:pStyle w:val="ListParagraph"/>
        <w:numPr>
          <w:ilvl w:val="0"/>
          <w:numId w:val="1"/>
        </w:numPr>
      </w:pPr>
      <w:r>
        <w:t>Take the opportunity to a</w:t>
      </w:r>
      <w:r w:rsidR="00951067">
        <w:t xml:space="preserve">sk questions of </w:t>
      </w:r>
      <w:r>
        <w:t xml:space="preserve">identified members of </w:t>
      </w:r>
      <w:r w:rsidR="00951067">
        <w:t>the hidden population</w:t>
      </w:r>
      <w:r>
        <w:t>. For instance,</w:t>
      </w:r>
      <w:r w:rsidR="00951067">
        <w:t xml:space="preserve"> how many people know that you are a member of the hidden population</w:t>
      </w:r>
      <w:r>
        <w:t xml:space="preserve">. Empirical data of this nature </w:t>
      </w:r>
      <w:r w:rsidR="00951067">
        <w:t>permit</w:t>
      </w:r>
      <w:r>
        <w:t>s</w:t>
      </w:r>
      <w:r w:rsidR="00951067">
        <w:t xml:space="preserve"> calculation of G</w:t>
      </w:r>
      <w:r w:rsidR="001F2955">
        <w:t>eneralised Network Scale-up Methods (G</w:t>
      </w:r>
      <w:r w:rsidR="00951067">
        <w:t>NSUM</w:t>
      </w:r>
      <w:r w:rsidR="001F2955">
        <w:t>)</w:t>
      </w:r>
      <w:r w:rsidR="00951067">
        <w:t xml:space="preserve"> estimators</w:t>
      </w:r>
      <w:r w:rsidR="00CB0CD8">
        <w:t xml:space="preserve"> </w:t>
      </w:r>
      <w:r w:rsidR="00CB0CD8">
        <w:fldChar w:fldCharType="begin"/>
      </w:r>
      <w:r w:rsidR="00CB0CD8">
        <w:instrText xml:space="preserve"> ADDIN ZOTERO_ITEM CSL_CITATION {"citationID":"5HGBy15L","properties":{"formattedCitation":"(Feehan and Salganick, 2016)","plainCitation":"(Feehan and Salganick, 2016)","noteIndex":0},"citationItems":[{"id":17,"uris":["http://zotero.org/users/local/nMxJkNMP/items/3NZ65AM9"],"itemData":{"id":17,"type":"webpage","title":"Generalizing the Network Scale-up Method: A New Estimator for the Size of Hidden Populations - Dennis M. Feehan, Matthew J. Salganik, 2016","URL":"https://journals.sagepub.com/doi/10.1177/0081175016665425","author":[{"family":"Feehan","given":"Dennis M"},{"family":"Salganick","given":"Matthew J"}],"accessed":{"date-parts":[["2024",3,12]]},"issued":{"date-parts":[["2016"]]}}}],"schema":"https://github.com/citation-style-language/schema/raw/master/csl-citation.json"} </w:instrText>
      </w:r>
      <w:r w:rsidR="00CB0CD8">
        <w:fldChar w:fldCharType="separate"/>
      </w:r>
      <w:r w:rsidR="009D2A9A" w:rsidRPr="009D2A9A">
        <w:rPr>
          <w:rFonts w:ascii="Aptos" w:hAnsi="Aptos"/>
        </w:rPr>
        <w:t>(Feehan and Salganick, 2016)</w:t>
      </w:r>
      <w:r w:rsidR="00CB0CD8">
        <w:fldChar w:fldCharType="end"/>
      </w:r>
      <w:r w:rsidR="00951067">
        <w:t>.</w:t>
      </w:r>
    </w:p>
    <w:p w14:paraId="008548AF" w14:textId="7D4F559C" w:rsidR="00B513C7" w:rsidRDefault="00B513C7" w:rsidP="00951067">
      <w:pPr>
        <w:pStyle w:val="ListParagraph"/>
        <w:numPr>
          <w:ilvl w:val="0"/>
          <w:numId w:val="1"/>
        </w:numPr>
      </w:pPr>
      <w:r>
        <w:t>Use of game of contacts to estimate respondents’ social network sizes</w:t>
      </w:r>
    </w:p>
    <w:p w14:paraId="5CED7012" w14:textId="77777777" w:rsidR="00CC06EA" w:rsidRDefault="00CC06EA"/>
    <w:p w14:paraId="1B0EA7E9" w14:textId="2F588E6C" w:rsidR="008450A1" w:rsidRDefault="008450A1">
      <w:r>
        <w:t>References</w:t>
      </w:r>
    </w:p>
    <w:p w14:paraId="77859489" w14:textId="77777777" w:rsidR="00227917" w:rsidRDefault="00560FED" w:rsidP="00227917">
      <w:pPr>
        <w:pStyle w:val="Bibliography"/>
      </w:pPr>
      <w:r>
        <w:fldChar w:fldCharType="begin"/>
      </w:r>
      <w:r w:rsidR="008973E3">
        <w:instrText xml:space="preserve"> ADDIN ZOTERO_BIBL {"uncited":[],"omitted":[],"custom":[]} CSL_BIBLIOGRAPHY </w:instrText>
      </w:r>
      <w:r>
        <w:fldChar w:fldCharType="separate"/>
      </w:r>
      <w:r w:rsidR="00227917">
        <w:t>Abdul-Quader, A.S., Heckathorn, D.D., McKnight, C., Bramson, H., Nemeth, C., Sabin, K., Gallagher, K., Des Jarlais, D.C., 2006. Effectiveness of respondent-driven sampling for recruiting drug users in New York City: findings from a pilot study. Journal of urban health 83, 459–476.</w:t>
      </w:r>
    </w:p>
    <w:p w14:paraId="5AA03E7C" w14:textId="77777777" w:rsidR="00227917" w:rsidRDefault="00227917" w:rsidP="00227917">
      <w:pPr>
        <w:pStyle w:val="Bibliography"/>
      </w:pPr>
      <w:r>
        <w:t>Bernhardt, A., Milkman, R., Theodore, N., Heckathorn, D.D., Auer, M., DeFilippis, J., González, A.L., Narro, V., Perelshteyn, J., 2009. Broken laws, unprotected workers: Violations of employment and labor laws in America’s cities.</w:t>
      </w:r>
    </w:p>
    <w:p w14:paraId="5089F87B" w14:textId="77777777" w:rsidR="00227917" w:rsidRDefault="00227917" w:rsidP="00227917">
      <w:pPr>
        <w:pStyle w:val="Bibliography"/>
      </w:pPr>
      <w:r>
        <w:t>Blazek, S., Feehan, D., 2021. Network Scale-up Method, in: Prevalence Estimation: Methods Brief. Global Fund to End Modern Slavery, https://www.gfems.org/wp-content/uploads/2021/10/Revised_GFEMS_MethodologiesBooklet.pdf, pp. 18–22.</w:t>
      </w:r>
    </w:p>
    <w:p w14:paraId="580E73EE" w14:textId="77777777" w:rsidR="00227917" w:rsidRDefault="00227917" w:rsidP="00227917">
      <w:pPr>
        <w:pStyle w:val="Bibliography"/>
      </w:pPr>
      <w:r>
        <w:t>Brown, J.S., Schonfeld, T.L., Gordon, B.G., 2006. You may have already won...”: An examination of the use of lottery payments in research. IRB: Ethics &amp; Human Research 28, 12–16.</w:t>
      </w:r>
    </w:p>
    <w:p w14:paraId="3D8244DB" w14:textId="77777777" w:rsidR="00227917" w:rsidRDefault="00227917" w:rsidP="00227917">
      <w:pPr>
        <w:pStyle w:val="Bibliography"/>
      </w:pPr>
      <w:r>
        <w:t>Brunovskis, A., Surtees, R., 2010. Untold stories: biases and selection effects in research with victims of trafficking for sexual exploitation. International Migration 48, 1–37.</w:t>
      </w:r>
    </w:p>
    <w:p w14:paraId="499865C4" w14:textId="77777777" w:rsidR="00227917" w:rsidRDefault="00227917" w:rsidP="00227917">
      <w:pPr>
        <w:pStyle w:val="Bibliography"/>
      </w:pPr>
      <w:r>
        <w:t>Caruana, R., Crane, A., Gold, S., LeBaron, G., 2021. Modern Slavery in Business: The Sad and Sorry State of a Non-Field. Business and Society 60.</w:t>
      </w:r>
    </w:p>
    <w:p w14:paraId="7684F2BB" w14:textId="77777777" w:rsidR="00227917" w:rsidRDefault="00227917" w:rsidP="00227917">
      <w:pPr>
        <w:pStyle w:val="Bibliography"/>
      </w:pPr>
      <w:r>
        <w:t>Cobanoglu, C., Cobanoglu, N., 2003. The effect of incentives in web surveys: application and ethical considerations. International Journal of Market Research 45, 1–13.</w:t>
      </w:r>
    </w:p>
    <w:p w14:paraId="6560EAAA" w14:textId="77777777" w:rsidR="00227917" w:rsidRDefault="00227917" w:rsidP="00227917">
      <w:pPr>
        <w:pStyle w:val="Bibliography"/>
      </w:pPr>
      <w:r>
        <w:t>Cooke, B., 2003. The Denial of Slavery in Management Studies. Journal of Management Studies 40, 1895–1918.</w:t>
      </w:r>
    </w:p>
    <w:p w14:paraId="521769FA" w14:textId="77777777" w:rsidR="00227917" w:rsidRDefault="00227917" w:rsidP="00227917">
      <w:pPr>
        <w:pStyle w:val="Bibliography"/>
      </w:pPr>
      <w:r>
        <w:t>Crane, A., 2013. Modern Slavery As A Management Practice: Exploring the Conditions and Capabilities for Human Exploitation. AMR 38, 49–69. https://doi.org/10.5465/amr.2011.0145</w:t>
      </w:r>
    </w:p>
    <w:p w14:paraId="67497D13" w14:textId="77777777" w:rsidR="00227917" w:rsidRDefault="00227917" w:rsidP="00227917">
      <w:pPr>
        <w:pStyle w:val="Bibliography"/>
      </w:pPr>
      <w:r>
        <w:t>DeJong, J., Mahfoud, Z., Khoury, D., Barbir, F., Afifi, R.A., 2009. Ethical considerations in HIV/AIDS biobehavioral surveys that use respondent-driven sampling: illustrations from Lebanon. American Journal of Public Health 99, 1562–1567.</w:t>
      </w:r>
    </w:p>
    <w:p w14:paraId="09503944" w14:textId="77777777" w:rsidR="00227917" w:rsidRDefault="00227917" w:rsidP="00227917">
      <w:pPr>
        <w:pStyle w:val="Bibliography"/>
      </w:pPr>
      <w:r>
        <w:t xml:space="preserve">Feehan, D.M., Salganick, M.J., 2016. Generalizing the Network Scale-up Method: A New Estimator for the Size of Hidden Populations - Dennis M. Feehan, Matthew J. Salganik, 2016 [WWW Document]. URL </w:t>
      </w:r>
      <w:r>
        <w:lastRenderedPageBreak/>
        <w:t>https://journals.sagepub.com/doi/10.1177/0081175016665425 (accessed 3.12.24).</w:t>
      </w:r>
    </w:p>
    <w:p w14:paraId="65B1A6BD" w14:textId="77777777" w:rsidR="00227917" w:rsidRDefault="00227917" w:rsidP="00227917">
      <w:pPr>
        <w:pStyle w:val="Bibliography"/>
      </w:pPr>
      <w:r>
        <w:t>Frank, O., Snijders, T., 1994. Estimating the size of hidden populations using snowball sampling. JOURNAL OF OFFICIAL STATISTICS-STOCKHOLM- 10, 53–53.</w:t>
      </w:r>
    </w:p>
    <w:p w14:paraId="6B5693F9" w14:textId="77777777" w:rsidR="00227917" w:rsidRDefault="00227917" w:rsidP="00227917">
      <w:pPr>
        <w:pStyle w:val="Bibliography"/>
      </w:pPr>
      <w:r>
        <w:t>Gajic, A., Cameron, D., Hurley, J., 2012. The cost-effectiveness of cash versus lottery incentives for a web-based, stated-preference community survey. The European Journal of Health Economics 13, 789–799.</w:t>
      </w:r>
    </w:p>
    <w:p w14:paraId="7377A633" w14:textId="77777777" w:rsidR="00227917" w:rsidRDefault="00227917" w:rsidP="00227917">
      <w:pPr>
        <w:pStyle w:val="Bibliography"/>
      </w:pPr>
      <w:r>
        <w:t>Gile, K.J., Beaudry, I.S., Handcock, M.S., Ott, M.Q., 2018. Methods for inference from respondent-driven sampling data. Annu. Rev. Stat. Appl. 5, 65–93. https://doi.org/10.1146/annurev-statistics-031017-100704</w:t>
      </w:r>
    </w:p>
    <w:p w14:paraId="502FDE59" w14:textId="77777777" w:rsidR="00227917" w:rsidRDefault="00227917" w:rsidP="00227917">
      <w:pPr>
        <w:pStyle w:val="Bibliography"/>
      </w:pPr>
      <w:r>
        <w:t>Gile, K.J., Handcock, M.S., 2015. Network Model-Assisted Inference from Respondent-Driven Sampling Data. Journal of the Royal Statistical Society Series A: Statistics in Society 178, 619–639. https://doi.org/10.1111/rssa.12091</w:t>
      </w:r>
    </w:p>
    <w:p w14:paraId="5771E4DB" w14:textId="77777777" w:rsidR="00227917" w:rsidRDefault="00227917" w:rsidP="00227917">
      <w:pPr>
        <w:pStyle w:val="Bibliography"/>
      </w:pPr>
      <w:r>
        <w:t>Gile, K.J., Johnston, L.G., Salganik, M.J., 2015. Diagnostics for respondent-driven sampling. Journal of the Royal Statistical Society. Series A,(Statistics in Society) 178, 241.</w:t>
      </w:r>
    </w:p>
    <w:p w14:paraId="47658E4F" w14:textId="77777777" w:rsidR="00227917" w:rsidRDefault="00227917" w:rsidP="00227917">
      <w:pPr>
        <w:pStyle w:val="Bibliography"/>
      </w:pPr>
      <w:r>
        <w:t>Goodman, L.A., 2011. Comment: On Respondent-Driven Sampling and Snowball Sampling in Hard-to-Reach Populations and Snowball Sampling Not in Hard-to-Reach Populations. Sociological Methodology 41, 347–353. https://doi.org/10.1111/j.1467-9531.2011.01242.x</w:t>
      </w:r>
    </w:p>
    <w:p w14:paraId="1E1143FE" w14:textId="77777777" w:rsidR="00227917" w:rsidRDefault="00227917" w:rsidP="00227917">
      <w:pPr>
        <w:pStyle w:val="Bibliography"/>
      </w:pPr>
      <w:r>
        <w:t>Goodman, L.A., 1961. Snowball Sampling. The Annals of Mathematical Statistics 32, 148–170.</w:t>
      </w:r>
    </w:p>
    <w:p w14:paraId="176A3234" w14:textId="77777777" w:rsidR="00227917" w:rsidRDefault="00227917" w:rsidP="00227917">
      <w:pPr>
        <w:pStyle w:val="Bibliography"/>
      </w:pPr>
      <w:r>
        <w:t>Gower, M., 2016. Calls to change overseas domestic worker visa conditions. House of Commons Library.</w:t>
      </w:r>
    </w:p>
    <w:p w14:paraId="6014C0F1" w14:textId="77777777" w:rsidR="00227917" w:rsidRDefault="00227917" w:rsidP="00227917">
      <w:pPr>
        <w:pStyle w:val="Bibliography"/>
      </w:pPr>
      <w:r>
        <w:t>Heckathorn, D.D., 2011. Comment: Snowball versus respondent-driven sampling. Sociological methodology 41, 355–366.</w:t>
      </w:r>
    </w:p>
    <w:p w14:paraId="173AC567" w14:textId="77777777" w:rsidR="00227917" w:rsidRDefault="00227917" w:rsidP="00227917">
      <w:pPr>
        <w:pStyle w:val="Bibliography"/>
      </w:pPr>
      <w:r>
        <w:t>Heckathorn, D.D., 2002. Respondent-driven sampling II: deriving valid population estimates from chain-referral samples of hidden populations. Social problems 49, 11–34.</w:t>
      </w:r>
    </w:p>
    <w:p w14:paraId="44B3D0D1" w14:textId="77777777" w:rsidR="00227917" w:rsidRDefault="00227917" w:rsidP="00227917">
      <w:pPr>
        <w:pStyle w:val="Bibliography"/>
      </w:pPr>
      <w:r>
        <w:t>Heckathorn, Douglas D., 1997. Respondent-Driven Sampling: A New Approach to the Study of Hidden Populations. Social Problems 44, 174–199. https://doi.org/10.2307/3096941</w:t>
      </w:r>
    </w:p>
    <w:p w14:paraId="415EB7F2" w14:textId="77777777" w:rsidR="00227917" w:rsidRDefault="00227917" w:rsidP="00227917">
      <w:pPr>
        <w:pStyle w:val="Bibliography"/>
      </w:pPr>
      <w:r>
        <w:t>Heckathorn, D.D., 1997. Respondent-driven sampling: A new approach to the study of hidden populations. Social Problems 44, 174–199.</w:t>
      </w:r>
    </w:p>
    <w:p w14:paraId="69C38678" w14:textId="77777777" w:rsidR="00227917" w:rsidRDefault="00227917" w:rsidP="00227917">
      <w:pPr>
        <w:pStyle w:val="Bibliography"/>
      </w:pPr>
      <w:r>
        <w:t>Home Office, 2023. Why do people come to the UK to work? Home Office.</w:t>
      </w:r>
    </w:p>
    <w:p w14:paraId="0D0A9558" w14:textId="77777777" w:rsidR="00227917" w:rsidRDefault="00227917" w:rsidP="00227917">
      <w:pPr>
        <w:pStyle w:val="Bibliography"/>
      </w:pPr>
      <w:r>
        <w:t>ILO, 2011a. ILO indicators of forced labour.</w:t>
      </w:r>
    </w:p>
    <w:p w14:paraId="6A100C16" w14:textId="77777777" w:rsidR="00227917" w:rsidRDefault="00227917" w:rsidP="00227917">
      <w:pPr>
        <w:pStyle w:val="Bibliography"/>
      </w:pPr>
      <w:r>
        <w:t>ILO, 2011b. C189-domestic workers convention 2011.</w:t>
      </w:r>
    </w:p>
    <w:p w14:paraId="04AC8DE6" w14:textId="77777777" w:rsidR="00227917" w:rsidRDefault="00227917" w:rsidP="00227917">
      <w:pPr>
        <w:pStyle w:val="Bibliography"/>
      </w:pPr>
      <w:r>
        <w:t>Jordan, L., Chui, C.H.-K., Larmar, S., O’Leary, P., 2020. Overcoming methodological challenges in prevalence studies in developing contexts with vulnerable children. International Social Work 63, 371–385.</w:t>
      </w:r>
    </w:p>
    <w:p w14:paraId="6ACC653A" w14:textId="77777777" w:rsidR="00227917" w:rsidRDefault="00227917" w:rsidP="00227917">
      <w:pPr>
        <w:pStyle w:val="Bibliography"/>
      </w:pPr>
      <w:r>
        <w:t>Kalayaan, 2008. The new bonded labour?</w:t>
      </w:r>
    </w:p>
    <w:p w14:paraId="3E545682" w14:textId="77777777" w:rsidR="00227917" w:rsidRDefault="00227917" w:rsidP="00227917">
      <w:pPr>
        <w:pStyle w:val="Bibliography"/>
      </w:pPr>
      <w:r>
        <w:t>Kysia, K., Zines, C., 2021. Hybrid Approaches, in: Prevalence Estimation: Methods Brief. Global Fund to End Modern Slavery, https://www.gfems.org/wp-content/uploads/2021/10/Revised_GFEMS_MethodologiesBooklet.pdf, pp. 28–31.</w:t>
      </w:r>
    </w:p>
    <w:p w14:paraId="44879D8E" w14:textId="77777777" w:rsidR="00227917" w:rsidRDefault="00227917" w:rsidP="00227917">
      <w:pPr>
        <w:pStyle w:val="Bibliography"/>
      </w:pPr>
      <w:r>
        <w:lastRenderedPageBreak/>
        <w:t>Laguilles, J.S., Williams, E.A., Saunders, D.B., 2011. Can lottery incentives boost web survey response rates? Findings from four experiments. Research in Higher Education 52, 537–553.</w:t>
      </w:r>
    </w:p>
    <w:p w14:paraId="21B432BF" w14:textId="77777777" w:rsidR="00227917" w:rsidRDefault="00227917" w:rsidP="00227917">
      <w:pPr>
        <w:pStyle w:val="Bibliography"/>
      </w:pPr>
      <w:r>
        <w:t>LAWRS, 2023. Behind closed doors: Experiences of Latin American domestic workers in the UK. Latin American Women’s Rights Service.</w:t>
      </w:r>
    </w:p>
    <w:p w14:paraId="190B7AEB" w14:textId="77777777" w:rsidR="00227917" w:rsidRDefault="00227917" w:rsidP="00227917">
      <w:pPr>
        <w:pStyle w:val="Bibliography"/>
      </w:pPr>
      <w:r>
        <w:t>Mantouvalou, V., 2016. Modern slavery? The UK visa system and the exploitation of migrant domestic workers. British Politics and Policy at LSE.</w:t>
      </w:r>
    </w:p>
    <w:p w14:paraId="68773F51" w14:textId="77777777" w:rsidR="00227917" w:rsidRDefault="00227917" w:rsidP="00227917">
      <w:pPr>
        <w:pStyle w:val="Bibliography"/>
      </w:pPr>
      <w:r>
        <w:t>McCreesh, N., Frost, S.D.W., Seeley, J., Katongole, J., Tarsh, M.N., Ndunguse, R., Jichi, F., Lunel, N.L., Maher, D., Johnston, L.G., Sonnenberg, P., Copas, A.J., Hayes, R.J., White, R.G., 2012. Evaluation of respondent-driven sampling. Epidemiology 23, 138–147.</w:t>
      </w:r>
    </w:p>
    <w:p w14:paraId="41C4FE3D" w14:textId="77777777" w:rsidR="00227917" w:rsidRDefault="00227917" w:rsidP="00227917">
      <w:pPr>
        <w:pStyle w:val="Bibliography"/>
      </w:pPr>
      <w:r>
        <w:t>McCreesh, N., Johnston, L.G., Copas, A., Sonnenberg, P., Seeley, J., Hayes, R.J., Frost, S.D., White, R.G., 2011. Evaluation of the role of location and distance in recruitment in respondent-driven sampling. International journal of health geographics 10, 1–12.</w:t>
      </w:r>
    </w:p>
    <w:p w14:paraId="3D5A2EA5" w14:textId="77777777" w:rsidR="00227917" w:rsidRDefault="00227917" w:rsidP="00227917">
      <w:pPr>
        <w:pStyle w:val="Bibliography"/>
      </w:pPr>
      <w:r>
        <w:t>McCreesh, N., Tarsh, M.N., Seeley, J., Katongole, J., White, R.G., 2013. Community understanding of respondent-driven sampling in a medical research setting in Uganda: importance for the use of RDS for public health research. International journal of social research methodology 16, 269–284.</w:t>
      </w:r>
    </w:p>
    <w:p w14:paraId="47BC4A88" w14:textId="77777777" w:rsidR="00227917" w:rsidRDefault="00227917" w:rsidP="00227917">
      <w:pPr>
        <w:pStyle w:val="Bibliography"/>
      </w:pPr>
      <w:r>
        <w:t>Platt, L., Luthra, R., Frere-Smith, T., 2015. Adapting chain referral methods to sample new migrants: Possibilities and limitations. Demographic Research 33, 665–700.</w:t>
      </w:r>
    </w:p>
    <w:p w14:paraId="1D840E0A" w14:textId="77777777" w:rsidR="00227917" w:rsidRDefault="00227917" w:rsidP="00227917">
      <w:pPr>
        <w:pStyle w:val="Bibliography"/>
      </w:pPr>
      <w:r>
        <w:t>Robinson, O.C., 2014. Sampling in interview-based qualitative research: A theoretical and practical guide. Qualitative research in psychology 11, 25–41.</w:t>
      </w:r>
    </w:p>
    <w:p w14:paraId="6E1B45CF" w14:textId="77777777" w:rsidR="00227917" w:rsidRDefault="00227917" w:rsidP="00227917">
      <w:pPr>
        <w:pStyle w:val="Bibliography"/>
      </w:pPr>
      <w:r>
        <w:t>Schrempf-Stirling, J., Van Buren III, H.J., n.d. The Importance of Human Rights for Management and Organization Studies. British Journal of Management n/a. https://doi.org/10.1111/1467-8551.12799</w:t>
      </w:r>
    </w:p>
    <w:p w14:paraId="27520E89" w14:textId="77777777" w:rsidR="00227917" w:rsidRDefault="00227917" w:rsidP="00227917">
      <w:pPr>
        <w:pStyle w:val="Bibliography"/>
      </w:pPr>
      <w:r>
        <w:t>Schwitters, A., Swaminathan, M., Serwadda, D., 2012. Prevalence of rape and client-initiated gender-based violence among female sex workers: Kampala, uganda. AIDS Behaviour 19, 68–76.</w:t>
      </w:r>
    </w:p>
    <w:p w14:paraId="12046CD2" w14:textId="77777777" w:rsidR="00227917" w:rsidRDefault="00227917" w:rsidP="00227917">
      <w:pPr>
        <w:pStyle w:val="Bibliography"/>
      </w:pPr>
      <w:r>
        <w:t>Semaan, S., 2010. Time-space sampling and respondent-driven sampling with hard-to-reach populations. Methodological Innovations Online 5, 60–75.</w:t>
      </w:r>
    </w:p>
    <w:p w14:paraId="4ECF7FF7" w14:textId="77777777" w:rsidR="00227917" w:rsidRDefault="00227917" w:rsidP="00227917">
      <w:pPr>
        <w:pStyle w:val="Bibliography"/>
      </w:pPr>
      <w:r>
        <w:t>Semaan, S., Santibanez, S., Garfein, R.S., Heckathorn, D.D., Des Jarlais, D.C., 2009. Ethical and regulatory considerations in HIV prevention studies employing respondent-driven sampling. International Journal of Drug Policy 20, 14–27.</w:t>
      </w:r>
    </w:p>
    <w:p w14:paraId="096D121B" w14:textId="77777777" w:rsidR="00227917" w:rsidRDefault="00227917" w:rsidP="00227917">
      <w:pPr>
        <w:pStyle w:val="Bibliography"/>
      </w:pPr>
      <w:r>
        <w:t>Singer, E., Bossarte, R.M., 2006. Incentives for survey participation: when are they “coercive”? American journal of preventive medicine 31, 411–418.</w:t>
      </w:r>
    </w:p>
    <w:p w14:paraId="385C5473" w14:textId="77777777" w:rsidR="00227917" w:rsidRDefault="00227917" w:rsidP="00227917">
      <w:pPr>
        <w:pStyle w:val="Bibliography"/>
      </w:pPr>
      <w:r>
        <w:t>Strauss, D., Cocco, F., 2023. Britain after Brexit: The surprising surge in skilled migrants. Financial Times.</w:t>
      </w:r>
    </w:p>
    <w:p w14:paraId="492093EC" w14:textId="77777777" w:rsidR="00227917" w:rsidRDefault="00227917" w:rsidP="00227917">
      <w:pPr>
        <w:pStyle w:val="Bibliography"/>
      </w:pPr>
      <w:r>
        <w:t>Thompson, S., 2002. New estimates for network sampling. arXiv preprint.</w:t>
      </w:r>
    </w:p>
    <w:p w14:paraId="01D79DE7" w14:textId="77777777" w:rsidR="00227917" w:rsidRDefault="00227917" w:rsidP="00227917">
      <w:pPr>
        <w:pStyle w:val="Bibliography"/>
      </w:pPr>
      <w:r>
        <w:t>Tyldum, G., 2021. Surveying migrant populations with respondent-driven sampling. Experiences from surveys of east-west migration in Europe. International Journal of Social Research Methodology 24, 341–353.</w:t>
      </w:r>
    </w:p>
    <w:p w14:paraId="47D1603D" w14:textId="77777777" w:rsidR="00227917" w:rsidRDefault="00227917" w:rsidP="00227917">
      <w:pPr>
        <w:pStyle w:val="Bibliography"/>
      </w:pPr>
      <w:r>
        <w:t>Vincent, K., Thompson, S., 2017. Estimating population size with link-tracing sampling. Journal of the American Statistical Association 112, 1286–1295. https://doi.org/10.1080/01621459.2016.1212712</w:t>
      </w:r>
    </w:p>
    <w:p w14:paraId="4665DC47" w14:textId="77777777" w:rsidR="00227917" w:rsidRDefault="00227917" w:rsidP="00227917">
      <w:pPr>
        <w:pStyle w:val="Bibliography"/>
      </w:pPr>
      <w:r>
        <w:lastRenderedPageBreak/>
        <w:t>Wang, J., Carlson, R.G., Falck, R.S., Siegal, H.A., Rahman, A., Li, L., 2005. Respondent-driven sampling to recruit MDMA users: a methodological assessment. Drug and alcohol dependence 78, 147–157.</w:t>
      </w:r>
    </w:p>
    <w:p w14:paraId="4CC071A6" w14:textId="77777777" w:rsidR="00227917" w:rsidRDefault="00227917" w:rsidP="00227917">
      <w:pPr>
        <w:pStyle w:val="Bibliography"/>
      </w:pPr>
      <w:r>
        <w:t>Wejnert, C., Heckathorn, D.D., 2008. Web-based network sampling: Efficiency and efficacy of respondent-driven sampling for online research. Sociological Methods &amp; Research 37, 105–134.</w:t>
      </w:r>
    </w:p>
    <w:p w14:paraId="0DD4CFB0" w14:textId="77777777" w:rsidR="00227917" w:rsidRDefault="00227917" w:rsidP="00227917">
      <w:pPr>
        <w:pStyle w:val="Bibliography"/>
      </w:pPr>
      <w:r>
        <w:t>Zhang, S., Kyle, V., 2021. Respondent driven sampling/ link-trace sampling, in: Prevalence Estimation: Methods Brief. Global Fund to End Modern Slavery, https://www.gfems.org/wp-content/uploads/2021/10/Revised_GFEMS_MethodologiesBooklet.pdf, pp. 10–13.</w:t>
      </w:r>
    </w:p>
    <w:p w14:paraId="3830595F" w14:textId="77777777" w:rsidR="00227917" w:rsidRDefault="00227917" w:rsidP="00227917">
      <w:pPr>
        <w:pStyle w:val="Bibliography"/>
      </w:pPr>
      <w:r>
        <w:t>Zhang, S.X., 2012. Measuring labor trafficking: a research note. Crime, Law and Social Change 58, 469–482.</w:t>
      </w:r>
    </w:p>
    <w:p w14:paraId="31E16176" w14:textId="77777777" w:rsidR="00227917" w:rsidRDefault="00227917" w:rsidP="00227917">
      <w:pPr>
        <w:pStyle w:val="Bibliography"/>
      </w:pPr>
      <w:r>
        <w:t>Zhang, S.X., Dank, M., Vincent, K., Narayanan, P., Bharadwaj, S., Balasubramaniam, S.M., 2019a. Victims without a Voice: Measuring Worst Forms of Child Labor in the Indian State of Bihar. Victims &amp; Offenders 14, 832–858. https://doi.org/10.1080/15564886.2019.1660289</w:t>
      </w:r>
    </w:p>
    <w:p w14:paraId="2E64BE71" w14:textId="77777777" w:rsidR="00227917" w:rsidRDefault="00227917" w:rsidP="00227917">
      <w:pPr>
        <w:pStyle w:val="Bibliography"/>
      </w:pPr>
      <w:r>
        <w:t>Zhang, S.X., Dank, M., Vincent, K., Narayanan, P., Bharadwaj, S., Balasubramaniam, S.M., 2019b. Victims without a voice: Measuring worst forms of child labor in the Indian State of Bihar. Victims &amp; Offenders 14, 832–858.</w:t>
      </w:r>
    </w:p>
    <w:p w14:paraId="5454C247" w14:textId="28DF1C78" w:rsidR="00314D07" w:rsidRDefault="00560FED" w:rsidP="00560FED">
      <w:r>
        <w:fldChar w:fldCharType="end"/>
      </w:r>
    </w:p>
    <w:p w14:paraId="2B1EB6BA" w14:textId="77777777" w:rsidR="00314D07" w:rsidRDefault="00314D07"/>
    <w:sectPr w:rsidR="00314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751BC"/>
    <w:multiLevelType w:val="hybridMultilevel"/>
    <w:tmpl w:val="BE2E6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9714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16C"/>
    <w:rsid w:val="000175AB"/>
    <w:rsid w:val="00057507"/>
    <w:rsid w:val="00061FD9"/>
    <w:rsid w:val="000A1033"/>
    <w:rsid w:val="000C6C09"/>
    <w:rsid w:val="000D0DAF"/>
    <w:rsid w:val="0012203C"/>
    <w:rsid w:val="00155B42"/>
    <w:rsid w:val="00173CDC"/>
    <w:rsid w:val="001C274D"/>
    <w:rsid w:val="001E7EA3"/>
    <w:rsid w:val="001F2955"/>
    <w:rsid w:val="0020694B"/>
    <w:rsid w:val="00213BC6"/>
    <w:rsid w:val="002143CB"/>
    <w:rsid w:val="002168AC"/>
    <w:rsid w:val="0022071E"/>
    <w:rsid w:val="00220C01"/>
    <w:rsid w:val="00227917"/>
    <w:rsid w:val="002661DF"/>
    <w:rsid w:val="00270994"/>
    <w:rsid w:val="00273AF1"/>
    <w:rsid w:val="0028159E"/>
    <w:rsid w:val="002F7FAC"/>
    <w:rsid w:val="00301997"/>
    <w:rsid w:val="00302E51"/>
    <w:rsid w:val="00306317"/>
    <w:rsid w:val="00306410"/>
    <w:rsid w:val="0030642C"/>
    <w:rsid w:val="00314D07"/>
    <w:rsid w:val="00316171"/>
    <w:rsid w:val="00346F72"/>
    <w:rsid w:val="00350E26"/>
    <w:rsid w:val="003F43A5"/>
    <w:rsid w:val="004173FF"/>
    <w:rsid w:val="0043136E"/>
    <w:rsid w:val="00447EE2"/>
    <w:rsid w:val="004617BE"/>
    <w:rsid w:val="004622F8"/>
    <w:rsid w:val="004916B0"/>
    <w:rsid w:val="004A3084"/>
    <w:rsid w:val="004B1E40"/>
    <w:rsid w:val="00511DA8"/>
    <w:rsid w:val="00536E84"/>
    <w:rsid w:val="00560FED"/>
    <w:rsid w:val="005B5F30"/>
    <w:rsid w:val="005B6C5A"/>
    <w:rsid w:val="005D6253"/>
    <w:rsid w:val="006209AE"/>
    <w:rsid w:val="0062402C"/>
    <w:rsid w:val="00626B05"/>
    <w:rsid w:val="0066109B"/>
    <w:rsid w:val="0068366C"/>
    <w:rsid w:val="006A27C0"/>
    <w:rsid w:val="006E6CEB"/>
    <w:rsid w:val="00713409"/>
    <w:rsid w:val="00737DCF"/>
    <w:rsid w:val="00755E62"/>
    <w:rsid w:val="00760CD8"/>
    <w:rsid w:val="007618F5"/>
    <w:rsid w:val="00775319"/>
    <w:rsid w:val="007917FA"/>
    <w:rsid w:val="007A06E4"/>
    <w:rsid w:val="007A102E"/>
    <w:rsid w:val="007B52A2"/>
    <w:rsid w:val="007D3900"/>
    <w:rsid w:val="00825E6D"/>
    <w:rsid w:val="008450A1"/>
    <w:rsid w:val="0085260C"/>
    <w:rsid w:val="00876985"/>
    <w:rsid w:val="008923F1"/>
    <w:rsid w:val="008973E3"/>
    <w:rsid w:val="008C2FCA"/>
    <w:rsid w:val="008F0815"/>
    <w:rsid w:val="00910DC9"/>
    <w:rsid w:val="00911C26"/>
    <w:rsid w:val="00941D53"/>
    <w:rsid w:val="00945B25"/>
    <w:rsid w:val="00951067"/>
    <w:rsid w:val="009557C1"/>
    <w:rsid w:val="00966BBF"/>
    <w:rsid w:val="009D2A9A"/>
    <w:rsid w:val="009F1D36"/>
    <w:rsid w:val="00A23F52"/>
    <w:rsid w:val="00A426E4"/>
    <w:rsid w:val="00A502CD"/>
    <w:rsid w:val="00A57C06"/>
    <w:rsid w:val="00A7302F"/>
    <w:rsid w:val="00A80049"/>
    <w:rsid w:val="00AA26D1"/>
    <w:rsid w:val="00AC36A6"/>
    <w:rsid w:val="00AC4C68"/>
    <w:rsid w:val="00AD4D8C"/>
    <w:rsid w:val="00B1010C"/>
    <w:rsid w:val="00B154D5"/>
    <w:rsid w:val="00B31F1B"/>
    <w:rsid w:val="00B3474C"/>
    <w:rsid w:val="00B35930"/>
    <w:rsid w:val="00B43189"/>
    <w:rsid w:val="00B513C7"/>
    <w:rsid w:val="00B615B5"/>
    <w:rsid w:val="00B87010"/>
    <w:rsid w:val="00B9426E"/>
    <w:rsid w:val="00BA0E16"/>
    <w:rsid w:val="00BA26DC"/>
    <w:rsid w:val="00BB3FB3"/>
    <w:rsid w:val="00BC1098"/>
    <w:rsid w:val="00BC316C"/>
    <w:rsid w:val="00C10FF2"/>
    <w:rsid w:val="00C269CF"/>
    <w:rsid w:val="00C36C76"/>
    <w:rsid w:val="00C52E28"/>
    <w:rsid w:val="00C53C2A"/>
    <w:rsid w:val="00C55C9A"/>
    <w:rsid w:val="00C5652F"/>
    <w:rsid w:val="00C609A9"/>
    <w:rsid w:val="00C648BF"/>
    <w:rsid w:val="00C65908"/>
    <w:rsid w:val="00C724D6"/>
    <w:rsid w:val="00C91919"/>
    <w:rsid w:val="00C91D4B"/>
    <w:rsid w:val="00CA3C91"/>
    <w:rsid w:val="00CB0CD8"/>
    <w:rsid w:val="00CC06EA"/>
    <w:rsid w:val="00CC7F01"/>
    <w:rsid w:val="00CE352B"/>
    <w:rsid w:val="00D24325"/>
    <w:rsid w:val="00D30EF0"/>
    <w:rsid w:val="00D42588"/>
    <w:rsid w:val="00D847C2"/>
    <w:rsid w:val="00D86003"/>
    <w:rsid w:val="00DA341D"/>
    <w:rsid w:val="00DB1089"/>
    <w:rsid w:val="00DB2FF2"/>
    <w:rsid w:val="00DC5DA7"/>
    <w:rsid w:val="00DF4B01"/>
    <w:rsid w:val="00DF663B"/>
    <w:rsid w:val="00E158D8"/>
    <w:rsid w:val="00E311A1"/>
    <w:rsid w:val="00E515DD"/>
    <w:rsid w:val="00E564B5"/>
    <w:rsid w:val="00E56521"/>
    <w:rsid w:val="00E7008D"/>
    <w:rsid w:val="00E74848"/>
    <w:rsid w:val="00E77C99"/>
    <w:rsid w:val="00EA0FB8"/>
    <w:rsid w:val="00EC2B1D"/>
    <w:rsid w:val="00ED389F"/>
    <w:rsid w:val="00EE305A"/>
    <w:rsid w:val="00F01D66"/>
    <w:rsid w:val="00F35999"/>
    <w:rsid w:val="00F51E6B"/>
    <w:rsid w:val="00F55CEF"/>
    <w:rsid w:val="00F832E4"/>
    <w:rsid w:val="00FB2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56B28"/>
  <w15:chartTrackingRefBased/>
  <w15:docId w15:val="{D2DEA5DB-21A6-41C8-885C-7BF9EF59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908"/>
  </w:style>
  <w:style w:type="paragraph" w:styleId="Heading1">
    <w:name w:val="heading 1"/>
    <w:basedOn w:val="Normal"/>
    <w:next w:val="Normal"/>
    <w:link w:val="Heading1Char"/>
    <w:uiPriority w:val="9"/>
    <w:qFormat/>
    <w:rsid w:val="00BC3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16C"/>
    <w:rPr>
      <w:rFonts w:eastAsiaTheme="majorEastAsia" w:cstheme="majorBidi"/>
      <w:color w:val="272727" w:themeColor="text1" w:themeTint="D8"/>
    </w:rPr>
  </w:style>
  <w:style w:type="paragraph" w:styleId="Title">
    <w:name w:val="Title"/>
    <w:basedOn w:val="Normal"/>
    <w:next w:val="Normal"/>
    <w:link w:val="TitleChar"/>
    <w:uiPriority w:val="10"/>
    <w:qFormat/>
    <w:rsid w:val="00BC3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16C"/>
    <w:pPr>
      <w:spacing w:before="160"/>
      <w:jc w:val="center"/>
    </w:pPr>
    <w:rPr>
      <w:i/>
      <w:iCs/>
      <w:color w:val="404040" w:themeColor="text1" w:themeTint="BF"/>
    </w:rPr>
  </w:style>
  <w:style w:type="character" w:customStyle="1" w:styleId="QuoteChar">
    <w:name w:val="Quote Char"/>
    <w:basedOn w:val="DefaultParagraphFont"/>
    <w:link w:val="Quote"/>
    <w:uiPriority w:val="29"/>
    <w:rsid w:val="00BC316C"/>
    <w:rPr>
      <w:i/>
      <w:iCs/>
      <w:color w:val="404040" w:themeColor="text1" w:themeTint="BF"/>
    </w:rPr>
  </w:style>
  <w:style w:type="paragraph" w:styleId="ListParagraph">
    <w:name w:val="List Paragraph"/>
    <w:basedOn w:val="Normal"/>
    <w:uiPriority w:val="34"/>
    <w:qFormat/>
    <w:rsid w:val="00BC316C"/>
    <w:pPr>
      <w:ind w:left="720"/>
      <w:contextualSpacing/>
    </w:pPr>
  </w:style>
  <w:style w:type="character" w:styleId="IntenseEmphasis">
    <w:name w:val="Intense Emphasis"/>
    <w:basedOn w:val="DefaultParagraphFont"/>
    <w:uiPriority w:val="21"/>
    <w:qFormat/>
    <w:rsid w:val="00BC316C"/>
    <w:rPr>
      <w:i/>
      <w:iCs/>
      <w:color w:val="0F4761" w:themeColor="accent1" w:themeShade="BF"/>
    </w:rPr>
  </w:style>
  <w:style w:type="paragraph" w:styleId="IntenseQuote">
    <w:name w:val="Intense Quote"/>
    <w:basedOn w:val="Normal"/>
    <w:next w:val="Normal"/>
    <w:link w:val="IntenseQuoteChar"/>
    <w:uiPriority w:val="30"/>
    <w:qFormat/>
    <w:rsid w:val="00BC3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16C"/>
    <w:rPr>
      <w:i/>
      <w:iCs/>
      <w:color w:val="0F4761" w:themeColor="accent1" w:themeShade="BF"/>
    </w:rPr>
  </w:style>
  <w:style w:type="character" w:styleId="IntenseReference">
    <w:name w:val="Intense Reference"/>
    <w:basedOn w:val="DefaultParagraphFont"/>
    <w:uiPriority w:val="32"/>
    <w:qFormat/>
    <w:rsid w:val="00BC316C"/>
    <w:rPr>
      <w:b/>
      <w:bCs/>
      <w:smallCaps/>
      <w:color w:val="0F4761" w:themeColor="accent1" w:themeShade="BF"/>
      <w:spacing w:val="5"/>
    </w:rPr>
  </w:style>
  <w:style w:type="character" w:customStyle="1" w:styleId="normaltextrun">
    <w:name w:val="normaltextrun"/>
    <w:basedOn w:val="DefaultParagraphFont"/>
    <w:rsid w:val="00945B25"/>
  </w:style>
  <w:style w:type="paragraph" w:customStyle="1" w:styleId="paragraph">
    <w:name w:val="paragraph"/>
    <w:basedOn w:val="Normal"/>
    <w:rsid w:val="008450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eop">
    <w:name w:val="eop"/>
    <w:basedOn w:val="DefaultParagraphFont"/>
    <w:rsid w:val="008450A1"/>
  </w:style>
  <w:style w:type="paragraph" w:styleId="Bibliography">
    <w:name w:val="Bibliography"/>
    <w:basedOn w:val="Normal"/>
    <w:next w:val="Normal"/>
    <w:uiPriority w:val="37"/>
    <w:unhideWhenUsed/>
    <w:rsid w:val="00560FED"/>
    <w:pPr>
      <w:spacing w:after="0" w:line="240" w:lineRule="auto"/>
      <w:ind w:left="720" w:hanging="720"/>
    </w:pPr>
  </w:style>
  <w:style w:type="table" w:styleId="TableGrid">
    <w:name w:val="Table Grid"/>
    <w:basedOn w:val="TableNormal"/>
    <w:uiPriority w:val="39"/>
    <w:rsid w:val="00A426E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272612">
      <w:bodyDiv w:val="1"/>
      <w:marLeft w:val="0"/>
      <w:marRight w:val="0"/>
      <w:marTop w:val="0"/>
      <w:marBottom w:val="0"/>
      <w:divBdr>
        <w:top w:val="none" w:sz="0" w:space="0" w:color="auto"/>
        <w:left w:val="none" w:sz="0" w:space="0" w:color="auto"/>
        <w:bottom w:val="none" w:sz="0" w:space="0" w:color="auto"/>
        <w:right w:val="none" w:sz="0" w:space="0" w:color="auto"/>
      </w:divBdr>
      <w:divsChild>
        <w:div w:id="1883513144">
          <w:marLeft w:val="0"/>
          <w:marRight w:val="0"/>
          <w:marTop w:val="0"/>
          <w:marBottom w:val="0"/>
          <w:divBdr>
            <w:top w:val="none" w:sz="0" w:space="0" w:color="auto"/>
            <w:left w:val="none" w:sz="0" w:space="0" w:color="auto"/>
            <w:bottom w:val="none" w:sz="0" w:space="0" w:color="auto"/>
            <w:right w:val="none" w:sz="0" w:space="0" w:color="auto"/>
          </w:divBdr>
        </w:div>
        <w:div w:id="2080441946">
          <w:marLeft w:val="0"/>
          <w:marRight w:val="0"/>
          <w:marTop w:val="0"/>
          <w:marBottom w:val="0"/>
          <w:divBdr>
            <w:top w:val="none" w:sz="0" w:space="0" w:color="auto"/>
            <w:left w:val="none" w:sz="0" w:space="0" w:color="auto"/>
            <w:bottom w:val="none" w:sz="0" w:space="0" w:color="auto"/>
            <w:right w:val="none" w:sz="0" w:space="0" w:color="auto"/>
          </w:divBdr>
        </w:div>
        <w:div w:id="945382789">
          <w:marLeft w:val="0"/>
          <w:marRight w:val="0"/>
          <w:marTop w:val="0"/>
          <w:marBottom w:val="0"/>
          <w:divBdr>
            <w:top w:val="none" w:sz="0" w:space="0" w:color="auto"/>
            <w:left w:val="none" w:sz="0" w:space="0" w:color="auto"/>
            <w:bottom w:val="none" w:sz="0" w:space="0" w:color="auto"/>
            <w:right w:val="none" w:sz="0" w:space="0" w:color="auto"/>
          </w:divBdr>
        </w:div>
        <w:div w:id="986208882">
          <w:marLeft w:val="0"/>
          <w:marRight w:val="0"/>
          <w:marTop w:val="0"/>
          <w:marBottom w:val="0"/>
          <w:divBdr>
            <w:top w:val="none" w:sz="0" w:space="0" w:color="auto"/>
            <w:left w:val="none" w:sz="0" w:space="0" w:color="auto"/>
            <w:bottom w:val="none" w:sz="0" w:space="0" w:color="auto"/>
            <w:right w:val="none" w:sz="0" w:space="0" w:color="auto"/>
          </w:divBdr>
        </w:div>
        <w:div w:id="1995916740">
          <w:marLeft w:val="0"/>
          <w:marRight w:val="0"/>
          <w:marTop w:val="0"/>
          <w:marBottom w:val="0"/>
          <w:divBdr>
            <w:top w:val="none" w:sz="0" w:space="0" w:color="auto"/>
            <w:left w:val="none" w:sz="0" w:space="0" w:color="auto"/>
            <w:bottom w:val="none" w:sz="0" w:space="0" w:color="auto"/>
            <w:right w:val="none" w:sz="0" w:space="0" w:color="auto"/>
          </w:divBdr>
        </w:div>
        <w:div w:id="385639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B1E56-4A75-4FF8-B2C3-821AE743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4236</TotalTime>
  <Pages>14</Pages>
  <Words>15513</Words>
  <Characters>88428</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Emberson (staff)</dc:creator>
  <cp:keywords/>
  <dc:description/>
  <cp:lastModifiedBy>Caroline Emberson (staff)</cp:lastModifiedBy>
  <cp:revision>138</cp:revision>
  <dcterms:created xsi:type="dcterms:W3CDTF">2024-03-12T09:33:00Z</dcterms:created>
  <dcterms:modified xsi:type="dcterms:W3CDTF">2024-04-19T14:39:00Z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id="zp1DjWxD"/&gt;&lt;style id="http://www.zotero.org/styles/elsevier-harvard" hasBibliography="1" bibliographyStyleHasBeenSet="1"/&gt;&lt;prefs&gt;&lt;pref name="fieldType" value="Field"/&gt;&lt;/prefs&gt;&lt;/data&gt;</vt:lpwstr>
  </property>
</Properties>
</file>