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40"/>
        </w:rPr>
        <w:t>Steepest Descent Method (SDM)</w:t>
      </w:r>
    </w:p>
    <w:p>
      <w:pPr>
        <w:spacing w:after="360"/>
        <w:jc w:val="center"/>
      </w:pPr>
      <w:r>
        <w:rPr>
          <w:b w:val="0"/>
          <w:i/>
          <w:sz w:val="24"/>
        </w:rPr>
        <w:t>A 1D Projection Method for Symmetric Positive Definite Linear Systems</w:t>
      </w:r>
    </w:p>
    <w:p>
      <w:pPr>
        <w:spacing w:after="80"/>
        <w:jc w:val="center"/>
      </w:pPr>
      <w:r>
        <w:rPr>
          <w:b/>
          <w:i/>
        </w:rPr>
        <w:t>Individual Project</w:t>
      </w:r>
    </w:p>
    <w:p>
      <w:pPr>
        <w:spacing w:after="80"/>
        <w:jc w:val="center"/>
      </w:pPr>
      <w:r>
        <w:rPr>
          <w:b/>
        </w:rPr>
        <w:t xml:space="preserve">Course:  </w:t>
      </w:r>
      <w:r>
        <w:t>Numerical Methods of Linear Algebra for Sparse Matrices</w:t>
      </w:r>
    </w:p>
    <w:p>
      <w:pPr>
        <w:spacing w:after="80"/>
        <w:jc w:val="center"/>
      </w:pPr>
      <w:r>
        <w:rPr>
          <w:b/>
        </w:rPr>
        <w:t xml:space="preserve">Project Name:  </w:t>
      </w:r>
      <w:r>
        <w:t>SDM</w:t>
      </w:r>
    </w:p>
    <w:p>
      <w:pPr>
        <w:spacing w:after="80"/>
        <w:jc w:val="center"/>
      </w:pPr>
      <w:r>
        <w:rPr>
          <w:b/>
        </w:rPr>
        <w:t xml:space="preserve">Student:  </w:t>
      </w:r>
      <w:r>
        <w:t>Адейеми Коладе Дамилола</w:t>
      </w:r>
    </w:p>
    <w:p>
      <w:pPr>
        <w:spacing w:after="80"/>
        <w:jc w:val="center"/>
      </w:pPr>
      <w:r>
        <w:rPr>
          <w:b/>
        </w:rPr>
        <w:t xml:space="preserve">Lecturer:  </w:t>
      </w:r>
      <w:r>
        <w:t>Anna Nasedkina, PhD, Assoc. Prof.</w:t>
      </w:r>
    </w:p>
    <w:p>
      <w:pPr>
        <w:spacing w:after="80"/>
        <w:jc w:val="center"/>
      </w:pPr>
      <w:r>
        <w:rPr>
          <w:b/>
        </w:rPr>
        <w:t xml:space="preserve">Institution:  </w:t>
      </w:r>
      <w:r>
        <w:t>Southern Federal University</w:t>
      </w:r>
    </w:p>
    <w:p>
      <w:pPr>
        <w:spacing w:after="80"/>
        <w:jc w:val="center"/>
      </w:pPr>
      <w:r>
        <w:rPr>
          <w:b/>
        </w:rPr>
        <w:t xml:space="preserve">Date:  </w:t>
      </w:r>
      <w:r>
        <w:t>July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spacing w:after="120"/>
      </w:pPr>
      <w:r>
        <w:rPr>
          <w:b w:val="0"/>
          <w:i w:val="0"/>
        </w:rPr>
        <w:t>The Steepest Descent Method (SDM) is a one-dimensional (1D) projection method for solving the linear system Ax = b, where A is an n×n symmetric positive definite (SPD) matrix. It belongs to the family of projection methods introduced in Lecture 12: an approximate solution is sought in a search subspace K subject to a Petrov–Galerkin orthogonality condition on a subspace of constraints L. For SDM both subspaces coincide with the current residual direction, K = L = span{r_k}, which (because A is SPD) yields an orthogonal projection that minimises the A-norm of the error at every step.</w:t>
      </w:r>
    </w:p>
    <w:p>
      <w:pPr>
        <w:spacing w:after="120"/>
      </w:pPr>
      <w:r>
        <w:rPr>
          <w:b w:val="0"/>
          <w:i w:val="0"/>
        </w:rPr>
        <w:t>This report presents the MATLAB implementation of SDM, its theoretical derivation within the projection framework, its convergence properties, and numerical results on small dense systems, larger systems (n = 100, 1000, 3000), and real sparse SPD matrices from the Matrix Market, together with a comparison against MATLAB's built-in Conjugate Gradient solver (pcg).</w:t>
      </w:r>
    </w:p>
    <w:p>
      <w:pPr>
        <w:pStyle w:val="Heading1"/>
      </w:pPr>
      <w:r>
        <w:t>2. Theoretical Aspects</w:t>
      </w:r>
    </w:p>
    <w:p>
      <w:pPr>
        <w:pStyle w:val="Heading2"/>
      </w:pPr>
      <w:r>
        <w:t>2.1 SDM as a 1D projection method</w:t>
      </w:r>
    </w:p>
    <w:p>
      <w:pPr>
        <w:spacing w:after="120"/>
      </w:pPr>
      <w:r>
        <w:rPr>
          <w:b w:val="0"/>
          <w:i w:val="0"/>
        </w:rPr>
        <w:t>Following the general projection framework (Lecture 12), we seek x̃ = x0 + δ with δ ∈ K such that the residual r = b − Ax̃ is orthogonal to L (Petrov–Galerkin condition). For a 1D method dim K = dim L = 1. SDM chooses the residual as the basis of both subspaces: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>K = L = span{ r_k },     A is symmetric positive definite (SPD).</w:t>
      </w:r>
    </w:p>
    <w:p>
      <w:pPr>
        <w:spacing w:after="120"/>
      </w:pPr>
      <w:r>
        <w:rPr>
          <w:b w:val="0"/>
          <w:i w:val="0"/>
        </w:rPr>
        <w:t>Equivalently, SDM minimises the quadratic functional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>f(x) = (1/2)(A x, x) − (b, x),     with gradient  ∇f(x) = A x − b = −r.</w:t>
      </w:r>
    </w:p>
    <w:p>
      <w:pPr>
        <w:spacing w:after="120"/>
      </w:pPr>
      <w:r>
        <w:rPr>
          <w:b w:val="0"/>
          <w:i w:val="0"/>
        </w:rPr>
        <w:t>The steepest-descent direction is therefore the residual r_k. The step length α_k that minimises f along r_k is obtained from the orthogonality condition (r_{k+1}, r_k) = 0: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>α_k = (r_k, r_k) / (A r_k, r_k).</w:t>
      </w:r>
    </w:p>
    <w:p>
      <w:pPr>
        <w:pStyle w:val="Heading2"/>
      </w:pPr>
      <w:r>
        <w:t>2.2 Algorithm — modified form (Lecture 12, p.14)</w:t>
      </w:r>
    </w:p>
    <w:p>
      <w:pPr>
        <w:spacing w:after="120"/>
      </w:pPr>
      <w:r>
        <w:rPr>
          <w:b w:val="0"/>
          <w:i w:val="0"/>
        </w:rPr>
        <w:t>The modified algorithm uses a residual recurrence so that only ONE matrix-by-vector product (A·r) is required per iteration: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>Input : A (SPD), b, x0, tol, kmax</w:t>
        <w:br/>
        <w:t>Output: x, r, ||r||_2, ||r||_2/||b||_2, k, residual history</w:t>
        <w:br/>
        <w:br/>
        <w:t>r0 = b - A*x0 ;   p0 = A*r0</w:t>
        <w:br/>
        <w:t>for k = 0,1,2, ... :</w:t>
        <w:br/>
        <w:t xml:space="preserve">    if ||r_k||_2 / ||b||_2 &lt; tol  -&gt;  stop</w:t>
        <w:br/>
        <w:t xml:space="preserve">    alpha_k = (r_k , r_k) / (p_k , r_k)          % p_k = A r_k</w:t>
        <w:br/>
        <w:t xml:space="preserve">    x_{k+1} = x_k + alpha_k * r_k</w:t>
        <w:br/>
        <w:t xml:space="preserve">    r_{k+1} = r_k - alpha_k * p_k                % recurrence, saves 1 MVP</w:t>
        <w:br/>
        <w:t xml:space="preserve">    p_{k+1} = A * r_{k+1}</w:t>
        <w:br/>
        <w:t>end</w:t>
      </w:r>
    </w:p>
    <w:p>
      <w:pPr>
        <w:spacing w:after="120"/>
      </w:pPr>
      <w:r>
        <w:rPr>
          <w:b w:val="0"/>
          <w:i w:val="0"/>
        </w:rPr>
        <w:t>The stopping criterion is the RELATIVE residual ‖r_k‖₂/‖b‖₂ &lt; tol, computed inside the function, as required by the project specification.</w:t>
      </w:r>
    </w:p>
    <w:p>
      <w:pPr>
        <w:pStyle w:val="Heading2"/>
      </w:pPr>
      <w:r>
        <w:t>2.3 Convergence (Lecture 12, Theorem 2)</w:t>
      </w:r>
    </w:p>
    <w:p>
      <w:pPr>
        <w:spacing w:after="120"/>
      </w:pPr>
      <w:r>
        <w:rPr>
          <w:b w:val="0"/>
          <w:i w:val="0"/>
        </w:rPr>
        <w:t>If A is SPD, SDM converges for any initial guess x0, and the error decreases monotonically in the A-norm (energy norm) ‖v‖_A = √(A v, v):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>||x_{k+1} - x*||_A  &lt;=  ((λmax - λmin)/(λmax + λmin)) * ||x_k - x*||_A</w:t>
      </w:r>
    </w:p>
    <w:p>
      <w:pPr>
        <w:spacing w:after="120"/>
      </w:pPr>
      <w:r>
        <w:rPr>
          <w:b w:val="0"/>
          <w:i w:val="0"/>
        </w:rPr>
        <w:t>where λmax, λmin are the extreme eigenvalues of A and x* is the exact solution. The contraction factor equals (κ − 1)/(κ + 1) with κ = λmax/λmin the (spectral) condition number. As κ → ∞ the factor → 1 and convergence stalls; this κ-dependence is confirmed experimentally in Section 4.</w:t>
      </w:r>
    </w:p>
    <w:p>
      <w:pPr>
        <w:pStyle w:val="Heading1"/>
      </w:pPr>
      <w:r>
        <w:t>3. MATLAB Implementation</w:t>
      </w:r>
    </w:p>
    <w:p>
      <w:pPr>
        <w:spacing w:after="120"/>
      </w:pPr>
      <w:r>
        <w:rPr>
          <w:b w:val="0"/>
          <w:i w:val="0"/>
        </w:rPr>
        <w:t>The function SDM.m implements the modified algorithm. Its signature returns the residual norm and the relative residual norm explicitly, as required by the specification: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>function [x, r, rnorm, relres, k, rnorm_hist] = SDM(A, b, x0, tol, kmax)</w:t>
        <w:br/>
        <w:t xml:space="preserve">  x = x0;  r = b - A*x;  p = A*r;</w:t>
        <w:br/>
        <w:t xml:space="preserve">  nb = norm(b,2);  if nb==0, nb = 1; end</w:t>
        <w:br/>
        <w:t xml:space="preserve">  rnorm = norm(r,2);  rnorm_hist(1) = rnorm;</w:t>
        <w:br/>
        <w:t xml:space="preserve">  for k = 0:kmax</w:t>
        <w:br/>
        <w:t xml:space="preserve">     if rnorm/nb &lt; tol || k==kmax, break; end</w:t>
        <w:br/>
        <w:t xml:space="preserve">     Ar = p;  alpha = (r'*r)/(r'*Ar);</w:t>
        <w:br/>
        <w:t xml:space="preserve">     x = x + alpha*r;  r = r - alpha*Ar;  p = A*r;</w:t>
        <w:br/>
        <w:t xml:space="preserve">     rnorm = norm(r,2);  rnorm_hist(k+2) = rnorm;</w:t>
        <w:br/>
        <w:t xml:space="preserve">  end</w:t>
        <w:br/>
        <w:t xml:space="preserve">  relres = rnorm/nb;</w:t>
      </w:r>
    </w:p>
    <w:p>
      <w:pPr>
        <w:spacing w:after="120"/>
      </w:pPr>
      <w:r>
        <w:rPr>
          <w:b w:val="0"/>
          <w:i w:val="0"/>
        </w:rPr>
        <w:t>Outputs: x (solution), r (final residual), rnorm = ‖r‖₂, relres = ‖r‖₂/‖b‖₂, k (iterations), and rnorm_hist (residual history for convergence plots). Only one matrix-vector product A·r is formed per iteration. All norms are the Euclidean 2-norm ‖·‖₂ = √(·,·).</w:t>
      </w:r>
    </w:p>
    <w:p>
      <w:pPr>
        <w:pStyle w:val="Heading1"/>
      </w:pPr>
      <w:r>
        <w:t>4. Numerical Results</w:t>
      </w:r>
    </w:p>
    <w:p>
      <w:pPr>
        <w:spacing w:after="120"/>
      </w:pPr>
      <w:r>
        <w:rPr>
          <w:b w:val="0"/>
          <w:i w:val="0"/>
        </w:rPr>
        <w:t>For every test we report the residual norm ‖r‖₂, the relative residual ‖r‖₂/‖b‖₂, the absolute and relative error against the known exact solution, the iteration count, and (where relevant) CPU time — the standard set of metrics used throughout the course.</w:t>
      </w:r>
    </w:p>
    <w:p>
      <w:pPr>
        <w:pStyle w:val="Heading2"/>
      </w:pPr>
      <w:r>
        <w:t>4.1 Test 1 — Small 3×3 SPD system (known solution)</w:t>
      </w:r>
    </w:p>
    <w:p>
      <w:pPr>
        <w:spacing w:after="120"/>
        <w:ind w:left="432"/>
      </w:pPr>
      <w:r>
        <w:rPr>
          <w:rFonts w:ascii="Consolas" w:hAnsi="Consolas"/>
          <w:sz w:val="19"/>
        </w:rPr>
        <w:t>A = [4 2 0; 2 5 2; 0 2 4];   x_exact = [1;2;3];   b = A*x_exact;</w:t>
        <w:br/>
        <w:t>x0 = zeros(3,1);  tol = 1e-12;  kmax = 1000;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Computed solution 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[1.000000, 2.000000, 3.000000]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Absolute error ‖x−x*‖₂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1.106e-11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Relative error ‖x−x*‖₂/‖x*‖₂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2.956e-12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Error in A-norm ‖x−x*‖_A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1.510e-11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Residual norm ‖r‖₂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2.418e-11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Relative residual ‖r‖₂/‖b‖₂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9.527e-13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Iterations 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56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Converged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Yes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Observation: SDM recovers the exact solution to machine precision. Repeating the solve from a different initial guess x0 = [5; −3; 10] gives the same solution in the same 56 iterations, confirming Theorem 2 (convergence for any initial guess).</w:t>
      </w:r>
    </w:p>
    <w:p>
      <w:pPr>
        <w:pStyle w:val="Heading2"/>
      </w:pPr>
      <w:r>
        <w:t>4.2 Test 2 — Random 10×10 SPD system</w:t>
      </w:r>
    </w:p>
    <w:p>
      <w:pPr>
        <w:spacing w:after="120"/>
      </w:pPr>
      <w:r>
        <w:rPr>
          <w:b w:val="0"/>
          <w:i w:val="0"/>
        </w:rPr>
        <w:t>Generated as A = TᵀT + 0.1·I with T = randn(10), which guarantees A is SPD. tol = 1e-8.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Condition number κ(A)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3.131e+02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Absolute error ‖x−x*‖₂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1.495e-06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Relative error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4.394e-07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Residual norm ‖r‖₂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2.080e-07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Relative residual ‖r‖₂/‖b‖₂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9.966e-09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Iterations 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2179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Converged (relres &lt; tol)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Yes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Observation: with κ ≈ 3.1×10² the method needs ~2179 iterations. Note that the error (≈1.5×10⁻⁶) is larger than the relative residual because error ≈ κ(A) × relative residual.</w:t>
      </w:r>
    </w:p>
    <w:p>
      <w:pPr>
        <w:pStyle w:val="Heading2"/>
      </w:pPr>
      <w:r>
        <w:t>4.3 Test 3 — Performance scaling (n = 100, 1000, 3000)</w:t>
      </w:r>
    </w:p>
    <w:p>
      <w:pPr>
        <w:spacing w:after="120"/>
      </w:pPr>
      <w:r>
        <w:rPr>
          <w:b w:val="0"/>
          <w:i w:val="0"/>
        </w:rPr>
        <w:t>SPD systems A = TᵀT + n·I were generated so that the condition number stays moderate (κ ≈ 5) for every size; this isolates the effect of problem SIZE on CPU time. tol = 1e-6.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Size 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κ(A)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Iterations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CPU (s)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Rel. error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Rel. residual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4.66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0.0012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1.30e-06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8.06e-07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1000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4.97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0.0020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1.07e-06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6.83e-07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3000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4.99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0.0204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1.38e-06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8.82e-07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Observation: the iteration count is essentially constant (28–31) because κ is fixed, while CPU time grows with n (each iteration costs one O(n²) matrix-vector product). This confirms that SDM convergence depends on the CONDITIONING of A, not directly on its size.</w:t>
      </w:r>
    </w:p>
    <w:p>
      <w:pPr>
        <w:spacing w:after="120"/>
      </w:pPr>
      <w:r>
        <w:rPr>
          <w:b w:val="0"/>
          <w:i w:val="0"/>
        </w:rPr>
        <w:t>A single well-conditioned 100×100 system (κ ≈ 7.4×10², 2545 iterations to ‖r‖₂/‖b‖₂ &lt; 1e-6) illustrates the typical residual history: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87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dm_convergence_n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87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 1. SDM residual convergence for a 100×100 SPD system (semilog scale).</w:t>
      </w:r>
    </w:p>
    <w:p>
      <w:pPr>
        <w:pStyle w:val="Heading2"/>
      </w:pPr>
      <w:r>
        <w:t>4.4 Test 4 — Effect of the condition number</w:t>
      </w:r>
    </w:p>
    <w:p>
      <w:pPr>
        <w:spacing w:after="120"/>
      </w:pPr>
      <w:r>
        <w:rPr>
          <w:b w:val="0"/>
          <w:i w:val="0"/>
        </w:rPr>
        <w:t>Two 10×10 SPD matrices with very different condition numbers were solved to expose the κ-dependence predicted by Theorem 2.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Matrix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κ(A)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Iterations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Behaviour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Well-conditioned (tridiagonal [-1 4 -1])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2.84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Fast, smooth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Ill-conditioned (TᵀT + 1e-4·I)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4.26e+04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20000 (cap)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Stagnates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Observation: the well-conditioned system converges in 17 iterations, whereas the ill-conditioned system (κ ≈ 4.3×10⁴) has not converged after 20000 iterations — its contraction factor (κ−1)/(κ+1) ≈ 0.99995 means almost no progress per step. The log–log plot below shows the smooth descent of the well-conditioned case against the long stagnating plateau of the ill-conditioned case (the characteristic SDM zig-zag is visible early 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87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dm_well_vs_i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87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 2. SDM convergence: well-conditioned vs ill-conditioned (log–log scale).</w:t>
      </w:r>
    </w:p>
    <w:p>
      <w:pPr>
        <w:pStyle w:val="Heading2"/>
      </w:pPr>
      <w:r>
        <w:t>4.5 Test 5 — Real sparse SPD matrices from the Matrix Market</w:t>
      </w:r>
    </w:p>
    <w:p>
      <w:pPr>
        <w:spacing w:after="120"/>
      </w:pPr>
      <w:r>
        <w:rPr>
          <w:b w:val="0"/>
          <w:i w:val="0"/>
        </w:rPr>
        <w:t>Two real sparse SPD matrices were loaded from the Matrix Market using the attached mmread.m function: gr_30_30 (a 900×900 nine-point Laplacian on a 30×30 grid) and bcsstk01 (a 48×48 structural-engineering stiffness matrix). For each, the matrix properties were verified the way the lectures require — symmetry from the closeness ‖A − Aᵀ‖₁ (not exact equality via isequal) and positive definiteness from the Cholesky factorization (chol returns p = 0):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gr_30_30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bcsstk01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Size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900 × 900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48 × 48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Nonzeros (nnz)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7744 (99.0% sparse)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400 (82.6% sparse)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Symmetry defect ‖A−Aᵀ‖₁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0.00e+00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0.00e+00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Positive definite (chol p=0)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Condition number (condest)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3.77e+02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1.60e+06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2439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dm_gr_30_30_patter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243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 3. Sparsity pattern of gr_30_30 (900×900 banded Laplacian).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2439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dm_bcsstk01_patter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243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 4. Sparsity pattern of bcsstk01 (48×48 structural stiffness matrix).</w:t>
      </w:r>
    </w:p>
    <w:p>
      <w:pPr>
        <w:spacing w:after="120"/>
      </w:pPr>
      <w:r>
        <w:rPr>
          <w:b w:val="0"/>
          <w:i w:val="0"/>
        </w:rPr>
        <w:t>SDM was compared against MATLAB’s Conjugate Gradient solver pcg on both matrices (tol = 1e-6, kmax = 20000):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Matrix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Iterations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Rel. residual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Rel. error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Converged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gr_30_30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SDM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455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9.94e-07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9.63e-05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gr_30_30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CG (pcg)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8.70e-07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6.14e-06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bcsstk01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SDM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20000 (cap)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1.51e-05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2.67e-01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bcsstk01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CG (pcg)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7.66e-07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6.66e-02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Yes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Observation: on the well-conditioned gr_30_30 (κ ≈ 3.8×10²) SDM converges in 455 iterations and CG in 52 — both succeed, CG faster. On the ill-conditioned bcsstk01 (κ ≈ 1.6×10⁶) SDM fails to converge within 20000 iterations (relative error 0.27), whereas CG converges in 78 iterations. This real-data experiment confirms the theory of Section 2.3: SDM’s convergence collapses as κ grows, while CG’s A-orthogonal search directions keep it effective. (Even CG shows a larger error on bcsstk01, because the extreme conditioning amplifies error ≈ κ × relative residual.)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266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dm_gr_30_30_con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 5. SDM convergence on gr_30_30 — converges in ~455 iterations.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266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dm_bcsstk01_converg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 6. SDM convergence on bcsstk01 — the residual stagnates (no convergence).</w:t>
      </w:r>
    </w:p>
    <w:p>
      <w:pPr>
        <w:pStyle w:val="Heading1"/>
      </w:pPr>
      <w:r>
        <w:t>5. Discussion</w:t>
      </w:r>
    </w:p>
    <w:p>
      <w:pPr>
        <w:spacing w:after="40"/>
      </w:pPr>
      <w:r>
        <w:rPr>
          <w:b/>
          <w:i w:val="0"/>
        </w:rPr>
        <w:t>Q1. Why does SDM converge slowly for ill-conditioned systems?</w:t>
      </w:r>
    </w:p>
    <w:p>
      <w:pPr>
        <w:spacing w:after="120"/>
      </w:pPr>
      <w:r>
        <w:rPr>
          <w:b w:val="0"/>
          <w:i w:val="0"/>
        </w:rPr>
        <w:t>By Theorem 2 the A-norm error contracts by (κ−1)/(κ+1) per iteration. For κ = 2.84 this is ≈ 0.48 (fast); for κ = 4.3×10⁴ it is ≈ 0.99995 (essentially no progress), matching Test 4.</w:t>
      </w:r>
    </w:p>
    <w:p>
      <w:pPr>
        <w:spacing w:after="40"/>
      </w:pPr>
      <w:r>
        <w:rPr>
          <w:b/>
          <w:i w:val="0"/>
        </w:rPr>
        <w:t>Q2. How does SDM compare with Conjugate Gradient (CG)?</w:t>
      </w:r>
    </w:p>
    <w:p>
      <w:pPr>
        <w:spacing w:after="120"/>
      </w:pPr>
      <w:r>
        <w:rPr>
          <w:b w:val="0"/>
          <w:i w:val="0"/>
        </w:rPr>
        <w:t>CG (a Krylov subspace method) forces successive search directions to be A-orthogonal, removing the zig-zag and giving far faster convergence for the same SPD systems. On the real matrix gr_30_30 CG needed 52 iterations versus 455 for SDM; on the ill-conditioned bcsstk01 CG converged in 78 iterations while SDM failed to converge in 20000. The gap widens sharply as κ increases, so CG is strictly preferable for SPD systems, and SDM is best viewed as the conceptual building block that motivates it.</w:t>
      </w:r>
    </w:p>
    <w:p>
      <w:pPr>
        <w:spacing w:after="40"/>
      </w:pPr>
      <w:r>
        <w:rPr>
          <w:b/>
          <w:i w:val="0"/>
        </w:rPr>
        <w:t>Q3. When would you use an iterative method rather than a direct solver?</w:t>
      </w:r>
    </w:p>
    <w:p>
      <w:pPr>
        <w:spacing w:after="120"/>
      </w:pPr>
      <w:r>
        <w:rPr>
          <w:b w:val="0"/>
          <w:i w:val="0"/>
        </w:rPr>
        <w:t>Direct solvers (LU/Cholesky) cost O(n³) work and O(n²) memory and cause fill-in for sparse matrices. For large sparse SPD systems, projection/Krylov methods such as SDM and CG need only matrix-vector products (O(nnz) per step) and preserve sparsity, making them the practical choice.</w:t>
      </w:r>
    </w:p>
    <w:p>
      <w:pPr>
        <w:pStyle w:val="Heading1"/>
      </w:pPr>
      <w:r>
        <w:t>6. Conclusions</w:t>
      </w:r>
    </w:p>
    <w:p>
      <w:pPr>
        <w:spacing w:after="120"/>
      </w:pPr>
      <w:r>
        <w:rPr>
          <w:b w:val="0"/>
          <w:i w:val="0"/>
        </w:rPr>
        <w:t>The Steepest Descent Method was implemented in MATLAB as a 1D projection method and validated on small, large, and sparse SPD systems.</w:t>
      </w:r>
    </w:p>
    <w:p>
      <w:pPr>
        <w:spacing w:after="40"/>
      </w:pPr>
      <w:r>
        <w:rPr>
          <w:b/>
          <w:i w:val="0"/>
        </w:rPr>
        <w:t>Advantages:</w:t>
      </w:r>
    </w:p>
    <w:p>
      <w:pPr>
        <w:pStyle w:val="ListBullet"/>
      </w:pPr>
      <w:r>
        <w:t>Simple to implement; one matrix-vector product per iteration (O(nnz) cost).</w:t>
      </w:r>
    </w:p>
    <w:p>
      <w:pPr>
        <w:pStyle w:val="ListBullet"/>
      </w:pPr>
      <w:r>
        <w:t>Guaranteed convergence for any SPD matrix and any initial guess (Theorem 2).</w:t>
      </w:r>
    </w:p>
    <w:p>
      <w:pPr>
        <w:pStyle w:val="ListBullet"/>
      </w:pPr>
      <w:r>
        <w:t>Monotonic decrease of the error in the A-norm at every step.</w:t>
      </w:r>
    </w:p>
    <w:p>
      <w:pPr>
        <w:spacing w:after="40"/>
      </w:pPr>
      <w:r>
        <w:rPr>
          <w:b/>
          <w:i w:val="0"/>
        </w:rPr>
        <w:t>Limitations:</w:t>
      </w:r>
    </w:p>
    <w:p>
      <w:pPr>
        <w:pStyle w:val="ListBullet"/>
      </w:pPr>
      <w:r>
        <w:t>Convergence rate degrades as (κ−1)/(κ+1); very slow for ill-conditioned systems.</w:t>
      </w:r>
    </w:p>
    <w:p>
      <w:pPr>
        <w:pStyle w:val="ListBullet"/>
      </w:pPr>
      <w:r>
        <w:t>Restricted to symmetric positive definite matrices.</w:t>
      </w:r>
    </w:p>
    <w:p>
      <w:pPr>
        <w:pStyle w:val="ListBullet"/>
      </w:pPr>
      <w:r>
        <w:t>Zig-zag search directions are far from optimal — CG is strictly superior.</w:t>
      </w:r>
    </w:p>
    <w:p>
      <w:pPr>
        <w:spacing w:after="120"/>
      </w:pPr>
      <w:r>
        <w:rPr>
          <w:b w:val="0"/>
          <w:i w:val="0"/>
        </w:rPr>
        <w:t>Future work: the natural next step is the Conjugate Gradient method (A-orthogonal directions), and, for general nonsymmetric systems, GMRES.</w:t>
      </w:r>
    </w:p>
    <w:p>
      <w:pPr>
        <w:pStyle w:val="Heading1"/>
      </w:pPr>
      <w:r>
        <w:t>References</w:t>
      </w:r>
    </w:p>
    <w:p>
      <w:pPr>
        <w:pStyle w:val="ListNumber"/>
      </w:pPr>
      <w:r>
        <w:t>Nasedkina, A. Lecture 12: Projection methods for linear systems. 1D projection methods. Southern Federal University, 2026.</w:t>
      </w:r>
    </w:p>
    <w:p>
      <w:pPr>
        <w:pStyle w:val="ListNumber"/>
      </w:pPr>
      <w:r>
        <w:t>Nasedkina, A. Lecture 10: Direct and iterative methods. General formulation of iterative methods. Southern Federal University, 2026.</w:t>
      </w:r>
    </w:p>
    <w:p>
      <w:pPr>
        <w:pStyle w:val="ListNumber"/>
      </w:pPr>
      <w:r>
        <w:t>Nasedkina, A. Lecture 2: Vector and matrix norms; Lecture 6: Positive definite matrices. Southern Federal University, 2026.</w:t>
      </w:r>
    </w:p>
    <w:p>
      <w:pPr>
        <w:pStyle w:val="ListNumber"/>
      </w:pPr>
      <w:r>
        <w:t>Saad, Y. Iterative Methods for Sparse Linear Systems, 2nd Ed. SIAM, 2003.</w:t>
      </w:r>
    </w:p>
    <w:p>
      <w:pPr>
        <w:pStyle w:val="ListNumber"/>
      </w:pPr>
      <w:r>
        <w:t>Barrett, R. et al. Templates for the Solution of Linear Systems: Building Blocks for Iterative Methods. SIAM, 1994.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