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ACOP 2026  ·  CUI TUTORIAL  ·  HANDS-ON 1  ·  STUDENT WORKSHEET</w:t>
      </w:r>
    </w:p>
    <w:p>
      <w:pPr>
        <w:spacing w:after="80" w:before="120" w:line="259" w:lineRule="auto"/>
      </w:pPr>
      <w:r>
        <w:rPr>
          <w:rFonts w:ascii="Calibri" w:hAnsi="Calibri" w:eastAsia="Calibri"/>
          <w:b/>
          <w:i w:val="0"/>
          <w:color w:val="1B365D"/>
          <w:sz w:val="28"/>
        </w:rPr>
        <w:t>Dummy ADC CUI — first RP2D look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/>
          <w:color w:val="2C2C2C"/>
          <w:sz w:val="20"/>
        </w:rPr>
        <w:t>Walk Exercise1_ADC_CUI_Walkthrough.pptx. Sequential with Exercise 2 (not a separate track). Local app only — not the morning Lilly / Mirv-S Shiny. No brms.</w:t>
      </w:r>
    </w:p>
    <w:p>
      <w:pPr>
        <w:spacing w:after="80" w:before="0" w:line="259" w:lineRule="auto"/>
      </w:pPr>
      <w:r>
        <w:rPr>
          <w:rFonts w:ascii="Calibri" w:hAnsi="Calibri" w:eastAsia="Calibri"/>
          <w:b/>
          <w:i w:val="0"/>
          <w:color w:val="2C2C2C"/>
          <w:sz w:val="22"/>
        </w:rPr>
        <w:t>Question.  For a dummy folate-receptor ADC, which Q3W mg/kg dose maximizes CUI — and does that change when you weight response vs neutropenia and dose reduction?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Seven doses: 0.8, 1.6, 3.2, 5.4 (label-like stand-in for ~6 mg/kg IBW), 6.4, 7.4, 8 mg/kg. Default form = product. Invert safety first. Report argmax, then below / at / above 5.4.</w:t>
      </w:r>
    </w:p>
    <w:p>
      <w:pPr>
        <w:spacing w:after="80" w:before="80" w:line="259" w:lineRule="auto"/>
      </w:pPr>
      <w:r>
        <w:rPr>
          <w:rFonts w:ascii="Calibri" w:hAnsi="Calibri" w:eastAsia="Calibri"/>
          <w:b/>
          <w:i w:val="0"/>
          <w:color w:val="2C2C2C"/>
          <w:sz w:val="22"/>
        </w:rPr>
        <w:t>Attributes  (higher is better after invert)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EP_ORR = p_ORR     EP_NoNEU = 1 − P(G3+ neutropenia)     EP_NoDR = 1 − P(dose reduction)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Product (this exercise)   CUI(d) = Π  EPᵢ(d)^ŵᵢ          Additive (Exercise 2)   U(d) = Σ  ŵᵢ · EPᵢ(d)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ŵᵢ = wᵢ / Σ wⱼ     If any EP = 0 the product is 0. A veto only if that EP is also high-weight.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TASK 0  ·  PENCILS  ·  BEFORE THE APP  ·  5.4 MG/KG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Given  p_ORR = 0.50    p_NEU = 0.25    p_DR = 0.20         raw w = ORR 2 / NoNEU 1 / NoDR 1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1  Invert     EP_ORR = ______     EP_NoNEU = ______     EP_NoDR = ______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2  Normalize  ŵ_ORR  = ______     ŵ_NoNEU  = ______     ŵ_NoDR  = ______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3  Additive U = ______          4  Product CUI = ______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LAPTOP  ·  HANDS_ON1_20THSEPT2026 / MATERIALS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setwd(".../Hands_On1_20thSept2026/Materials")     shiny::runApp("scripts/03_app.R")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0"/>
        </w:rPr>
        <w:t>Packages: dplyr, tidyr, ggplot2, patchwork, shiny, bslib, plotly.  Form starts on Multiplicative. If R fails, Task 0 was the important part.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TASKS A–D  ·  SAME DUMMY E–R  ·  FILL FROM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28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3312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Weights  ORR / NoNEU / NoDR</w:t>
            </w:r>
          </w:p>
        </w:tc>
        <w:tc>
          <w:tcPr>
            <w:tcW w:type="dxa" w:w="1440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</w:t>
            </w:r>
          </w:p>
        </w:tc>
        <w:tc>
          <w:tcPr>
            <w:tcW w:type="dxa" w:w="1728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Peak mg/kg</w:t>
            </w:r>
          </w:p>
        </w:tc>
        <w:tc>
          <w:tcPr>
            <w:tcW w:type="dxa" w:w="1296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CUI</w:t>
            </w:r>
          </w:p>
        </w:tc>
        <w:tc>
          <w:tcPr>
            <w:tcW w:type="dxa" w:w="1440"/>
            <w:shd w:fill="1B365D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vs 5.4?</w:t>
            </w:r>
          </w:p>
        </w:tc>
      </w:tr>
      <w:tr>
        <w:tc>
          <w:tcPr>
            <w:tcW w:type="dxa" w:w="172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A  balanced</w:t>
            </w:r>
          </w:p>
        </w:tc>
        <w:tc>
          <w:tcPr>
            <w:tcW w:type="dxa" w:w="3312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2 / 1 / 1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product</w:t>
            </w:r>
          </w:p>
        </w:tc>
        <w:tc>
          <w:tcPr>
            <w:tcW w:type="dxa" w:w="172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1296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B  efficacy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8 / 1 / 1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</w:tr>
      <w:tr>
        <w:tc>
          <w:tcPr>
            <w:tcW w:type="dxa" w:w="172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C  safety</w:t>
            </w:r>
          </w:p>
        </w:tc>
        <w:tc>
          <w:tcPr>
            <w:tcW w:type="dxa" w:w="3312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2 / 4 / 4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product</w:t>
            </w:r>
          </w:p>
        </w:tc>
        <w:tc>
          <w:tcPr>
            <w:tcW w:type="dxa" w:w="1728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1296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</w:t>
            </w:r>
          </w:p>
        </w:tc>
        <w:tc>
          <w:tcPr>
            <w:tcW w:type="dxa" w:w="1440"/>
            <w:shd w:fill="F7F4EC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D  A weights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2 / 1 / 1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</w:t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20"/>
              </w:rPr>
              <w:t>________</w:t>
            </w:r>
          </w:p>
        </w:tc>
      </w:tr>
    </w:tbl>
    <w:p>
      <w:pPr>
        <w:spacing w:after="80" w:before="12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A also: CUI at 3.2 = ______    at 5.4 = ______    at 7.4 = ______     Did B move the argmax from A?  yes / no     Did C move the other way?  yes / no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D: does the product pick a lower dose than the sum here?  yes / no     Do not write “multiplicative always picks a lower dose.”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color w:val="B4532A"/>
          <w:sz w:val="20"/>
        </w:rPr>
        <w:t>AFTER THE DEBRIEF SLIDE — DO NOT FILL THIS UNTIL THEN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color w:val="2C2C2C"/>
          <w:sz w:val="22"/>
        </w:rPr>
        <w:t>Take-home: write the weights and the form (product vs sum) before you report a peak. A dummy peak is a teaching signal, not an RP2D. Next: Exercise 2, additive default.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