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X69d563e8bc228d9ba37d91c0d965b7772c0c82d"/>
    <w:p>
      <w:pPr>
        <w:pStyle w:val="Heading2"/>
      </w:pPr>
      <w:r>
        <w:t xml:space="preserve">Part 4: Build a Sampling Distribution (new this year)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8ae98bf511bc5637d5db7a1e38cb1dcb3893880"/>
    <w:p>
      <w:pPr>
        <w:pStyle w:val="Heading2"/>
      </w:pPr>
      <w:r>
        <w:t xml:space="preserve">Part 5: Real Data — The CLT with Chicago Arrests (new this year)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2026-07-06T22:07:53Z</dcterms:created>
  <dcterms:modified xsi:type="dcterms:W3CDTF">2026-07-06T22:07:53Z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