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bookmarkStart w:id="29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3 —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Ch. 3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4</w:t>
        </w:r>
      </w:hyperlink>
      <w:r>
        <w:t xml:space="preserve">. Ch. 3 uses the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data, so install it once first: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pPr>
        <w:pStyle w:val="FirstParagraph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as the rest of this homework, under a clear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comment header. Label each answer with its exercise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3.2.5</w:t>
      </w:r>
      <w:r>
        <w:t xml:space="preserve"> </w:t>
      </w:r>
      <w:r>
        <w:t xml:space="preserve">#1 (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against a pile of conditions) and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find the extremes)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3.3.5</w:t>
      </w:r>
      <w:r>
        <w:t xml:space="preserve"> </w:t>
      </w:r>
      <w:r>
        <w:t xml:space="preserve">#2 (several routes to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 and</w:t>
      </w:r>
      <w:r>
        <w:t xml:space="preserve"> </w:t>
      </w:r>
      <w:r>
        <w:rPr>
          <w:b/>
          <w:bCs/>
        </w:rPr>
        <w:t xml:space="preserve">#6</w:t>
      </w:r>
      <w:r>
        <w:t xml:space="preserve"> </w:t>
      </w:r>
      <w:r>
        <w:t xml:space="preserve">(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relocate()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3.5.7</w:t>
      </w:r>
      <w:r>
        <w:t xml:space="preserve"> </w:t>
      </w:r>
      <w:r>
        <w:t xml:space="preserve">#3 (how delays vary across the 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into a plot)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4.6</w:t>
      </w:r>
      <w:r>
        <w:t xml:space="preserve"> </w:t>
      </w:r>
      <w:r>
        <w:t xml:space="preserve">#1 (restyle the two pipelines; paste your restyled version as code)</w:t>
      </w:r>
    </w:p>
    <w:p>
      <w:pPr>
        <w:pStyle w:val="FirstParagraph"/>
      </w:pPr>
      <w:r>
        <w:t xml:space="preserve">This is the biggest R4DS set of the semester, on purpose: Ch. 3 is the chapter your final project runs on.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2026-08-25T11:58:38Z</dcterms:created>
  <dcterms:modified xsi:type="dcterms:W3CDTF">2026-08-25T11:58:38Z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