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by 11:59 pm the Sunday after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12 closes with a code clinic — no new material, just you, your code, and me. Bring whatever state this homework is in: the clinic exists to unstick Parts 1–3 while you still have a week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12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13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—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the Sunday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Session 12;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the Sunday before Session 13</w:t>
      </w:r>
      <w:r>
        <w:t xml:space="preserve">. Presentations are at Session 13.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2026-08-18T14:50:28Z</dcterms:created>
  <dcterms:modified xsi:type="dcterms:W3CDTF">2026-08-18T14:50:28Z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the Sunday after Session 12</vt:lpwstr>
  </property>
  <property fmtid="{D5CDD505-2E9C-101B-9397-08002B2CF9AE}" pid="9" name="toc-title">
    <vt:lpwstr>Table of contents</vt:lpwstr>
  </property>
</Properties>
</file>