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1F163" w14:textId="77777777" w:rsidR="00230570" w:rsidRPr="00204F4D" w:rsidRDefault="00000000" w:rsidP="00204F4D">
      <w:pPr>
        <w:pStyle w:val="Heading1"/>
        <w:spacing w:before="0" w:line="240" w:lineRule="auto"/>
        <w:jc w:val="center"/>
        <w:rPr>
          <w:rFonts w:ascii="Calibri" w:hAnsi="Calibri"/>
          <w:bCs w:val="0"/>
          <w:color w:val="1F3864"/>
          <w:sz w:val="36"/>
          <w:szCs w:val="36"/>
          <w:lang w:val="fr-FR"/>
        </w:rPr>
      </w:pPr>
      <w:r w:rsidRPr="00204F4D">
        <w:rPr>
          <w:rFonts w:ascii="Calibri" w:hAnsi="Calibri"/>
          <w:bCs w:val="0"/>
          <w:color w:val="1F3864"/>
          <w:sz w:val="36"/>
          <w:szCs w:val="36"/>
          <w:lang w:val="fr-FR"/>
        </w:rPr>
        <w:t>NOTE DE PROPOSITION</w:t>
      </w:r>
    </w:p>
    <w:p w14:paraId="5A7A081C" w14:textId="77777777" w:rsidR="00204F4D" w:rsidRDefault="00204F4D">
      <w:pPr>
        <w:spacing w:after="240"/>
        <w:jc w:val="center"/>
        <w:rPr>
          <w:i/>
          <w:sz w:val="22"/>
          <w:lang w:val="fr-FR"/>
        </w:rPr>
      </w:pPr>
    </w:p>
    <w:p w14:paraId="1E6B0BC4" w14:textId="101382CA" w:rsidR="00737110" w:rsidRPr="00737110" w:rsidRDefault="00737110" w:rsidP="00737110">
      <w:pPr>
        <w:pStyle w:val="Heading1"/>
        <w:spacing w:before="0" w:line="240" w:lineRule="auto"/>
        <w:jc w:val="center"/>
        <w:rPr>
          <w:rFonts w:ascii="Calibri" w:hAnsi="Calibri"/>
          <w:bCs w:val="0"/>
          <w:color w:val="1F497D" w:themeColor="text2"/>
          <w:sz w:val="32"/>
          <w:szCs w:val="32"/>
          <w:lang w:val="fr-FR"/>
        </w:rPr>
      </w:pPr>
      <w:r w:rsidRPr="00737110">
        <w:rPr>
          <w:rFonts w:ascii="Calibri" w:hAnsi="Calibri"/>
          <w:bCs w:val="0"/>
          <w:color w:val="1F497D" w:themeColor="text2"/>
          <w:sz w:val="32"/>
          <w:szCs w:val="32"/>
          <w:lang w:val="fr-FR"/>
        </w:rPr>
        <w:t>E-VOTE CONNECT — Plateforme intelligente d’inscription, d’identification et d’orientation électorale</w:t>
      </w:r>
    </w:p>
    <w:p w14:paraId="498B5938" w14:textId="77777777" w:rsidR="00737110" w:rsidRDefault="00737110" w:rsidP="00737110">
      <w:pPr>
        <w:pStyle w:val="Heading1"/>
        <w:spacing w:before="0" w:line="240" w:lineRule="auto"/>
        <w:jc w:val="center"/>
        <w:rPr>
          <w:rFonts w:ascii="Calibri" w:hAnsi="Calibri"/>
          <w:bCs w:val="0"/>
          <w:color w:val="EE0000"/>
          <w:sz w:val="24"/>
          <w:szCs w:val="24"/>
          <w:lang w:val="fr-FR"/>
        </w:rPr>
      </w:pPr>
      <w:r w:rsidRPr="00737110">
        <w:rPr>
          <w:rFonts w:ascii="Calibri" w:hAnsi="Calibri"/>
          <w:bCs w:val="0"/>
          <w:color w:val="EE0000"/>
          <w:lang w:val="fr-FR"/>
        </w:rPr>
        <w:t>« Chaque électeur, un lieu de vote, une information fiable. »</w:t>
      </w:r>
      <w:r w:rsidR="00000000" w:rsidRPr="00737110">
        <w:rPr>
          <w:rFonts w:ascii="Calibri" w:hAnsi="Calibri"/>
          <w:bCs w:val="0"/>
          <w:color w:val="EE0000"/>
          <w:lang w:val="fr-FR"/>
        </w:rPr>
        <w:br/>
      </w:r>
    </w:p>
    <w:p w14:paraId="5CC6055B" w14:textId="6BD0EFC5" w:rsidR="00230570" w:rsidRPr="00737110" w:rsidRDefault="00000000" w:rsidP="00737110">
      <w:pPr>
        <w:pStyle w:val="Heading1"/>
        <w:spacing w:before="0" w:line="240" w:lineRule="auto"/>
        <w:jc w:val="center"/>
        <w:rPr>
          <w:rFonts w:ascii="Calibri" w:hAnsi="Calibri"/>
          <w:bCs w:val="0"/>
          <w:color w:val="EE0000"/>
          <w:sz w:val="24"/>
          <w:szCs w:val="24"/>
          <w:lang w:val="fr-FR"/>
        </w:rPr>
      </w:pPr>
      <w:r w:rsidRPr="00737110">
        <w:rPr>
          <w:rFonts w:ascii="Calibri" w:hAnsi="Calibri"/>
          <w:bCs w:val="0"/>
          <w:color w:val="EE0000"/>
          <w:sz w:val="22"/>
          <w:szCs w:val="22"/>
          <w:lang w:val="fr-FR"/>
        </w:rPr>
        <w:t>République du Congo — Élections législatives et locales 2027</w:t>
      </w:r>
    </w:p>
    <w:p w14:paraId="27CB7A88" w14:textId="77777777" w:rsidR="00737110" w:rsidRPr="00737110" w:rsidRDefault="00737110" w:rsidP="00737110">
      <w:pPr>
        <w:rPr>
          <w:lang w:val="fr-FR"/>
        </w:rPr>
      </w:pPr>
    </w:p>
    <w:tbl>
      <w:tblPr>
        <w:tblStyle w:val="TableGrid"/>
        <w:tblW w:w="0" w:type="auto"/>
        <w:tblLook w:val="04A0" w:firstRow="1" w:lastRow="0" w:firstColumn="1" w:lastColumn="0" w:noHBand="0" w:noVBand="1"/>
      </w:tblPr>
      <w:tblGrid>
        <w:gridCol w:w="2268"/>
        <w:gridCol w:w="6803"/>
      </w:tblGrid>
      <w:tr w:rsidR="00230570" w:rsidRPr="00D11CDE" w14:paraId="447751CA" w14:textId="77777777">
        <w:tc>
          <w:tcPr>
            <w:tcW w:w="2268" w:type="dxa"/>
          </w:tcPr>
          <w:p w14:paraId="33C85C36" w14:textId="71CC6DAA" w:rsidR="00230570" w:rsidRDefault="00000000">
            <w:r>
              <w:rPr>
                <w:b/>
                <w:sz w:val="22"/>
              </w:rPr>
              <w:t xml:space="preserve">À </w:t>
            </w:r>
            <w:r w:rsidR="00D11CDE">
              <w:rPr>
                <w:b/>
                <w:sz w:val="22"/>
              </w:rPr>
              <w:t>attention</w:t>
            </w:r>
            <w:r>
              <w:rPr>
                <w:b/>
                <w:sz w:val="22"/>
              </w:rPr>
              <w:t xml:space="preserve"> </w:t>
            </w:r>
            <w:r w:rsidR="005F12EF">
              <w:rPr>
                <w:b/>
                <w:sz w:val="22"/>
              </w:rPr>
              <w:t>de:</w:t>
            </w:r>
          </w:p>
        </w:tc>
        <w:tc>
          <w:tcPr>
            <w:tcW w:w="6803" w:type="dxa"/>
          </w:tcPr>
          <w:p w14:paraId="288654FE" w14:textId="77777777" w:rsidR="00230570" w:rsidRPr="00D11CDE" w:rsidRDefault="00000000">
            <w:pPr>
              <w:rPr>
                <w:lang w:val="fr-FR"/>
              </w:rPr>
            </w:pPr>
            <w:r w:rsidRPr="00D11CDE">
              <w:rPr>
                <w:sz w:val="22"/>
                <w:lang w:val="fr-FR"/>
              </w:rPr>
              <w:t>Monsieur le Ministre de l'Intérieur</w:t>
            </w:r>
            <w:r w:rsidRPr="00D11CDE">
              <w:rPr>
                <w:sz w:val="22"/>
                <w:lang w:val="fr-FR"/>
              </w:rPr>
              <w:br/>
              <w:t>Ministère de l'Intérieur de la République du Congo</w:t>
            </w:r>
          </w:p>
        </w:tc>
      </w:tr>
      <w:tr w:rsidR="00230570" w:rsidRPr="00D11CDE" w14:paraId="39C19D86" w14:textId="77777777">
        <w:tc>
          <w:tcPr>
            <w:tcW w:w="2268" w:type="dxa"/>
          </w:tcPr>
          <w:p w14:paraId="30899118" w14:textId="45A689ED" w:rsidR="00230570" w:rsidRDefault="005F12EF">
            <w:r>
              <w:rPr>
                <w:b/>
                <w:sz w:val="22"/>
              </w:rPr>
              <w:t>De:</w:t>
            </w:r>
          </w:p>
        </w:tc>
        <w:tc>
          <w:tcPr>
            <w:tcW w:w="6803" w:type="dxa"/>
          </w:tcPr>
          <w:p w14:paraId="28900FF9" w14:textId="1D141E37" w:rsidR="00230570" w:rsidRPr="00D11CDE" w:rsidRDefault="00000000">
            <w:pPr>
              <w:rPr>
                <w:lang w:val="fr-FR"/>
              </w:rPr>
            </w:pPr>
            <w:r w:rsidRPr="00D11CDE">
              <w:rPr>
                <w:sz w:val="22"/>
                <w:lang w:val="fr-FR"/>
              </w:rPr>
              <w:t xml:space="preserve">[Porteur du projet / Cellule de conception </w:t>
            </w:r>
            <w:r w:rsidR="00737110">
              <w:rPr>
                <w:sz w:val="22"/>
                <w:lang w:val="fr-FR"/>
              </w:rPr>
              <w:t>E-VOTE CONNECT</w:t>
            </w:r>
            <w:r w:rsidRPr="00D11CDE">
              <w:rPr>
                <w:sz w:val="22"/>
                <w:lang w:val="fr-FR"/>
              </w:rPr>
              <w:t>]</w:t>
            </w:r>
          </w:p>
        </w:tc>
      </w:tr>
      <w:tr w:rsidR="00230570" w14:paraId="79619EB1" w14:textId="77777777">
        <w:tc>
          <w:tcPr>
            <w:tcW w:w="2268" w:type="dxa"/>
          </w:tcPr>
          <w:p w14:paraId="53C4DDE4" w14:textId="043D79F1" w:rsidR="00230570" w:rsidRDefault="005F12EF">
            <w:r>
              <w:rPr>
                <w:b/>
                <w:sz w:val="22"/>
              </w:rPr>
              <w:t>Date:</w:t>
            </w:r>
          </w:p>
        </w:tc>
        <w:tc>
          <w:tcPr>
            <w:tcW w:w="6803" w:type="dxa"/>
          </w:tcPr>
          <w:p w14:paraId="42816738" w14:textId="77777777" w:rsidR="00230570" w:rsidRDefault="00000000">
            <w:r>
              <w:rPr>
                <w:sz w:val="22"/>
              </w:rPr>
              <w:t>[à préciser]</w:t>
            </w:r>
          </w:p>
        </w:tc>
      </w:tr>
      <w:tr w:rsidR="00230570" w:rsidRPr="00D11CDE" w14:paraId="594924DF" w14:textId="77777777">
        <w:tc>
          <w:tcPr>
            <w:tcW w:w="2268" w:type="dxa"/>
          </w:tcPr>
          <w:p w14:paraId="3111D3DA" w14:textId="77777777" w:rsidR="00230570" w:rsidRDefault="00000000">
            <w:r>
              <w:rPr>
                <w:b/>
                <w:sz w:val="22"/>
              </w:rPr>
              <w:t>Objet :</w:t>
            </w:r>
          </w:p>
        </w:tc>
        <w:tc>
          <w:tcPr>
            <w:tcW w:w="6803" w:type="dxa"/>
          </w:tcPr>
          <w:p w14:paraId="13F92D3C" w14:textId="2015224C" w:rsidR="00230570" w:rsidRPr="00D11CDE" w:rsidRDefault="00000000">
            <w:pPr>
              <w:rPr>
                <w:lang w:val="fr-FR"/>
              </w:rPr>
            </w:pPr>
            <w:r w:rsidRPr="00D11CDE">
              <w:rPr>
                <w:sz w:val="22"/>
                <w:lang w:val="fr-FR"/>
              </w:rPr>
              <w:t xml:space="preserve">Proposition de mise en œuvre du projet </w:t>
            </w:r>
            <w:r w:rsidR="00737110">
              <w:rPr>
                <w:sz w:val="22"/>
                <w:lang w:val="fr-FR"/>
              </w:rPr>
              <w:t>E-VOTE CONNECT</w:t>
            </w:r>
            <w:r w:rsidRPr="00D11CDE">
              <w:rPr>
                <w:sz w:val="22"/>
                <w:lang w:val="fr-FR"/>
              </w:rPr>
              <w:t xml:space="preserve"> — application web de localisation des lieux de vote, initiative d'intérêt général à caractère strictement non commercial, en vue des élections législatives et locales de 2027 en République du Congo.</w:t>
            </w:r>
          </w:p>
        </w:tc>
      </w:tr>
      <w:tr w:rsidR="00230570" w:rsidRPr="00D11CDE" w14:paraId="772656F2" w14:textId="77777777">
        <w:tc>
          <w:tcPr>
            <w:tcW w:w="2268" w:type="dxa"/>
          </w:tcPr>
          <w:p w14:paraId="66186330" w14:textId="77777777" w:rsidR="00230570" w:rsidRDefault="00000000">
            <w:proofErr w:type="spellStart"/>
            <w:r>
              <w:rPr>
                <w:b/>
                <w:sz w:val="22"/>
              </w:rPr>
              <w:t>Réf</w:t>
            </w:r>
            <w:proofErr w:type="spellEnd"/>
            <w:r>
              <w:rPr>
                <w:b/>
                <w:sz w:val="22"/>
              </w:rPr>
              <w:t>. dossier :</w:t>
            </w:r>
          </w:p>
        </w:tc>
        <w:tc>
          <w:tcPr>
            <w:tcW w:w="6803" w:type="dxa"/>
          </w:tcPr>
          <w:p w14:paraId="50A22305" w14:textId="30AC967E" w:rsidR="00230570" w:rsidRPr="00D11CDE" w:rsidRDefault="00000000">
            <w:pPr>
              <w:rPr>
                <w:lang w:val="fr-FR"/>
              </w:rPr>
            </w:pPr>
            <w:r w:rsidRPr="00D11CDE">
              <w:rPr>
                <w:sz w:val="22"/>
                <w:lang w:val="fr-FR"/>
              </w:rPr>
              <w:t xml:space="preserve">Spécifications techniques v1.1, </w:t>
            </w:r>
            <w:proofErr w:type="spellStart"/>
            <w:r w:rsidRPr="00D11CDE">
              <w:rPr>
                <w:sz w:val="22"/>
                <w:lang w:val="fr-FR"/>
              </w:rPr>
              <w:t>Backlog</w:t>
            </w:r>
            <w:proofErr w:type="spellEnd"/>
            <w:r w:rsidRPr="00D11CDE">
              <w:rPr>
                <w:sz w:val="22"/>
                <w:lang w:val="fr-FR"/>
              </w:rPr>
              <w:t xml:space="preserve"> projet, Cahier des charges, Présentation </w:t>
            </w:r>
            <w:r w:rsidR="00737110">
              <w:rPr>
                <w:sz w:val="22"/>
                <w:lang w:val="fr-FR"/>
              </w:rPr>
              <w:t>E-VOTE CONNECT</w:t>
            </w:r>
          </w:p>
        </w:tc>
      </w:tr>
    </w:tbl>
    <w:p w14:paraId="14E283D8" w14:textId="77777777" w:rsidR="00230570" w:rsidRPr="00D11CDE" w:rsidRDefault="00230570">
      <w:pPr>
        <w:spacing w:after="80"/>
        <w:rPr>
          <w:lang w:val="fr-FR"/>
        </w:rPr>
      </w:pPr>
    </w:p>
    <w:p w14:paraId="50E8A7BF" w14:textId="77777777" w:rsidR="00230570" w:rsidRPr="00D11CDE" w:rsidRDefault="00000000">
      <w:pPr>
        <w:keepNext/>
        <w:spacing w:before="280"/>
        <w:rPr>
          <w:lang w:val="fr-FR"/>
        </w:rPr>
      </w:pPr>
      <w:r w:rsidRPr="00D11CDE">
        <w:rPr>
          <w:b/>
          <w:sz w:val="26"/>
          <w:lang w:val="fr-FR"/>
        </w:rPr>
        <w:t>1. OBJET DE LA NOTE</w:t>
      </w:r>
    </w:p>
    <w:p w14:paraId="08781FA9" w14:textId="334080AA" w:rsidR="00230570" w:rsidRPr="00D11CDE" w:rsidRDefault="00000000">
      <w:pPr>
        <w:jc w:val="both"/>
        <w:rPr>
          <w:lang w:val="fr-FR"/>
        </w:rPr>
      </w:pPr>
      <w:r w:rsidRPr="00D11CDE">
        <w:rPr>
          <w:lang w:val="fr-FR"/>
        </w:rPr>
        <w:t xml:space="preserve">La présente note propose au Ministère de l'Intérieur de retenir le projet </w:t>
      </w:r>
      <w:r w:rsidR="00737110">
        <w:rPr>
          <w:lang w:val="fr-FR"/>
        </w:rPr>
        <w:t>E-VOTE CONNECT</w:t>
      </w:r>
      <w:r w:rsidRPr="00D11CDE">
        <w:rPr>
          <w:lang w:val="fr-FR"/>
        </w:rPr>
        <w:t xml:space="preserve"> comme outil d'appui à l'information et à la mobilité des électeurs pour le cycle électoral 2027, et d'accorder son appui institutionnel et/ou son financement à son déploiement.</w:t>
      </w:r>
    </w:p>
    <w:p w14:paraId="03633EA3" w14:textId="009293C8" w:rsidR="00230570" w:rsidRPr="00D11CDE" w:rsidRDefault="00737110">
      <w:pPr>
        <w:jc w:val="both"/>
        <w:rPr>
          <w:lang w:val="fr-FR"/>
        </w:rPr>
      </w:pPr>
      <w:r>
        <w:rPr>
          <w:lang w:val="fr-FR"/>
        </w:rPr>
        <w:t>E-VOTE CONNECT</w:t>
      </w:r>
      <w:r w:rsidR="00000000" w:rsidRPr="00D11CDE">
        <w:rPr>
          <w:lang w:val="fr-FR"/>
        </w:rPr>
        <w:t xml:space="preserve"> n'est pas un projet commercial : il ne poursuit aucun objectif de lucrativité, ne monétise ni les données des électeurs, ni l'accès des citoyens au service. Il s'agit d'une infrastructure numérique d'intérêt général, proposée gratuitement aux citoyens, dont les besoins de couverture (hébergement, sensibilisation, mise à jour des données) doivent être couverts par des subventions, un partenariat public ou des contributions volontaires.</w:t>
      </w:r>
    </w:p>
    <w:p w14:paraId="11669516" w14:textId="77777777" w:rsidR="00230570" w:rsidRPr="00D11CDE" w:rsidRDefault="00000000">
      <w:pPr>
        <w:keepNext/>
        <w:spacing w:before="280"/>
        <w:rPr>
          <w:lang w:val="fr-FR"/>
        </w:rPr>
      </w:pPr>
      <w:r w:rsidRPr="00D11CDE">
        <w:rPr>
          <w:b/>
          <w:sz w:val="26"/>
          <w:lang w:val="fr-FR"/>
        </w:rPr>
        <w:t>2. CONTEXTE ET PROBLÉMATIQUE</w:t>
      </w:r>
    </w:p>
    <w:p w14:paraId="2772245E" w14:textId="77777777" w:rsidR="00230570" w:rsidRPr="00D11CDE" w:rsidRDefault="00000000" w:rsidP="005F12EF">
      <w:pPr>
        <w:jc w:val="both"/>
        <w:rPr>
          <w:lang w:val="fr-FR"/>
        </w:rPr>
      </w:pPr>
      <w:r w:rsidRPr="00D11CDE">
        <w:rPr>
          <w:lang w:val="fr-FR"/>
        </w:rPr>
        <w:t>Les élections de 2027 mobiliseront plusieurs millions d'électeurs sur l'ensemble du territoire national. Or, l'accès à une information fiable sur le lieu de vote reste un point de friction :</w:t>
      </w:r>
    </w:p>
    <w:p w14:paraId="60E9E68A" w14:textId="77777777" w:rsidR="00230570" w:rsidRPr="00D11CDE" w:rsidRDefault="00000000" w:rsidP="005F12EF">
      <w:pPr>
        <w:pStyle w:val="ListBullet"/>
        <w:spacing w:after="60"/>
        <w:jc w:val="both"/>
        <w:rPr>
          <w:lang w:val="fr-FR"/>
        </w:rPr>
      </w:pPr>
      <w:r w:rsidRPr="00D11CDE">
        <w:rPr>
          <w:b/>
          <w:lang w:val="fr-FR"/>
        </w:rPr>
        <w:t xml:space="preserve">Fragmentation de l'information : </w:t>
      </w:r>
      <w:r w:rsidRPr="00D11CDE">
        <w:rPr>
          <w:lang w:val="fr-FR"/>
        </w:rPr>
        <w:t>les listes d'inscription et la répartition des centres/bureaux ne sont pas toujours accessibles sous forme numérique, actualisée et interrogeable par le citoyen lui-même ;</w:t>
      </w:r>
    </w:p>
    <w:p w14:paraId="083E2569" w14:textId="77777777" w:rsidR="00230570" w:rsidRPr="00D11CDE" w:rsidRDefault="00000000" w:rsidP="005F12EF">
      <w:pPr>
        <w:pStyle w:val="ListBullet"/>
        <w:spacing w:after="60"/>
        <w:jc w:val="both"/>
        <w:rPr>
          <w:lang w:val="fr-FR"/>
        </w:rPr>
      </w:pPr>
      <w:r w:rsidRPr="00D11CDE">
        <w:rPr>
          <w:b/>
          <w:lang w:val="fr-FR"/>
        </w:rPr>
        <w:lastRenderedPageBreak/>
        <w:t xml:space="preserve">Erreurs et déplacements inutiles : </w:t>
      </w:r>
      <w:r w:rsidRPr="00D11CDE">
        <w:rPr>
          <w:lang w:val="fr-FR"/>
        </w:rPr>
        <w:t>un électeur non informé de son affectation se présente au mauvais bureau, ou renonce à voter ;</w:t>
      </w:r>
    </w:p>
    <w:p w14:paraId="532DE87D" w14:textId="77777777" w:rsidR="00230570" w:rsidRPr="00D11CDE" w:rsidRDefault="00000000" w:rsidP="005F12EF">
      <w:pPr>
        <w:pStyle w:val="ListBullet"/>
        <w:spacing w:after="60"/>
        <w:jc w:val="both"/>
        <w:rPr>
          <w:lang w:val="fr-FR"/>
        </w:rPr>
      </w:pPr>
      <w:r w:rsidRPr="00D11CDE">
        <w:rPr>
          <w:b/>
          <w:lang w:val="fr-FR"/>
        </w:rPr>
        <w:t xml:space="preserve">Faiblesse de la couverture numérique : </w:t>
      </w:r>
      <w:r w:rsidRPr="00D11CDE">
        <w:rPr>
          <w:lang w:val="fr-FR"/>
        </w:rPr>
        <w:t>l'information électorale reste souvent portée par des canaux physiques (affichage, presse), peu adaptés aux usages mobiles ;</w:t>
      </w:r>
    </w:p>
    <w:p w14:paraId="233CD7DB" w14:textId="77777777" w:rsidR="00230570" w:rsidRPr="00D11CDE" w:rsidRDefault="00000000" w:rsidP="005F12EF">
      <w:pPr>
        <w:pStyle w:val="ListBullet"/>
        <w:spacing w:after="60"/>
        <w:jc w:val="both"/>
        <w:rPr>
          <w:lang w:val="fr-FR"/>
        </w:rPr>
      </w:pPr>
      <w:r w:rsidRPr="00D11CDE">
        <w:rPr>
          <w:b/>
          <w:lang w:val="fr-FR"/>
        </w:rPr>
        <w:t xml:space="preserve">Charge pour les administrateurs : </w:t>
      </w:r>
      <w:r w:rsidRPr="00D11CDE">
        <w:rPr>
          <w:lang w:val="fr-FR"/>
        </w:rPr>
        <w:t>la gestion des inscriptions, des doublons de cartes d'identité et des affectations reste largement manuelle.</w:t>
      </w:r>
    </w:p>
    <w:p w14:paraId="7031BB3B" w14:textId="77777777" w:rsidR="00230570" w:rsidRPr="00D11CDE" w:rsidRDefault="00000000" w:rsidP="005F12EF">
      <w:pPr>
        <w:spacing w:before="80"/>
        <w:jc w:val="both"/>
        <w:rPr>
          <w:lang w:val="fr-FR"/>
        </w:rPr>
      </w:pPr>
      <w:r w:rsidRPr="00D11CDE">
        <w:rPr>
          <w:b/>
          <w:lang w:val="fr-FR"/>
        </w:rPr>
        <w:t>Conséquence directe : désorganisation le jour du scrutin, temps d'attente accru, frustration des électeurs et risque d'abstention par défaut.</w:t>
      </w:r>
    </w:p>
    <w:p w14:paraId="3EE8BBFF" w14:textId="24919E38" w:rsidR="00230570" w:rsidRPr="00D11CDE" w:rsidRDefault="00000000">
      <w:pPr>
        <w:keepNext/>
        <w:spacing w:before="280"/>
        <w:rPr>
          <w:lang w:val="fr-FR"/>
        </w:rPr>
      </w:pPr>
      <w:r w:rsidRPr="00D11CDE">
        <w:rPr>
          <w:b/>
          <w:sz w:val="26"/>
          <w:lang w:val="fr-FR"/>
        </w:rPr>
        <w:t xml:space="preserve">3. LA PROPOSITION : LA PLATEFORME </w:t>
      </w:r>
      <w:r w:rsidR="00737110">
        <w:rPr>
          <w:b/>
          <w:sz w:val="26"/>
          <w:lang w:val="fr-FR"/>
        </w:rPr>
        <w:t>E-VOTE CONNECT</w:t>
      </w:r>
    </w:p>
    <w:p w14:paraId="0180FF54" w14:textId="2EA372BB" w:rsidR="00230570" w:rsidRPr="00D11CDE" w:rsidRDefault="00737110">
      <w:pPr>
        <w:jc w:val="both"/>
        <w:rPr>
          <w:lang w:val="fr-FR"/>
        </w:rPr>
      </w:pPr>
      <w:r>
        <w:rPr>
          <w:lang w:val="fr-FR"/>
        </w:rPr>
        <w:t>E-VOTE CONNECT</w:t>
      </w:r>
      <w:r w:rsidR="00000000" w:rsidRPr="00D11CDE">
        <w:rPr>
          <w:lang w:val="fr-FR"/>
        </w:rPr>
        <w:t xml:space="preserve"> est une application web responsive mobile-first (320 px → 2560 px), accessible (cible WCAG 2.1 AA), permettant à chaque citoyen de :</w:t>
      </w:r>
    </w:p>
    <w:p w14:paraId="17A2E9C5" w14:textId="77777777" w:rsidR="00D11CDE" w:rsidRPr="00D11CDE" w:rsidRDefault="00D11CDE">
      <w:pPr>
        <w:jc w:val="both"/>
        <w:rPr>
          <w:lang w:val="fr-FR"/>
        </w:rPr>
      </w:pPr>
    </w:p>
    <w:tbl>
      <w:tblPr>
        <w:tblStyle w:val="TableGrid"/>
        <w:tblW w:w="0" w:type="auto"/>
        <w:tblLook w:val="04A0" w:firstRow="1" w:lastRow="0" w:firstColumn="1" w:lastColumn="0" w:noHBand="0" w:noVBand="1"/>
      </w:tblPr>
      <w:tblGrid>
        <w:gridCol w:w="680"/>
        <w:gridCol w:w="5249"/>
        <w:gridCol w:w="3142"/>
      </w:tblGrid>
      <w:tr w:rsidR="00230570" w14:paraId="522514C6" w14:textId="77777777" w:rsidTr="005F12EF">
        <w:tc>
          <w:tcPr>
            <w:tcW w:w="680" w:type="dxa"/>
            <w:shd w:val="clear" w:color="auto" w:fill="D9E2F3"/>
          </w:tcPr>
          <w:p w14:paraId="4CCFFD40" w14:textId="77777777" w:rsidR="00230570" w:rsidRPr="005F12EF" w:rsidRDefault="00000000">
            <w:pPr>
              <w:rPr>
                <w:sz w:val="22"/>
                <w:szCs w:val="24"/>
              </w:rPr>
            </w:pPr>
            <w:r w:rsidRPr="005F12EF">
              <w:rPr>
                <w:b/>
                <w:sz w:val="22"/>
                <w:szCs w:val="24"/>
              </w:rPr>
              <w:t>N°</w:t>
            </w:r>
          </w:p>
        </w:tc>
        <w:tc>
          <w:tcPr>
            <w:tcW w:w="5249" w:type="dxa"/>
            <w:shd w:val="clear" w:color="auto" w:fill="D9E2F3"/>
          </w:tcPr>
          <w:p w14:paraId="623361E2" w14:textId="77777777" w:rsidR="00230570" w:rsidRPr="005F12EF" w:rsidRDefault="00000000">
            <w:pPr>
              <w:rPr>
                <w:sz w:val="22"/>
                <w:szCs w:val="24"/>
              </w:rPr>
            </w:pPr>
            <w:r w:rsidRPr="005F12EF">
              <w:rPr>
                <w:b/>
                <w:sz w:val="22"/>
                <w:szCs w:val="24"/>
              </w:rPr>
              <w:t>Fonctionnalité</w:t>
            </w:r>
          </w:p>
        </w:tc>
        <w:tc>
          <w:tcPr>
            <w:tcW w:w="3142" w:type="dxa"/>
            <w:shd w:val="clear" w:color="auto" w:fill="D9E2F3"/>
          </w:tcPr>
          <w:p w14:paraId="683EF40A" w14:textId="77777777" w:rsidR="00230570" w:rsidRPr="005F12EF" w:rsidRDefault="00000000">
            <w:pPr>
              <w:rPr>
                <w:sz w:val="22"/>
                <w:szCs w:val="24"/>
              </w:rPr>
            </w:pPr>
            <w:r w:rsidRPr="005F12EF">
              <w:rPr>
                <w:b/>
                <w:sz w:val="22"/>
                <w:szCs w:val="24"/>
              </w:rPr>
              <w:t>Bénéfice citoyen</w:t>
            </w:r>
          </w:p>
        </w:tc>
      </w:tr>
      <w:tr w:rsidR="00230570" w:rsidRPr="00D11CDE" w14:paraId="6388913D" w14:textId="77777777" w:rsidTr="005F12EF">
        <w:tc>
          <w:tcPr>
            <w:tcW w:w="680" w:type="dxa"/>
          </w:tcPr>
          <w:p w14:paraId="739AD468" w14:textId="77777777" w:rsidR="00230570" w:rsidRPr="005F12EF" w:rsidRDefault="00000000">
            <w:pPr>
              <w:rPr>
                <w:sz w:val="22"/>
                <w:szCs w:val="24"/>
              </w:rPr>
            </w:pPr>
            <w:r w:rsidRPr="005F12EF">
              <w:rPr>
                <w:sz w:val="22"/>
                <w:szCs w:val="24"/>
              </w:rPr>
              <w:t>1</w:t>
            </w:r>
          </w:p>
        </w:tc>
        <w:tc>
          <w:tcPr>
            <w:tcW w:w="5249" w:type="dxa"/>
          </w:tcPr>
          <w:p w14:paraId="15D389E0" w14:textId="77777777" w:rsidR="00230570" w:rsidRPr="005F12EF" w:rsidRDefault="00000000" w:rsidP="005F12EF">
            <w:pPr>
              <w:jc w:val="both"/>
              <w:rPr>
                <w:sz w:val="22"/>
                <w:szCs w:val="24"/>
                <w:lang w:val="fr-FR"/>
              </w:rPr>
            </w:pPr>
            <w:r w:rsidRPr="005F12EF">
              <w:rPr>
                <w:sz w:val="22"/>
                <w:szCs w:val="24"/>
                <w:lang w:val="fr-FR"/>
              </w:rPr>
              <w:t xml:space="preserve">Recherche du lieu de vote (nom, numéro d'inscription, adresse, filtres géographiques, </w:t>
            </w:r>
            <w:proofErr w:type="spellStart"/>
            <w:r w:rsidRPr="005F12EF">
              <w:rPr>
                <w:sz w:val="22"/>
                <w:szCs w:val="24"/>
                <w:lang w:val="fr-FR"/>
              </w:rPr>
              <w:t>auto-complétion</w:t>
            </w:r>
            <w:proofErr w:type="spellEnd"/>
            <w:r w:rsidRPr="005F12EF">
              <w:rPr>
                <w:sz w:val="22"/>
                <w:szCs w:val="24"/>
                <w:lang w:val="fr-FR"/>
              </w:rPr>
              <w:t>)</w:t>
            </w:r>
          </w:p>
        </w:tc>
        <w:tc>
          <w:tcPr>
            <w:tcW w:w="3142" w:type="dxa"/>
          </w:tcPr>
          <w:p w14:paraId="6F5D2605" w14:textId="77777777" w:rsidR="00230570" w:rsidRPr="005F12EF" w:rsidRDefault="00000000" w:rsidP="005F12EF">
            <w:pPr>
              <w:jc w:val="both"/>
              <w:rPr>
                <w:sz w:val="22"/>
                <w:szCs w:val="24"/>
                <w:lang w:val="fr-FR"/>
              </w:rPr>
            </w:pPr>
            <w:r w:rsidRPr="005F12EF">
              <w:rPr>
                <w:sz w:val="22"/>
                <w:szCs w:val="24"/>
                <w:lang w:val="fr-FR"/>
              </w:rPr>
              <w:t>Trouver son bureau en moins d'une seconde</w:t>
            </w:r>
          </w:p>
        </w:tc>
      </w:tr>
      <w:tr w:rsidR="00230570" w:rsidRPr="00D11CDE" w14:paraId="32B1110E" w14:textId="77777777" w:rsidTr="005F12EF">
        <w:tc>
          <w:tcPr>
            <w:tcW w:w="680" w:type="dxa"/>
          </w:tcPr>
          <w:p w14:paraId="0938C215" w14:textId="77777777" w:rsidR="00230570" w:rsidRPr="005F12EF" w:rsidRDefault="00000000">
            <w:pPr>
              <w:rPr>
                <w:sz w:val="22"/>
                <w:szCs w:val="24"/>
              </w:rPr>
            </w:pPr>
            <w:r w:rsidRPr="005F12EF">
              <w:rPr>
                <w:sz w:val="22"/>
                <w:szCs w:val="24"/>
              </w:rPr>
              <w:t>2</w:t>
            </w:r>
          </w:p>
        </w:tc>
        <w:tc>
          <w:tcPr>
            <w:tcW w:w="5249" w:type="dxa"/>
          </w:tcPr>
          <w:p w14:paraId="617A48D6" w14:textId="77777777" w:rsidR="00230570" w:rsidRPr="005F12EF" w:rsidRDefault="00000000" w:rsidP="005F12EF">
            <w:pPr>
              <w:jc w:val="both"/>
              <w:rPr>
                <w:sz w:val="22"/>
                <w:szCs w:val="24"/>
                <w:lang w:val="fr-FR"/>
              </w:rPr>
            </w:pPr>
            <w:r w:rsidRPr="005F12EF">
              <w:rPr>
                <w:sz w:val="22"/>
                <w:szCs w:val="24"/>
                <w:lang w:val="fr-FR"/>
              </w:rPr>
              <w:t xml:space="preserve">Carte interactive des centres et bureaux (Leaflet + </w:t>
            </w:r>
            <w:proofErr w:type="spellStart"/>
            <w:r w:rsidRPr="005F12EF">
              <w:rPr>
                <w:sz w:val="22"/>
                <w:szCs w:val="24"/>
                <w:lang w:val="fr-FR"/>
              </w:rPr>
              <w:t>OpenStreetMap</w:t>
            </w:r>
            <w:proofErr w:type="spellEnd"/>
            <w:r w:rsidRPr="005F12EF">
              <w:rPr>
                <w:sz w:val="22"/>
                <w:szCs w:val="24"/>
                <w:lang w:val="fr-FR"/>
              </w:rPr>
              <w:t>, géolocalisation)</w:t>
            </w:r>
          </w:p>
        </w:tc>
        <w:tc>
          <w:tcPr>
            <w:tcW w:w="3142" w:type="dxa"/>
          </w:tcPr>
          <w:p w14:paraId="2B493633" w14:textId="77777777" w:rsidR="00230570" w:rsidRPr="005F12EF" w:rsidRDefault="00000000" w:rsidP="005F12EF">
            <w:pPr>
              <w:jc w:val="both"/>
              <w:rPr>
                <w:sz w:val="22"/>
                <w:szCs w:val="24"/>
                <w:lang w:val="fr-FR"/>
              </w:rPr>
            </w:pPr>
            <w:r w:rsidRPr="005F12EF">
              <w:rPr>
                <w:sz w:val="22"/>
                <w:szCs w:val="24"/>
                <w:lang w:val="fr-FR"/>
              </w:rPr>
              <w:t>Voir visuellement son lieu de vote et les plus proches</w:t>
            </w:r>
          </w:p>
        </w:tc>
      </w:tr>
      <w:tr w:rsidR="00230570" w:rsidRPr="00D11CDE" w14:paraId="673740B8" w14:textId="77777777" w:rsidTr="005F12EF">
        <w:tc>
          <w:tcPr>
            <w:tcW w:w="680" w:type="dxa"/>
          </w:tcPr>
          <w:p w14:paraId="4DE80759" w14:textId="77777777" w:rsidR="00230570" w:rsidRPr="005F12EF" w:rsidRDefault="00000000">
            <w:pPr>
              <w:rPr>
                <w:sz w:val="22"/>
                <w:szCs w:val="24"/>
              </w:rPr>
            </w:pPr>
            <w:r w:rsidRPr="005F12EF">
              <w:rPr>
                <w:sz w:val="22"/>
                <w:szCs w:val="24"/>
              </w:rPr>
              <w:t>3</w:t>
            </w:r>
          </w:p>
        </w:tc>
        <w:tc>
          <w:tcPr>
            <w:tcW w:w="5249" w:type="dxa"/>
          </w:tcPr>
          <w:p w14:paraId="596EC330" w14:textId="77777777" w:rsidR="00230570" w:rsidRPr="005F12EF" w:rsidRDefault="00000000" w:rsidP="005F12EF">
            <w:pPr>
              <w:jc w:val="both"/>
              <w:rPr>
                <w:sz w:val="22"/>
                <w:szCs w:val="24"/>
                <w:lang w:val="fr-FR"/>
              </w:rPr>
            </w:pPr>
            <w:r w:rsidRPr="005F12EF">
              <w:rPr>
                <w:sz w:val="22"/>
                <w:szCs w:val="24"/>
                <w:lang w:val="fr-FR"/>
              </w:rPr>
              <w:t>Itinéraire (marche, voiture, transport en commun ; distance et durée estimées)</w:t>
            </w:r>
          </w:p>
        </w:tc>
        <w:tc>
          <w:tcPr>
            <w:tcW w:w="3142" w:type="dxa"/>
          </w:tcPr>
          <w:p w14:paraId="0942EAD2" w14:textId="77777777" w:rsidR="00230570" w:rsidRPr="005F12EF" w:rsidRDefault="00000000" w:rsidP="005F12EF">
            <w:pPr>
              <w:jc w:val="both"/>
              <w:rPr>
                <w:sz w:val="22"/>
                <w:szCs w:val="24"/>
                <w:lang w:val="fr-FR"/>
              </w:rPr>
            </w:pPr>
            <w:r w:rsidRPr="005F12EF">
              <w:rPr>
                <w:sz w:val="22"/>
                <w:szCs w:val="24"/>
                <w:lang w:val="fr-FR"/>
              </w:rPr>
              <w:t>Savoir comment s'y rendre et en combien de temps</w:t>
            </w:r>
          </w:p>
        </w:tc>
      </w:tr>
      <w:tr w:rsidR="00230570" w:rsidRPr="00D11CDE" w14:paraId="1F3F6012" w14:textId="77777777" w:rsidTr="005F12EF">
        <w:tc>
          <w:tcPr>
            <w:tcW w:w="680" w:type="dxa"/>
          </w:tcPr>
          <w:p w14:paraId="4DBAC928" w14:textId="77777777" w:rsidR="00230570" w:rsidRPr="005F12EF" w:rsidRDefault="00000000">
            <w:pPr>
              <w:rPr>
                <w:sz w:val="22"/>
                <w:szCs w:val="24"/>
              </w:rPr>
            </w:pPr>
            <w:r w:rsidRPr="005F12EF">
              <w:rPr>
                <w:sz w:val="22"/>
                <w:szCs w:val="24"/>
              </w:rPr>
              <w:t>4</w:t>
            </w:r>
          </w:p>
        </w:tc>
        <w:tc>
          <w:tcPr>
            <w:tcW w:w="5249" w:type="dxa"/>
          </w:tcPr>
          <w:p w14:paraId="11C3D61B" w14:textId="77777777" w:rsidR="00230570" w:rsidRPr="005F12EF" w:rsidRDefault="00000000" w:rsidP="005F12EF">
            <w:pPr>
              <w:jc w:val="both"/>
              <w:rPr>
                <w:sz w:val="22"/>
                <w:szCs w:val="24"/>
                <w:lang w:val="fr-FR"/>
              </w:rPr>
            </w:pPr>
            <w:r w:rsidRPr="005F12EF">
              <w:rPr>
                <w:sz w:val="22"/>
                <w:szCs w:val="24"/>
                <w:lang w:val="fr-FR"/>
              </w:rPr>
              <w:t>Inscription électorale en 3 étapes avec vérification du n° de CNI (13 caractères) et anti-doublon</w:t>
            </w:r>
          </w:p>
        </w:tc>
        <w:tc>
          <w:tcPr>
            <w:tcW w:w="3142" w:type="dxa"/>
          </w:tcPr>
          <w:p w14:paraId="20F983BB" w14:textId="77777777" w:rsidR="00230570" w:rsidRPr="005F12EF" w:rsidRDefault="00000000" w:rsidP="005F12EF">
            <w:pPr>
              <w:jc w:val="both"/>
              <w:rPr>
                <w:sz w:val="22"/>
                <w:szCs w:val="24"/>
                <w:lang w:val="fr-FR"/>
              </w:rPr>
            </w:pPr>
            <w:r w:rsidRPr="005F12EF">
              <w:rPr>
                <w:sz w:val="22"/>
                <w:szCs w:val="24"/>
                <w:lang w:val="fr-FR"/>
              </w:rPr>
              <w:t>S'inscrire de façon fiable, sans double inscription</w:t>
            </w:r>
          </w:p>
        </w:tc>
      </w:tr>
      <w:tr w:rsidR="00230570" w:rsidRPr="00D11CDE" w14:paraId="1F4F078B" w14:textId="77777777" w:rsidTr="005F12EF">
        <w:tc>
          <w:tcPr>
            <w:tcW w:w="680" w:type="dxa"/>
          </w:tcPr>
          <w:p w14:paraId="5D5562C9" w14:textId="77777777" w:rsidR="00230570" w:rsidRPr="005F12EF" w:rsidRDefault="00000000">
            <w:pPr>
              <w:rPr>
                <w:sz w:val="22"/>
                <w:szCs w:val="24"/>
              </w:rPr>
            </w:pPr>
            <w:r w:rsidRPr="005F12EF">
              <w:rPr>
                <w:sz w:val="22"/>
                <w:szCs w:val="24"/>
              </w:rPr>
              <w:t>5</w:t>
            </w:r>
          </w:p>
        </w:tc>
        <w:tc>
          <w:tcPr>
            <w:tcW w:w="5249" w:type="dxa"/>
          </w:tcPr>
          <w:p w14:paraId="2FBBA777" w14:textId="77777777" w:rsidR="00230570" w:rsidRPr="005F12EF" w:rsidRDefault="00000000" w:rsidP="005F12EF">
            <w:pPr>
              <w:jc w:val="both"/>
              <w:rPr>
                <w:sz w:val="22"/>
                <w:szCs w:val="24"/>
              </w:rPr>
            </w:pPr>
            <w:r w:rsidRPr="005F12EF">
              <w:rPr>
                <w:sz w:val="22"/>
                <w:szCs w:val="24"/>
              </w:rPr>
              <w:t>Vérification d'inscription préalable</w:t>
            </w:r>
          </w:p>
        </w:tc>
        <w:tc>
          <w:tcPr>
            <w:tcW w:w="3142" w:type="dxa"/>
          </w:tcPr>
          <w:p w14:paraId="4D145007" w14:textId="77777777" w:rsidR="00230570" w:rsidRPr="005F12EF" w:rsidRDefault="00000000" w:rsidP="005F12EF">
            <w:pPr>
              <w:jc w:val="both"/>
              <w:rPr>
                <w:sz w:val="22"/>
                <w:szCs w:val="24"/>
                <w:lang w:val="fr-FR"/>
              </w:rPr>
            </w:pPr>
            <w:r w:rsidRPr="005F12EF">
              <w:rPr>
                <w:sz w:val="22"/>
                <w:szCs w:val="24"/>
                <w:lang w:val="fr-FR"/>
              </w:rPr>
              <w:t>Savoir en un instant si l'on est déjà inscrit</w:t>
            </w:r>
          </w:p>
        </w:tc>
      </w:tr>
      <w:tr w:rsidR="00230570" w:rsidRPr="00D11CDE" w14:paraId="100D8A35" w14:textId="77777777" w:rsidTr="005F12EF">
        <w:tc>
          <w:tcPr>
            <w:tcW w:w="680" w:type="dxa"/>
          </w:tcPr>
          <w:p w14:paraId="35E121A9" w14:textId="77777777" w:rsidR="00230570" w:rsidRPr="005F12EF" w:rsidRDefault="00000000">
            <w:pPr>
              <w:rPr>
                <w:sz w:val="22"/>
                <w:szCs w:val="24"/>
              </w:rPr>
            </w:pPr>
            <w:r w:rsidRPr="005F12EF">
              <w:rPr>
                <w:sz w:val="22"/>
                <w:szCs w:val="24"/>
              </w:rPr>
              <w:t>6</w:t>
            </w:r>
          </w:p>
        </w:tc>
        <w:tc>
          <w:tcPr>
            <w:tcW w:w="5249" w:type="dxa"/>
          </w:tcPr>
          <w:p w14:paraId="18D512C9" w14:textId="77777777" w:rsidR="00230570" w:rsidRPr="005F12EF" w:rsidRDefault="00000000" w:rsidP="005F12EF">
            <w:pPr>
              <w:jc w:val="both"/>
              <w:rPr>
                <w:sz w:val="22"/>
                <w:szCs w:val="24"/>
                <w:lang w:val="fr-FR"/>
              </w:rPr>
            </w:pPr>
            <w:r w:rsidRPr="005F12EF">
              <w:rPr>
                <w:sz w:val="22"/>
                <w:szCs w:val="24"/>
                <w:lang w:val="fr-FR"/>
              </w:rPr>
              <w:t>Notifications électorales (dates importantes, alertes de modification de bureau)</w:t>
            </w:r>
          </w:p>
        </w:tc>
        <w:tc>
          <w:tcPr>
            <w:tcW w:w="3142" w:type="dxa"/>
          </w:tcPr>
          <w:p w14:paraId="413E59F3" w14:textId="77777777" w:rsidR="00230570" w:rsidRPr="005F12EF" w:rsidRDefault="00000000" w:rsidP="005F12EF">
            <w:pPr>
              <w:jc w:val="both"/>
              <w:rPr>
                <w:sz w:val="22"/>
                <w:szCs w:val="24"/>
                <w:lang w:val="fr-FR"/>
              </w:rPr>
            </w:pPr>
            <w:r w:rsidRPr="005F12EF">
              <w:rPr>
                <w:sz w:val="22"/>
                <w:szCs w:val="24"/>
                <w:lang w:val="fr-FR"/>
              </w:rPr>
              <w:t>Ne manquer aucune information décisive</w:t>
            </w:r>
          </w:p>
        </w:tc>
      </w:tr>
      <w:tr w:rsidR="00230570" w:rsidRPr="00D11CDE" w14:paraId="0FC7B781" w14:textId="77777777" w:rsidTr="005F12EF">
        <w:tc>
          <w:tcPr>
            <w:tcW w:w="680" w:type="dxa"/>
          </w:tcPr>
          <w:p w14:paraId="727BDF4E" w14:textId="77777777" w:rsidR="00230570" w:rsidRPr="005F12EF" w:rsidRDefault="00000000">
            <w:pPr>
              <w:rPr>
                <w:sz w:val="22"/>
                <w:szCs w:val="24"/>
              </w:rPr>
            </w:pPr>
            <w:r w:rsidRPr="005F12EF">
              <w:rPr>
                <w:sz w:val="22"/>
                <w:szCs w:val="24"/>
              </w:rPr>
              <w:t>7</w:t>
            </w:r>
          </w:p>
        </w:tc>
        <w:tc>
          <w:tcPr>
            <w:tcW w:w="5249" w:type="dxa"/>
          </w:tcPr>
          <w:p w14:paraId="15329B31" w14:textId="77777777" w:rsidR="00230570" w:rsidRPr="005F12EF" w:rsidRDefault="00000000" w:rsidP="005F12EF">
            <w:pPr>
              <w:jc w:val="both"/>
              <w:rPr>
                <w:sz w:val="22"/>
                <w:szCs w:val="24"/>
                <w:lang w:val="fr-FR"/>
              </w:rPr>
            </w:pPr>
            <w:r w:rsidRPr="005F12EF">
              <w:rPr>
                <w:sz w:val="22"/>
                <w:szCs w:val="24"/>
                <w:lang w:val="fr-FR"/>
              </w:rPr>
              <w:t>Back-office d'administration (statistiques, gestion des centres/électeurs, carte des centres colorée par affluence)</w:t>
            </w:r>
          </w:p>
        </w:tc>
        <w:tc>
          <w:tcPr>
            <w:tcW w:w="3142" w:type="dxa"/>
          </w:tcPr>
          <w:p w14:paraId="517850FC" w14:textId="77777777" w:rsidR="00230570" w:rsidRPr="005F12EF" w:rsidRDefault="00000000" w:rsidP="005F12EF">
            <w:pPr>
              <w:jc w:val="both"/>
              <w:rPr>
                <w:sz w:val="22"/>
                <w:szCs w:val="24"/>
                <w:lang w:val="fr-FR"/>
              </w:rPr>
            </w:pPr>
            <w:r w:rsidRPr="005F12EF">
              <w:rPr>
                <w:sz w:val="22"/>
                <w:szCs w:val="24"/>
                <w:lang w:val="fr-FR"/>
              </w:rPr>
              <w:t>Piloter la registration en temps réel</w:t>
            </w:r>
          </w:p>
        </w:tc>
      </w:tr>
    </w:tbl>
    <w:p w14:paraId="7BD78F2D" w14:textId="77777777" w:rsidR="00230570" w:rsidRPr="00D11CDE" w:rsidRDefault="00230570">
      <w:pPr>
        <w:spacing w:after="40"/>
        <w:rPr>
          <w:lang w:val="fr-FR"/>
        </w:rPr>
      </w:pPr>
    </w:p>
    <w:p w14:paraId="179C9DD9" w14:textId="3268DBB9" w:rsidR="00230570" w:rsidRPr="00D11CDE" w:rsidRDefault="00000000">
      <w:pPr>
        <w:jc w:val="both"/>
        <w:rPr>
          <w:lang w:val="fr-FR"/>
        </w:rPr>
      </w:pPr>
      <w:r>
        <w:t xml:space="preserve">Stack </w:t>
      </w:r>
      <w:r w:rsidR="005F12EF">
        <w:t>technique:</w:t>
      </w:r>
      <w:r>
        <w:t xml:space="preserve"> HTML5/CSS3/Tailwind/JavaScript — Leaflet/OpenStreetMap — Python 3.11+/Flask (JWT, CORS, rate limiting) — PostgreSQL 15+/PostGIS — Redis — Docker/Nginx. </w:t>
      </w:r>
      <w:r w:rsidRPr="00D11CDE">
        <w:rPr>
          <w:lang w:val="fr-FR"/>
        </w:rPr>
        <w:t>Architecture éprouvée, standardisée, sans dépendance à un service commercial propriétaire.</w:t>
      </w:r>
    </w:p>
    <w:p w14:paraId="6E6041E8" w14:textId="77777777" w:rsidR="00230570" w:rsidRPr="00D11CDE" w:rsidRDefault="00000000">
      <w:pPr>
        <w:keepNext/>
        <w:spacing w:before="280"/>
        <w:rPr>
          <w:lang w:val="fr-FR"/>
        </w:rPr>
      </w:pPr>
      <w:r w:rsidRPr="00D11CDE">
        <w:rPr>
          <w:b/>
          <w:sz w:val="26"/>
          <w:lang w:val="fr-FR"/>
        </w:rPr>
        <w:t>4. NATURE NON COMMERCIALE DU PROJET — ENGAGEMENTS</w:t>
      </w:r>
    </w:p>
    <w:p w14:paraId="7DCD4455" w14:textId="77777777" w:rsidR="00230570" w:rsidRPr="00D11CDE" w:rsidRDefault="00000000" w:rsidP="005F12EF">
      <w:pPr>
        <w:jc w:val="both"/>
        <w:rPr>
          <w:lang w:val="fr-FR"/>
        </w:rPr>
      </w:pPr>
      <w:r w:rsidRPr="00D11CDE">
        <w:rPr>
          <w:lang w:val="fr-FR"/>
        </w:rPr>
        <w:t>Le projet est déclaré non commercial et s'engage aux principes suivants :</w:t>
      </w:r>
    </w:p>
    <w:p w14:paraId="46C3762D" w14:textId="77777777" w:rsidR="00230570" w:rsidRPr="00D11CDE" w:rsidRDefault="00000000" w:rsidP="005F12EF">
      <w:pPr>
        <w:spacing w:after="60"/>
        <w:ind w:left="510" w:hanging="510"/>
        <w:jc w:val="both"/>
        <w:rPr>
          <w:lang w:val="fr-FR"/>
        </w:rPr>
      </w:pPr>
      <w:r w:rsidRPr="00D11CDE">
        <w:rPr>
          <w:lang w:val="fr-FR"/>
        </w:rPr>
        <w:lastRenderedPageBreak/>
        <w:t xml:space="preserve">1. </w:t>
      </w:r>
      <w:r w:rsidRPr="00D11CDE">
        <w:rPr>
          <w:b/>
          <w:lang w:val="fr-FR"/>
        </w:rPr>
        <w:t xml:space="preserve">Gratuité absolue pour les citoyens : </w:t>
      </w:r>
      <w:r w:rsidRPr="00D11CDE">
        <w:rPr>
          <w:lang w:val="fr-FR"/>
        </w:rPr>
        <w:t>Aucun abonnement, aucun frein à l'accès, aucune publicité.</w:t>
      </w:r>
    </w:p>
    <w:p w14:paraId="53997B95" w14:textId="77777777" w:rsidR="00230570" w:rsidRPr="00D11CDE" w:rsidRDefault="00000000" w:rsidP="005F12EF">
      <w:pPr>
        <w:spacing w:after="60"/>
        <w:ind w:left="510" w:hanging="510"/>
        <w:jc w:val="both"/>
        <w:rPr>
          <w:lang w:val="fr-FR"/>
        </w:rPr>
      </w:pPr>
      <w:r w:rsidRPr="00D11CDE">
        <w:rPr>
          <w:lang w:val="fr-FR"/>
        </w:rPr>
        <w:t xml:space="preserve">2. </w:t>
      </w:r>
      <w:r w:rsidRPr="00D11CDE">
        <w:rPr>
          <w:b/>
          <w:lang w:val="fr-FR"/>
        </w:rPr>
        <w:t xml:space="preserve">Aucune monétisation des données : </w:t>
      </w:r>
      <w:r w:rsidRPr="00D11CDE">
        <w:rPr>
          <w:lang w:val="fr-FR"/>
        </w:rPr>
        <w:t>les données d'identification et d'inscription ne sont ni revendues, ni exploitées à des fins publicitaires ou commerciales.</w:t>
      </w:r>
    </w:p>
    <w:p w14:paraId="4226D7CC" w14:textId="77777777" w:rsidR="00230570" w:rsidRPr="00D11CDE" w:rsidRDefault="00000000" w:rsidP="005F12EF">
      <w:pPr>
        <w:spacing w:after="60"/>
        <w:ind w:left="510" w:hanging="510"/>
        <w:jc w:val="both"/>
        <w:rPr>
          <w:lang w:val="fr-FR"/>
        </w:rPr>
      </w:pPr>
      <w:r w:rsidRPr="00D11CDE">
        <w:rPr>
          <w:lang w:val="fr-FR"/>
        </w:rPr>
        <w:t xml:space="preserve">3. </w:t>
      </w:r>
      <w:r w:rsidRPr="00D11CDE">
        <w:rPr>
          <w:b/>
          <w:lang w:val="fr-FR"/>
        </w:rPr>
        <w:t xml:space="preserve">Financement non commercial : </w:t>
      </w:r>
      <w:r w:rsidRPr="00D11CDE">
        <w:rPr>
          <w:lang w:val="fr-FR"/>
        </w:rPr>
        <w:t>les coûts de fonctionnement (hébergement, nom de domaine, campagnes de sensibilisation, mise à jour des référentiels) sont couverts par subventions, partenariat institutionnel ou contributions volontaires — jamais par la facturation des usagers.</w:t>
      </w:r>
    </w:p>
    <w:p w14:paraId="673190B0" w14:textId="77777777" w:rsidR="00230570" w:rsidRPr="00D11CDE" w:rsidRDefault="00000000" w:rsidP="005F12EF">
      <w:pPr>
        <w:spacing w:after="60"/>
        <w:ind w:left="510" w:hanging="510"/>
        <w:jc w:val="both"/>
        <w:rPr>
          <w:lang w:val="fr-FR"/>
        </w:rPr>
      </w:pPr>
      <w:r w:rsidRPr="00D11CDE">
        <w:rPr>
          <w:lang w:val="fr-FR"/>
        </w:rPr>
        <w:t xml:space="preserve">4. </w:t>
      </w:r>
      <w:r w:rsidRPr="00D11CDE">
        <w:rPr>
          <w:b/>
          <w:lang w:val="fr-FR"/>
        </w:rPr>
        <w:t xml:space="preserve">Souveraineté et transparence : </w:t>
      </w:r>
      <w:r w:rsidRPr="00D11CDE">
        <w:rPr>
          <w:lang w:val="fr-FR"/>
        </w:rPr>
        <w:t>code documenté, architecture ouverte, exploitable par un opérateur public sans verrouillage propriétaire.</w:t>
      </w:r>
    </w:p>
    <w:p w14:paraId="73889922" w14:textId="77777777" w:rsidR="00230570" w:rsidRPr="00D11CDE" w:rsidRDefault="00000000" w:rsidP="005F12EF">
      <w:pPr>
        <w:spacing w:after="60"/>
        <w:ind w:left="510" w:hanging="510"/>
        <w:jc w:val="both"/>
        <w:rPr>
          <w:lang w:val="fr-FR"/>
        </w:rPr>
      </w:pPr>
      <w:r w:rsidRPr="00D11CDE">
        <w:rPr>
          <w:lang w:val="fr-FR"/>
        </w:rPr>
        <w:t xml:space="preserve">5. </w:t>
      </w:r>
      <w:r w:rsidRPr="00D11CDE">
        <w:rPr>
          <w:b/>
          <w:lang w:val="fr-FR"/>
        </w:rPr>
        <w:t xml:space="preserve">Conformité : </w:t>
      </w:r>
      <w:r w:rsidRPr="00D11CDE">
        <w:rPr>
          <w:lang w:val="fr-FR"/>
        </w:rPr>
        <w:t xml:space="preserve">traitement des données personnelles encadré, finalité limitée à l'information électorale, sécurisation (HTTPS/TLS 1.3, </w:t>
      </w:r>
      <w:proofErr w:type="spellStart"/>
      <w:r w:rsidRPr="00D11CDE">
        <w:rPr>
          <w:lang w:val="fr-FR"/>
        </w:rPr>
        <w:t>bcrypt</w:t>
      </w:r>
      <w:proofErr w:type="spellEnd"/>
      <w:r w:rsidRPr="00D11CDE">
        <w:rPr>
          <w:lang w:val="fr-FR"/>
        </w:rPr>
        <w:t xml:space="preserve">, JWT, rate </w:t>
      </w:r>
      <w:proofErr w:type="spellStart"/>
      <w:r w:rsidRPr="00D11CDE">
        <w:rPr>
          <w:lang w:val="fr-FR"/>
        </w:rPr>
        <w:t>limiting</w:t>
      </w:r>
      <w:proofErr w:type="spellEnd"/>
      <w:r w:rsidRPr="00D11CDE">
        <w:rPr>
          <w:lang w:val="fr-FR"/>
        </w:rPr>
        <w:t>).</w:t>
      </w:r>
    </w:p>
    <w:p w14:paraId="5A67AE74" w14:textId="77777777" w:rsidR="00230570" w:rsidRPr="00D11CDE" w:rsidRDefault="00000000" w:rsidP="005F12EF">
      <w:pPr>
        <w:spacing w:after="60"/>
        <w:ind w:left="510" w:hanging="510"/>
        <w:jc w:val="both"/>
        <w:rPr>
          <w:lang w:val="fr-FR"/>
        </w:rPr>
      </w:pPr>
      <w:r w:rsidRPr="00D11CDE">
        <w:rPr>
          <w:lang w:val="fr-FR"/>
        </w:rPr>
        <w:t xml:space="preserve">6. </w:t>
      </w:r>
      <w:r w:rsidRPr="00D11CDE">
        <w:rPr>
          <w:b/>
          <w:lang w:val="fr-FR"/>
        </w:rPr>
        <w:t xml:space="preserve">Neutralité : </w:t>
      </w:r>
      <w:r w:rsidRPr="00D11CDE">
        <w:rPr>
          <w:lang w:val="fr-FR"/>
        </w:rPr>
        <w:t>l'outil est un service d'information, sans affiliation politique ni effet de propagande.</w:t>
      </w:r>
    </w:p>
    <w:p w14:paraId="569C70C8" w14:textId="77777777" w:rsidR="00230570" w:rsidRDefault="00000000">
      <w:pPr>
        <w:keepNext/>
        <w:spacing w:before="280"/>
      </w:pPr>
      <w:r>
        <w:rPr>
          <w:b/>
          <w:sz w:val="26"/>
        </w:rPr>
        <w:t>5. ÉTAT D'AVANCEMENT ET FAISABILITÉ</w:t>
      </w:r>
    </w:p>
    <w:tbl>
      <w:tblPr>
        <w:tblStyle w:val="TableGrid"/>
        <w:tblW w:w="0" w:type="auto"/>
        <w:jc w:val="center"/>
        <w:tblLook w:val="04A0" w:firstRow="1" w:lastRow="0" w:firstColumn="1" w:lastColumn="0" w:noHBand="0" w:noVBand="1"/>
      </w:tblPr>
      <w:tblGrid>
        <w:gridCol w:w="5503"/>
        <w:gridCol w:w="3568"/>
      </w:tblGrid>
      <w:tr w:rsidR="00230570" w14:paraId="41638A42" w14:textId="77777777" w:rsidTr="005F12EF">
        <w:trPr>
          <w:jc w:val="center"/>
        </w:trPr>
        <w:tc>
          <w:tcPr>
            <w:tcW w:w="5503" w:type="dxa"/>
            <w:shd w:val="clear" w:color="auto" w:fill="D9E2F3"/>
          </w:tcPr>
          <w:p w14:paraId="4A9F7DED" w14:textId="77777777" w:rsidR="00230570" w:rsidRPr="005F12EF" w:rsidRDefault="00000000" w:rsidP="005F12EF">
            <w:pPr>
              <w:jc w:val="both"/>
              <w:rPr>
                <w:sz w:val="22"/>
                <w:szCs w:val="24"/>
              </w:rPr>
            </w:pPr>
            <w:r w:rsidRPr="005F12EF">
              <w:rPr>
                <w:b/>
                <w:sz w:val="22"/>
                <w:szCs w:val="24"/>
              </w:rPr>
              <w:t>Phase</w:t>
            </w:r>
          </w:p>
        </w:tc>
        <w:tc>
          <w:tcPr>
            <w:tcW w:w="3568" w:type="dxa"/>
            <w:shd w:val="clear" w:color="auto" w:fill="D9E2F3"/>
          </w:tcPr>
          <w:p w14:paraId="63AEBBB2" w14:textId="77777777" w:rsidR="00230570" w:rsidRPr="005F12EF" w:rsidRDefault="00000000" w:rsidP="005F12EF">
            <w:pPr>
              <w:jc w:val="both"/>
              <w:rPr>
                <w:sz w:val="22"/>
                <w:szCs w:val="24"/>
              </w:rPr>
            </w:pPr>
            <w:r w:rsidRPr="005F12EF">
              <w:rPr>
                <w:b/>
                <w:sz w:val="22"/>
                <w:szCs w:val="24"/>
              </w:rPr>
              <w:t>Statut</w:t>
            </w:r>
          </w:p>
        </w:tc>
      </w:tr>
      <w:tr w:rsidR="00230570" w14:paraId="47D11749" w14:textId="77777777" w:rsidTr="005F12EF">
        <w:trPr>
          <w:jc w:val="center"/>
        </w:trPr>
        <w:tc>
          <w:tcPr>
            <w:tcW w:w="5503" w:type="dxa"/>
          </w:tcPr>
          <w:p w14:paraId="22BBE3B7" w14:textId="77777777" w:rsidR="00230570" w:rsidRPr="005F12EF" w:rsidRDefault="00000000" w:rsidP="005F12EF">
            <w:pPr>
              <w:jc w:val="both"/>
              <w:rPr>
                <w:sz w:val="22"/>
                <w:szCs w:val="24"/>
              </w:rPr>
            </w:pPr>
            <w:r w:rsidRPr="005F12EF">
              <w:rPr>
                <w:sz w:val="22"/>
                <w:szCs w:val="24"/>
              </w:rPr>
              <w:t>Spécifications, backlog, architecture</w:t>
            </w:r>
          </w:p>
        </w:tc>
        <w:tc>
          <w:tcPr>
            <w:tcW w:w="3568" w:type="dxa"/>
          </w:tcPr>
          <w:p w14:paraId="1D1B9FE0" w14:textId="77777777" w:rsidR="00230570" w:rsidRPr="005F12EF" w:rsidRDefault="00000000" w:rsidP="005F12EF">
            <w:pPr>
              <w:jc w:val="both"/>
              <w:rPr>
                <w:sz w:val="22"/>
                <w:szCs w:val="24"/>
              </w:rPr>
            </w:pPr>
            <w:r w:rsidRPr="005F12EF">
              <w:rPr>
                <w:sz w:val="22"/>
                <w:szCs w:val="24"/>
              </w:rPr>
              <w:t>Terminé (spécifications v1.1)</w:t>
            </w:r>
          </w:p>
        </w:tc>
      </w:tr>
      <w:tr w:rsidR="00230570" w14:paraId="637B3CA0" w14:textId="77777777" w:rsidTr="005F12EF">
        <w:trPr>
          <w:jc w:val="center"/>
        </w:trPr>
        <w:tc>
          <w:tcPr>
            <w:tcW w:w="5503" w:type="dxa"/>
          </w:tcPr>
          <w:p w14:paraId="3B772D3A" w14:textId="77777777" w:rsidR="00230570" w:rsidRPr="005F12EF" w:rsidRDefault="00000000" w:rsidP="005F12EF">
            <w:pPr>
              <w:jc w:val="both"/>
              <w:rPr>
                <w:sz w:val="22"/>
                <w:szCs w:val="24"/>
                <w:lang w:val="fr-FR"/>
              </w:rPr>
            </w:pPr>
            <w:r w:rsidRPr="005F12EF">
              <w:rPr>
                <w:sz w:val="22"/>
                <w:szCs w:val="24"/>
                <w:lang w:val="fr-FR"/>
              </w:rPr>
              <w:t>Frontend (recherche, carte, inscription, admin)</w:t>
            </w:r>
          </w:p>
        </w:tc>
        <w:tc>
          <w:tcPr>
            <w:tcW w:w="3568" w:type="dxa"/>
          </w:tcPr>
          <w:p w14:paraId="660EDE83" w14:textId="77777777" w:rsidR="00230570" w:rsidRPr="005F12EF" w:rsidRDefault="00000000" w:rsidP="005F12EF">
            <w:pPr>
              <w:jc w:val="both"/>
              <w:rPr>
                <w:sz w:val="22"/>
                <w:szCs w:val="24"/>
              </w:rPr>
            </w:pPr>
            <w:proofErr w:type="spellStart"/>
            <w:r w:rsidRPr="005F12EF">
              <w:rPr>
                <w:sz w:val="22"/>
                <w:szCs w:val="24"/>
              </w:rPr>
              <w:t>Livré</w:t>
            </w:r>
            <w:proofErr w:type="spellEnd"/>
          </w:p>
        </w:tc>
      </w:tr>
      <w:tr w:rsidR="00230570" w14:paraId="5C928C5A" w14:textId="77777777" w:rsidTr="005F12EF">
        <w:trPr>
          <w:jc w:val="center"/>
        </w:trPr>
        <w:tc>
          <w:tcPr>
            <w:tcW w:w="5503" w:type="dxa"/>
          </w:tcPr>
          <w:p w14:paraId="09D1BBB1" w14:textId="77777777" w:rsidR="00230570" w:rsidRPr="005F12EF" w:rsidRDefault="00000000" w:rsidP="005F12EF">
            <w:pPr>
              <w:jc w:val="both"/>
              <w:rPr>
                <w:sz w:val="22"/>
                <w:szCs w:val="24"/>
                <w:lang w:val="fr-FR"/>
              </w:rPr>
            </w:pPr>
            <w:r w:rsidRPr="005F12EF">
              <w:rPr>
                <w:sz w:val="22"/>
                <w:szCs w:val="24"/>
                <w:lang w:val="fr-FR"/>
              </w:rPr>
              <w:t>Backend API Flask (recherche, géolocalisation, itinéraire, notifications, inscription, admin)</w:t>
            </w:r>
          </w:p>
        </w:tc>
        <w:tc>
          <w:tcPr>
            <w:tcW w:w="3568" w:type="dxa"/>
          </w:tcPr>
          <w:p w14:paraId="4E1A288D" w14:textId="77777777" w:rsidR="00230570" w:rsidRPr="005F12EF" w:rsidRDefault="00000000" w:rsidP="005F12EF">
            <w:pPr>
              <w:jc w:val="both"/>
              <w:rPr>
                <w:sz w:val="22"/>
                <w:szCs w:val="24"/>
              </w:rPr>
            </w:pPr>
            <w:proofErr w:type="spellStart"/>
            <w:r w:rsidRPr="005F12EF">
              <w:rPr>
                <w:sz w:val="22"/>
                <w:szCs w:val="24"/>
              </w:rPr>
              <w:t>Livré</w:t>
            </w:r>
            <w:proofErr w:type="spellEnd"/>
          </w:p>
        </w:tc>
      </w:tr>
      <w:tr w:rsidR="00230570" w:rsidRPr="00D11CDE" w14:paraId="7A952421" w14:textId="77777777" w:rsidTr="005F12EF">
        <w:trPr>
          <w:jc w:val="center"/>
        </w:trPr>
        <w:tc>
          <w:tcPr>
            <w:tcW w:w="5503" w:type="dxa"/>
          </w:tcPr>
          <w:p w14:paraId="7D1F3E72" w14:textId="77777777" w:rsidR="00230570" w:rsidRPr="005F12EF" w:rsidRDefault="00000000" w:rsidP="005F12EF">
            <w:pPr>
              <w:jc w:val="both"/>
              <w:rPr>
                <w:sz w:val="22"/>
                <w:szCs w:val="24"/>
                <w:lang w:val="fr-FR"/>
              </w:rPr>
            </w:pPr>
            <w:r w:rsidRPr="005F12EF">
              <w:rPr>
                <w:sz w:val="22"/>
                <w:szCs w:val="24"/>
                <w:lang w:val="fr-FR"/>
              </w:rPr>
              <w:t xml:space="preserve">Base de données (11 tables, migrations, </w:t>
            </w:r>
            <w:proofErr w:type="spellStart"/>
            <w:r w:rsidRPr="005F12EF">
              <w:rPr>
                <w:sz w:val="22"/>
                <w:szCs w:val="24"/>
                <w:lang w:val="fr-FR"/>
              </w:rPr>
              <w:t>seeds</w:t>
            </w:r>
            <w:proofErr w:type="spellEnd"/>
            <w:r w:rsidRPr="005F12EF">
              <w:rPr>
                <w:sz w:val="22"/>
                <w:szCs w:val="24"/>
                <w:lang w:val="fr-FR"/>
              </w:rPr>
              <w:t>)</w:t>
            </w:r>
          </w:p>
        </w:tc>
        <w:tc>
          <w:tcPr>
            <w:tcW w:w="3568" w:type="dxa"/>
          </w:tcPr>
          <w:p w14:paraId="32AB8EE1" w14:textId="77777777" w:rsidR="00230570" w:rsidRPr="005F12EF" w:rsidRDefault="00000000" w:rsidP="005F12EF">
            <w:pPr>
              <w:jc w:val="both"/>
              <w:rPr>
                <w:sz w:val="22"/>
                <w:szCs w:val="24"/>
                <w:lang w:val="fr-FR"/>
              </w:rPr>
            </w:pPr>
            <w:r w:rsidRPr="005F12EF">
              <w:rPr>
                <w:sz w:val="22"/>
                <w:szCs w:val="24"/>
                <w:lang w:val="fr-FR"/>
              </w:rPr>
              <w:t>Prêt (bascule PostgreSQL à effectuer)</w:t>
            </w:r>
          </w:p>
        </w:tc>
      </w:tr>
      <w:tr w:rsidR="00230570" w14:paraId="3948382A" w14:textId="77777777" w:rsidTr="005F12EF">
        <w:trPr>
          <w:jc w:val="center"/>
        </w:trPr>
        <w:tc>
          <w:tcPr>
            <w:tcW w:w="5503" w:type="dxa"/>
          </w:tcPr>
          <w:p w14:paraId="4697F063" w14:textId="5F2B745A" w:rsidR="00230570" w:rsidRPr="005F12EF" w:rsidRDefault="00000000" w:rsidP="005F12EF">
            <w:pPr>
              <w:jc w:val="both"/>
              <w:rPr>
                <w:sz w:val="22"/>
                <w:szCs w:val="24"/>
              </w:rPr>
            </w:pPr>
            <w:r w:rsidRPr="005F12EF">
              <w:rPr>
                <w:sz w:val="22"/>
                <w:szCs w:val="24"/>
              </w:rPr>
              <w:t xml:space="preserve">Documentation + </w:t>
            </w:r>
            <w:r w:rsidR="005F12EF" w:rsidRPr="005F12EF">
              <w:rPr>
                <w:sz w:val="22"/>
                <w:szCs w:val="24"/>
              </w:rPr>
              <w:t>presentation</w:t>
            </w:r>
          </w:p>
        </w:tc>
        <w:tc>
          <w:tcPr>
            <w:tcW w:w="3568" w:type="dxa"/>
          </w:tcPr>
          <w:p w14:paraId="4DEDDD1B" w14:textId="77777777" w:rsidR="00230570" w:rsidRPr="005F12EF" w:rsidRDefault="00000000" w:rsidP="005F12EF">
            <w:pPr>
              <w:jc w:val="both"/>
              <w:rPr>
                <w:sz w:val="22"/>
                <w:szCs w:val="24"/>
              </w:rPr>
            </w:pPr>
            <w:r w:rsidRPr="005F12EF">
              <w:rPr>
                <w:sz w:val="22"/>
                <w:szCs w:val="24"/>
              </w:rPr>
              <w:t>Livré</w:t>
            </w:r>
          </w:p>
        </w:tc>
      </w:tr>
      <w:tr w:rsidR="00230570" w14:paraId="36B59E98" w14:textId="77777777" w:rsidTr="005F12EF">
        <w:trPr>
          <w:jc w:val="center"/>
        </w:trPr>
        <w:tc>
          <w:tcPr>
            <w:tcW w:w="5503" w:type="dxa"/>
          </w:tcPr>
          <w:p w14:paraId="229F778E" w14:textId="77777777" w:rsidR="00230570" w:rsidRPr="005F12EF" w:rsidRDefault="00000000" w:rsidP="005F12EF">
            <w:pPr>
              <w:jc w:val="both"/>
              <w:rPr>
                <w:sz w:val="22"/>
                <w:szCs w:val="24"/>
              </w:rPr>
            </w:pPr>
            <w:r w:rsidRPr="005F12EF">
              <w:rPr>
                <w:sz w:val="22"/>
                <w:szCs w:val="24"/>
              </w:rPr>
              <w:t>Tests unitaires / intégration</w:t>
            </w:r>
          </w:p>
        </w:tc>
        <w:tc>
          <w:tcPr>
            <w:tcW w:w="3568" w:type="dxa"/>
          </w:tcPr>
          <w:p w14:paraId="5ABA4353" w14:textId="77777777" w:rsidR="00230570" w:rsidRPr="005F12EF" w:rsidRDefault="00000000" w:rsidP="005F12EF">
            <w:pPr>
              <w:jc w:val="both"/>
              <w:rPr>
                <w:sz w:val="22"/>
                <w:szCs w:val="24"/>
              </w:rPr>
            </w:pPr>
            <w:r w:rsidRPr="005F12EF">
              <w:rPr>
                <w:sz w:val="22"/>
                <w:szCs w:val="24"/>
              </w:rPr>
              <w:t>En cours</w:t>
            </w:r>
          </w:p>
        </w:tc>
      </w:tr>
      <w:tr w:rsidR="00230570" w:rsidRPr="00D11CDE" w14:paraId="7D4FCA25" w14:textId="77777777" w:rsidTr="005F12EF">
        <w:trPr>
          <w:jc w:val="center"/>
        </w:trPr>
        <w:tc>
          <w:tcPr>
            <w:tcW w:w="5503" w:type="dxa"/>
          </w:tcPr>
          <w:p w14:paraId="70920615" w14:textId="77777777" w:rsidR="00230570" w:rsidRPr="005F12EF" w:rsidRDefault="00000000" w:rsidP="005F12EF">
            <w:pPr>
              <w:jc w:val="both"/>
              <w:rPr>
                <w:sz w:val="22"/>
                <w:szCs w:val="24"/>
                <w:lang w:val="fr-FR"/>
              </w:rPr>
            </w:pPr>
            <w:r w:rsidRPr="005F12EF">
              <w:rPr>
                <w:sz w:val="22"/>
                <w:szCs w:val="24"/>
                <w:lang w:val="fr-FR"/>
              </w:rPr>
              <w:t xml:space="preserve">Sécurisation (CORS restrictif, </w:t>
            </w:r>
            <w:proofErr w:type="spellStart"/>
            <w:r w:rsidRPr="005F12EF">
              <w:rPr>
                <w:sz w:val="22"/>
                <w:szCs w:val="24"/>
                <w:lang w:val="fr-FR"/>
              </w:rPr>
              <w:t>hashing</w:t>
            </w:r>
            <w:proofErr w:type="spellEnd"/>
            <w:r w:rsidRPr="005F12EF">
              <w:rPr>
                <w:sz w:val="22"/>
                <w:szCs w:val="24"/>
                <w:lang w:val="fr-FR"/>
              </w:rPr>
              <w:t>, HTTPS)</w:t>
            </w:r>
          </w:p>
        </w:tc>
        <w:tc>
          <w:tcPr>
            <w:tcW w:w="3568" w:type="dxa"/>
          </w:tcPr>
          <w:p w14:paraId="2D003DCE" w14:textId="77777777" w:rsidR="00230570" w:rsidRPr="005F12EF" w:rsidRDefault="00000000" w:rsidP="005F12EF">
            <w:pPr>
              <w:jc w:val="both"/>
              <w:rPr>
                <w:sz w:val="22"/>
                <w:szCs w:val="24"/>
                <w:lang w:val="fr-FR"/>
              </w:rPr>
            </w:pPr>
            <w:proofErr w:type="spellStart"/>
            <w:r w:rsidRPr="005F12EF">
              <w:rPr>
                <w:sz w:val="22"/>
                <w:szCs w:val="24"/>
                <w:lang w:val="fr-FR"/>
              </w:rPr>
              <w:t>Pré-requis</w:t>
            </w:r>
            <w:proofErr w:type="spellEnd"/>
            <w:r w:rsidRPr="005F12EF">
              <w:rPr>
                <w:sz w:val="22"/>
                <w:szCs w:val="24"/>
                <w:lang w:val="fr-FR"/>
              </w:rPr>
              <w:t xml:space="preserve"> de mise en production</w:t>
            </w:r>
          </w:p>
        </w:tc>
      </w:tr>
      <w:tr w:rsidR="00230570" w14:paraId="43086C63" w14:textId="77777777" w:rsidTr="005F12EF">
        <w:trPr>
          <w:jc w:val="center"/>
        </w:trPr>
        <w:tc>
          <w:tcPr>
            <w:tcW w:w="5503" w:type="dxa"/>
          </w:tcPr>
          <w:p w14:paraId="790AE420" w14:textId="77777777" w:rsidR="00230570" w:rsidRPr="005F12EF" w:rsidRDefault="00000000" w:rsidP="005F12EF">
            <w:pPr>
              <w:jc w:val="both"/>
              <w:rPr>
                <w:sz w:val="22"/>
                <w:szCs w:val="24"/>
              </w:rPr>
            </w:pPr>
            <w:proofErr w:type="spellStart"/>
            <w:r w:rsidRPr="005F12EF">
              <w:rPr>
                <w:sz w:val="22"/>
                <w:szCs w:val="24"/>
              </w:rPr>
              <w:t>Déploiement</w:t>
            </w:r>
            <w:proofErr w:type="spellEnd"/>
            <w:r w:rsidRPr="005F12EF">
              <w:rPr>
                <w:sz w:val="22"/>
                <w:szCs w:val="24"/>
              </w:rPr>
              <w:t xml:space="preserve"> </w:t>
            </w:r>
            <w:proofErr w:type="spellStart"/>
            <w:r w:rsidRPr="005F12EF">
              <w:rPr>
                <w:sz w:val="22"/>
                <w:szCs w:val="24"/>
              </w:rPr>
              <w:t>pilote</w:t>
            </w:r>
            <w:proofErr w:type="spellEnd"/>
          </w:p>
        </w:tc>
        <w:tc>
          <w:tcPr>
            <w:tcW w:w="3568" w:type="dxa"/>
          </w:tcPr>
          <w:p w14:paraId="31DE950A" w14:textId="77777777" w:rsidR="00230570" w:rsidRPr="005F12EF" w:rsidRDefault="00000000" w:rsidP="005F12EF">
            <w:pPr>
              <w:jc w:val="both"/>
              <w:rPr>
                <w:sz w:val="22"/>
                <w:szCs w:val="24"/>
              </w:rPr>
            </w:pPr>
            <w:r w:rsidRPr="005F12EF">
              <w:rPr>
                <w:sz w:val="22"/>
                <w:szCs w:val="24"/>
              </w:rPr>
              <w:t>À venir</w:t>
            </w:r>
          </w:p>
        </w:tc>
      </w:tr>
    </w:tbl>
    <w:p w14:paraId="3532DDF1" w14:textId="77777777" w:rsidR="00230570" w:rsidRDefault="00230570">
      <w:pPr>
        <w:spacing w:after="40"/>
      </w:pPr>
    </w:p>
    <w:p w14:paraId="7B79476E" w14:textId="77777777" w:rsidR="00230570" w:rsidRPr="00D11CDE" w:rsidRDefault="00000000">
      <w:pPr>
        <w:jc w:val="both"/>
        <w:rPr>
          <w:lang w:val="fr-FR"/>
        </w:rPr>
      </w:pPr>
      <w:r w:rsidRPr="00D11CDE">
        <w:rPr>
          <w:lang w:val="fr-FR"/>
        </w:rPr>
        <w:t>Indicateurs techniques visés : chargement &lt; 3 s, réponse API &lt; 500 ms, recherche &lt; 1 s, disponibilité 99,5 %, conformité WCAG 2.1 AA.</w:t>
      </w:r>
    </w:p>
    <w:p w14:paraId="76B641D7" w14:textId="77777777" w:rsidR="00230570" w:rsidRPr="00D11CDE" w:rsidRDefault="00000000">
      <w:pPr>
        <w:jc w:val="both"/>
        <w:rPr>
          <w:lang w:val="fr-FR"/>
        </w:rPr>
      </w:pPr>
      <w:r w:rsidRPr="00D11CDE">
        <w:rPr>
          <w:lang w:val="fr-FR"/>
        </w:rPr>
        <w:t>Faisabilité : le développement est terminé et documenté ; le passage du mode démonstration à la production consiste uniquement à brancher l'existant sur PostgreSQL/</w:t>
      </w:r>
      <w:proofErr w:type="spellStart"/>
      <w:r w:rsidRPr="00D11CDE">
        <w:rPr>
          <w:lang w:val="fr-FR"/>
        </w:rPr>
        <w:t>PostGIS</w:t>
      </w:r>
      <w:proofErr w:type="spellEnd"/>
      <w:r w:rsidRPr="00D11CDE">
        <w:rPr>
          <w:lang w:val="fr-FR"/>
        </w:rPr>
        <w:t xml:space="preserve"> (migrations et données initiales déjà produites). Le projet est donc à faible risque techniquement et maîtrisé en coût.</w:t>
      </w:r>
    </w:p>
    <w:p w14:paraId="4908D11D" w14:textId="77777777" w:rsidR="00230570" w:rsidRDefault="00000000">
      <w:pPr>
        <w:keepNext/>
        <w:spacing w:before="280"/>
      </w:pPr>
      <w:r>
        <w:rPr>
          <w:b/>
          <w:sz w:val="26"/>
        </w:rPr>
        <w:lastRenderedPageBreak/>
        <w:t>6. BÉNÉFICIAIRES ET IMPACT ATTENDU</w:t>
      </w:r>
    </w:p>
    <w:p w14:paraId="724B10AF" w14:textId="77777777" w:rsidR="00230570" w:rsidRPr="00D11CDE" w:rsidRDefault="00000000" w:rsidP="005F12EF">
      <w:pPr>
        <w:pStyle w:val="ListBullet"/>
        <w:spacing w:after="60"/>
        <w:jc w:val="both"/>
        <w:rPr>
          <w:lang w:val="fr-FR"/>
        </w:rPr>
      </w:pPr>
      <w:r w:rsidRPr="00D11CDE">
        <w:rPr>
          <w:b/>
          <w:lang w:val="fr-FR"/>
        </w:rPr>
        <w:t xml:space="preserve">Citoyens électeurs : </w:t>
      </w:r>
      <w:r w:rsidRPr="00D11CDE">
        <w:rPr>
          <w:lang w:val="fr-FR"/>
        </w:rPr>
        <w:t>information fiable, immédiate et gratuite sur leur lieu de vote, réduction des erreurs d'affectation et des déplacements inutiles ;</w:t>
      </w:r>
    </w:p>
    <w:p w14:paraId="44CC10E5" w14:textId="77777777" w:rsidR="00230570" w:rsidRPr="00D11CDE" w:rsidRDefault="00000000" w:rsidP="005F12EF">
      <w:pPr>
        <w:pStyle w:val="ListBullet"/>
        <w:spacing w:after="60"/>
        <w:jc w:val="both"/>
        <w:rPr>
          <w:lang w:val="fr-FR"/>
        </w:rPr>
      </w:pPr>
      <w:r w:rsidRPr="00D11CDE">
        <w:rPr>
          <w:b/>
          <w:lang w:val="fr-FR"/>
        </w:rPr>
        <w:t xml:space="preserve">Autorité organisatrice / services électoraux : </w:t>
      </w:r>
      <w:r w:rsidRPr="00D11CDE">
        <w:rPr>
          <w:lang w:val="fr-FR"/>
        </w:rPr>
        <w:t>outil de pilotage des inscriptions (anti-doublon CNI, statistiques par centre, carte d'affluence),</w:t>
      </w:r>
    </w:p>
    <w:p w14:paraId="63B0FCD4" w14:textId="77777777" w:rsidR="00230570" w:rsidRPr="00D11CDE" w:rsidRDefault="00000000" w:rsidP="005F12EF">
      <w:pPr>
        <w:pStyle w:val="ListBullet"/>
        <w:spacing w:after="60"/>
        <w:jc w:val="both"/>
        <w:rPr>
          <w:lang w:val="fr-FR"/>
        </w:rPr>
      </w:pPr>
      <w:r w:rsidRPr="00D11CDE">
        <w:rPr>
          <w:b/>
          <w:lang w:val="fr-FR"/>
        </w:rPr>
        <w:t xml:space="preserve">Organisation du scrutin : </w:t>
      </w:r>
      <w:r w:rsidRPr="00D11CDE">
        <w:rPr>
          <w:lang w:val="fr-FR"/>
        </w:rPr>
        <w:t>fluidification du jour J, moins de litiges d'inscription, meilleure couverture de l'information officielle ;</w:t>
      </w:r>
    </w:p>
    <w:p w14:paraId="17E0307A" w14:textId="77777777" w:rsidR="00230570" w:rsidRPr="00D11CDE" w:rsidRDefault="00000000" w:rsidP="005F12EF">
      <w:pPr>
        <w:pStyle w:val="ListBullet"/>
        <w:spacing w:after="60"/>
        <w:jc w:val="both"/>
        <w:rPr>
          <w:lang w:val="fr-FR"/>
        </w:rPr>
      </w:pPr>
      <w:r w:rsidRPr="00D11CDE">
        <w:rPr>
          <w:b/>
          <w:lang w:val="fr-FR"/>
        </w:rPr>
        <w:t xml:space="preserve">Société civile et médias : </w:t>
      </w:r>
      <w:r w:rsidRPr="00D11CDE">
        <w:rPr>
          <w:lang w:val="fr-FR"/>
        </w:rPr>
        <w:t>canal citoyen neutre de diffusion de l'information électorale.</w:t>
      </w:r>
    </w:p>
    <w:p w14:paraId="0EB07B89" w14:textId="77777777" w:rsidR="00230570" w:rsidRPr="00D11CDE" w:rsidRDefault="00000000">
      <w:pPr>
        <w:keepNext/>
        <w:spacing w:before="280"/>
        <w:rPr>
          <w:lang w:val="fr-FR"/>
        </w:rPr>
      </w:pPr>
      <w:r w:rsidRPr="00D11CDE">
        <w:rPr>
          <w:b/>
          <w:sz w:val="26"/>
          <w:lang w:val="fr-FR"/>
        </w:rPr>
        <w:t>7. CALENDRIER DE MISE EN ŒUVRE (FEUILLE DE ROUTE)</w:t>
      </w:r>
    </w:p>
    <w:tbl>
      <w:tblPr>
        <w:tblStyle w:val="TableGrid"/>
        <w:tblW w:w="0" w:type="auto"/>
        <w:jc w:val="center"/>
        <w:tblLook w:val="04A0" w:firstRow="1" w:lastRow="0" w:firstColumn="1" w:lastColumn="0" w:noHBand="0" w:noVBand="1"/>
      </w:tblPr>
      <w:tblGrid>
        <w:gridCol w:w="850"/>
        <w:gridCol w:w="5953"/>
        <w:gridCol w:w="2268"/>
      </w:tblGrid>
      <w:tr w:rsidR="00230570" w14:paraId="092C0FE3" w14:textId="77777777">
        <w:trPr>
          <w:jc w:val="center"/>
        </w:trPr>
        <w:tc>
          <w:tcPr>
            <w:tcW w:w="850" w:type="dxa"/>
            <w:shd w:val="clear" w:color="auto" w:fill="D9E2F3"/>
          </w:tcPr>
          <w:p w14:paraId="237FE7A0" w14:textId="77777777" w:rsidR="00230570" w:rsidRPr="005F12EF" w:rsidRDefault="00000000" w:rsidP="005F12EF">
            <w:pPr>
              <w:jc w:val="both"/>
              <w:rPr>
                <w:sz w:val="22"/>
                <w:szCs w:val="24"/>
              </w:rPr>
            </w:pPr>
            <w:r w:rsidRPr="005F12EF">
              <w:rPr>
                <w:b/>
                <w:sz w:val="22"/>
                <w:szCs w:val="24"/>
              </w:rPr>
              <w:t>Étape</w:t>
            </w:r>
          </w:p>
        </w:tc>
        <w:tc>
          <w:tcPr>
            <w:tcW w:w="5953" w:type="dxa"/>
            <w:shd w:val="clear" w:color="auto" w:fill="D9E2F3"/>
          </w:tcPr>
          <w:p w14:paraId="7CE5A915" w14:textId="77777777" w:rsidR="00230570" w:rsidRPr="005F12EF" w:rsidRDefault="00000000" w:rsidP="005F12EF">
            <w:pPr>
              <w:jc w:val="both"/>
              <w:rPr>
                <w:sz w:val="22"/>
                <w:szCs w:val="24"/>
              </w:rPr>
            </w:pPr>
            <w:r w:rsidRPr="005F12EF">
              <w:rPr>
                <w:b/>
                <w:sz w:val="22"/>
                <w:szCs w:val="24"/>
              </w:rPr>
              <w:t>Contenu</w:t>
            </w:r>
          </w:p>
        </w:tc>
        <w:tc>
          <w:tcPr>
            <w:tcW w:w="2268" w:type="dxa"/>
            <w:shd w:val="clear" w:color="auto" w:fill="D9E2F3"/>
          </w:tcPr>
          <w:p w14:paraId="1194812B" w14:textId="77777777" w:rsidR="00230570" w:rsidRPr="005F12EF" w:rsidRDefault="00000000" w:rsidP="005F12EF">
            <w:pPr>
              <w:jc w:val="both"/>
              <w:rPr>
                <w:sz w:val="22"/>
                <w:szCs w:val="24"/>
              </w:rPr>
            </w:pPr>
            <w:r w:rsidRPr="005F12EF">
              <w:rPr>
                <w:b/>
                <w:sz w:val="22"/>
                <w:szCs w:val="24"/>
              </w:rPr>
              <w:t>Horizon indicatif</w:t>
            </w:r>
          </w:p>
        </w:tc>
      </w:tr>
      <w:tr w:rsidR="00230570" w14:paraId="3D57BFE0" w14:textId="77777777">
        <w:trPr>
          <w:jc w:val="center"/>
        </w:trPr>
        <w:tc>
          <w:tcPr>
            <w:tcW w:w="850" w:type="dxa"/>
          </w:tcPr>
          <w:p w14:paraId="7A6A32F4" w14:textId="77777777" w:rsidR="00230570" w:rsidRPr="005F12EF" w:rsidRDefault="00000000" w:rsidP="005F12EF">
            <w:pPr>
              <w:jc w:val="both"/>
              <w:rPr>
                <w:sz w:val="22"/>
                <w:szCs w:val="24"/>
              </w:rPr>
            </w:pPr>
            <w:r w:rsidRPr="005F12EF">
              <w:rPr>
                <w:sz w:val="22"/>
                <w:szCs w:val="24"/>
              </w:rPr>
              <w:t>1</w:t>
            </w:r>
          </w:p>
        </w:tc>
        <w:tc>
          <w:tcPr>
            <w:tcW w:w="5953" w:type="dxa"/>
          </w:tcPr>
          <w:p w14:paraId="5731C362" w14:textId="77777777" w:rsidR="00230570" w:rsidRPr="005F12EF" w:rsidRDefault="00000000" w:rsidP="005F12EF">
            <w:pPr>
              <w:jc w:val="both"/>
              <w:rPr>
                <w:sz w:val="22"/>
                <w:szCs w:val="24"/>
                <w:lang w:val="fr-FR"/>
              </w:rPr>
            </w:pPr>
            <w:r w:rsidRPr="005F12EF">
              <w:rPr>
                <w:sz w:val="22"/>
                <w:szCs w:val="24"/>
                <w:lang w:val="fr-FR"/>
              </w:rPr>
              <w:t>Clôture des tests (unitaires, intégration, E2E)</w:t>
            </w:r>
          </w:p>
        </w:tc>
        <w:tc>
          <w:tcPr>
            <w:tcW w:w="2268" w:type="dxa"/>
          </w:tcPr>
          <w:p w14:paraId="2B217379" w14:textId="77777777" w:rsidR="00230570" w:rsidRPr="005F12EF" w:rsidRDefault="00000000" w:rsidP="005F12EF">
            <w:pPr>
              <w:jc w:val="both"/>
              <w:rPr>
                <w:sz w:val="22"/>
                <w:szCs w:val="24"/>
              </w:rPr>
            </w:pPr>
            <w:proofErr w:type="spellStart"/>
            <w:r w:rsidRPr="005F12EF">
              <w:rPr>
                <w:sz w:val="22"/>
                <w:szCs w:val="24"/>
              </w:rPr>
              <w:t>Immédiat</w:t>
            </w:r>
            <w:proofErr w:type="spellEnd"/>
          </w:p>
        </w:tc>
      </w:tr>
      <w:tr w:rsidR="00230570" w14:paraId="61599BDA" w14:textId="77777777">
        <w:trPr>
          <w:jc w:val="center"/>
        </w:trPr>
        <w:tc>
          <w:tcPr>
            <w:tcW w:w="850" w:type="dxa"/>
          </w:tcPr>
          <w:p w14:paraId="6A68C2D3" w14:textId="77777777" w:rsidR="00230570" w:rsidRPr="005F12EF" w:rsidRDefault="00000000" w:rsidP="005F12EF">
            <w:pPr>
              <w:jc w:val="both"/>
              <w:rPr>
                <w:sz w:val="22"/>
                <w:szCs w:val="24"/>
              </w:rPr>
            </w:pPr>
            <w:r w:rsidRPr="005F12EF">
              <w:rPr>
                <w:sz w:val="22"/>
                <w:szCs w:val="24"/>
              </w:rPr>
              <w:t>2</w:t>
            </w:r>
          </w:p>
        </w:tc>
        <w:tc>
          <w:tcPr>
            <w:tcW w:w="5953" w:type="dxa"/>
          </w:tcPr>
          <w:p w14:paraId="5006F94F" w14:textId="77777777" w:rsidR="00230570" w:rsidRPr="005F12EF" w:rsidRDefault="00000000" w:rsidP="005F12EF">
            <w:pPr>
              <w:jc w:val="both"/>
              <w:rPr>
                <w:sz w:val="22"/>
                <w:szCs w:val="24"/>
                <w:lang w:val="fr-FR"/>
              </w:rPr>
            </w:pPr>
            <w:r w:rsidRPr="005F12EF">
              <w:rPr>
                <w:sz w:val="22"/>
                <w:szCs w:val="24"/>
                <w:lang w:val="fr-FR"/>
              </w:rPr>
              <w:t>Bascule PostgreSQL/</w:t>
            </w:r>
            <w:proofErr w:type="spellStart"/>
            <w:r w:rsidRPr="005F12EF">
              <w:rPr>
                <w:sz w:val="22"/>
                <w:szCs w:val="24"/>
                <w:lang w:val="fr-FR"/>
              </w:rPr>
              <w:t>PostGIS</w:t>
            </w:r>
            <w:proofErr w:type="spellEnd"/>
            <w:r w:rsidRPr="005F12EF">
              <w:rPr>
                <w:sz w:val="22"/>
                <w:szCs w:val="24"/>
                <w:lang w:val="fr-FR"/>
              </w:rPr>
              <w:t xml:space="preserve"> + durcissement sécurité (CORS, HTTPS, </w:t>
            </w:r>
            <w:proofErr w:type="spellStart"/>
            <w:r w:rsidRPr="005F12EF">
              <w:rPr>
                <w:sz w:val="22"/>
                <w:szCs w:val="24"/>
                <w:lang w:val="fr-FR"/>
              </w:rPr>
              <w:t>hashing</w:t>
            </w:r>
            <w:proofErr w:type="spellEnd"/>
            <w:r w:rsidRPr="005F12EF">
              <w:rPr>
                <w:sz w:val="22"/>
                <w:szCs w:val="24"/>
                <w:lang w:val="fr-FR"/>
              </w:rPr>
              <w:t>)</w:t>
            </w:r>
          </w:p>
        </w:tc>
        <w:tc>
          <w:tcPr>
            <w:tcW w:w="2268" w:type="dxa"/>
          </w:tcPr>
          <w:p w14:paraId="369731AD" w14:textId="77777777" w:rsidR="00230570" w:rsidRPr="005F12EF" w:rsidRDefault="00000000" w:rsidP="005F12EF">
            <w:pPr>
              <w:jc w:val="both"/>
              <w:rPr>
                <w:sz w:val="22"/>
                <w:szCs w:val="24"/>
              </w:rPr>
            </w:pPr>
            <w:r w:rsidRPr="005F12EF">
              <w:rPr>
                <w:sz w:val="22"/>
                <w:szCs w:val="24"/>
              </w:rPr>
              <w:t xml:space="preserve">Phase </w:t>
            </w:r>
            <w:proofErr w:type="spellStart"/>
            <w:r w:rsidRPr="005F12EF">
              <w:rPr>
                <w:sz w:val="22"/>
                <w:szCs w:val="24"/>
              </w:rPr>
              <w:t>pilote</w:t>
            </w:r>
            <w:proofErr w:type="spellEnd"/>
          </w:p>
        </w:tc>
      </w:tr>
      <w:tr w:rsidR="00230570" w14:paraId="455D64AE" w14:textId="77777777">
        <w:trPr>
          <w:jc w:val="center"/>
        </w:trPr>
        <w:tc>
          <w:tcPr>
            <w:tcW w:w="850" w:type="dxa"/>
          </w:tcPr>
          <w:p w14:paraId="45BCEA83" w14:textId="77777777" w:rsidR="00230570" w:rsidRPr="005F12EF" w:rsidRDefault="00000000" w:rsidP="005F12EF">
            <w:pPr>
              <w:jc w:val="both"/>
              <w:rPr>
                <w:sz w:val="22"/>
                <w:szCs w:val="24"/>
              </w:rPr>
            </w:pPr>
            <w:r w:rsidRPr="005F12EF">
              <w:rPr>
                <w:sz w:val="22"/>
                <w:szCs w:val="24"/>
              </w:rPr>
              <w:t>3</w:t>
            </w:r>
          </w:p>
        </w:tc>
        <w:tc>
          <w:tcPr>
            <w:tcW w:w="5953" w:type="dxa"/>
          </w:tcPr>
          <w:p w14:paraId="7B7D8824" w14:textId="77777777" w:rsidR="00230570" w:rsidRPr="005F12EF" w:rsidRDefault="00000000" w:rsidP="005F12EF">
            <w:pPr>
              <w:jc w:val="both"/>
              <w:rPr>
                <w:sz w:val="22"/>
                <w:szCs w:val="24"/>
                <w:lang w:val="fr-FR"/>
              </w:rPr>
            </w:pPr>
            <w:r w:rsidRPr="005F12EF">
              <w:rPr>
                <w:sz w:val="22"/>
                <w:szCs w:val="24"/>
                <w:lang w:val="fr-FR"/>
              </w:rPr>
              <w:t>Alimentation des référentiels officiels (centres, bureaux, listes) avec l'autorité compétente</w:t>
            </w:r>
          </w:p>
        </w:tc>
        <w:tc>
          <w:tcPr>
            <w:tcW w:w="2268" w:type="dxa"/>
          </w:tcPr>
          <w:p w14:paraId="19DCC424" w14:textId="77777777" w:rsidR="00230570" w:rsidRPr="005F12EF" w:rsidRDefault="00000000" w:rsidP="005F12EF">
            <w:pPr>
              <w:jc w:val="both"/>
              <w:rPr>
                <w:sz w:val="22"/>
                <w:szCs w:val="24"/>
              </w:rPr>
            </w:pPr>
            <w:r w:rsidRPr="005F12EF">
              <w:rPr>
                <w:sz w:val="22"/>
                <w:szCs w:val="24"/>
              </w:rPr>
              <w:t>Pré-</w:t>
            </w:r>
            <w:proofErr w:type="spellStart"/>
            <w:r w:rsidRPr="005F12EF">
              <w:rPr>
                <w:sz w:val="22"/>
                <w:szCs w:val="24"/>
              </w:rPr>
              <w:t>campagne</w:t>
            </w:r>
            <w:proofErr w:type="spellEnd"/>
          </w:p>
        </w:tc>
      </w:tr>
      <w:tr w:rsidR="00230570" w14:paraId="4A5BD572" w14:textId="77777777">
        <w:trPr>
          <w:jc w:val="center"/>
        </w:trPr>
        <w:tc>
          <w:tcPr>
            <w:tcW w:w="850" w:type="dxa"/>
          </w:tcPr>
          <w:p w14:paraId="2AEC4B9E" w14:textId="77777777" w:rsidR="00230570" w:rsidRPr="005F12EF" w:rsidRDefault="00000000" w:rsidP="005F12EF">
            <w:pPr>
              <w:jc w:val="both"/>
              <w:rPr>
                <w:sz w:val="22"/>
                <w:szCs w:val="24"/>
              </w:rPr>
            </w:pPr>
            <w:r w:rsidRPr="005F12EF">
              <w:rPr>
                <w:sz w:val="22"/>
                <w:szCs w:val="24"/>
              </w:rPr>
              <w:t>4</w:t>
            </w:r>
          </w:p>
        </w:tc>
        <w:tc>
          <w:tcPr>
            <w:tcW w:w="5953" w:type="dxa"/>
          </w:tcPr>
          <w:p w14:paraId="461DAF29" w14:textId="77777777" w:rsidR="00230570" w:rsidRPr="005F12EF" w:rsidRDefault="00000000" w:rsidP="005F12EF">
            <w:pPr>
              <w:jc w:val="both"/>
              <w:rPr>
                <w:sz w:val="22"/>
                <w:szCs w:val="24"/>
                <w:lang w:val="fr-FR"/>
              </w:rPr>
            </w:pPr>
            <w:r w:rsidRPr="005F12EF">
              <w:rPr>
                <w:sz w:val="22"/>
                <w:szCs w:val="24"/>
                <w:lang w:val="fr-FR"/>
              </w:rPr>
              <w:t>Déploiement pilote sur une ou deux localités + recueil de retours</w:t>
            </w:r>
          </w:p>
        </w:tc>
        <w:tc>
          <w:tcPr>
            <w:tcW w:w="2268" w:type="dxa"/>
          </w:tcPr>
          <w:p w14:paraId="7BD58BA9" w14:textId="77777777" w:rsidR="00230570" w:rsidRPr="005F12EF" w:rsidRDefault="00000000" w:rsidP="005F12EF">
            <w:pPr>
              <w:jc w:val="both"/>
              <w:rPr>
                <w:sz w:val="22"/>
                <w:szCs w:val="24"/>
              </w:rPr>
            </w:pPr>
            <w:r w:rsidRPr="005F12EF">
              <w:rPr>
                <w:sz w:val="22"/>
                <w:szCs w:val="24"/>
              </w:rPr>
              <w:t xml:space="preserve">[à </w:t>
            </w:r>
            <w:proofErr w:type="spellStart"/>
            <w:r w:rsidRPr="005F12EF">
              <w:rPr>
                <w:sz w:val="22"/>
                <w:szCs w:val="24"/>
              </w:rPr>
              <w:t>préciser</w:t>
            </w:r>
            <w:proofErr w:type="spellEnd"/>
            <w:r w:rsidRPr="005F12EF">
              <w:rPr>
                <w:sz w:val="22"/>
                <w:szCs w:val="24"/>
              </w:rPr>
              <w:t>]</w:t>
            </w:r>
          </w:p>
        </w:tc>
      </w:tr>
      <w:tr w:rsidR="00230570" w14:paraId="3DD314E8" w14:textId="77777777">
        <w:trPr>
          <w:jc w:val="center"/>
        </w:trPr>
        <w:tc>
          <w:tcPr>
            <w:tcW w:w="850" w:type="dxa"/>
          </w:tcPr>
          <w:p w14:paraId="4018446A" w14:textId="77777777" w:rsidR="00230570" w:rsidRPr="005F12EF" w:rsidRDefault="00000000" w:rsidP="005F12EF">
            <w:pPr>
              <w:jc w:val="both"/>
              <w:rPr>
                <w:sz w:val="22"/>
                <w:szCs w:val="24"/>
              </w:rPr>
            </w:pPr>
            <w:r w:rsidRPr="005F12EF">
              <w:rPr>
                <w:sz w:val="22"/>
                <w:szCs w:val="24"/>
              </w:rPr>
              <w:t>5</w:t>
            </w:r>
          </w:p>
        </w:tc>
        <w:tc>
          <w:tcPr>
            <w:tcW w:w="5953" w:type="dxa"/>
          </w:tcPr>
          <w:p w14:paraId="7E0573B7" w14:textId="77777777" w:rsidR="00230570" w:rsidRPr="005F12EF" w:rsidRDefault="00000000" w:rsidP="005F12EF">
            <w:pPr>
              <w:jc w:val="both"/>
              <w:rPr>
                <w:sz w:val="22"/>
                <w:szCs w:val="24"/>
                <w:lang w:val="fr-FR"/>
              </w:rPr>
            </w:pPr>
            <w:r w:rsidRPr="005F12EF">
              <w:rPr>
                <w:sz w:val="22"/>
                <w:szCs w:val="24"/>
                <w:lang w:val="fr-FR"/>
              </w:rPr>
              <w:t>Déploiement national + campagne multicanale d'information des électeurs</w:t>
            </w:r>
          </w:p>
        </w:tc>
        <w:tc>
          <w:tcPr>
            <w:tcW w:w="2268" w:type="dxa"/>
          </w:tcPr>
          <w:p w14:paraId="3235322F" w14:textId="77777777" w:rsidR="00230570" w:rsidRPr="005F12EF" w:rsidRDefault="00000000" w:rsidP="005F12EF">
            <w:pPr>
              <w:jc w:val="both"/>
              <w:rPr>
                <w:sz w:val="22"/>
                <w:szCs w:val="24"/>
              </w:rPr>
            </w:pPr>
            <w:r w:rsidRPr="005F12EF">
              <w:rPr>
                <w:sz w:val="22"/>
                <w:szCs w:val="24"/>
              </w:rPr>
              <w:t>Campagne 2027</w:t>
            </w:r>
          </w:p>
        </w:tc>
      </w:tr>
      <w:tr w:rsidR="00230570" w14:paraId="5926EF41" w14:textId="77777777">
        <w:trPr>
          <w:jc w:val="center"/>
        </w:trPr>
        <w:tc>
          <w:tcPr>
            <w:tcW w:w="850" w:type="dxa"/>
          </w:tcPr>
          <w:p w14:paraId="65D5EE55" w14:textId="77777777" w:rsidR="00230570" w:rsidRPr="005F12EF" w:rsidRDefault="00000000" w:rsidP="005F12EF">
            <w:pPr>
              <w:jc w:val="both"/>
              <w:rPr>
                <w:sz w:val="22"/>
                <w:szCs w:val="24"/>
              </w:rPr>
            </w:pPr>
            <w:r w:rsidRPr="005F12EF">
              <w:rPr>
                <w:sz w:val="22"/>
                <w:szCs w:val="24"/>
              </w:rPr>
              <w:t>6</w:t>
            </w:r>
          </w:p>
        </w:tc>
        <w:tc>
          <w:tcPr>
            <w:tcW w:w="5953" w:type="dxa"/>
          </w:tcPr>
          <w:p w14:paraId="5B251BDA" w14:textId="77777777" w:rsidR="00230570" w:rsidRPr="005F12EF" w:rsidRDefault="00000000" w:rsidP="005F12EF">
            <w:pPr>
              <w:jc w:val="both"/>
              <w:rPr>
                <w:sz w:val="22"/>
                <w:szCs w:val="24"/>
                <w:lang w:val="fr-FR"/>
              </w:rPr>
            </w:pPr>
            <w:r w:rsidRPr="005F12EF">
              <w:rPr>
                <w:sz w:val="22"/>
                <w:szCs w:val="24"/>
                <w:lang w:val="fr-FR"/>
              </w:rPr>
              <w:t>Suivi-évaluation et maintenance pendant la période électorale</w:t>
            </w:r>
          </w:p>
        </w:tc>
        <w:tc>
          <w:tcPr>
            <w:tcW w:w="2268" w:type="dxa"/>
          </w:tcPr>
          <w:p w14:paraId="39AA6664" w14:textId="77777777" w:rsidR="00230570" w:rsidRPr="005F12EF" w:rsidRDefault="00000000" w:rsidP="005F12EF">
            <w:pPr>
              <w:jc w:val="both"/>
              <w:rPr>
                <w:sz w:val="22"/>
                <w:szCs w:val="24"/>
              </w:rPr>
            </w:pPr>
            <w:proofErr w:type="spellStart"/>
            <w:r w:rsidRPr="005F12EF">
              <w:rPr>
                <w:sz w:val="22"/>
                <w:szCs w:val="24"/>
              </w:rPr>
              <w:t>Jusqu'au</w:t>
            </w:r>
            <w:proofErr w:type="spellEnd"/>
            <w:r w:rsidRPr="005F12EF">
              <w:rPr>
                <w:sz w:val="22"/>
                <w:szCs w:val="24"/>
              </w:rPr>
              <w:t xml:space="preserve"> </w:t>
            </w:r>
            <w:proofErr w:type="spellStart"/>
            <w:r w:rsidRPr="005F12EF">
              <w:rPr>
                <w:sz w:val="22"/>
                <w:szCs w:val="24"/>
              </w:rPr>
              <w:t>scrutin</w:t>
            </w:r>
            <w:proofErr w:type="spellEnd"/>
          </w:p>
        </w:tc>
      </w:tr>
    </w:tbl>
    <w:p w14:paraId="45B58427" w14:textId="77777777" w:rsidR="00230570" w:rsidRDefault="00230570">
      <w:pPr>
        <w:spacing w:after="40"/>
      </w:pPr>
    </w:p>
    <w:p w14:paraId="5F9BA974" w14:textId="77777777" w:rsidR="00230570" w:rsidRPr="00D11CDE" w:rsidRDefault="00000000">
      <w:pPr>
        <w:keepNext/>
        <w:spacing w:before="280"/>
        <w:rPr>
          <w:lang w:val="fr-FR"/>
        </w:rPr>
      </w:pPr>
      <w:r w:rsidRPr="00D11CDE">
        <w:rPr>
          <w:b/>
          <w:sz w:val="26"/>
          <w:lang w:val="fr-FR"/>
        </w:rPr>
        <w:t>8. BESOINS D'ACCOMPAGNEMENT (HORS LOGIQUE COMMERCIALE)</w:t>
      </w:r>
    </w:p>
    <w:p w14:paraId="71C0A672" w14:textId="77777777" w:rsidR="00230570" w:rsidRPr="00D11CDE" w:rsidRDefault="00000000">
      <w:pPr>
        <w:jc w:val="both"/>
        <w:rPr>
          <w:lang w:val="fr-FR"/>
        </w:rPr>
      </w:pPr>
      <w:r w:rsidRPr="00D11CDE">
        <w:rPr>
          <w:lang w:val="fr-FR"/>
        </w:rPr>
        <w:t>Aucun retour sur investissement n'est recherché. Les besoins exprimés sont ceux d'une infrastructure d'intérêt général :</w:t>
      </w:r>
    </w:p>
    <w:tbl>
      <w:tblPr>
        <w:tblStyle w:val="TableGrid"/>
        <w:tblW w:w="0" w:type="auto"/>
        <w:jc w:val="center"/>
        <w:tblLook w:val="04A0" w:firstRow="1" w:lastRow="0" w:firstColumn="1" w:lastColumn="0" w:noHBand="0" w:noVBand="1"/>
      </w:tblPr>
      <w:tblGrid>
        <w:gridCol w:w="5669"/>
        <w:gridCol w:w="3402"/>
      </w:tblGrid>
      <w:tr w:rsidR="00230570" w14:paraId="705B372C" w14:textId="77777777">
        <w:trPr>
          <w:jc w:val="center"/>
        </w:trPr>
        <w:tc>
          <w:tcPr>
            <w:tcW w:w="5669" w:type="dxa"/>
            <w:shd w:val="clear" w:color="auto" w:fill="D9E2F3"/>
          </w:tcPr>
          <w:p w14:paraId="06BE656B" w14:textId="77777777" w:rsidR="00230570" w:rsidRPr="005F12EF" w:rsidRDefault="00000000" w:rsidP="005F12EF">
            <w:pPr>
              <w:jc w:val="both"/>
              <w:rPr>
                <w:sz w:val="22"/>
                <w:szCs w:val="24"/>
              </w:rPr>
            </w:pPr>
            <w:proofErr w:type="spellStart"/>
            <w:r w:rsidRPr="005F12EF">
              <w:rPr>
                <w:b/>
                <w:sz w:val="22"/>
                <w:szCs w:val="24"/>
              </w:rPr>
              <w:t>Besoin</w:t>
            </w:r>
            <w:proofErr w:type="spellEnd"/>
          </w:p>
        </w:tc>
        <w:tc>
          <w:tcPr>
            <w:tcW w:w="3402" w:type="dxa"/>
            <w:shd w:val="clear" w:color="auto" w:fill="D9E2F3"/>
          </w:tcPr>
          <w:p w14:paraId="5145730A" w14:textId="77777777" w:rsidR="00230570" w:rsidRPr="005F12EF" w:rsidRDefault="00000000" w:rsidP="005F12EF">
            <w:pPr>
              <w:jc w:val="both"/>
              <w:rPr>
                <w:sz w:val="22"/>
                <w:szCs w:val="24"/>
              </w:rPr>
            </w:pPr>
            <w:r w:rsidRPr="005F12EF">
              <w:rPr>
                <w:b/>
                <w:sz w:val="22"/>
                <w:szCs w:val="24"/>
              </w:rPr>
              <w:t>Nature</w:t>
            </w:r>
          </w:p>
        </w:tc>
      </w:tr>
      <w:tr w:rsidR="00230570" w14:paraId="1064335A" w14:textId="77777777">
        <w:trPr>
          <w:jc w:val="center"/>
        </w:trPr>
        <w:tc>
          <w:tcPr>
            <w:tcW w:w="5669" w:type="dxa"/>
          </w:tcPr>
          <w:p w14:paraId="76608C71" w14:textId="77777777" w:rsidR="00230570" w:rsidRPr="005F12EF" w:rsidRDefault="00000000" w:rsidP="005F12EF">
            <w:pPr>
              <w:jc w:val="both"/>
              <w:rPr>
                <w:sz w:val="22"/>
                <w:szCs w:val="24"/>
                <w:lang w:val="fr-FR"/>
              </w:rPr>
            </w:pPr>
            <w:r w:rsidRPr="005F12EF">
              <w:rPr>
                <w:sz w:val="22"/>
                <w:szCs w:val="24"/>
                <w:lang w:val="fr-FR"/>
              </w:rPr>
              <w:t>Hébergement serveur + nom de domaine (2026-2027)</w:t>
            </w:r>
          </w:p>
        </w:tc>
        <w:tc>
          <w:tcPr>
            <w:tcW w:w="3402" w:type="dxa"/>
          </w:tcPr>
          <w:p w14:paraId="70F8B5D2" w14:textId="77777777" w:rsidR="00230570" w:rsidRPr="005F12EF" w:rsidRDefault="00000000" w:rsidP="005F12EF">
            <w:pPr>
              <w:jc w:val="both"/>
              <w:rPr>
                <w:sz w:val="22"/>
                <w:szCs w:val="24"/>
              </w:rPr>
            </w:pPr>
            <w:proofErr w:type="spellStart"/>
            <w:r w:rsidRPr="005F12EF">
              <w:rPr>
                <w:sz w:val="22"/>
                <w:szCs w:val="24"/>
              </w:rPr>
              <w:t>Financement</w:t>
            </w:r>
            <w:proofErr w:type="spellEnd"/>
            <w:r w:rsidRPr="005F12EF">
              <w:rPr>
                <w:sz w:val="22"/>
                <w:szCs w:val="24"/>
              </w:rPr>
              <w:t xml:space="preserve"> / </w:t>
            </w:r>
            <w:proofErr w:type="spellStart"/>
            <w:r w:rsidRPr="005F12EF">
              <w:rPr>
                <w:sz w:val="22"/>
                <w:szCs w:val="24"/>
              </w:rPr>
              <w:t>partenariat</w:t>
            </w:r>
            <w:proofErr w:type="spellEnd"/>
            <w:r w:rsidRPr="005F12EF">
              <w:rPr>
                <w:sz w:val="22"/>
                <w:szCs w:val="24"/>
              </w:rPr>
              <w:t xml:space="preserve"> technique</w:t>
            </w:r>
          </w:p>
        </w:tc>
      </w:tr>
      <w:tr w:rsidR="00230570" w14:paraId="1FBB8454" w14:textId="77777777">
        <w:trPr>
          <w:jc w:val="center"/>
        </w:trPr>
        <w:tc>
          <w:tcPr>
            <w:tcW w:w="5669" w:type="dxa"/>
          </w:tcPr>
          <w:p w14:paraId="6F12B31F" w14:textId="77777777" w:rsidR="00230570" w:rsidRPr="005F12EF" w:rsidRDefault="00000000" w:rsidP="005F12EF">
            <w:pPr>
              <w:jc w:val="both"/>
              <w:rPr>
                <w:sz w:val="22"/>
                <w:szCs w:val="24"/>
                <w:lang w:val="fr-FR"/>
              </w:rPr>
            </w:pPr>
            <w:r w:rsidRPr="005F12EF">
              <w:rPr>
                <w:sz w:val="22"/>
                <w:szCs w:val="24"/>
                <w:lang w:val="fr-FR"/>
              </w:rPr>
              <w:t>Mise à disposition des données officielles (centres, bureaux, listes)</w:t>
            </w:r>
          </w:p>
        </w:tc>
        <w:tc>
          <w:tcPr>
            <w:tcW w:w="3402" w:type="dxa"/>
          </w:tcPr>
          <w:p w14:paraId="3B6EABA4" w14:textId="77777777" w:rsidR="00230570" w:rsidRPr="005F12EF" w:rsidRDefault="00000000" w:rsidP="005F12EF">
            <w:pPr>
              <w:jc w:val="both"/>
              <w:rPr>
                <w:sz w:val="22"/>
                <w:szCs w:val="24"/>
              </w:rPr>
            </w:pPr>
            <w:proofErr w:type="spellStart"/>
            <w:r w:rsidRPr="005F12EF">
              <w:rPr>
                <w:sz w:val="22"/>
                <w:szCs w:val="24"/>
              </w:rPr>
              <w:t>Appui</w:t>
            </w:r>
            <w:proofErr w:type="spellEnd"/>
            <w:r w:rsidRPr="005F12EF">
              <w:rPr>
                <w:sz w:val="22"/>
                <w:szCs w:val="24"/>
              </w:rPr>
              <w:t xml:space="preserve"> </w:t>
            </w:r>
            <w:proofErr w:type="spellStart"/>
            <w:r w:rsidRPr="005F12EF">
              <w:rPr>
                <w:sz w:val="22"/>
                <w:szCs w:val="24"/>
              </w:rPr>
              <w:t>institutionnel</w:t>
            </w:r>
            <w:proofErr w:type="spellEnd"/>
          </w:p>
        </w:tc>
      </w:tr>
      <w:tr w:rsidR="00230570" w14:paraId="5689BBDD" w14:textId="77777777">
        <w:trPr>
          <w:jc w:val="center"/>
        </w:trPr>
        <w:tc>
          <w:tcPr>
            <w:tcW w:w="5669" w:type="dxa"/>
          </w:tcPr>
          <w:p w14:paraId="77D04482" w14:textId="77777777" w:rsidR="00230570" w:rsidRPr="005F12EF" w:rsidRDefault="00000000" w:rsidP="005F12EF">
            <w:pPr>
              <w:jc w:val="both"/>
              <w:rPr>
                <w:sz w:val="22"/>
                <w:szCs w:val="24"/>
                <w:lang w:val="fr-FR"/>
              </w:rPr>
            </w:pPr>
            <w:r w:rsidRPr="005F12EF">
              <w:rPr>
                <w:sz w:val="22"/>
                <w:szCs w:val="24"/>
                <w:lang w:val="fr-FR"/>
              </w:rPr>
              <w:t>Campagne d'information et de sensibilisation des électeurs</w:t>
            </w:r>
          </w:p>
        </w:tc>
        <w:tc>
          <w:tcPr>
            <w:tcW w:w="3402" w:type="dxa"/>
          </w:tcPr>
          <w:p w14:paraId="0BE11FB3" w14:textId="77777777" w:rsidR="00230570" w:rsidRPr="005F12EF" w:rsidRDefault="00000000" w:rsidP="005F12EF">
            <w:pPr>
              <w:jc w:val="both"/>
              <w:rPr>
                <w:sz w:val="22"/>
                <w:szCs w:val="24"/>
              </w:rPr>
            </w:pPr>
            <w:proofErr w:type="spellStart"/>
            <w:r w:rsidRPr="005F12EF">
              <w:rPr>
                <w:sz w:val="22"/>
                <w:szCs w:val="24"/>
              </w:rPr>
              <w:t>Partenariat</w:t>
            </w:r>
            <w:proofErr w:type="spellEnd"/>
            <w:r w:rsidRPr="005F12EF">
              <w:rPr>
                <w:sz w:val="22"/>
                <w:szCs w:val="24"/>
              </w:rPr>
              <w:t xml:space="preserve"> / </w:t>
            </w:r>
            <w:proofErr w:type="spellStart"/>
            <w:r w:rsidRPr="005F12EF">
              <w:rPr>
                <w:sz w:val="22"/>
                <w:szCs w:val="24"/>
              </w:rPr>
              <w:t>mécénat</w:t>
            </w:r>
            <w:proofErr w:type="spellEnd"/>
          </w:p>
        </w:tc>
      </w:tr>
      <w:tr w:rsidR="00230570" w14:paraId="755CEE4A" w14:textId="77777777">
        <w:trPr>
          <w:jc w:val="center"/>
        </w:trPr>
        <w:tc>
          <w:tcPr>
            <w:tcW w:w="5669" w:type="dxa"/>
          </w:tcPr>
          <w:p w14:paraId="7CF90312" w14:textId="77777777" w:rsidR="00230570" w:rsidRPr="005F12EF" w:rsidRDefault="00000000" w:rsidP="005F12EF">
            <w:pPr>
              <w:jc w:val="both"/>
              <w:rPr>
                <w:sz w:val="22"/>
                <w:szCs w:val="24"/>
                <w:lang w:val="fr-FR"/>
              </w:rPr>
            </w:pPr>
            <w:r w:rsidRPr="005F12EF">
              <w:rPr>
                <w:sz w:val="22"/>
                <w:szCs w:val="24"/>
                <w:lang w:val="fr-FR"/>
              </w:rPr>
              <w:t>Maintenance et support pendant la période électorale</w:t>
            </w:r>
          </w:p>
        </w:tc>
        <w:tc>
          <w:tcPr>
            <w:tcW w:w="3402" w:type="dxa"/>
          </w:tcPr>
          <w:p w14:paraId="77F7B80E" w14:textId="77777777" w:rsidR="00230570" w:rsidRPr="005F12EF" w:rsidRDefault="00000000" w:rsidP="005F12EF">
            <w:pPr>
              <w:jc w:val="both"/>
              <w:rPr>
                <w:sz w:val="22"/>
                <w:szCs w:val="24"/>
              </w:rPr>
            </w:pPr>
            <w:proofErr w:type="spellStart"/>
            <w:r w:rsidRPr="005F12EF">
              <w:rPr>
                <w:sz w:val="22"/>
                <w:szCs w:val="24"/>
              </w:rPr>
              <w:t>Ressources</w:t>
            </w:r>
            <w:proofErr w:type="spellEnd"/>
            <w:r w:rsidRPr="005F12EF">
              <w:rPr>
                <w:sz w:val="22"/>
                <w:szCs w:val="24"/>
              </w:rPr>
              <w:t xml:space="preserve"> </w:t>
            </w:r>
            <w:proofErr w:type="spellStart"/>
            <w:r w:rsidRPr="005F12EF">
              <w:rPr>
                <w:sz w:val="22"/>
                <w:szCs w:val="24"/>
              </w:rPr>
              <w:t>humaines</w:t>
            </w:r>
            <w:proofErr w:type="spellEnd"/>
          </w:p>
        </w:tc>
      </w:tr>
      <w:tr w:rsidR="00230570" w14:paraId="7FDA83B1" w14:textId="77777777">
        <w:trPr>
          <w:jc w:val="center"/>
        </w:trPr>
        <w:tc>
          <w:tcPr>
            <w:tcW w:w="5669" w:type="dxa"/>
          </w:tcPr>
          <w:p w14:paraId="092E7ACE" w14:textId="77777777" w:rsidR="00230570" w:rsidRPr="005F12EF" w:rsidRDefault="00000000" w:rsidP="005F12EF">
            <w:pPr>
              <w:jc w:val="both"/>
              <w:rPr>
                <w:sz w:val="22"/>
                <w:szCs w:val="24"/>
                <w:lang w:val="fr-FR"/>
              </w:rPr>
            </w:pPr>
            <w:r w:rsidRPr="005F12EF">
              <w:rPr>
                <w:sz w:val="22"/>
                <w:szCs w:val="24"/>
                <w:lang w:val="fr-FR"/>
              </w:rPr>
              <w:t>Éventuelle adaptation (offline léger, USSD/SMS, multilingue)</w:t>
            </w:r>
          </w:p>
        </w:tc>
        <w:tc>
          <w:tcPr>
            <w:tcW w:w="3402" w:type="dxa"/>
          </w:tcPr>
          <w:p w14:paraId="5729F64B" w14:textId="77777777" w:rsidR="00230570" w:rsidRPr="005F12EF" w:rsidRDefault="00000000" w:rsidP="005F12EF">
            <w:pPr>
              <w:jc w:val="both"/>
              <w:rPr>
                <w:sz w:val="22"/>
                <w:szCs w:val="24"/>
              </w:rPr>
            </w:pPr>
            <w:proofErr w:type="spellStart"/>
            <w:r w:rsidRPr="005F12EF">
              <w:rPr>
                <w:sz w:val="22"/>
                <w:szCs w:val="24"/>
              </w:rPr>
              <w:t>Évolution</w:t>
            </w:r>
            <w:proofErr w:type="spellEnd"/>
            <w:r w:rsidRPr="005F12EF">
              <w:rPr>
                <w:sz w:val="22"/>
                <w:szCs w:val="24"/>
              </w:rPr>
              <w:t xml:space="preserve"> de </w:t>
            </w:r>
            <w:proofErr w:type="spellStart"/>
            <w:r w:rsidRPr="005F12EF">
              <w:rPr>
                <w:sz w:val="22"/>
                <w:szCs w:val="24"/>
              </w:rPr>
              <w:t>périmètre</w:t>
            </w:r>
            <w:proofErr w:type="spellEnd"/>
          </w:p>
        </w:tc>
      </w:tr>
    </w:tbl>
    <w:p w14:paraId="7CFB2571" w14:textId="77777777" w:rsidR="00230570" w:rsidRDefault="00230570">
      <w:pPr>
        <w:spacing w:after="40"/>
      </w:pPr>
    </w:p>
    <w:p w14:paraId="49D861E7" w14:textId="77777777" w:rsidR="00230570" w:rsidRDefault="00000000">
      <w:pPr>
        <w:keepNext/>
        <w:spacing w:before="280"/>
      </w:pPr>
      <w:r>
        <w:rPr>
          <w:b/>
          <w:sz w:val="26"/>
        </w:rPr>
        <w:lastRenderedPageBreak/>
        <w:t>9. INDICATEURS DE SUIVI</w:t>
      </w:r>
    </w:p>
    <w:p w14:paraId="0D30AC85" w14:textId="789BE239" w:rsidR="00230570" w:rsidRPr="00D11CDE" w:rsidRDefault="005F12EF" w:rsidP="005F12EF">
      <w:pPr>
        <w:pStyle w:val="ListBullet"/>
        <w:spacing w:after="60"/>
        <w:jc w:val="both"/>
        <w:rPr>
          <w:lang w:val="fr-FR"/>
        </w:rPr>
      </w:pPr>
      <w:r w:rsidRPr="00D11CDE">
        <w:rPr>
          <w:lang w:val="fr-FR"/>
        </w:rPr>
        <w:t>Nombre</w:t>
      </w:r>
      <w:r w:rsidR="00000000" w:rsidRPr="00D11CDE">
        <w:rPr>
          <w:lang w:val="fr-FR"/>
        </w:rPr>
        <w:t xml:space="preserve"> de centres et bureaux de vote référencés (cible : couverture nationale) ;</w:t>
      </w:r>
    </w:p>
    <w:p w14:paraId="1F571660" w14:textId="0B4FE9E0" w:rsidR="00230570" w:rsidRPr="00D11CDE" w:rsidRDefault="005F12EF" w:rsidP="005F12EF">
      <w:pPr>
        <w:pStyle w:val="ListBullet"/>
        <w:spacing w:after="60"/>
        <w:jc w:val="both"/>
        <w:rPr>
          <w:lang w:val="fr-FR"/>
        </w:rPr>
      </w:pPr>
      <w:r w:rsidRPr="00D11CDE">
        <w:rPr>
          <w:lang w:val="fr-FR"/>
        </w:rPr>
        <w:t>Nombre</w:t>
      </w:r>
      <w:r w:rsidR="00000000" w:rsidRPr="00D11CDE">
        <w:rPr>
          <w:lang w:val="fr-FR"/>
        </w:rPr>
        <w:t xml:space="preserve"> de recherches d'itinéraire et de vérifications d'inscription ;</w:t>
      </w:r>
    </w:p>
    <w:p w14:paraId="6B023338" w14:textId="101C4A47" w:rsidR="00230570" w:rsidRPr="00D11CDE" w:rsidRDefault="005F12EF" w:rsidP="005F12EF">
      <w:pPr>
        <w:pStyle w:val="ListBullet"/>
        <w:spacing w:after="60"/>
        <w:jc w:val="both"/>
        <w:rPr>
          <w:lang w:val="fr-FR"/>
        </w:rPr>
      </w:pPr>
      <w:r w:rsidRPr="00D11CDE">
        <w:rPr>
          <w:lang w:val="fr-FR"/>
        </w:rPr>
        <w:t>Taux</w:t>
      </w:r>
      <w:r w:rsidR="00000000" w:rsidRPr="00D11CDE">
        <w:rPr>
          <w:lang w:val="fr-FR"/>
        </w:rPr>
        <w:t xml:space="preserve"> de disponibilité de la plateforme (cible 99,5 %) ;</w:t>
      </w:r>
    </w:p>
    <w:p w14:paraId="4E73DD16" w14:textId="2828BFAE" w:rsidR="00230570" w:rsidRPr="00D11CDE" w:rsidRDefault="005F12EF" w:rsidP="005F12EF">
      <w:pPr>
        <w:pStyle w:val="ListBullet"/>
        <w:spacing w:after="60"/>
        <w:jc w:val="both"/>
        <w:rPr>
          <w:lang w:val="fr-FR"/>
        </w:rPr>
      </w:pPr>
      <w:r w:rsidRPr="00D11CDE">
        <w:rPr>
          <w:lang w:val="fr-FR"/>
        </w:rPr>
        <w:t>Nombre</w:t>
      </w:r>
      <w:r w:rsidR="00000000" w:rsidRPr="00D11CDE">
        <w:rPr>
          <w:lang w:val="fr-FR"/>
        </w:rPr>
        <w:t xml:space="preserve"> d'inscriptions validées sans doublon ;</w:t>
      </w:r>
    </w:p>
    <w:p w14:paraId="4DF564A4" w14:textId="5B148EE8" w:rsidR="00230570" w:rsidRPr="00D11CDE" w:rsidRDefault="005F12EF" w:rsidP="005F12EF">
      <w:pPr>
        <w:pStyle w:val="ListBullet"/>
        <w:spacing w:after="60"/>
        <w:jc w:val="both"/>
        <w:rPr>
          <w:lang w:val="fr-FR"/>
        </w:rPr>
      </w:pPr>
      <w:r w:rsidRPr="00D11CDE">
        <w:rPr>
          <w:lang w:val="fr-FR"/>
        </w:rPr>
        <w:t>Nombre</w:t>
      </w:r>
      <w:r w:rsidR="00000000" w:rsidRPr="00D11CDE">
        <w:rPr>
          <w:lang w:val="fr-FR"/>
        </w:rPr>
        <w:t xml:space="preserve"> de notifications diffusées et taux de lecture ;</w:t>
      </w:r>
    </w:p>
    <w:p w14:paraId="5A22C4A3" w14:textId="77777777" w:rsidR="00230570" w:rsidRDefault="00000000" w:rsidP="005F12EF">
      <w:pPr>
        <w:pStyle w:val="ListBullet"/>
        <w:spacing w:after="60"/>
        <w:jc w:val="both"/>
      </w:pPr>
      <w:proofErr w:type="spellStart"/>
      <w:r>
        <w:t>accessibilité</w:t>
      </w:r>
      <w:proofErr w:type="spellEnd"/>
      <w:r>
        <w:t xml:space="preserve"> </w:t>
      </w:r>
      <w:proofErr w:type="spellStart"/>
      <w:r>
        <w:t>conforme</w:t>
      </w:r>
      <w:proofErr w:type="spellEnd"/>
      <w:r>
        <w:t xml:space="preserve"> WCAG 2.1 AA.</w:t>
      </w:r>
    </w:p>
    <w:p w14:paraId="02DE91FC" w14:textId="77777777" w:rsidR="00230570" w:rsidRDefault="00000000">
      <w:pPr>
        <w:keepNext/>
        <w:spacing w:before="280"/>
      </w:pPr>
      <w:r>
        <w:rPr>
          <w:b/>
          <w:sz w:val="26"/>
        </w:rPr>
        <w:t>10. RISQUES MAJEURS ET MESURES D'ATTÉNUATION</w:t>
      </w:r>
    </w:p>
    <w:tbl>
      <w:tblPr>
        <w:tblStyle w:val="TableGrid"/>
        <w:tblW w:w="0" w:type="auto"/>
        <w:jc w:val="center"/>
        <w:tblLook w:val="04A0" w:firstRow="1" w:lastRow="0" w:firstColumn="1" w:lastColumn="0" w:noHBand="0" w:noVBand="1"/>
      </w:tblPr>
      <w:tblGrid>
        <w:gridCol w:w="3969"/>
        <w:gridCol w:w="5102"/>
      </w:tblGrid>
      <w:tr w:rsidR="00230570" w:rsidRPr="005F12EF" w14:paraId="3A6A87EC" w14:textId="77777777">
        <w:trPr>
          <w:jc w:val="center"/>
        </w:trPr>
        <w:tc>
          <w:tcPr>
            <w:tcW w:w="3969" w:type="dxa"/>
            <w:shd w:val="clear" w:color="auto" w:fill="D9E2F3"/>
          </w:tcPr>
          <w:p w14:paraId="2F93322F" w14:textId="77777777" w:rsidR="00230570" w:rsidRPr="005F12EF" w:rsidRDefault="00000000" w:rsidP="005F12EF">
            <w:pPr>
              <w:jc w:val="both"/>
              <w:rPr>
                <w:sz w:val="22"/>
                <w:szCs w:val="24"/>
              </w:rPr>
            </w:pPr>
            <w:r w:rsidRPr="005F12EF">
              <w:rPr>
                <w:b/>
                <w:sz w:val="22"/>
                <w:szCs w:val="24"/>
              </w:rPr>
              <w:t>Risque</w:t>
            </w:r>
          </w:p>
        </w:tc>
        <w:tc>
          <w:tcPr>
            <w:tcW w:w="5102" w:type="dxa"/>
            <w:shd w:val="clear" w:color="auto" w:fill="D9E2F3"/>
          </w:tcPr>
          <w:p w14:paraId="3CF91369" w14:textId="77777777" w:rsidR="00230570" w:rsidRPr="005F12EF" w:rsidRDefault="00000000" w:rsidP="005F12EF">
            <w:pPr>
              <w:jc w:val="both"/>
              <w:rPr>
                <w:sz w:val="22"/>
                <w:szCs w:val="24"/>
              </w:rPr>
            </w:pPr>
            <w:r w:rsidRPr="005F12EF">
              <w:rPr>
                <w:b/>
                <w:sz w:val="22"/>
                <w:szCs w:val="24"/>
              </w:rPr>
              <w:t>Mesure d'atténuation</w:t>
            </w:r>
          </w:p>
        </w:tc>
      </w:tr>
      <w:tr w:rsidR="00230570" w:rsidRPr="005F12EF" w14:paraId="61204A20" w14:textId="77777777">
        <w:trPr>
          <w:jc w:val="center"/>
        </w:trPr>
        <w:tc>
          <w:tcPr>
            <w:tcW w:w="3969" w:type="dxa"/>
          </w:tcPr>
          <w:p w14:paraId="23ED4E57" w14:textId="77777777" w:rsidR="00230570" w:rsidRPr="005F12EF" w:rsidRDefault="00000000" w:rsidP="005F12EF">
            <w:pPr>
              <w:jc w:val="both"/>
              <w:rPr>
                <w:sz w:val="22"/>
                <w:szCs w:val="24"/>
                <w:lang w:val="fr-FR"/>
              </w:rPr>
            </w:pPr>
            <w:r w:rsidRPr="005F12EF">
              <w:rPr>
                <w:sz w:val="22"/>
                <w:szCs w:val="24"/>
                <w:lang w:val="fr-FR"/>
              </w:rPr>
              <w:t>Données officielles incomplètes ou non transmises</w:t>
            </w:r>
          </w:p>
        </w:tc>
        <w:tc>
          <w:tcPr>
            <w:tcW w:w="5102" w:type="dxa"/>
          </w:tcPr>
          <w:p w14:paraId="61E31EC5" w14:textId="77777777" w:rsidR="00230570" w:rsidRPr="005F12EF" w:rsidRDefault="00000000" w:rsidP="005F12EF">
            <w:pPr>
              <w:jc w:val="both"/>
              <w:rPr>
                <w:sz w:val="22"/>
                <w:szCs w:val="24"/>
                <w:lang w:val="fr-FR"/>
              </w:rPr>
            </w:pPr>
            <w:r w:rsidRPr="005F12EF">
              <w:rPr>
                <w:sz w:val="22"/>
                <w:szCs w:val="24"/>
                <w:lang w:val="fr-FR"/>
              </w:rPr>
              <w:t>Engagement d'interlocuteur unique + calendrier d'alimentation dès la phase pilote</w:t>
            </w:r>
          </w:p>
        </w:tc>
      </w:tr>
      <w:tr w:rsidR="00230570" w:rsidRPr="005F12EF" w14:paraId="56879368" w14:textId="77777777">
        <w:trPr>
          <w:jc w:val="center"/>
        </w:trPr>
        <w:tc>
          <w:tcPr>
            <w:tcW w:w="3969" w:type="dxa"/>
          </w:tcPr>
          <w:p w14:paraId="2EC8904F" w14:textId="77777777" w:rsidR="00230570" w:rsidRPr="005F12EF" w:rsidRDefault="00000000" w:rsidP="005F12EF">
            <w:pPr>
              <w:jc w:val="both"/>
              <w:rPr>
                <w:sz w:val="22"/>
                <w:szCs w:val="24"/>
                <w:lang w:val="fr-FR"/>
              </w:rPr>
            </w:pPr>
            <w:r w:rsidRPr="005F12EF">
              <w:rPr>
                <w:sz w:val="22"/>
                <w:szCs w:val="24"/>
                <w:lang w:val="fr-FR"/>
              </w:rPr>
              <w:t>Connectivité limitée / usages sur mobile bas de gamme</w:t>
            </w:r>
          </w:p>
        </w:tc>
        <w:tc>
          <w:tcPr>
            <w:tcW w:w="5102" w:type="dxa"/>
          </w:tcPr>
          <w:p w14:paraId="5F54E2A4" w14:textId="77777777" w:rsidR="00230570" w:rsidRPr="005F12EF" w:rsidRDefault="00000000" w:rsidP="005F12EF">
            <w:pPr>
              <w:jc w:val="both"/>
              <w:rPr>
                <w:sz w:val="22"/>
                <w:szCs w:val="24"/>
                <w:lang w:val="fr-FR"/>
              </w:rPr>
            </w:pPr>
            <w:r w:rsidRPr="005F12EF">
              <w:rPr>
                <w:sz w:val="22"/>
                <w:szCs w:val="24"/>
                <w:lang w:val="fr-FR"/>
              </w:rPr>
              <w:t>Application légère (front statique, cache Redis), cible 3G, optimisation images</w:t>
            </w:r>
          </w:p>
        </w:tc>
      </w:tr>
      <w:tr w:rsidR="00230570" w:rsidRPr="005F12EF" w14:paraId="19819923" w14:textId="77777777">
        <w:trPr>
          <w:jc w:val="center"/>
        </w:trPr>
        <w:tc>
          <w:tcPr>
            <w:tcW w:w="3969" w:type="dxa"/>
          </w:tcPr>
          <w:p w14:paraId="2A2ED0DA" w14:textId="77777777" w:rsidR="00230570" w:rsidRPr="005F12EF" w:rsidRDefault="00000000" w:rsidP="005F12EF">
            <w:pPr>
              <w:jc w:val="both"/>
              <w:rPr>
                <w:sz w:val="22"/>
                <w:szCs w:val="24"/>
                <w:lang w:val="fr-FR"/>
              </w:rPr>
            </w:pPr>
            <w:r w:rsidRPr="005F12EF">
              <w:rPr>
                <w:sz w:val="22"/>
                <w:szCs w:val="24"/>
                <w:lang w:val="fr-FR"/>
              </w:rPr>
              <w:t>Attaques ou tentatives de fraude (inscription)</w:t>
            </w:r>
          </w:p>
        </w:tc>
        <w:tc>
          <w:tcPr>
            <w:tcW w:w="5102" w:type="dxa"/>
          </w:tcPr>
          <w:p w14:paraId="610F0D64" w14:textId="77777777" w:rsidR="00230570" w:rsidRPr="005F12EF" w:rsidRDefault="00000000" w:rsidP="005F12EF">
            <w:pPr>
              <w:jc w:val="both"/>
              <w:rPr>
                <w:sz w:val="22"/>
                <w:szCs w:val="24"/>
              </w:rPr>
            </w:pPr>
            <w:proofErr w:type="spellStart"/>
            <w:r w:rsidRPr="005F12EF">
              <w:rPr>
                <w:sz w:val="22"/>
                <w:szCs w:val="24"/>
              </w:rPr>
              <w:t>Vérification</w:t>
            </w:r>
            <w:proofErr w:type="spellEnd"/>
            <w:r w:rsidRPr="005F12EF">
              <w:rPr>
                <w:sz w:val="22"/>
                <w:szCs w:val="24"/>
              </w:rPr>
              <w:t xml:space="preserve"> CNI 13 </w:t>
            </w:r>
            <w:proofErr w:type="spellStart"/>
            <w:r w:rsidRPr="005F12EF">
              <w:rPr>
                <w:sz w:val="22"/>
                <w:szCs w:val="24"/>
              </w:rPr>
              <w:t>caractères</w:t>
            </w:r>
            <w:proofErr w:type="spellEnd"/>
            <w:r w:rsidRPr="005F12EF">
              <w:rPr>
                <w:sz w:val="22"/>
                <w:szCs w:val="24"/>
              </w:rPr>
              <w:t xml:space="preserve"> + anti-doublon + rate limiting + JWT + HTTPS</w:t>
            </w:r>
          </w:p>
        </w:tc>
      </w:tr>
      <w:tr w:rsidR="00230570" w:rsidRPr="005F12EF" w14:paraId="48A54A68" w14:textId="77777777">
        <w:trPr>
          <w:jc w:val="center"/>
        </w:trPr>
        <w:tc>
          <w:tcPr>
            <w:tcW w:w="3969" w:type="dxa"/>
          </w:tcPr>
          <w:p w14:paraId="1BDC8518" w14:textId="77777777" w:rsidR="00230570" w:rsidRPr="005F12EF" w:rsidRDefault="00000000" w:rsidP="005F12EF">
            <w:pPr>
              <w:jc w:val="both"/>
              <w:rPr>
                <w:sz w:val="22"/>
                <w:szCs w:val="24"/>
              </w:rPr>
            </w:pPr>
            <w:r w:rsidRPr="005F12EF">
              <w:rPr>
                <w:sz w:val="22"/>
                <w:szCs w:val="24"/>
              </w:rPr>
              <w:t>Protection des données personnelles</w:t>
            </w:r>
          </w:p>
        </w:tc>
        <w:tc>
          <w:tcPr>
            <w:tcW w:w="5102" w:type="dxa"/>
          </w:tcPr>
          <w:p w14:paraId="75EAB817" w14:textId="77777777" w:rsidR="00230570" w:rsidRPr="005F12EF" w:rsidRDefault="00000000" w:rsidP="005F12EF">
            <w:pPr>
              <w:jc w:val="both"/>
              <w:rPr>
                <w:sz w:val="22"/>
                <w:szCs w:val="24"/>
                <w:lang w:val="fr-FR"/>
              </w:rPr>
            </w:pPr>
            <w:r w:rsidRPr="005F12EF">
              <w:rPr>
                <w:sz w:val="22"/>
                <w:szCs w:val="24"/>
                <w:lang w:val="fr-FR"/>
              </w:rPr>
              <w:t>Finalité unique, accès restreint (JWT), pas d'exploitation commerciale</w:t>
            </w:r>
          </w:p>
        </w:tc>
      </w:tr>
      <w:tr w:rsidR="00230570" w:rsidRPr="005F12EF" w14:paraId="733231E0" w14:textId="77777777">
        <w:trPr>
          <w:jc w:val="center"/>
        </w:trPr>
        <w:tc>
          <w:tcPr>
            <w:tcW w:w="3969" w:type="dxa"/>
          </w:tcPr>
          <w:p w14:paraId="082461F5" w14:textId="77777777" w:rsidR="00230570" w:rsidRPr="005F12EF" w:rsidRDefault="00000000" w:rsidP="005F12EF">
            <w:pPr>
              <w:jc w:val="both"/>
              <w:rPr>
                <w:sz w:val="22"/>
                <w:szCs w:val="24"/>
                <w:lang w:val="fr-FR"/>
              </w:rPr>
            </w:pPr>
            <w:r w:rsidRPr="005F12EF">
              <w:rPr>
                <w:sz w:val="22"/>
                <w:szCs w:val="24"/>
                <w:lang w:val="fr-FR"/>
              </w:rPr>
              <w:t>Perte de confiance / perception politique</w:t>
            </w:r>
          </w:p>
        </w:tc>
        <w:tc>
          <w:tcPr>
            <w:tcW w:w="5102" w:type="dxa"/>
          </w:tcPr>
          <w:p w14:paraId="76CEB63D" w14:textId="77777777" w:rsidR="00230570" w:rsidRPr="005F12EF" w:rsidRDefault="00000000" w:rsidP="005F12EF">
            <w:pPr>
              <w:jc w:val="both"/>
              <w:rPr>
                <w:sz w:val="22"/>
                <w:szCs w:val="24"/>
                <w:lang w:val="fr-FR"/>
              </w:rPr>
            </w:pPr>
            <w:r w:rsidRPr="005F12EF">
              <w:rPr>
                <w:sz w:val="22"/>
                <w:szCs w:val="24"/>
                <w:lang w:val="fr-FR"/>
              </w:rPr>
              <w:t>Neutralité affichée, transparence du code, communication factuelle</w:t>
            </w:r>
          </w:p>
        </w:tc>
      </w:tr>
      <w:tr w:rsidR="00230570" w:rsidRPr="005F12EF" w14:paraId="015C8C93" w14:textId="77777777">
        <w:trPr>
          <w:jc w:val="center"/>
        </w:trPr>
        <w:tc>
          <w:tcPr>
            <w:tcW w:w="3969" w:type="dxa"/>
          </w:tcPr>
          <w:p w14:paraId="67B057FB" w14:textId="77777777" w:rsidR="00230570" w:rsidRPr="005F12EF" w:rsidRDefault="00000000" w:rsidP="005F12EF">
            <w:pPr>
              <w:jc w:val="both"/>
              <w:rPr>
                <w:sz w:val="22"/>
                <w:szCs w:val="24"/>
              </w:rPr>
            </w:pPr>
            <w:r w:rsidRPr="005F12EF">
              <w:rPr>
                <w:sz w:val="22"/>
                <w:szCs w:val="24"/>
              </w:rPr>
              <w:t>Panne au moment critique</w:t>
            </w:r>
          </w:p>
        </w:tc>
        <w:tc>
          <w:tcPr>
            <w:tcW w:w="5102" w:type="dxa"/>
          </w:tcPr>
          <w:p w14:paraId="732C30E4" w14:textId="77777777" w:rsidR="00230570" w:rsidRPr="005F12EF" w:rsidRDefault="00000000" w:rsidP="005F12EF">
            <w:pPr>
              <w:jc w:val="both"/>
              <w:rPr>
                <w:sz w:val="22"/>
                <w:szCs w:val="24"/>
                <w:lang w:val="fr-FR"/>
              </w:rPr>
            </w:pPr>
            <w:r w:rsidRPr="005F12EF">
              <w:rPr>
                <w:sz w:val="22"/>
                <w:szCs w:val="24"/>
                <w:lang w:val="fr-FR"/>
              </w:rPr>
              <w:t>Disponibilité 99,5 %, déploiement conteneurisé (Docker), plan de secours</w:t>
            </w:r>
          </w:p>
        </w:tc>
      </w:tr>
    </w:tbl>
    <w:p w14:paraId="56898CB0" w14:textId="77777777" w:rsidR="00230570" w:rsidRPr="00D11CDE" w:rsidRDefault="00230570">
      <w:pPr>
        <w:spacing w:after="40"/>
        <w:rPr>
          <w:lang w:val="fr-FR"/>
        </w:rPr>
      </w:pPr>
    </w:p>
    <w:p w14:paraId="75E718FF" w14:textId="77777777" w:rsidR="00230570" w:rsidRPr="00D11CDE" w:rsidRDefault="00000000">
      <w:pPr>
        <w:keepNext/>
        <w:spacing w:before="280"/>
        <w:rPr>
          <w:lang w:val="fr-FR"/>
        </w:rPr>
      </w:pPr>
      <w:r w:rsidRPr="00D11CDE">
        <w:rPr>
          <w:b/>
          <w:sz w:val="26"/>
          <w:lang w:val="fr-FR"/>
        </w:rPr>
        <w:t>11. CONCLUSION ET DEMANDE</w:t>
      </w:r>
    </w:p>
    <w:p w14:paraId="3DB6EADE" w14:textId="61A61DA6" w:rsidR="00230570" w:rsidRPr="00D11CDE" w:rsidRDefault="00000000" w:rsidP="005F12EF">
      <w:pPr>
        <w:jc w:val="both"/>
        <w:rPr>
          <w:lang w:val="fr-FR"/>
        </w:rPr>
      </w:pPr>
      <w:r w:rsidRPr="00D11CDE">
        <w:rPr>
          <w:lang w:val="fr-FR"/>
        </w:rPr>
        <w:t xml:space="preserve">Le projet </w:t>
      </w:r>
      <w:r w:rsidR="00737110">
        <w:rPr>
          <w:lang w:val="fr-FR"/>
        </w:rPr>
        <w:t>E-VOTE CONNECT</w:t>
      </w:r>
      <w:r w:rsidRPr="00D11CDE">
        <w:rPr>
          <w:lang w:val="fr-FR"/>
        </w:rPr>
        <w:t xml:space="preserve"> est conçu, développé et documenté ; il reste à le tester, le sécuriser, l'alimenter en données officielles et le déployer. Sa nature non commerciale le rend directement adossable à une logique d'intérêt général : aucun bénéfice privé n'est recherché, seul l'intérêt des électeurs et la qualité de l'organisation électorale sont servis.</w:t>
      </w:r>
    </w:p>
    <w:p w14:paraId="2D5D26C8" w14:textId="77777777" w:rsidR="00230570" w:rsidRPr="00D11CDE" w:rsidRDefault="00000000" w:rsidP="005F12EF">
      <w:pPr>
        <w:spacing w:before="120"/>
        <w:jc w:val="both"/>
        <w:rPr>
          <w:lang w:val="fr-FR"/>
        </w:rPr>
      </w:pPr>
      <w:r w:rsidRPr="00D11CDE">
        <w:rPr>
          <w:b/>
          <w:lang w:val="fr-FR"/>
        </w:rPr>
        <w:t>Il est demandé au Ministère de l'Intérieur :</w:t>
      </w:r>
    </w:p>
    <w:p w14:paraId="69A5A237" w14:textId="060FF366" w:rsidR="00230570" w:rsidRPr="00D11CDE" w:rsidRDefault="00000000" w:rsidP="005F12EF">
      <w:pPr>
        <w:spacing w:after="60"/>
        <w:ind w:left="510" w:hanging="510"/>
        <w:jc w:val="both"/>
        <w:rPr>
          <w:lang w:val="fr-FR"/>
        </w:rPr>
      </w:pPr>
      <w:r w:rsidRPr="00D11CDE">
        <w:rPr>
          <w:lang w:val="fr-FR"/>
        </w:rPr>
        <w:t xml:space="preserve">1. de retenir </w:t>
      </w:r>
      <w:r w:rsidR="00737110">
        <w:rPr>
          <w:lang w:val="fr-FR"/>
        </w:rPr>
        <w:t>E-VOTE CONNECT</w:t>
      </w:r>
      <w:r w:rsidRPr="00D11CDE">
        <w:rPr>
          <w:lang w:val="fr-FR"/>
        </w:rPr>
        <w:t xml:space="preserve"> comme proposition d'outil d'appui au cycle électoral 2027 ;</w:t>
      </w:r>
    </w:p>
    <w:p w14:paraId="124D16D6" w14:textId="77777777" w:rsidR="00230570" w:rsidRPr="00D11CDE" w:rsidRDefault="00000000" w:rsidP="005F12EF">
      <w:pPr>
        <w:spacing w:after="60"/>
        <w:ind w:left="510" w:hanging="510"/>
        <w:jc w:val="both"/>
        <w:rPr>
          <w:lang w:val="fr-FR"/>
        </w:rPr>
      </w:pPr>
      <w:r w:rsidRPr="00D11CDE">
        <w:rPr>
          <w:lang w:val="fr-FR"/>
        </w:rPr>
        <w:t>2. d'appuyer son déploiement (appui institutionnel, mise à disposition des données, partenariat ou financement de l'hébergement et de la sensibilisation) ;</w:t>
      </w:r>
    </w:p>
    <w:p w14:paraId="3271D713" w14:textId="77777777" w:rsidR="00230570" w:rsidRPr="00D11CDE" w:rsidRDefault="00000000" w:rsidP="005F12EF">
      <w:pPr>
        <w:spacing w:after="60"/>
        <w:ind w:left="510" w:hanging="510"/>
        <w:jc w:val="both"/>
        <w:rPr>
          <w:lang w:val="fr-FR"/>
        </w:rPr>
      </w:pPr>
      <w:r w:rsidRPr="00D11CDE">
        <w:rPr>
          <w:lang w:val="fr-FR"/>
        </w:rPr>
        <w:t>3. de désigner un interlocuteur pour engager la phase pilote dans les meilleurs délais.</w:t>
      </w:r>
    </w:p>
    <w:p w14:paraId="1C1244A8" w14:textId="3EBB347F" w:rsidR="00230570" w:rsidRPr="00D11CDE" w:rsidRDefault="00230570">
      <w:pPr>
        <w:spacing w:after="60"/>
        <w:ind w:left="510" w:hanging="510"/>
        <w:rPr>
          <w:lang w:val="fr-FR"/>
        </w:rPr>
      </w:pPr>
    </w:p>
    <w:sectPr w:rsidR="00230570" w:rsidRPr="00D11CDE" w:rsidSect="00034616">
      <w:footerReference w:type="default" r:id="rId8"/>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DF14" w14:textId="77777777" w:rsidR="00CE5E3D" w:rsidRDefault="00CE5E3D">
      <w:pPr>
        <w:spacing w:after="0" w:line="240" w:lineRule="auto"/>
      </w:pPr>
      <w:r>
        <w:separator/>
      </w:r>
    </w:p>
  </w:endnote>
  <w:endnote w:type="continuationSeparator" w:id="0">
    <w:p w14:paraId="3F4FF30E" w14:textId="77777777" w:rsidR="00CE5E3D" w:rsidRDefault="00CE5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1D7E" w14:textId="55F1AAB7" w:rsidR="00230570" w:rsidRPr="00D11CDE" w:rsidRDefault="00000000">
    <w:pPr>
      <w:pStyle w:val="Footer"/>
      <w:jc w:val="center"/>
      <w:rPr>
        <w:lang w:val="fr-FR"/>
      </w:rPr>
    </w:pPr>
    <w:r w:rsidRPr="00D11CDE">
      <w:rPr>
        <w:i/>
        <w:color w:val="595959"/>
        <w:sz w:val="17"/>
        <w:lang w:val="fr-FR"/>
      </w:rPr>
      <w:t>Note de proposition — Projet Elect27 — Initiative d'intérêt général — République du Congo, élections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826FF" w14:textId="77777777" w:rsidR="00CE5E3D" w:rsidRDefault="00CE5E3D">
      <w:pPr>
        <w:spacing w:after="0" w:line="240" w:lineRule="auto"/>
      </w:pPr>
      <w:r>
        <w:separator/>
      </w:r>
    </w:p>
  </w:footnote>
  <w:footnote w:type="continuationSeparator" w:id="0">
    <w:p w14:paraId="16249788" w14:textId="77777777" w:rsidR="00CE5E3D" w:rsidRDefault="00CE5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782601">
    <w:abstractNumId w:val="8"/>
  </w:num>
  <w:num w:numId="2" w16cid:durableId="1666124901">
    <w:abstractNumId w:val="6"/>
  </w:num>
  <w:num w:numId="3" w16cid:durableId="938177658">
    <w:abstractNumId w:val="5"/>
  </w:num>
  <w:num w:numId="4" w16cid:durableId="319038371">
    <w:abstractNumId w:val="4"/>
  </w:num>
  <w:num w:numId="5" w16cid:durableId="1650549088">
    <w:abstractNumId w:val="7"/>
  </w:num>
  <w:num w:numId="6" w16cid:durableId="266236467">
    <w:abstractNumId w:val="3"/>
  </w:num>
  <w:num w:numId="7" w16cid:durableId="33703929">
    <w:abstractNumId w:val="2"/>
  </w:num>
  <w:num w:numId="8" w16cid:durableId="1325665184">
    <w:abstractNumId w:val="1"/>
  </w:num>
  <w:num w:numId="9" w16cid:durableId="50227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F4D"/>
    <w:rsid w:val="00230570"/>
    <w:rsid w:val="0029639D"/>
    <w:rsid w:val="00326F90"/>
    <w:rsid w:val="00597AF2"/>
    <w:rsid w:val="005F12EF"/>
    <w:rsid w:val="00737110"/>
    <w:rsid w:val="00AA1D8D"/>
    <w:rsid w:val="00B47730"/>
    <w:rsid w:val="00CB0664"/>
    <w:rsid w:val="00CE5E3D"/>
    <w:rsid w:val="00D11C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4F57B"/>
  <w14:defaultImageDpi w14:val="300"/>
  <w15:docId w15:val="{6123EF92-94C9-4BBF-8416-A0358A5E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1495</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primo sagny</cp:lastModifiedBy>
  <cp:revision>4</cp:revision>
  <dcterms:created xsi:type="dcterms:W3CDTF">2013-12-23T23:15:00Z</dcterms:created>
  <dcterms:modified xsi:type="dcterms:W3CDTF">2026-09-26T16:15:00Z</dcterms:modified>
  <cp:category/>
</cp:coreProperties>
</file>