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🎮 ALDEIAS GAMES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Levantamento de Requisitos por Role, Fluxos de Utilização e Plano de Segurança Máxima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Versão 1.0  •  Abril 2026  •  Plataforma SaaS Multi-tenant</w:t>
      </w:r>
    </w:p>
    <w:p>
      <w:pPr>
        <w:pBdr>
          <w:bottom w:val="single" w:color="2E86AB" w:sz="6" w:space="1"/>
        </w:pBdr>
        <w:spacing w:after="200" w:before="200"/>
      </w:pPr>
    </w:p>
    <w:p>
      <w:pPr>
        <w:spacing w:before="6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Índice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Visão Geral da Arquitetura de Roles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Levantamento de Requisitos por 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2.1 Super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2.2 Admin Aldeia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2.3 Vendedor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2.4 Jogador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2.5 Utilizador Anónimo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Matriz de Permissões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Fluxos de Utilização (User Journeys)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Plano de Segurança Máxima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5.1 Vulnerabilidades Identificadas e Correções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5.2 Arquitetura de Segurança Recomendada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5.3 Segurança da Wallet e Pagamentos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5.4 RGPD e Conformidade Legal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5.5 Checklist de Segurança por Prioridade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Regras de Negócio Críticas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Requisitos Não-Funcionais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da Arquitetura de Roles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Aldeias Games é um sistema SaaS multi-tenant com 4 roles activos e 1 estado não autenticado. Cada role tem um contexto de dados isolado (tenant = aldeia) e permissões que seguem o princípio do mínimo privilégio.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Dono da plataforma SaaS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Acesso total ao sistema multi-tenant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Admin Aldeia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Gestor de uma organização (aldeia/escola/clube)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Gere eventos, utilizadores e finanças da sua aldeia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Vendedor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Colaborador de uma organização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 participações, gere clientes físicos (POS)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Jogador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Utilizador final / participante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Compra participações, gere wallet, vê prémios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Anónimo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Visitante sem conta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Vê landing pages públicas, pode registar-se</w:t>
            </w:r>
          </w:p>
        </w:tc>
      </w:tr>
    </w:tbl>
    <w:p>
      <w:pPr>
        <w:spacing w:after="100" w:before="3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Princípio arquitectural fundamental: o isolamento de tenant é obrigatório em todas as queries de base de dados. Nenhum utilizador de uma aldeia pode, em circunstância alguma, aceder a dados de outra aldeia, mesmo que partilhem a mesma instância da aplicação.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Levantamento de Requisitos por Role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Super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Perfil: O proprietário ou operador técnico da plataforma SaaS. Tem visibilidade global sobre todos os tenants, configurações de sistema e dados financeiros da plataforma.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pode fazer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Criar, editar e suspender tenants (aldeias/organizações)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apagar dados de jogos já sorteados; apenas suspender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Suspensão bloqueia login de todos os utilizadores do tenant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Definir e gerir planos SaaS com limites (eventos, jogos, participações/mês)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reduzir limites retroativamente a eventos ativos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Limites enforçados em middleware antes de criar recursos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logs de auditoria globais (todas as aldeias)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alterar logs (apenas leitura; imutáveis)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Logs assinados com hash encadeado para integridade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Ajustar saldo de qualquer utilizador da plataforma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fazê-lo sem registar motivo, valor anterior e novo saldo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Audit trail obrigatório; notificação automática ao utilizador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webhooks e integrações (Stripe, MBWay, SNS/Twilio)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desativar webhooks em produção sem aviso prévio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Falha de webhook regista em dead-letter queue para reprocessamento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Aceder ao painel de métricas globais (MRR, churn, eventos ativos)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dados pessoais de jogadores de outros tenants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Dados agregados por tenant; PII mascarado em relatórios globais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super admins adicionais (com aprovação de dois SA)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criar super admin sem confirmação de um segundo SA existente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Regra dos dois olhos (4-eyes principle) obrigatória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Forçar reset de password de qualquer conta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a password atual nem o hash (operação cega)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enviado diretamente ao email do utilizador; SA não tem acesso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SA-09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Exportar dados de tenant para efeitos legais/RGPD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exportar sem registo de motivo e aprovação interna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export com TTL de 24h; ficheiro encriptado em trânsito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Admin Aldeia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Perfil: Responsável por uma organização (junta de freguesia, clube, escola). Gere o ciclo completo de angariação de fundos: criar eventos, configurar jogos, coordenar vendedores, acompanhar resultados e realizar sorteios.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pode fazer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Criar e configurar eventos de angariação com data de início/fim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criar eventos sem data de encerramento definida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de encerramento obrigatória; alertas automáticos -48h e -24h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Configurar jogos por evento: Poio da Vaca, Rifa, Raspadinha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alterar preço após primeiras vendas sem aprovação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Alterações de preço com histórico; participações existentes respeitam preço original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Definir prémios com valor alternativo em dinheiro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eliminar prémio depois de comunicado aos participantes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Prémio eliminado apenas substituível por equivalente de valor igual/superior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Realizar sorteio auditável (SHA-256 + seed pública)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realizar sorteio se evento ainda tem stock disponível (sem confirmação explícita)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Seed gerada antes do sorteio e publicada; resultado determinístico e verificável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vendedores: criar, editar, suspender, definir comissão 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definir comissão &gt;50% sem aprovação de 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Comissões calculadas automaticamente por transação; relatório mensal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Aprovar pedidos de conversão prémio→saldo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negar conversão sem justificação registada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Prazo máximo de resposta: 5 dias úteis; notificação ao jogador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analytics com dados reais: vendas, participantes, metas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dados PII de outras aldeias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com dados da própria aldeia; exportação em PDF/Excel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Introduzir resultado externo (ex: EuroMilhões) para sorteio misto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modificar resultado após registo e comunicação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Resultado externo imutável após confirmação; prova de fonte obrigatória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wallet: ver saldo total circulante, top-up coletivo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mover saldo entre utilizadores sem transação registada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Todas as movimentações com referência única e audit trail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AA-10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Enviar notificações push/email/SMS a participantes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enviar mais de 3 notificações por evento por semana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Rate limit de notificações por RGPD (não perturbação)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Vendedor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Perfil: Colaborador de campo que vende participações presencialmente (modo POS). Interage com clientes físicos, incluindo anónimos sem conta na plataforma. A sua actividade é restrita ao tenant a que pertence e apenas ao que lhe foi atribuído.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pode fazer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Aceder ao módulo POS (Point of Sale) para venda presencial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aceder a eventos de outra aldeia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Autenticação tenant-scoped; sessão POS com timeout de 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Vender participações a clientes com conta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vender a conta que não pertence ao seu 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Lookup de utilizador por email/telefone restrito ao tenant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Vender participações a clientes anónimos (nome + contacto obrigatórios)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processar venda anónima sem nome E contacto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Campo anulável apenas com override do Admin; registo da exceção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Escolher método de pagamento: numerário, MB, MBWay, Stripe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processar pagamento sem confirmar receção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Pagamento em numerário marcado manualmente como 'recebido'; irrevogável após confirmação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a sua lista de vendas do dia/semana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vendas de outros vendedores ou dados de comissões de terceiros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Query filtrada por vendedor_id da sessão ativa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Gerar comprovativo de venda (PDF ou SMS/email)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alterar o comprovativo após emissão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Comprovativo assinado digitalmente; número de referência único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stock disponível de participações por jogo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reservar stock sem iniciar venda (anti-hoarding)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Reserva temporária de 10 minutos durante checkout; libertação automática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VD-08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Validar bilhete/participação digital de um jogador (QR scan)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marcar participação como válida para sorteio que já ocorreu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Validação apenas em eventos com estado 'aberto'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2.4 Jogador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Perfil: Utilizador final que participa nos jogos online ou presencialmente. Tem conta registada, wallet com saldo e histórico de participações. É o principal titular de dados PII na plataforma.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pode fazer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Registar conta com email verificado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jogar sem verificação de 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de verificação com expiração de 24h; reenvio máximo 3x/dia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Comprar participações online via Stripe ou MBWay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iniciar mais de 5 transações simultâneas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Idempotency key por transação; webhook confirma pagamento antes de ativar participação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Carregar saldo na wallet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carregar mais de €500/mês sem verificação KYC adicional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Limites AMLD5 (Anti-Money Laundering Directive); verificação documental para valores superiores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Receber cashback de 5% em compras com saldo da wallet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acumular cashback de compras pagas com cartão (apenas wallet)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Cashback creditado após confirmação de pagamento; não utilizável na mesma transação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histórico completo de participações e prémios ganhos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participações de outros jogadores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Dados filtrados por user_id; sem exposição de IDs de outros utilizadores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Pedir conversão de prémio físico em saldo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pedir conversão após 30 dias da comunicação do prémio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Prazo de reclamação de prémio configurável pelo admin; default 30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resultados de sorteios e prova de auditoria (SHA-256)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quem mais participou (privacidade dos outros)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Resultados públicos mas anonimizados para terceiros; jogador vê apenas o seu 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dados pessoais: editar perfil, alterar password, pedir eliminação (RGPD)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eliminar conta com saldo positivo na wallet (saque obrigatório primeiro)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Eliminação por RGPD anonimiza dados históricos; wallet zerada antes ou transferida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Instalar app PWA com suporte offline básico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realizar pagamentos offline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Modo offline: visualização de histórico e jogos disponíveis; compra requer ligação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JG-10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Receber notificações de resultado, prémio e expiração de saldo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desativar notificações críticas (ex: prémio ganho)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Notificações de prémio obrigatórias; restantes opt-out disponível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2.5 Utilizador Anónimo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Perfil: Visitante sem conta. Pode aceder a conteúdo público mas não pode participar nos jogos. O objectivo é converter este utilizador em Jogador registado.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56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pode fazer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AN-01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landing page pública de cada aldeia (/aldeia/[slug])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stock exacto nem lista de participantes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Informação pública: nome do evento, prémios, data de sorteio, meta de angariação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AN-02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resultados públicos de sorteios passados (anonimizados)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ver dados pessoais de vencedores sem consentimento explícito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Nome do vencedor apenas com consentimento RGPD; alternativa: 'Vencedor confirmado'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AN-03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Registar conta (fluxo de registo)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Não pode criar conta com email já registado (sem revelar se existe)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Mensagem genérica: 'Se o email existir, receberá instruções'; previne enumeração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AN-04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página de termos e privacidade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Páginas legais sempre acessíveis; versão e data de última atualização visíveis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Matriz de Permissões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seguinte consolida as permissões de todos os roles. Verde indica acesso permitido, vermelho indica acesso negado. O enforcement é feito em duas camadas: middleware Next.js (verificação de token e role) e server-side nas API routes (verificação de tenant).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/ Recurso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
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
Aldeia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Vende-
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Joga-
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tenants / aldeias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Criar, suspender, configurar planos SaaS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planos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Limites de eventos, jogos, participações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todos os logs de auditoria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Acesso completo a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Ajustar saldo de qualquer utilizador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 registo obrigatório de motivo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utilizadores da aldeia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Criar/editar/suspender contas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Criar e editar eventos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Rifas, Poio da Vaca, Raspadinhas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Configurar jogos e prémios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Preços, limites, probabilidades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Realizar sorteio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Acionar algoritmo SHA-256 auditável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analytics e relatórios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Dados reais, exportação PDF/Excel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Gerir comissões de vendedores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Definir %, ver relatórios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Converter prémio em saldo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Aprovar pedidos dos jogadores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Vender participações (POS)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Modo balcão /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Registar clientes anónimos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Nome + contacto obrigatórios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lista de vendas próprias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acesso a outros vendedores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Comprar participações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/ MBWay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wallet e histórico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Saldo, cashback, prémios ganhos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Pedir conversão prémio→saldo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Sujeito a aprovação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resultados de sorteios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Público após sorteio realizado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landing page de aldeia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Incluindo visitantes anónimos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Fluxos de Utilização (User Journeys)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Fluxo: Jogador compra participação online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é o fluxo crítico de negócio. Envolve autenticação, pagamento real e gestão de stock.</w:t>
      </w:r>
    </w:p>
    <w:p>
      <w:pPr>
        <w:spacing w:after="6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Jogador acede à landing page da aldeia (anónimo)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Clica em 'Participar' → redirecionado para login/registo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Registo: email + password + verificação de email (token 24h)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Login: JWT emitido (access token 15min + refresh token 7 dias, HttpOnly)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Selecciona evento e tipo de jogo; vê stock disponível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Escolhe participação(ões): número(s)/grelha/raspadinha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Reserva temporária de stock (10 min) criada na DB via transação atómica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Escolhe método de pagamento: Saldo Wallet / Stripe / MBWay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9a. Se Wallet: débito imediato; cashback 5% creditado após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9b. Se Stripe: redirect para Checkout → webhook confirma → participação activada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9c. Se MBWay: push notification ao telemóvel → confirmação via webhook → activação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Participação criada com estado CONFIRMADA; comprovativo enviado por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Stock decrementado atomicamente na mesma transação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Dashboard do jogador actualizado; notificação push enviada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Fluxo: Vendedor realiza venda presencial (POS)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Vendedor autentica-se no módulo POS (sessão com timeout 30min)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Selecciona o evento activo do seu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Pesquisa cliente por email/telefone (lookup restrito ao 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4a. Cliente com conta: selecciona da lista; participação associada à 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4b. Cliente anónimo: inserção obrigatória de Nome + Contacto (email ou telefone)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Selecciona participação(ões) disponíveis (com reserva temporária automática)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Regista método de pagamento; confirma receção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Sistema gera comprovativo único (PDF ou SMS); stock decrementado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Comissão do vendedor registada automaticamente para liquidação mensal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Fluxo: Admin realiza sorteio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Admin acede ao painel do evento e verifica condições: stock esgotado ou data atingida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Sistema valida: não há pagamentos pendentes de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Admin gera seed pública (timestamp + hash de participações)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Seed publicada e registada na DB antes do sorteio (imutável)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Algoritmo SHA-256 determinístico selecciona vencedor(es)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Resultado registado com prova de auditoria; hash do resultado encadeado na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Notificação automática ao(s) vencedor(es) por email/SMS/push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Resultados publicados na landing page (nome do vencedor com consentimento RGPD)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Admin regista como prémio será entregue; prazo de reclamação activado (30 dias default)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Fluxo: Jogador pede conversão de prémio em saldo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Jogador recebe notificação de prémio ganho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Acede ao dashboard → secção 'Os meus prémios'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Clica em 'Converter em saldo' (disponível até 30 dias após sorteio)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Sistema cria pedido de conversão com estado 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Admin da aldeia recebe notificação de pedido 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Admin aprova ou rejeita (com justificação obrigatória em caso de rejeição)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7a. Aprovado: saldo creditado na wallet; notificação ao jogador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7b. Rejeitado: jogador notificado com motivo; prazo de reclamação reinicia (mais 15 dias)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Plano de Segurança Máxima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gere saldo real de utilizadores e dados financeiros sensíveis. O nível de segurança exigido é equivalente ao de uma aplicação fintech. A análise do repositório identificou vulnerabilidades críticas que devem ser resolvidas ANTES de qualquer lançamento em produção.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Vulnerabilidades Identificadas e Correções Prioritárias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Corretiva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Secret hardcoded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auth/lib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Mover para variável de ambiente; nunca em código-fonte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Race condition no stock (sem transação atómica)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api/participacoes/route.ts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transação Prisma ($transaction) com SELECT FOR 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Cashback aplicado ao user autenticado em vez do comprador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api/participacoes:262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Validar se é venda para terceiro; cashback ao cliente registado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Imagens em Base64 no 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storage/lib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Migrar para S3/R2/Cloudflare; SQLite não é para blobs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Password mínimo 6 caracteres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lib/validations.ts:9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Mínimo 12 chars, 1 maiúscula, 1 número, 1 especial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não verificado após registo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api/auth/register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Enviar token de verificação; bloquear conta até confirmar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Validação de telefone fraca (regex +3519X)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lib/validations.ts:175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biblioteca libphonenumber-js para validação E.164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2FA implementado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auth/*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Implementar TOTP (Google Authenticator) ou SMS OTP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Password Reset seguro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auth/*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único, expiração 15min, hash no servidor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prompt()/confirm() nativos usados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admin-dashboard.tsx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Substituir por modais controlados – falha silenciosa em mobile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CSRF protection nas API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SameSite=Strict cookies + verificação de Origin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paginação em rotas críticas (N+1)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api/participacoes:78-116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Adicionar cursor pagination + índices na 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testes automatizados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src/**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Jest configurado mas vazio; 0% cobertura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auditoria de ajuste de saldo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api/wallet/adjust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Registar quem ajustou, quando, quanto e porquê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BAIXO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com dados fake fixos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analytics-dashboard.tsx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Ligar a queries reais da 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BAIXO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 Audit Logs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admin/*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Tabela de logs visível ao Super Admin</w:t>
            </w:r>
          </w:p>
        </w:tc>
      </w:tr>
    </w:tbl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Arquitectura de Segurança Recomendada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Autenticação e Autorização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JWT com access token de 15 minutos + refresh token HttpOnly de 7 dias (rotação obrigatória)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 token armazenado em DB (permite revogação imediata em caso de comprometimento)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2FA via TOTP (Google Authenticator / Authy) obrigatório para Super Admin e Admin Aldeia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Rate limit de login: máximo 5 tentativas por 15 minutos por IP + por 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CAPTCHA (hCaptcha / Cloudflare Turnstile) após 3 tentativas falhadas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Password mínimo 12 caracteres com política de complexidade (maiúscula + número + especial)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Verificação obrigatória de email antes de activar conta (token SHA-256, TTL 24h)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Password reset com token único de uso único, expiração 15 minutos, hash bcrypt na DB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Middleware e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Verificação de role E de tenant em todas as API routes (não apenas no middleware de rota)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Princípio do mínimo privilégio: cada operação verifica ownership do recurso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CSRF protection: SameSite=Strict + Double Submit Cookie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CORS configurado explicitamente: apenas origens da plataforma (sem wildcard 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Content-Security-Policy header configurado no Caddy/Next.js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Rate limiting por IP e por utilizador em todas as rotas de escrita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 validation com zod em TODAS as API routes (sem confiança no 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SQL Injection: Prisma ORM com queries parametrizadas (já mitigado se usado correctamente)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XSS: React escapa por defeito; evitar dangerouslySetInnerHTML; CSP como segunda linha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Infraestrutura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Variáveis de ambiente NUNCA em código-fonte; usar secrets manager (Vault / AWS Secrets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PostgreSQL em produção com backup diário automatizado e retenção de 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Ficheiros de imagem em object storage (S3/R2) — NUNCA em Base64 no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 forçado; HSTS habilitado; TLS 1.3 mínimo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com utilizador não-root; imagem base minimal (Alpine)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Dependências com Dependabot / npm audit em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Scan de vulnerabilidades com Snyk ou equivalente no pipeline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Segurança da Wallet e Pagamentos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wallet gere dinheiro real. Qualquer falha aqui tem impacto financeiro directo nos utilizadores e consequências legais para a plataforma.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TODAS as operações de wallet em transações atómicas Prisma ($transaction)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Saldo nunca negativo: verificação de saldo disponível ANTES de iniciar débito (não depois)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Idempotency keys em todas as chamadas a Stripe e MBWay (previne débitos duplicados)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Webhooks de pagamento validados com assinatura HMAC (Stripe-Signature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Dead-letter queue para webhooks falhados; reprocessamento automático com backoff exponencial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Limite de €500/mês em carregamentos sem KYC (conformidade AMLD5)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Cashback calculado e creditado APENAS após confirmação de pagamento — nunca antecipado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trail imutável: cada movimentação de saldo gera registo com: user_id, admin_id (se aplicável), valor_antes, valor_depois, motivo, timestamp,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Notificação automática ao jogador em qualquer alteração de saldo (incluindo ajuste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Reembolsos apenas via canal original (Stripe → cartão; wallet → wallet; nunca cruzado)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RGPD e Conformidade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 legal de tratamento documentada para cada tipo de dado (contrato, consentimento, interesse legítimo)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Direito de eliminação: anonimização de dados históricos (preservar integridade financeira)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Direito de portabilidade: export dos dados do utilizador em JSON/CSV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Consentimento explícito para marketing e notificações (opt-in, não opt-out)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 de nascimento recolhida para verificação de maioridade (18+ obrigatório para jogos com prémios em dinheiro)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Registo de atividade (logs de acesso) com retenção máxima de 12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DPO designado ou equivalente; política de privacidade acessível e em linguagem clara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Transferência internacional de dados: verificar se Stripe/Twilio cumprem RGPD</w:t>
      </w:r>
    </w:p>
    <w:p>
      <w:pPr>
        <w:spacing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Checklist de Segurança por Prioridade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ir a produção, todos os itens CRÍTICOS e ALTO devem estar resolvidos: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[ ] CRÍTICO — JWT_SECRET em variável de ambiente segura (nunca hardcoded)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[ ] CRÍTICO — Transações atómicas no stock (race condition corrigida)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[ ] CRÍTICO — Cashback aplicado ao comprador correcto (bug linha 262)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[ ] CRÍTICO — Imagens migradas do SQLite para object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 ] ALTO — Password mínimo 12 caracteres com política de complexidade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 ] ALTO — Verificação de email obrigatória antes de jogar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 ] ALTO — 2FA para Admin Aldeia e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 ] ALTO — Validação de telefone com libphonenumber-js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 ] ALTO — Password reset seguro (token único, 15 min TTL)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 ] ALTO — Webhooks Stripe/MBWay com validação de assinatura HMAC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[ ] ALTO — CSRF protection implementada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7950B"/>
          <w:sz w:val="22"/>
          <w:szCs w:val="22"/>
        </w:rPr>
        <w:t xml:space="preserve">[ ] MÉDIO — Rate limiting de login (5 tentativas / 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7950B"/>
          <w:sz w:val="22"/>
          <w:szCs w:val="22"/>
        </w:rPr>
        <w:t xml:space="preserve">[ ] MÉDIO — Audit trail completo de movimentações de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7950B"/>
          <w:sz w:val="22"/>
          <w:szCs w:val="22"/>
        </w:rPr>
        <w:t xml:space="preserve">[ ] MÉDIO — Testes automatizados (mínimo: rotas de pagamento 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7950B"/>
          <w:sz w:val="22"/>
          <w:szCs w:val="22"/>
        </w:rPr>
        <w:t xml:space="preserve">[ ] MÉDIO — prompt()/confirm() substituídos por modais controlados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7950B"/>
          <w:sz w:val="22"/>
          <w:szCs w:val="22"/>
        </w:rPr>
        <w:t xml:space="preserve">[ ] MÉDIO — Paginação nas rotas de listagem (prevenir dump de dados)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[ ] BAIXO — Analytics ligados a dados reais da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[ ] BAIXO — Audit logs visíveis na UI do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[ ] BAIXO — Política de backups documentada e testada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Regras de Negócio Críticas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Estas regras devem ser enforçadas tanto no frontend (UX) como no backend (lógica de servidor). O frontend é apenas orientação; o backend é a lei.</w:t>
      </w:r>
    </w:p>
    <w:p>
      <w:pPr>
        <w:spacing w:before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Regras de Sorteio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sorteio não pode ser revertido após ser realizado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seed deve ser publicada antes do sorteio e o resultado deve ser verificável por terceiros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caso de erro no sorteio (ex: participação inválida incluída), apenas Super Admin pode anular com registo completo de motivo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Regras de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Saldo nunca pode ser negativo em nenhuma circunstância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Transferência de saldo entre utilizadores não é permitida (apenas débito/crédito da plataforma)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Saldo expirado: política configurável pelo admin (default: sem expiração); notificação 30 dias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Ajuste manual de saldo por Admin requer motivo obrigatório e gera notificação ao jogador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Regras de Participação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Uma participação confirmada não pode ser cancelada pelo jogador (apenas reembolso via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Stock reservado expira ao fim de 10 minutos se o pagamento não for completado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Overselling é proibido: stock só decrementado após confirmação de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jogos do tipo Poio da Vaca, cada célula da grelha é única e verificada no momento da compra</w:t>
      </w:r>
    </w:p>
    <w:p>
      <w:pPr>
        <w:spacing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Regras de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utilizador pertence a um único tenant principal (multi-tenant não é multi-conta)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Dados de um tenant nunca são acessíveis a utilizadores de outro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Suspensão de tenant bloqueia imediatamente todos os acessos mas preserva dados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Requisitos Não-Funcionais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Tempo de resposta das API routes: &lt; 200ms para operações de leitura; &lt; 500ms para escrita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Suporte a 100 utilizadores simultâneos por tenant sem degradação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Imagens servidas via CDN com cache de 24h; assets estáticos com cache de 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Paginação em todas as listagens com mais de 20 registos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Disponibilidade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Uptime target: 99.5% (equivale a ~44 horas de downtime por ano)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Manutenção planeada fora do horário de eventos activos (notificação 48h 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Health check endpoint para monitorização externa (/api/health)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Escalabilidade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Migração SQLite → PostgreSQL obrigatória antes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Arquitectura stateless (sessões em DB/Redis) para suportar múltiplas instâncias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Object storage (S3/R2) para ficheiros; base de dados apenas para dados estruturados</w:t>
      </w:r>
    </w:p>
    <w:p>
      <w:pPr>
        <w:spacing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Observabilidade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Logging estruturado (JSON) com níveis: ERROR, WARN, INFO, DEBUG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Alertas automáticos para: falha de pagamento, erro 5xx, uso de CPU &gt;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Métricas de negócio: transações/hora, valor em wallet circulante, eventos activos</w:t>
      </w:r>
    </w:p>
    <w:p>
      <w:pPr>
        <w:spacing w:before="300"/>
      </w:pPr>
    </w:p>
    <w:p>
      <w:pPr>
        <w:pBdr>
          <w:bottom w:val="single" w:color="2E86AB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automaticamente com base na análise do repositório smpsandro1239/Aldeias_Games  • 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Aldeias Games — Levantamento de Requisitos &amp; Segurança</w:t>
    </w:r>
    <w:r>
      <w:rPr>
        <w:rFonts w:ascii="Arial" w:cs="Arial" w:eastAsia="Arial" w:hAnsi="Arial"/>
        <w:color w:val="999999"/>
        <w:sz w:val="16"/>
        <w:szCs w:val="16"/>
      </w:rPr>
      <w:t xml:space="preserve">    |    v1.0  •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2026-04-01T12:47:52.842Z</dcterms:created>
  <dcterms:modified xsi:type="dcterms:W3CDTF">2026-04-01T12:47:52.843Z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