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6F9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`</w:t>
        <w:tab/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</w:rPr>
        <w:drawing>
          <wp:inline distB="114300" distT="114300" distL="114300" distR="114300">
            <wp:extent cx="228600" cy="274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60"/>
          <w:szCs w:val="60"/>
          <w:rtl w:val="0"/>
        </w:rPr>
        <w:t xml:space="preserve">lib</w:t>
      </w:r>
      <w:r w:rsidDel="00000000" w:rsidR="00000000" w:rsidRPr="00000000">
        <w:rPr>
          <w:rFonts w:ascii="Roboto" w:cs="Roboto" w:eastAsia="Roboto" w:hAnsi="Roboto"/>
          <w:color w:val="48505d"/>
          <w:sz w:val="60"/>
          <w:szCs w:val="60"/>
          <w:rtl w:val="0"/>
        </w:rPr>
        <w:t xml:space="preserve">p2p </w:t>
      </w:r>
      <w:r w:rsidDel="00000000" w:rsidR="00000000" w:rsidRPr="00000000">
        <w:rPr>
          <w:rtl w:val="0"/>
        </w:rPr>
        <w:t xml:space="preserve">Specification Meeting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3ud4cjsm48y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4,4,Heading 5,5,Heading 6,6,"</w:instrText>
            <w:fldChar w:fldCharType="separate"/>
          </w:r>
          <w:hyperlink w:anchor="_6z5p8jjbc3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hmhe245pz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6,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znhxhi8ih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2,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1xeh3i5my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4,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oaytomf3t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7, 2024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q96zd5g12qv" w:id="2"/>
      <w:bookmarkEnd w:id="2"/>
      <w:r w:rsidDel="00000000" w:rsidR="00000000" w:rsidRPr="00000000">
        <w:rPr>
          <w:rtl w:val="0"/>
        </w:rPr>
        <w:t xml:space="preserve">Oct 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7nhpdw38hzxy" w:id="3"/>
      <w:bookmarkEnd w:id="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Video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y8ovwgwqyvl" w:id="4"/>
      <w:bookmarkEnd w:id="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@jxs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@ufarooqstatus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htmcoub0ggv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Discuss the IWANT changes in gossip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7yg98g0gdsh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@ufarooqstatus showed some numbers from empirical tests of IWANT requests and latencies in a test network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mc2myp4tgcl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z5p8jjbc3zg" w:id="8"/>
      <w:bookmarkEnd w:id="8"/>
      <w:r w:rsidDel="00000000" w:rsidR="00000000" w:rsidRPr="00000000">
        <w:rPr>
          <w:rtl w:val="0"/>
        </w:rPr>
        <w:t xml:space="preserve">Sep 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vv0lob1usjr" w:id="9"/>
      <w:bookmarkEnd w:id="9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Video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drwcysdskr7" w:id="10"/>
      <w:bookmarkEnd w:id="10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@jxs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@adin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gr8z9uoi9g72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 review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Yamux: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https://github.com/libp2p/specs/pull/622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codes on stream reset: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https://github.com/libp2p/specs/pull/623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Sockets specs: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https://github.com/libp2p/specs/pull/624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a9stcf1vp1g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z79aq9v4h8l" w:id="13"/>
      <w:bookmarkEnd w:id="1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 to ping other spec authors and market directly to them about the next spec meeting before moving to kill the meeting.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xhmhe245pz4w" w:id="14"/>
      <w:bookmarkEnd w:id="14"/>
      <w:r w:rsidDel="00000000" w:rsidR="00000000" w:rsidRPr="00000000">
        <w:rPr>
          <w:rtl w:val="0"/>
        </w:rPr>
        <w:t xml:space="preserve">Aug 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ddd9idk7npn8" w:id="15"/>
      <w:bookmarkEnd w:id="15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Video 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k0w8ogcgukc" w:id="16"/>
      <w:bookmarkEnd w:id="16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ufarooqstatus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@jxs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@p1r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64qx742ng9iq" w:id="17"/>
      <w:bookmarkEnd w:id="1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PR review: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https://github.com/libp2p/specs/pulls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5jdmzhfcl57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@ufarooqstatus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been doing a lot of performance analysis of gossip sub 1.4 using shadow and nim-libp2p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rguulvui6h0" w:id="19"/>
      <w:bookmarkEnd w:id="1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agenda item to update on gossip sub spec analysis/changes/PR @ufarooqstatus @jxs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authors/commenters on spec PRs and invite them to the next spec meeting to discuss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9znhxhi8ihvp" w:id="20"/>
      <w:bookmarkEnd w:id="20"/>
      <w:r w:rsidDel="00000000" w:rsidR="00000000" w:rsidRPr="00000000">
        <w:rPr>
          <w:rtl w:val="0"/>
        </w:rPr>
        <w:t xml:space="preserve">Jul 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j2vx1y29nkf" w:id="21"/>
      <w:bookmarkEnd w:id="21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Video 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z4i3nc0h7tw" w:id="22"/>
      <w:bookmarkEnd w:id="2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@dewmal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@aschahmann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line="30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@ufarooqstatus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h26iu5xbocj" w:id="23"/>
      <w:bookmarkEnd w:id="2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@jxs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rust-libp2p mDNS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AutoNAT: Network ReachabilityPublic distinguishes between IPv6 and IPv4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Magiselect - Wire Transparent security « handshake »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[GossipSub 1.3] Topic observation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kad: improve FIND_NODE response definition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y6xmysl3bix7" w:id="24"/>
      <w:bookmarkEnd w:id="2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@ufarooqstatus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Explained the idontwant and why it was necessary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@jxs brought up the mDNS questions from rust-libp2p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Filed a new issue </w:t>
      </w:r>
      <w:hyperlink r:id="rId23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https://github.com/libp2p/rust-libp2p/issues/2898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f59crvdjfpln" w:id="25"/>
      <w:bookmarkEnd w:id="2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c1xeh3i5my95" w:id="26"/>
      <w:bookmarkEnd w:id="26"/>
      <w:r w:rsidDel="00000000" w:rsidR="00000000" w:rsidRPr="00000000">
        <w:rPr>
          <w:rtl w:val="0"/>
        </w:rPr>
        <w:t xml:space="preserve">Jun 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lmz6s3k7o8w" w:id="27"/>
      <w:bookmarkEnd w:id="27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Video link: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odnxmomxx6a0" w:id="28"/>
      <w:bookmarkEnd w:id="28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@felixniemeyer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@ufarooqstatus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tbz11tfk2cyb" w:id="29"/>
      <w:bookmarkEnd w:id="2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s9pb4w7s1e3c" w:id="30"/>
      <w:bookmarkEnd w:id="3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@P1R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qj3qtgog4bhh" w:id="31"/>
      <w:bookmarkEnd w:id="3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ytoaytomf3tq" w:id="32"/>
      <w:bookmarkEnd w:id="32"/>
      <w:r w:rsidDel="00000000" w:rsidR="00000000" w:rsidRPr="00000000">
        <w:rPr>
          <w:rtl w:val="0"/>
        </w:rPr>
        <w:t xml:space="preserve">May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j0866owbcgxu" w:id="33"/>
      <w:bookmarkEnd w:id="3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https://lu.ma/2024-05-07-spec-meeting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Video link: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240" w:lineRule="auto"/>
        <w:rPr/>
      </w:pPr>
      <w:bookmarkStart w:colFirst="0" w:colLast="0" w:name="_1gk27x6fgtxl" w:id="34"/>
      <w:bookmarkEnd w:id="3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@marcopolo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nhfxpadpqp0" w:id="35"/>
      <w:bookmarkEnd w:id="3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@dhuseby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purpose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Triage!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https://github.com/orgs/libp2p/projects/13/views/1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kwvhajdye908" w:id="36"/>
      <w:bookmarkEnd w:id="3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4e4b2mh7tc0" w:id="37"/>
      <w:bookmarkEnd w:id="3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to address all “Proposal…” issues by tagging them as explorative and removing from the kanban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make the status for spec items reflect the spec process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8505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Roboto Black" w:cs="Roboto Black" w:eastAsia="Roboto Black" w:hAnsi="Robo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Roboto Medium" w:cs="Roboto Medium" w:eastAsia="Roboto Medium" w:hAnsi="Roboto Medium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Roboto" w:cs="Roboto" w:eastAsia="Roboto" w:hAnsi="Roboto"/>
      <w:color w:val="48505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240" w:lineRule="auto"/>
    </w:pPr>
    <w:rPr>
      <w:rFonts w:ascii="Roboto" w:cs="Roboto" w:eastAsia="Roboto" w:hAnsi="Roboto"/>
      <w:b w:val="1"/>
      <w:color w:val="4850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ibp2p/specs/issues/608" TargetMode="External"/><Relationship Id="rId22" Type="http://schemas.openxmlformats.org/officeDocument/2006/relationships/hyperlink" Target="https://github.com/libp2p/specs/pull/609" TargetMode="External"/><Relationship Id="rId21" Type="http://schemas.openxmlformats.org/officeDocument/2006/relationships/hyperlink" Target="https://github.com/libp2p/specs/pull/617" TargetMode="External"/><Relationship Id="rId24" Type="http://schemas.openxmlformats.org/officeDocument/2006/relationships/hyperlink" Target="https://lu.ma/2024-05-07-spec-meeting" TargetMode="External"/><Relationship Id="rId23" Type="http://schemas.openxmlformats.org/officeDocument/2006/relationships/hyperlink" Target="https://github.com/libp2p/rust-libp2p/issues/28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.ma/2024-05-07-spec-meeting" TargetMode="External"/><Relationship Id="rId26" Type="http://schemas.openxmlformats.org/officeDocument/2006/relationships/hyperlink" Target="https://lu.ma/2024-05-07-spec-meeting" TargetMode="External"/><Relationship Id="rId25" Type="http://schemas.openxmlformats.org/officeDocument/2006/relationships/hyperlink" Target="https://meet.google.com/rdx-gsdu-xdn" TargetMode="External"/><Relationship Id="rId28" Type="http://schemas.openxmlformats.org/officeDocument/2006/relationships/hyperlink" Target="https://github.com/orgs/libp2p/projects/13/views/1" TargetMode="External"/><Relationship Id="rId27" Type="http://schemas.openxmlformats.org/officeDocument/2006/relationships/hyperlink" Target="https://meet.google.com/rdx-gsdu-xd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.ma/2024-05-07-spec-meeting" TargetMode="External"/><Relationship Id="rId8" Type="http://schemas.openxmlformats.org/officeDocument/2006/relationships/hyperlink" Target="https://meet.google.com/rdx-gsdu-xdn" TargetMode="External"/><Relationship Id="rId11" Type="http://schemas.openxmlformats.org/officeDocument/2006/relationships/hyperlink" Target="https://github.com/libp2p/specs/pull/622" TargetMode="External"/><Relationship Id="rId10" Type="http://schemas.openxmlformats.org/officeDocument/2006/relationships/hyperlink" Target="https://meet.google.com/rdx-gsdu-xdn" TargetMode="External"/><Relationship Id="rId13" Type="http://schemas.openxmlformats.org/officeDocument/2006/relationships/hyperlink" Target="https://github.com/libp2p/specs/pull/624" TargetMode="External"/><Relationship Id="rId12" Type="http://schemas.openxmlformats.org/officeDocument/2006/relationships/hyperlink" Target="https://github.com/libp2p/specs/pull/623" TargetMode="External"/><Relationship Id="rId15" Type="http://schemas.openxmlformats.org/officeDocument/2006/relationships/hyperlink" Target="https://meet.google.com/rdx-gsdu-xdn" TargetMode="External"/><Relationship Id="rId14" Type="http://schemas.openxmlformats.org/officeDocument/2006/relationships/hyperlink" Target="https://lu.ma/2024-05-07-spec-meeting" TargetMode="External"/><Relationship Id="rId17" Type="http://schemas.openxmlformats.org/officeDocument/2006/relationships/hyperlink" Target="https://lu.ma/2024-05-07-spec-meeting" TargetMode="External"/><Relationship Id="rId16" Type="http://schemas.openxmlformats.org/officeDocument/2006/relationships/hyperlink" Target="https://github.com/libp2p/specs/pulls" TargetMode="External"/><Relationship Id="rId19" Type="http://schemas.openxmlformats.org/officeDocument/2006/relationships/hyperlink" Target="https://github.com/libp2p/specs/issues/614" TargetMode="External"/><Relationship Id="rId18" Type="http://schemas.openxmlformats.org/officeDocument/2006/relationships/hyperlink" Target="https://meet.google.com/rdx-gsdu-xd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