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39" w:rsidRDefault="00E35D5D" w:rsidP="0027194C">
      <w:pPr>
        <w:pStyle w:val="Heading1"/>
      </w:pPr>
      <w:r>
        <w:t>InterOp Parsers</w:t>
      </w:r>
    </w:p>
    <w:p w:rsidR="00DF7EAD" w:rsidRDefault="004F362B" w:rsidP="0082598E">
      <w:pPr>
        <w:pStyle w:val="Heading2"/>
      </w:pPr>
      <w:r>
        <w:t>S</w:t>
      </w:r>
      <w:r w:rsidR="005D12A6">
        <w:t xml:space="preserve">upported </w:t>
      </w:r>
      <w:r w:rsidR="004A0FB0">
        <w:t>Illumina InterOp binary files and versions</w:t>
      </w:r>
    </w:p>
    <w:p w:rsidR="005D12A6" w:rsidRDefault="004A0FB0" w:rsidP="0082598E">
      <w:r>
        <w:t>CorrectedIntMetricsOut.bin</w:t>
      </w:r>
      <w:r w:rsidR="00B71769">
        <w:t>,</w:t>
      </w:r>
      <w:r>
        <w:t xml:space="preserve"> version 2</w:t>
      </w:r>
      <w:r w:rsidR="005A050F">
        <w:t xml:space="preserve"> (specified in Import.py)</w:t>
      </w:r>
    </w:p>
    <w:p w:rsidR="00B71769" w:rsidRDefault="00B71769" w:rsidP="0082598E">
      <w:r>
        <w:t>ExtractionMetricsOut.bin, version 2</w:t>
      </w:r>
      <w:r w:rsidR="005A050F">
        <w:t xml:space="preserve"> (specified in PopulateBinaryTablesExtractionClass)</w:t>
      </w:r>
    </w:p>
    <w:p w:rsidR="00B71769" w:rsidRDefault="00DE70EB" w:rsidP="0082598E">
      <w:r>
        <w:t>IndexMetricsOut.bin</w:t>
      </w:r>
      <w:r w:rsidR="00D64462">
        <w:t xml:space="preserve">, version </w:t>
      </w:r>
      <w:r w:rsidR="005A050F">
        <w:t>1 (specified in PopulateBinaryTablesIndexClass)</w:t>
      </w:r>
    </w:p>
    <w:p w:rsidR="00F7330F" w:rsidRDefault="003710A6" w:rsidP="0082598E">
      <w:r>
        <w:t>QMetricsOut.bin, version 4 (specified in Import.py)</w:t>
      </w:r>
    </w:p>
    <w:p w:rsidR="003710A6" w:rsidRDefault="003710A6" w:rsidP="0082598E">
      <w:r>
        <w:t>ErrorMetricsOut.bin, version 3 (specified in Import.py)</w:t>
      </w:r>
    </w:p>
    <w:p w:rsidR="003710A6" w:rsidRDefault="003710A6" w:rsidP="0082598E">
      <w:r>
        <w:t>TileMetricsOut.bin</w:t>
      </w:r>
      <w:r w:rsidR="00D86F43">
        <w:t>, version 2 (specified in Import.py)</w:t>
      </w:r>
    </w:p>
    <w:p w:rsidR="00DE70EB" w:rsidRDefault="00DE70EB" w:rsidP="0082598E"/>
    <w:p w:rsidR="00221419" w:rsidRDefault="00DE70EB" w:rsidP="0082598E">
      <w:r>
        <w:t>Files with other names will not be parsed</w:t>
      </w:r>
      <w:r w:rsidR="003710A6">
        <w:t xml:space="preserve"> although they may be generated by the sequencer</w:t>
      </w:r>
      <w:r>
        <w:t xml:space="preserve">. </w:t>
      </w:r>
    </w:p>
    <w:p w:rsidR="00DE70EB" w:rsidRDefault="00DE70EB" w:rsidP="0082598E">
      <w:r>
        <w:t>Other versions of these files will throw an exception.</w:t>
      </w:r>
    </w:p>
    <w:p w:rsidR="00F42EBF" w:rsidRDefault="00F42EBF" w:rsidP="0082598E"/>
    <w:p w:rsidR="00A21B8A" w:rsidRDefault="00A21B8A" w:rsidP="0082598E">
      <w:pPr>
        <w:pStyle w:val="Heading2"/>
      </w:pPr>
      <w:r>
        <w:t>Requirements</w:t>
      </w:r>
      <w:r w:rsidR="008D5A25">
        <w:t xml:space="preserve"> (pre-requisite</w:t>
      </w:r>
      <w:r w:rsidR="008D213E">
        <w:t>s</w:t>
      </w:r>
      <w:r w:rsidR="008D5A25">
        <w:t>)</w:t>
      </w:r>
      <w:r w:rsidR="002A6989">
        <w:t>- parsers</w:t>
      </w:r>
    </w:p>
    <w:p w:rsidR="00A21B8A" w:rsidRDefault="00377326" w:rsidP="0082598E">
      <w:r>
        <w:t>R</w:t>
      </w:r>
      <w:r w:rsidR="00A21B8A">
        <w:t xml:space="preserve">equires </w:t>
      </w:r>
      <w:r w:rsidR="003D4622">
        <w:t xml:space="preserve">Python 2.7 and the standard libraries </w:t>
      </w:r>
      <w:r w:rsidR="00637096">
        <w:t>struct, datetime and math</w:t>
      </w:r>
      <w:r w:rsidR="00DF4D3A">
        <w:t>.</w:t>
      </w:r>
      <w:r w:rsidR="0082307A">
        <w:t xml:space="preserve"> These are usually included with Windows installers for Python, but it may be necessary to install them as separate packages on Unix-like operating systems. </w:t>
      </w:r>
      <w:r w:rsidR="00D94E90">
        <w:t>Refer to documentation associated with Python and the specific operating system for installation instructions.</w:t>
      </w:r>
    </w:p>
    <w:p w:rsidR="008D213E" w:rsidRDefault="008D213E" w:rsidP="008D213E">
      <w:pPr>
        <w:pStyle w:val="Heading2"/>
      </w:pPr>
      <w:r>
        <w:t>Requirements (pre-requisite</w:t>
      </w:r>
      <w:r>
        <w:t>s</w:t>
      </w:r>
      <w:r>
        <w:t>)- current set-up</w:t>
      </w:r>
    </w:p>
    <w:p w:rsidR="008D213E" w:rsidRDefault="007C21A7" w:rsidP="008D213E">
      <w:r>
        <w:t>R</w:t>
      </w:r>
      <w:r w:rsidR="008D213E">
        <w:t>equires a MySQL database on the local host named ngsqc</w:t>
      </w:r>
      <w:r w:rsidR="00632E4E">
        <w:t xml:space="preserve"> set-up with users with read access and with tables created as specified in the CreateTables.py script</w:t>
      </w:r>
      <w:r w:rsidR="001C3465">
        <w:t xml:space="preserve"> (see QCP</w:t>
      </w:r>
      <w:r w:rsidR="004974F4">
        <w:t>roject repository for script)</w:t>
      </w:r>
      <w:r w:rsidR="00632E4E">
        <w:t xml:space="preserve"> and the database structure</w:t>
      </w:r>
      <w:r w:rsidR="00D830AA">
        <w:t xml:space="preserve"> as outlined</w:t>
      </w:r>
      <w:r w:rsidR="00CF5956">
        <w:t xml:space="preserve"> in the database structure UML diagram (see image</w:t>
      </w:r>
      <w:r w:rsidR="004D736C">
        <w:t xml:space="preserve"> of database strcture</w:t>
      </w:r>
      <w:r w:rsidR="00CF5956">
        <w:t>)</w:t>
      </w:r>
      <w:r w:rsidR="00632E4E">
        <w:t>.</w:t>
      </w:r>
    </w:p>
    <w:p w:rsidR="008D213E" w:rsidRDefault="008D213E" w:rsidP="008D213E">
      <w:r>
        <w:t xml:space="preserve">The InterOp files, must be located in an accessible directory that the current user has read access to. The code assumes that the </w:t>
      </w:r>
      <w:r w:rsidR="00B80C3A">
        <w:t xml:space="preserve">InterOp files are nested within an outer folder corresponding to the </w:t>
      </w:r>
      <w:r w:rsidR="00240348">
        <w:t>run name as output by the Illumina sequencer</w:t>
      </w:r>
      <w:r w:rsidR="009A16A1">
        <w:t xml:space="preserve">. </w:t>
      </w:r>
      <w:r w:rsidR="00240348">
        <w:t>Files not meeting this criteria will not be parsed.</w:t>
      </w:r>
    </w:p>
    <w:p w:rsidR="009D7196" w:rsidRPr="00A21B8A" w:rsidRDefault="009D7196" w:rsidP="008D213E">
      <w:r>
        <w:t xml:space="preserve">In addition to the requirements for the parsers (see above), also requires </w:t>
      </w:r>
      <w:r w:rsidR="00285E6C">
        <w:t xml:space="preserve">the standard </w:t>
      </w:r>
      <w:r w:rsidR="00EC3091">
        <w:t>libraries os and</w:t>
      </w:r>
      <w:r w:rsidR="00285E6C">
        <w:t xml:space="preserve"> sys,</w:t>
      </w:r>
      <w:r w:rsidR="00637B52">
        <w:t xml:space="preserve"> and</w:t>
      </w:r>
      <w:r w:rsidR="00F70EAD">
        <w:t xml:space="preserve"> the library</w:t>
      </w:r>
      <w:r w:rsidR="00285E6C">
        <w:t xml:space="preserve"> </w:t>
      </w:r>
      <w:r w:rsidR="00637B52">
        <w:t>mySQLdb</w:t>
      </w:r>
      <w:r w:rsidR="009D3305">
        <w:t xml:space="preserve">. </w:t>
      </w:r>
      <w:r w:rsidR="009D3305">
        <w:t>Refer to documentation associated with Python and the specific operating system for installation instructions</w:t>
      </w:r>
      <w:r w:rsidR="00440E84">
        <w:t xml:space="preserve"> for the standard libraries</w:t>
      </w:r>
      <w:r w:rsidR="009D3305">
        <w:t>.</w:t>
      </w:r>
      <w:r w:rsidR="00440E84">
        <w:t xml:space="preserve"> Refer to the documentation for MySQLdb for installation instructions for MySQLdb</w:t>
      </w:r>
      <w:r w:rsidR="000858D4">
        <w:t>, available at</w:t>
      </w:r>
      <w:r w:rsidR="00CE7900">
        <w:t xml:space="preserve"> (</w:t>
      </w:r>
      <w:hyperlink r:id="rId8" w:history="1">
        <w:r w:rsidR="00CE7900" w:rsidRPr="008C70FC">
          <w:rPr>
            <w:rStyle w:val="Hyperlink"/>
          </w:rPr>
          <w:t>http://mysql-python.sourceforge.net/MySQLdb.html</w:t>
        </w:r>
      </w:hyperlink>
      <w:r w:rsidR="00CE7900">
        <w:t>)</w:t>
      </w:r>
      <w:r w:rsidR="00440E84">
        <w:t>.</w:t>
      </w:r>
    </w:p>
    <w:p w:rsidR="00F42EBF" w:rsidRDefault="00F42EBF" w:rsidP="0082598E">
      <w:pPr>
        <w:pStyle w:val="Heading2"/>
      </w:pPr>
      <w:r>
        <w:lastRenderedPageBreak/>
        <w:t>Running the parsers</w:t>
      </w:r>
      <w:r w:rsidR="00456E85">
        <w:t xml:space="preserve"> (as part of the QC project)</w:t>
      </w:r>
    </w:p>
    <w:p w:rsidR="00F42EBF" w:rsidRDefault="00F42EBF" w:rsidP="0082598E">
      <w:r>
        <w:t>Run the script Import.py</w:t>
      </w:r>
      <w:r w:rsidR="00207E36">
        <w:t xml:space="preserve"> with </w:t>
      </w:r>
      <w:r w:rsidR="00BC50A4">
        <w:t>command</w:t>
      </w:r>
      <w:r w:rsidR="00836CE6">
        <w:t xml:space="preserve"> </w:t>
      </w:r>
      <w:r w:rsidR="00BC50A4">
        <w:t>line arguments</w:t>
      </w:r>
      <w:r w:rsidR="00D1196B">
        <w:t xml:space="preserve">. The first is your username for </w:t>
      </w:r>
      <w:r w:rsidR="0069121E">
        <w:t>your MySQL</w:t>
      </w:r>
      <w:r w:rsidR="00D1196B">
        <w:t xml:space="preserve"> database and the second the password</w:t>
      </w:r>
      <w:r w:rsidR="0069121E">
        <w:t>.</w:t>
      </w:r>
      <w:r w:rsidR="0082598E">
        <w:t xml:space="preserve"> Modify the variable base_dir within the script to point to the </w:t>
      </w:r>
      <w:r w:rsidR="004A7014">
        <w:t xml:space="preserve">storage </w:t>
      </w:r>
      <w:r w:rsidR="0082598E">
        <w:t xml:space="preserve">location of the </w:t>
      </w:r>
      <w:r w:rsidR="004A7014">
        <w:t>entire</w:t>
      </w:r>
      <w:r w:rsidR="009A16A1">
        <w:t xml:space="preserve"> series of</w:t>
      </w:r>
      <w:r w:rsidR="004A7014">
        <w:t xml:space="preserve"> run folder</w:t>
      </w:r>
      <w:r w:rsidR="009A16A1">
        <w:t>s</w:t>
      </w:r>
      <w:r w:rsidR="004A7014">
        <w:t xml:space="preserve"> output by the Illumina instrument</w:t>
      </w:r>
      <w:r w:rsidR="0082598E">
        <w:t>.</w:t>
      </w:r>
    </w:p>
    <w:p w:rsidR="00547953" w:rsidRDefault="004A7014" w:rsidP="0082598E">
      <w:r>
        <w:t xml:space="preserve">Example: </w:t>
      </w:r>
    </w:p>
    <w:p w:rsidR="00547953" w:rsidRDefault="00547953" w:rsidP="0082598E">
      <w:r>
        <w:t>Point to /folder1/folder2/IlluminaOutput/</w:t>
      </w:r>
    </w:p>
    <w:p w:rsidR="004A7014" w:rsidRDefault="00547953" w:rsidP="0082598E">
      <w:r>
        <w:t>InterOp file</w:t>
      </w:r>
      <w:r w:rsidR="00120EE3">
        <w:t>s</w:t>
      </w:r>
      <w:r>
        <w:t xml:space="preserve"> location </w:t>
      </w:r>
      <w:r>
        <w:t>/folder1/folder2/IlluminaOutput/</w:t>
      </w:r>
      <w:r>
        <w:t>RunFolder/InterOp/</w:t>
      </w:r>
    </w:p>
    <w:p w:rsidR="00114E9B" w:rsidRDefault="00114E9B" w:rsidP="0082598E">
      <w:r>
        <w:t>The script will print to standard out the name of the run (derived from the Illumina named folder in which the InterOp files sit</w:t>
      </w:r>
      <w:r w:rsidR="008F209D">
        <w:t>, enabling the user to keep track of which folder it is currently parsing.</w:t>
      </w:r>
    </w:p>
    <w:p w:rsidR="00456E85" w:rsidRDefault="00456E85" w:rsidP="0082598E"/>
    <w:p w:rsidR="00456E85" w:rsidRDefault="00456E85" w:rsidP="0082598E">
      <w:pPr>
        <w:pStyle w:val="Heading2"/>
      </w:pPr>
      <w:r>
        <w:t>Running the parsers in isolation</w:t>
      </w:r>
    </w:p>
    <w:p w:rsidR="005F76D0" w:rsidRDefault="00D77535" w:rsidP="0082598E">
      <w:r>
        <w:t xml:space="preserve">The parsers were not designed with this functionality in mind. Nonetheless, </w:t>
      </w:r>
      <w:r w:rsidR="00BE7B7D">
        <w:t>it is possible to individually run the functions comprising the InterOpParsers class.</w:t>
      </w:r>
      <w:r w:rsidR="00163BFE">
        <w:t xml:space="preserve"> Provided the input is of the expected format, and the lengths specified by each part are equivalent, the functions comprising the ParseInterOpMetrics class can be </w:t>
      </w:r>
      <w:r w:rsidR="007936DC">
        <w:t>called individually. Inputs and outputs</w:t>
      </w:r>
      <w:r w:rsidR="00376EB4">
        <w:t xml:space="preserve"> are specified in the docstring (see ParseInterOpMetrics.py).</w:t>
      </w:r>
      <w:bookmarkStart w:id="0" w:name="_GoBack"/>
      <w:bookmarkEnd w:id="0"/>
    </w:p>
    <w:p w:rsidR="004A0FB0" w:rsidRDefault="004A0FB0" w:rsidP="0082598E"/>
    <w:p w:rsidR="00AF7E39" w:rsidRPr="005D12A6" w:rsidRDefault="00AF7E39" w:rsidP="0082598E"/>
    <w:sectPr w:rsidR="00AF7E39" w:rsidRPr="005D12A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EA4" w:rsidRDefault="00A71EA4" w:rsidP="0082598E">
      <w:r>
        <w:separator/>
      </w:r>
    </w:p>
  </w:endnote>
  <w:endnote w:type="continuationSeparator" w:id="0">
    <w:p w:rsidR="00A71EA4" w:rsidRDefault="00A71EA4" w:rsidP="0082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EA4" w:rsidRDefault="00A71EA4" w:rsidP="0082598E">
      <w:r>
        <w:separator/>
      </w:r>
    </w:p>
  </w:footnote>
  <w:footnote w:type="continuationSeparator" w:id="0">
    <w:p w:rsidR="00A71EA4" w:rsidRDefault="00A71EA4" w:rsidP="00825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FA" w:rsidRDefault="00586537" w:rsidP="0082598E">
    <w:pPr>
      <w:pStyle w:val="Header"/>
    </w:pPr>
    <w:r>
      <w:t>Programming</w:t>
    </w:r>
    <w:r w:rsidR="00C829FA">
      <w:t xml:space="preserve"> (</w:t>
    </w:r>
    <w:r>
      <w:t>CBI5</w:t>
    </w:r>
    <w:r w:rsidR="00C829FA">
      <w:t>)</w:t>
    </w:r>
    <w:r w:rsidR="00C829FA">
      <w:ptab w:relativeTo="margin" w:alignment="center" w:leader="none"/>
    </w:r>
    <w:r w:rsidR="00C829FA">
      <w:ptab w:relativeTo="margin" w:alignment="right" w:leader="none"/>
    </w:r>
    <w:r w:rsidR="0025038C">
      <w:t>Competency C6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3165"/>
    <w:multiLevelType w:val="hybridMultilevel"/>
    <w:tmpl w:val="8D1A8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656BC"/>
    <w:multiLevelType w:val="hybridMultilevel"/>
    <w:tmpl w:val="4B7A1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74093"/>
    <w:multiLevelType w:val="hybridMultilevel"/>
    <w:tmpl w:val="2CB2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96370"/>
    <w:multiLevelType w:val="hybridMultilevel"/>
    <w:tmpl w:val="A8D2F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B7EAC"/>
    <w:multiLevelType w:val="hybridMultilevel"/>
    <w:tmpl w:val="D28E450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C8977DC"/>
    <w:multiLevelType w:val="hybridMultilevel"/>
    <w:tmpl w:val="00225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70"/>
    <w:rsid w:val="0000365C"/>
    <w:rsid w:val="00050B1D"/>
    <w:rsid w:val="000517BA"/>
    <w:rsid w:val="00055F2A"/>
    <w:rsid w:val="00075F0E"/>
    <w:rsid w:val="000840D9"/>
    <w:rsid w:val="000851F7"/>
    <w:rsid w:val="000858D4"/>
    <w:rsid w:val="000A06D6"/>
    <w:rsid w:val="000B397D"/>
    <w:rsid w:val="000C2DC2"/>
    <w:rsid w:val="000C7EB3"/>
    <w:rsid w:val="000D42D5"/>
    <w:rsid w:val="000E2CB8"/>
    <w:rsid w:val="000E4352"/>
    <w:rsid w:val="00101AAE"/>
    <w:rsid w:val="00106F50"/>
    <w:rsid w:val="00114E9B"/>
    <w:rsid w:val="001153D4"/>
    <w:rsid w:val="00120587"/>
    <w:rsid w:val="00120EE3"/>
    <w:rsid w:val="00130480"/>
    <w:rsid w:val="00131651"/>
    <w:rsid w:val="0014195C"/>
    <w:rsid w:val="00160FBB"/>
    <w:rsid w:val="00161C7D"/>
    <w:rsid w:val="00163BFE"/>
    <w:rsid w:val="00182ABB"/>
    <w:rsid w:val="0018432E"/>
    <w:rsid w:val="001B0435"/>
    <w:rsid w:val="001B0B70"/>
    <w:rsid w:val="001B1148"/>
    <w:rsid w:val="001B2B79"/>
    <w:rsid w:val="001B468D"/>
    <w:rsid w:val="001C3465"/>
    <w:rsid w:val="001D1624"/>
    <w:rsid w:val="001D3FD2"/>
    <w:rsid w:val="001D47BC"/>
    <w:rsid w:val="001E1CB1"/>
    <w:rsid w:val="001E4028"/>
    <w:rsid w:val="001E4151"/>
    <w:rsid w:val="002006E9"/>
    <w:rsid w:val="00200765"/>
    <w:rsid w:val="00203215"/>
    <w:rsid w:val="00207E36"/>
    <w:rsid w:val="00213AAF"/>
    <w:rsid w:val="00220297"/>
    <w:rsid w:val="00220540"/>
    <w:rsid w:val="00221419"/>
    <w:rsid w:val="0022541F"/>
    <w:rsid w:val="00240348"/>
    <w:rsid w:val="0025038C"/>
    <w:rsid w:val="002660C7"/>
    <w:rsid w:val="00267A4C"/>
    <w:rsid w:val="0027194C"/>
    <w:rsid w:val="00281990"/>
    <w:rsid w:val="00284E87"/>
    <w:rsid w:val="00285E6C"/>
    <w:rsid w:val="00295278"/>
    <w:rsid w:val="002A5C41"/>
    <w:rsid w:val="002A6452"/>
    <w:rsid w:val="002A6989"/>
    <w:rsid w:val="002B2978"/>
    <w:rsid w:val="002B7186"/>
    <w:rsid w:val="002C545E"/>
    <w:rsid w:val="002E0B8E"/>
    <w:rsid w:val="002E1A91"/>
    <w:rsid w:val="002E3400"/>
    <w:rsid w:val="002E3BCD"/>
    <w:rsid w:val="00301196"/>
    <w:rsid w:val="003032EA"/>
    <w:rsid w:val="00314F0D"/>
    <w:rsid w:val="00322087"/>
    <w:rsid w:val="00336DF6"/>
    <w:rsid w:val="00346B58"/>
    <w:rsid w:val="003521BF"/>
    <w:rsid w:val="00363D69"/>
    <w:rsid w:val="003710A6"/>
    <w:rsid w:val="00373245"/>
    <w:rsid w:val="00376EB4"/>
    <w:rsid w:val="00377326"/>
    <w:rsid w:val="00381AC4"/>
    <w:rsid w:val="003860D7"/>
    <w:rsid w:val="00386167"/>
    <w:rsid w:val="00391FCB"/>
    <w:rsid w:val="003A5AD4"/>
    <w:rsid w:val="003A6469"/>
    <w:rsid w:val="003B27FA"/>
    <w:rsid w:val="003B2A5A"/>
    <w:rsid w:val="003C1E17"/>
    <w:rsid w:val="003C4024"/>
    <w:rsid w:val="003C4D86"/>
    <w:rsid w:val="003C78A1"/>
    <w:rsid w:val="003D08C4"/>
    <w:rsid w:val="003D3F77"/>
    <w:rsid w:val="003D4622"/>
    <w:rsid w:val="003D6C10"/>
    <w:rsid w:val="003E4F62"/>
    <w:rsid w:val="003E72B1"/>
    <w:rsid w:val="00402E8D"/>
    <w:rsid w:val="00403136"/>
    <w:rsid w:val="00413A8B"/>
    <w:rsid w:val="004141A0"/>
    <w:rsid w:val="004168AE"/>
    <w:rsid w:val="00423AA2"/>
    <w:rsid w:val="00432A52"/>
    <w:rsid w:val="004335B6"/>
    <w:rsid w:val="00440E84"/>
    <w:rsid w:val="00444F34"/>
    <w:rsid w:val="00446BE2"/>
    <w:rsid w:val="00456D7C"/>
    <w:rsid w:val="00456E85"/>
    <w:rsid w:val="00486E81"/>
    <w:rsid w:val="0049534C"/>
    <w:rsid w:val="004974F4"/>
    <w:rsid w:val="004A072D"/>
    <w:rsid w:val="004A0FB0"/>
    <w:rsid w:val="004A17DB"/>
    <w:rsid w:val="004A2445"/>
    <w:rsid w:val="004A7014"/>
    <w:rsid w:val="004B6A7C"/>
    <w:rsid w:val="004C70CC"/>
    <w:rsid w:val="004D64F5"/>
    <w:rsid w:val="004D736C"/>
    <w:rsid w:val="004D7AD4"/>
    <w:rsid w:val="004E24CB"/>
    <w:rsid w:val="004F0B94"/>
    <w:rsid w:val="004F362B"/>
    <w:rsid w:val="00513C74"/>
    <w:rsid w:val="00520B3C"/>
    <w:rsid w:val="00530D3A"/>
    <w:rsid w:val="00535E32"/>
    <w:rsid w:val="00542372"/>
    <w:rsid w:val="00542DF7"/>
    <w:rsid w:val="00545BAB"/>
    <w:rsid w:val="00547953"/>
    <w:rsid w:val="00553E40"/>
    <w:rsid w:val="00556F3C"/>
    <w:rsid w:val="00557E03"/>
    <w:rsid w:val="005601EA"/>
    <w:rsid w:val="00560C11"/>
    <w:rsid w:val="005701E4"/>
    <w:rsid w:val="005850A6"/>
    <w:rsid w:val="005850D0"/>
    <w:rsid w:val="00586537"/>
    <w:rsid w:val="0059091C"/>
    <w:rsid w:val="00591869"/>
    <w:rsid w:val="005A050F"/>
    <w:rsid w:val="005B6691"/>
    <w:rsid w:val="005C1D28"/>
    <w:rsid w:val="005D12A6"/>
    <w:rsid w:val="005D386D"/>
    <w:rsid w:val="005E1DAE"/>
    <w:rsid w:val="005F5B63"/>
    <w:rsid w:val="005F76D0"/>
    <w:rsid w:val="005F7F95"/>
    <w:rsid w:val="00601D97"/>
    <w:rsid w:val="00616FC3"/>
    <w:rsid w:val="00632E4E"/>
    <w:rsid w:val="00637096"/>
    <w:rsid w:val="00637B52"/>
    <w:rsid w:val="00676050"/>
    <w:rsid w:val="00680C47"/>
    <w:rsid w:val="00685A22"/>
    <w:rsid w:val="00690703"/>
    <w:rsid w:val="0069121E"/>
    <w:rsid w:val="006E7CF4"/>
    <w:rsid w:val="006F1A47"/>
    <w:rsid w:val="007050CA"/>
    <w:rsid w:val="007057E0"/>
    <w:rsid w:val="007317C5"/>
    <w:rsid w:val="00735CF9"/>
    <w:rsid w:val="00736E55"/>
    <w:rsid w:val="00757DE9"/>
    <w:rsid w:val="00760E67"/>
    <w:rsid w:val="00761D5B"/>
    <w:rsid w:val="007661B1"/>
    <w:rsid w:val="00774236"/>
    <w:rsid w:val="00777241"/>
    <w:rsid w:val="00777D40"/>
    <w:rsid w:val="007934CE"/>
    <w:rsid w:val="007936DC"/>
    <w:rsid w:val="00794F7B"/>
    <w:rsid w:val="007C00F2"/>
    <w:rsid w:val="007C094B"/>
    <w:rsid w:val="007C21A7"/>
    <w:rsid w:val="007D6E22"/>
    <w:rsid w:val="007E7FC5"/>
    <w:rsid w:val="00817AA7"/>
    <w:rsid w:val="0082206F"/>
    <w:rsid w:val="0082307A"/>
    <w:rsid w:val="0082598E"/>
    <w:rsid w:val="00826919"/>
    <w:rsid w:val="00830C19"/>
    <w:rsid w:val="008316E0"/>
    <w:rsid w:val="00836CE6"/>
    <w:rsid w:val="00840777"/>
    <w:rsid w:val="00840996"/>
    <w:rsid w:val="00845E5D"/>
    <w:rsid w:val="008504DC"/>
    <w:rsid w:val="008569DE"/>
    <w:rsid w:val="00873047"/>
    <w:rsid w:val="008767C8"/>
    <w:rsid w:val="00881DD1"/>
    <w:rsid w:val="0089133C"/>
    <w:rsid w:val="00891377"/>
    <w:rsid w:val="008A24E4"/>
    <w:rsid w:val="008A77C0"/>
    <w:rsid w:val="008B6F2B"/>
    <w:rsid w:val="008C38D3"/>
    <w:rsid w:val="008C5364"/>
    <w:rsid w:val="008D213E"/>
    <w:rsid w:val="008D5A25"/>
    <w:rsid w:val="008E27E3"/>
    <w:rsid w:val="008E6D1D"/>
    <w:rsid w:val="008F0102"/>
    <w:rsid w:val="008F209D"/>
    <w:rsid w:val="009071C5"/>
    <w:rsid w:val="009134D7"/>
    <w:rsid w:val="00914B4A"/>
    <w:rsid w:val="00926B55"/>
    <w:rsid w:val="009307AE"/>
    <w:rsid w:val="009446E6"/>
    <w:rsid w:val="00951FF0"/>
    <w:rsid w:val="00960531"/>
    <w:rsid w:val="009711D7"/>
    <w:rsid w:val="00984011"/>
    <w:rsid w:val="009849A1"/>
    <w:rsid w:val="009949DA"/>
    <w:rsid w:val="009A16A1"/>
    <w:rsid w:val="009B43DE"/>
    <w:rsid w:val="009C268B"/>
    <w:rsid w:val="009D0CDA"/>
    <w:rsid w:val="009D3305"/>
    <w:rsid w:val="009D7196"/>
    <w:rsid w:val="009E1FBE"/>
    <w:rsid w:val="009E2522"/>
    <w:rsid w:val="00A21B8A"/>
    <w:rsid w:val="00A30930"/>
    <w:rsid w:val="00A45206"/>
    <w:rsid w:val="00A60EB4"/>
    <w:rsid w:val="00A6130F"/>
    <w:rsid w:val="00A71EA4"/>
    <w:rsid w:val="00A77FD0"/>
    <w:rsid w:val="00AA52EA"/>
    <w:rsid w:val="00AA7EC7"/>
    <w:rsid w:val="00AB2D09"/>
    <w:rsid w:val="00AB4FEC"/>
    <w:rsid w:val="00AC22C2"/>
    <w:rsid w:val="00AC2F09"/>
    <w:rsid w:val="00AE17DD"/>
    <w:rsid w:val="00AE76CA"/>
    <w:rsid w:val="00AF161D"/>
    <w:rsid w:val="00AF3882"/>
    <w:rsid w:val="00AF7E39"/>
    <w:rsid w:val="00B04F6F"/>
    <w:rsid w:val="00B237DA"/>
    <w:rsid w:val="00B3771C"/>
    <w:rsid w:val="00B659EB"/>
    <w:rsid w:val="00B71769"/>
    <w:rsid w:val="00B71F22"/>
    <w:rsid w:val="00B77467"/>
    <w:rsid w:val="00B80C3A"/>
    <w:rsid w:val="00B840A2"/>
    <w:rsid w:val="00B91C34"/>
    <w:rsid w:val="00B91F6F"/>
    <w:rsid w:val="00B93BC0"/>
    <w:rsid w:val="00B95FD6"/>
    <w:rsid w:val="00BA4F64"/>
    <w:rsid w:val="00BC18CA"/>
    <w:rsid w:val="00BC50A4"/>
    <w:rsid w:val="00BE3E36"/>
    <w:rsid w:val="00BE7B7D"/>
    <w:rsid w:val="00BF41C1"/>
    <w:rsid w:val="00C243E9"/>
    <w:rsid w:val="00C350BC"/>
    <w:rsid w:val="00C40017"/>
    <w:rsid w:val="00C402DB"/>
    <w:rsid w:val="00C4468D"/>
    <w:rsid w:val="00C56E1F"/>
    <w:rsid w:val="00C76DC8"/>
    <w:rsid w:val="00C829FA"/>
    <w:rsid w:val="00C85E93"/>
    <w:rsid w:val="00CA2B80"/>
    <w:rsid w:val="00CA374C"/>
    <w:rsid w:val="00CA37C3"/>
    <w:rsid w:val="00CB0E40"/>
    <w:rsid w:val="00CD38AC"/>
    <w:rsid w:val="00CD7CEC"/>
    <w:rsid w:val="00CE6473"/>
    <w:rsid w:val="00CE7900"/>
    <w:rsid w:val="00CF5956"/>
    <w:rsid w:val="00D012BA"/>
    <w:rsid w:val="00D1196B"/>
    <w:rsid w:val="00D207FA"/>
    <w:rsid w:val="00D339E1"/>
    <w:rsid w:val="00D357BD"/>
    <w:rsid w:val="00D50778"/>
    <w:rsid w:val="00D601CC"/>
    <w:rsid w:val="00D63795"/>
    <w:rsid w:val="00D64462"/>
    <w:rsid w:val="00D77535"/>
    <w:rsid w:val="00D80B12"/>
    <w:rsid w:val="00D80DF1"/>
    <w:rsid w:val="00D81E08"/>
    <w:rsid w:val="00D830AA"/>
    <w:rsid w:val="00D86F43"/>
    <w:rsid w:val="00D94E90"/>
    <w:rsid w:val="00DA552E"/>
    <w:rsid w:val="00DB5041"/>
    <w:rsid w:val="00DC01BA"/>
    <w:rsid w:val="00DC3A5B"/>
    <w:rsid w:val="00DD1C39"/>
    <w:rsid w:val="00DD4F4F"/>
    <w:rsid w:val="00DE70EB"/>
    <w:rsid w:val="00DF4D3A"/>
    <w:rsid w:val="00DF7EA8"/>
    <w:rsid w:val="00DF7EAD"/>
    <w:rsid w:val="00E12A48"/>
    <w:rsid w:val="00E1779A"/>
    <w:rsid w:val="00E2259D"/>
    <w:rsid w:val="00E35D5D"/>
    <w:rsid w:val="00E37B4D"/>
    <w:rsid w:val="00E42C0F"/>
    <w:rsid w:val="00E42E23"/>
    <w:rsid w:val="00E51CD9"/>
    <w:rsid w:val="00E52AF9"/>
    <w:rsid w:val="00E55207"/>
    <w:rsid w:val="00E65153"/>
    <w:rsid w:val="00E7775F"/>
    <w:rsid w:val="00E86AFB"/>
    <w:rsid w:val="00EB41ED"/>
    <w:rsid w:val="00EC0076"/>
    <w:rsid w:val="00EC3091"/>
    <w:rsid w:val="00ED59AF"/>
    <w:rsid w:val="00EE47F3"/>
    <w:rsid w:val="00F05E89"/>
    <w:rsid w:val="00F200AF"/>
    <w:rsid w:val="00F42EBF"/>
    <w:rsid w:val="00F45B37"/>
    <w:rsid w:val="00F51177"/>
    <w:rsid w:val="00F54C18"/>
    <w:rsid w:val="00F56ABB"/>
    <w:rsid w:val="00F6438B"/>
    <w:rsid w:val="00F70EAD"/>
    <w:rsid w:val="00F7330F"/>
    <w:rsid w:val="00F82D32"/>
    <w:rsid w:val="00F977E1"/>
    <w:rsid w:val="00FA0B77"/>
    <w:rsid w:val="00FA1278"/>
    <w:rsid w:val="00FB0252"/>
    <w:rsid w:val="00FB0F0C"/>
    <w:rsid w:val="00FC38B0"/>
    <w:rsid w:val="00FD364B"/>
    <w:rsid w:val="00FD6804"/>
    <w:rsid w:val="00FD7D85"/>
    <w:rsid w:val="00F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540"/>
  <w15:docId w15:val="{77DBF566-4F52-4587-82AB-EB3E77F4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2598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7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7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9FA"/>
  </w:style>
  <w:style w:type="paragraph" w:styleId="Footer">
    <w:name w:val="footer"/>
    <w:basedOn w:val="Normal"/>
    <w:link w:val="FooterChar"/>
    <w:uiPriority w:val="99"/>
    <w:unhideWhenUsed/>
    <w:rsid w:val="00C8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9FA"/>
  </w:style>
  <w:style w:type="paragraph" w:styleId="BalloonText">
    <w:name w:val="Balloon Text"/>
    <w:basedOn w:val="Normal"/>
    <w:link w:val="BalloonTextChar"/>
    <w:uiPriority w:val="99"/>
    <w:semiHidden/>
    <w:unhideWhenUsed/>
    <w:rsid w:val="00C82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9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7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B2D0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2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D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225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38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B27F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-python.sourceforge.net/MySQLdb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8C59-02EE-4346-8C58-B8DF825E7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 R</cp:lastModifiedBy>
  <cp:revision>103</cp:revision>
  <dcterms:created xsi:type="dcterms:W3CDTF">2016-05-05T09:32:00Z</dcterms:created>
  <dcterms:modified xsi:type="dcterms:W3CDTF">2016-05-05T13:18:00Z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saramrey@gmail.com@www.mendeley.com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