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6B" w:rsidRPr="00475C6B" w:rsidRDefault="007779B4" w:rsidP="00BF3DB8">
      <w:pPr>
        <w:pStyle w:val="Title"/>
      </w:pPr>
      <w:r>
        <w:t>requirements</w:t>
      </w:r>
    </w:p>
    <w:p w:rsidR="007779B4" w:rsidRPr="00475C6B" w:rsidRDefault="007779B4" w:rsidP="00BF3DB8">
      <w:r w:rsidRPr="00475C6B">
        <w:t xml:space="preserve">Title: </w:t>
      </w:r>
      <w:r w:rsidR="00490F5E">
        <w:t>Immediate Quality Control Method for Next Generation Sequencing Instruments</w:t>
      </w:r>
    </w:p>
    <w:p w:rsidR="007779B4" w:rsidRDefault="007779B4" w:rsidP="00BF3DB8">
      <w:r>
        <w:t xml:space="preserve">Date: </w:t>
      </w:r>
      <w:r w:rsidR="00002C30">
        <w:t>30</w:t>
      </w:r>
      <w:r w:rsidR="0021026C" w:rsidRPr="0021026C">
        <w:rPr>
          <w:vertAlign w:val="superscript"/>
        </w:rPr>
        <w:t>th</w:t>
      </w:r>
      <w:r w:rsidR="0021026C">
        <w:t xml:space="preserve"> </w:t>
      </w:r>
      <w:r w:rsidR="00FB23A9">
        <w:t>August</w:t>
      </w:r>
      <w:r w:rsidR="0021026C">
        <w:t xml:space="preserve"> 2015</w:t>
      </w:r>
    </w:p>
    <w:p w:rsidR="00F7069E" w:rsidRDefault="005032CD" w:rsidP="005032CD">
      <w:pPr>
        <w:pStyle w:val="Heading1"/>
      </w:pPr>
      <w:r>
        <w:t>Introduction</w:t>
      </w:r>
      <w:r w:rsidR="00CE2B39">
        <w:t xml:space="preserve"> and background</w:t>
      </w:r>
    </w:p>
    <w:p w:rsidR="00A743E7" w:rsidRDefault="00CE2B39" w:rsidP="00CE2B39">
      <w:r>
        <w:t xml:space="preserve">The project was initiated as a collaborative venture between </w:t>
      </w:r>
      <w:r w:rsidR="00581E6F">
        <w:t>the All Wales M</w:t>
      </w:r>
      <w:r w:rsidR="00424246">
        <w:t xml:space="preserve">edical Genetics Service (AWMGS), </w:t>
      </w:r>
      <w:r w:rsidR="00581E6F">
        <w:t>a regional</w:t>
      </w:r>
      <w:r w:rsidR="00424246">
        <w:t xml:space="preserve"> diagnostic genetics laboratory</w:t>
      </w:r>
      <w:r w:rsidR="009259AB">
        <w:t xml:space="preserve"> (NHS)</w:t>
      </w:r>
      <w:r w:rsidR="00424246">
        <w:t>,</w:t>
      </w:r>
      <w:r w:rsidR="00581E6F">
        <w:t xml:space="preserve"> and the Wales Gene Park</w:t>
      </w:r>
      <w:r w:rsidR="00424246">
        <w:t xml:space="preserve"> (WGP)</w:t>
      </w:r>
      <w:r w:rsidR="00581E6F">
        <w:t xml:space="preserve"> of the University of Cardiff.</w:t>
      </w:r>
      <w:r w:rsidR="00150585">
        <w:t xml:space="preserve"> </w:t>
      </w:r>
    </w:p>
    <w:p w:rsidR="00CE2B39" w:rsidRDefault="00150585" w:rsidP="009259AB">
      <w:r>
        <w:t>A need was identified for a rapid read-out o</w:t>
      </w:r>
      <w:r w:rsidR="00A743E7">
        <w:t xml:space="preserve">f </w:t>
      </w:r>
      <w:r w:rsidR="006262E4">
        <w:t>quali</w:t>
      </w:r>
      <w:r w:rsidR="00644514">
        <w:t xml:space="preserve">ty </w:t>
      </w:r>
      <w:r w:rsidR="00302F44">
        <w:t>after Next-Generation Sequencing (NGS)</w:t>
      </w:r>
      <w:r w:rsidR="00644514">
        <w:t xml:space="preserve"> </w:t>
      </w:r>
      <w:r w:rsidR="008F7367">
        <w:t xml:space="preserve">to </w:t>
      </w:r>
      <w:r w:rsidR="00B43852">
        <w:t xml:space="preserve">rapidly and automatically </w:t>
      </w:r>
      <w:r w:rsidR="008F7367">
        <w:t>identif</w:t>
      </w:r>
      <w:r w:rsidR="00B43852">
        <w:t>y failed samples or runs</w:t>
      </w:r>
      <w:r w:rsidR="00D46522">
        <w:t>,</w:t>
      </w:r>
      <w:r w:rsidR="008F7367">
        <w:t xml:space="preserve"> enabling repeats to be initiated as quickly as possible.</w:t>
      </w:r>
      <w:r w:rsidR="00C372FD">
        <w:t xml:space="preserve"> Currently post-run quality checking</w:t>
      </w:r>
      <w:r w:rsidR="004E7FA5">
        <w:t xml:space="preserve"> requires </w:t>
      </w:r>
      <w:r w:rsidR="00CF73F0">
        <w:t xml:space="preserve">the operator to manually check </w:t>
      </w:r>
      <w:r w:rsidR="004C4967">
        <w:t>quality metrics generated by the sequencing instrument</w:t>
      </w:r>
      <w:r w:rsidR="00D5150F">
        <w:t xml:space="preserve"> using a manufacturer-supplied software application (Sequencing Analysis Viewer)</w:t>
      </w:r>
      <w:r w:rsidR="007E6E8C">
        <w:fldChar w:fldCharType="begin" w:fldLock="1"/>
      </w:r>
      <w:r w:rsidR="007E6E8C">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"(1)", "plainTextFormattedCitation" : "(1)", "previouslyFormattedCitation" : "(1)" }, "properties" : { "noteIndex" : 0 }, "schema" : "https://github.com/citation-style-language/schema/raw/master/csl-citation.json" }</w:instrText>
      </w:r>
      <w:r w:rsidR="007E6E8C">
        <w:fldChar w:fldCharType="separate"/>
      </w:r>
      <w:r w:rsidR="007E6E8C" w:rsidRPr="007E6E8C">
        <w:rPr>
          <w:noProof/>
        </w:rPr>
        <w:t>(1)</w:t>
      </w:r>
      <w:r w:rsidR="007E6E8C">
        <w:fldChar w:fldCharType="end"/>
      </w:r>
      <w:r w:rsidR="00D5150F">
        <w:t xml:space="preserve">. </w:t>
      </w:r>
      <w:r w:rsidR="0017522A">
        <w:t xml:space="preserve">Operators are often rushed to complete other tasks and this step is sometimes </w:t>
      </w:r>
      <w:r w:rsidR="00705CD3">
        <w:t>forgotten</w:t>
      </w:r>
      <w:r w:rsidR="0017522A">
        <w:t xml:space="preserve">, which can lead to </w:t>
      </w:r>
      <w:r w:rsidR="007579FA">
        <w:t xml:space="preserve">poor quality sequencing not being discovered for some time. </w:t>
      </w:r>
      <w:r w:rsidR="00FC053F">
        <w:t xml:space="preserve">Downstream analyses may also have been performed on the </w:t>
      </w:r>
      <w:r w:rsidR="004A4430">
        <w:t xml:space="preserve">data prior to identification of low-quality sequencing, wasting time and resources. </w:t>
      </w:r>
      <w:r w:rsidR="006B04A1">
        <w:t>Fast identification of failed sequencing</w:t>
      </w:r>
      <w:r w:rsidR="008F7367">
        <w:t xml:space="preserve"> is of particular importance in the diagnostic setting as </w:t>
      </w:r>
      <w:r w:rsidR="00723E83">
        <w:t>delays to</w:t>
      </w:r>
      <w:r w:rsidR="00DC1BAC">
        <w:t xml:space="preserve"> obtaining quality sequencing lead to delays in reporting and in the patient receiving their result</w:t>
      </w:r>
      <w:r w:rsidR="00C81BA1">
        <w:t xml:space="preserve">. This can have important implications </w:t>
      </w:r>
      <w:r w:rsidR="00BE0107">
        <w:t xml:space="preserve">not only </w:t>
      </w:r>
      <w:r w:rsidR="00C81BA1">
        <w:t>in clinical management</w:t>
      </w:r>
      <w:r w:rsidR="00BE0107">
        <w:t xml:space="preserve"> but also in </w:t>
      </w:r>
      <w:r w:rsidR="00BB7B68">
        <w:t xml:space="preserve">patient </w:t>
      </w:r>
      <w:r w:rsidR="00BE0107">
        <w:t>well-being, as uncertainty associated with waiting for a test result can be detrimental to mental health</w:t>
      </w:r>
      <w:r w:rsidR="007E6E8C">
        <w:fldChar w:fldCharType="begin" w:fldLock="1"/>
      </w:r>
      <w:r w:rsidR="00041ADF">
        <w:instrText>ADDIN CSL_CITATION { "citationItems" : [ { "id" : "ITEM-1", "itemData" : { "DOI" : "10.1007/s10689-015-9842-8", "ISSN" : "1389-9600", "PMID" : "26446592", "author" : [ { "dropping-particle" : "", "family" : "Leenen", "given" : "Celine H. M.", "non-dropping-particle" : "", "parse-names" : false, "suffix" : "" }, { "dropping-particle" : "Den", "family" : "Heijer", "given" : "Mariska", "non-dropping-particle" : "", "parse-names" : false, "suffix" : "" }, { "dropping-particle" : "", "family" : "Meer", "given" : "Conny", "non-dropping-particle" : "van der", "parse-names" : false, "suffix" : "" }, { "dropping-particle" : "", "family" : "Kuipers", "given" : "Ernst J.", "non-dropping-particle" : "", "parse-names" : false, "suffix" : "" }, { "dropping-particle" : "", "family" : "Leerdam", "given" : "Monique E.", "non-dropping-particle" : "van", "parse-names" : false, "suffix" : "" }, { "dropping-particle" : "", "family" : "Wagner", "given" : "Anja", "non-dropping-particle" : "", "parse-names" : false, "suffix" : "" } ], "container-title" : "Familial Cancer", "id" : "ITEM-1", "issue" : "1", "issued" : { "date-parts" : [ [ "2015" ] ] }, "page" : "63-73", "publisher" : "Springer Netherlands", "title" : "Genetic testing for Lynch syndrome: family communication and motivation", "type" : "article-journal", "volume" : "15" }, "uris" : [ "http://www.mendeley.com/documents/?uuid=7db98d7d-5071-4ddb-af5f-bde9ea85f723" ] }, { "id" : "ITEM-2", "itemData" : { "DOI" : "10.1007/s10897-013-9678-z", "ISBN" : "1573-3599 (Electronic)\r1059-7700 (Linking)", "ISSN" : "15733599", "PMID" : "24399092", "abstract" : "The aims of this study were to: 1) quantify the characteristics of those seeking presymptomatic testing for HD, 2) identify their motivations for testing, 3) quantify the waiting times between the various steps within the testing process, and 4) quantify the outcomes of testing at a large state-wide genetic testing center in Australia. A review of medical charts for all referrals for presymptomatic testing of Huntington disease received over a 4\u00a0year period (2006-2010) was undertaken. A total of 152 cases met the study inclusion criteria; the mean age was 39\u00a0years, 46\u00a0% were male and 61\u00a0% underwent genetic testing. Of the males who were tested there was a non-significant trend towards having an affected mother vs father (62\u00a0%, p\u2009=\u20090.09), whereas females tested were just as likely to have an affected mother or father. The most frequently cited reasons for seeking testing were \"family planning\", \"plan future\", and \"need to know\". Some 11\u00a0% deferred testing following the psychological assessment. Of those at 50\u00a0% prior risk, 57.5\u00a0% tested positive; this was higher than expected and much higher than reported in other studies. The median times from referral to initial appointment, and then to results was 69\u00a0days and 144\u00a0days respectively. Overall, this review of medical charts shows the depth of information obtainable from routinely collected data and revealed that a high proportion of patients tested positive for HD at this centre.", "author" : [ { "dropping-particle" : "", "family" : "Scuffham", "given" : "Tracey M.", "non-dropping-particle" : "", "parse-names" : false, "suffix" : "" }, { "dropping-particle" : "", "family" : "Macmillan", "given" : "John C.", "non-dropping-particle" : "", "parse-names" : false, "suffix" : "" } ], "container-title" : "Journal of Genetic Counseling", "id" : "ITEM-2", "issue" : "5", "issued" : { "date-parts" : [ [ "2014" ] ] }, "page" : "754-761", "title" : "Huntington disease: Who seeks presymptomatic genetic testing, Why and what are the outcomes?", "type" : "article-journal", "volume" : "23" }, "uris" : [ "http://www.mendeley.com/documents/?uuid=36b7440e-bbab-4b14-80a9-afbc16002cbc" ] }, { "id" : "ITEM-3", "itemData" : { "DOI" : "10.1309/AJCPUAAC16LIWZMM", "ISSN" : "0002-9173", "author" : [ { "dropping-particle" : "", "family" : "Kim", "given" : "S. Y.", "non-dropping-particle" : "", "parse-names" : false, "suffix" : "" }, { "dropping-particle" : "", "family" : "Im", "given" : "K.", "non-dropping-particle" : "", "parse-names" : false, "suffix" : "" }, { "dropping-particle" : "", "family" : "Park", "given" : "S. N.", "non-dropping-particle" : "", "parse-names" : false, "suffix" : "" }, { "dropping-particle" : "", "family" : "Kwon", "given" : "J.", "non-dropping-particle" : "", "parse-names" : false, "suffix" : "" }, { "dropping-particle" : "", "family" : "Kim", "given" : "J.-a.", "non-dropping-particle" : "", "parse-names" : false, "suffix" : "" }, { "dropping-particle" : "", "family" : "Lee", "given" : "D. S.", "non-dropping-particle" : "", "parse-names" : false, "suffix" : "" } ], "container-title" : "American Journal of Clinical Pathology", "id" : "ITEM-3", "issue" : "5", "issued" : { "date-parts" : [ [ "2015" ] ] }, "page" : "635-644", "title" : "CALR, JAK2, and MPL Mutation Profiles in Patients With Four Different Subtypes of Myeloproliferative Neoplasms: Primary Myelofibrosis, Essential Thrombocythemia, Polycythemia Vera, and Myeloproliferative Neoplasm, Unclassifiable", "type" : "article-journal", "volume" : "143" }, "uris" : [ "http://www.mendeley.com/documents/?uuid=786c7a4c-a00b-4c25-a1af-171be7867ec7" ] } ], "mendeley" : { "formattedCitation" : "(2\u20134)", "plainTextFormattedCitation" : "(2\u20134)", "previouslyFormattedCitation" : "(2\u20134)" }, "properties" : { "noteIndex" : 0 }, "schema" : "https://github.com/citation-style-language/schema/raw/master/csl-citation.json" }</w:instrText>
      </w:r>
      <w:r w:rsidR="007E6E8C">
        <w:fldChar w:fldCharType="separate"/>
      </w:r>
      <w:r w:rsidR="007E6E8C" w:rsidRPr="007E6E8C">
        <w:rPr>
          <w:noProof/>
        </w:rPr>
        <w:t>(2–4)</w:t>
      </w:r>
      <w:r w:rsidR="007E6E8C">
        <w:fldChar w:fldCharType="end"/>
      </w:r>
      <w:r w:rsidR="00424246">
        <w:t xml:space="preserve">. As the sequencers are shared use between the </w:t>
      </w:r>
      <w:r w:rsidR="00840755">
        <w:t>AWMGS and the WGP</w:t>
      </w:r>
      <w:r w:rsidR="009259AB">
        <w:t xml:space="preserve"> the project was initiated as a collaborative venture led by the NHS, with the intention of sharing results with the WGP.</w:t>
      </w:r>
    </w:p>
    <w:p w:rsidR="007D51E4" w:rsidRDefault="007D51E4" w:rsidP="009259AB">
      <w:r>
        <w:t xml:space="preserve">A further need was identified </w:t>
      </w:r>
      <w:r w:rsidR="004D7B3F">
        <w:t xml:space="preserve">for </w:t>
      </w:r>
      <w:r w:rsidR="0019753F">
        <w:t>a method to monitor</w:t>
      </w:r>
      <w:r w:rsidR="00C0753B">
        <w:t xml:space="preserve"> instrument performance over time, particularly to identify any troubling patterns which may indicate underlying instrument defects or failure</w:t>
      </w:r>
      <w:r w:rsidR="001A2706">
        <w:t>.</w:t>
      </w:r>
      <w:r w:rsidR="0019753F">
        <w:t xml:space="preserve"> Although this falls outside of the project remit at this time, t</w:t>
      </w:r>
      <w:r w:rsidR="001A2706">
        <w:t xml:space="preserve">he process of data gathering which will be undertaken as part of this project should </w:t>
      </w:r>
      <w:r w:rsidR="008C2216">
        <w:t>facilitate development of such a method in the future.</w:t>
      </w:r>
    </w:p>
    <w:p w:rsidR="00BF1DCC" w:rsidRDefault="00BF1DCC" w:rsidP="00CE2B39"/>
    <w:p w:rsidR="009540D7" w:rsidRDefault="009540D7" w:rsidP="00CE2B39">
      <w:r w:rsidRPr="00F21D98">
        <w:rPr>
          <w:u w:val="single"/>
        </w:rPr>
        <w:t>Project Lead</w:t>
      </w:r>
      <w:r>
        <w:t>: Sara Rey</w:t>
      </w:r>
    </w:p>
    <w:p w:rsidR="009540D7" w:rsidRDefault="00513A56" w:rsidP="00CE2B39">
      <w:r>
        <w:rPr>
          <w:u w:val="single"/>
        </w:rPr>
        <w:t>Advise</w:t>
      </w:r>
      <w:r w:rsidR="009540D7" w:rsidRPr="00F21D98">
        <w:rPr>
          <w:u w:val="single"/>
        </w:rPr>
        <w:t>rs</w:t>
      </w:r>
      <w:r w:rsidR="009540D7">
        <w:t xml:space="preserve">: </w:t>
      </w:r>
      <w:r w:rsidR="001B065C">
        <w:t>NHS b</w:t>
      </w:r>
      <w:r w:rsidR="00F21D98">
        <w:t>ioinformatician, Genetic Technologists</w:t>
      </w:r>
      <w:r w:rsidR="001B065C">
        <w:t>, University bioinformaticians.</w:t>
      </w:r>
    </w:p>
    <w:p w:rsidR="009540D7" w:rsidRDefault="00BF1DCC" w:rsidP="00CE2B39">
      <w:r w:rsidRPr="00F21D98">
        <w:rPr>
          <w:u w:val="single"/>
        </w:rPr>
        <w:t>Main Stakeholders</w:t>
      </w:r>
      <w:r>
        <w:t>: Lead Genetic Technologist for Next Generation Sequencing section of the laboratory, Genetic Technologists working within this section, Un</w:t>
      </w:r>
      <w:r w:rsidR="00735380">
        <w:t>iversity laboratory technicians, Bioinformaticians</w:t>
      </w:r>
      <w:r w:rsidR="007014E7">
        <w:t>,</w:t>
      </w:r>
      <w:r w:rsidR="00735380">
        <w:t xml:space="preserve"> for secondary uses of the data.</w:t>
      </w:r>
    </w:p>
    <w:p w:rsidR="0082196D" w:rsidRDefault="0082196D" w:rsidP="00CE2B39"/>
    <w:p w:rsidR="0082196D" w:rsidRDefault="0082196D">
      <w:pPr>
        <w:jc w:val="left"/>
      </w:pPr>
      <w:r>
        <w:br w:type="page"/>
      </w:r>
    </w:p>
    <w:p w:rsidR="00FF3F4C" w:rsidRDefault="00FF3F4C" w:rsidP="00FF3F4C">
      <w:pPr>
        <w:pStyle w:val="Heading1"/>
      </w:pPr>
      <w:r>
        <w:lastRenderedPageBreak/>
        <w:t>scope and purpose</w:t>
      </w:r>
    </w:p>
    <w:p w:rsidR="00FF3F4C" w:rsidRDefault="00C77186" w:rsidP="00C77186">
      <w:r>
        <w:t>The purpose of the project is to provide a rapid and automated read-out</w:t>
      </w:r>
      <w:r w:rsidR="00E5642F">
        <w:t xml:space="preserve"> of the quality of sequencing. This is intended to</w:t>
      </w:r>
      <w:r>
        <w:t xml:space="preserve"> enable </w:t>
      </w:r>
      <w:r w:rsidR="00A75B42">
        <w:t xml:space="preserve">immediate </w:t>
      </w:r>
      <w:r w:rsidR="000C55C3">
        <w:t xml:space="preserve">assessment of the </w:t>
      </w:r>
      <w:r w:rsidR="00364A43">
        <w:t xml:space="preserve">performance of a run, </w:t>
      </w:r>
      <w:r w:rsidR="00505535">
        <w:t xml:space="preserve">identify </w:t>
      </w:r>
      <w:r w:rsidR="00364A43">
        <w:t>any problem</w:t>
      </w:r>
      <w:r w:rsidR="00505535">
        <w:t xml:space="preserve">s with particular </w:t>
      </w:r>
      <w:r w:rsidR="00364A43">
        <w:t xml:space="preserve">samples and </w:t>
      </w:r>
      <w:r w:rsidR="007F36FB">
        <w:t>provide this information to the relevant people in an accessible and easy-to-understand format.</w:t>
      </w:r>
    </w:p>
    <w:p w:rsidR="0082196D" w:rsidRDefault="0082196D" w:rsidP="00C77186">
      <w:r>
        <w:t xml:space="preserve">A </w:t>
      </w:r>
      <w:r w:rsidR="00C24301">
        <w:t xml:space="preserve">secondary </w:t>
      </w:r>
      <w:r w:rsidR="00882DFD">
        <w:t>goal</w:t>
      </w:r>
      <w:r w:rsidR="00C24301">
        <w:t xml:space="preserve"> of the project is to develop a method to store </w:t>
      </w:r>
      <w:r w:rsidR="00CE4902">
        <w:t xml:space="preserve">metrics which may be useful indicators of quality for later </w:t>
      </w:r>
      <w:r w:rsidR="00892046">
        <w:t xml:space="preserve">mining and </w:t>
      </w:r>
      <w:r w:rsidR="00E871EA">
        <w:t>development of fur</w:t>
      </w:r>
      <w:r w:rsidR="00246885">
        <w:t>ther methods of quality control (QC).</w:t>
      </w:r>
    </w:p>
    <w:p w:rsidR="00FF3F4C" w:rsidRDefault="00BB655B" w:rsidP="00FF3F4C">
      <w:r>
        <w:t>The scope of this project restricts starting data to</w:t>
      </w:r>
      <w:r w:rsidR="00254A1E">
        <w:t xml:space="preserve"> metrics output by the sequencing instrument in the InterOp folder and the runParameters.xml file (the data required for the </w:t>
      </w:r>
      <w:r w:rsidR="001C2B24">
        <w:t>SAV application which was previously being used for manual quality control)</w:t>
      </w:r>
      <w:r w:rsidR="00A44608">
        <w:t xml:space="preserve">. This is </w:t>
      </w:r>
      <w:r w:rsidR="00F558C8">
        <w:t>because</w:t>
      </w:r>
      <w:r w:rsidR="00A44608">
        <w:t xml:space="preserve"> these files are </w:t>
      </w:r>
      <w:r w:rsidR="00CA6C76">
        <w:t xml:space="preserve">relatively </w:t>
      </w:r>
      <w:r w:rsidR="00A44608">
        <w:t>small</w:t>
      </w:r>
      <w:r w:rsidR="00F05799">
        <w:t xml:space="preserve"> (~2</w:t>
      </w:r>
      <w:r w:rsidR="009F7F8F">
        <w:t xml:space="preserve">MB, compared to a FASTQ which </w:t>
      </w:r>
      <w:r w:rsidR="0034366B">
        <w:t>on the MiSeq are typically between 1 and 4GB</w:t>
      </w:r>
      <w:r w:rsidR="009F7F8F">
        <w:t>),</w:t>
      </w:r>
      <w:r w:rsidR="00A44608">
        <w:t xml:space="preserve"> </w:t>
      </w:r>
      <w:r w:rsidR="00A77E00">
        <w:t>w</w:t>
      </w:r>
      <w:r w:rsidR="00A44608">
        <w:t>hich enables</w:t>
      </w:r>
      <w:r w:rsidR="00A77E00">
        <w:t xml:space="preserve"> data to be obtained and copied </w:t>
      </w:r>
      <w:r w:rsidR="003F71A3">
        <w:t xml:space="preserve">rapidly, </w:t>
      </w:r>
      <w:r w:rsidR="003F10D2">
        <w:t>and easily stored. An additional advantage is that there is no sequenc</w:t>
      </w:r>
      <w:r w:rsidR="00393F55">
        <w:t>ing d</w:t>
      </w:r>
      <w:r w:rsidR="00967AEA">
        <w:t xml:space="preserve">ata with the files, so there is no potentially personally identifiable data and therefore no </w:t>
      </w:r>
      <w:r w:rsidR="00393F55">
        <w:t>information governance issues associated with this data.</w:t>
      </w:r>
      <w:r w:rsidR="00254A1E">
        <w:t xml:space="preserve"> </w:t>
      </w:r>
      <w:r w:rsidR="002B591A">
        <w:t xml:space="preserve">To enable some additional required data to be captured, the sample sheet (SampleSheet.csv) was also </w:t>
      </w:r>
      <w:r w:rsidR="000B1575">
        <w:t>included</w:t>
      </w:r>
      <w:r w:rsidR="00131FE5">
        <w:t xml:space="preserve"> as part of the starting dataset</w:t>
      </w:r>
      <w:r w:rsidR="000B1575">
        <w:t xml:space="preserve">. </w:t>
      </w:r>
      <w:r w:rsidR="00591E96">
        <w:t>As t</w:t>
      </w:r>
      <w:r w:rsidR="00520FEB">
        <w:t>his includes a laboratory sample identifier</w:t>
      </w:r>
      <w:r w:rsidR="00E637DB">
        <w:t xml:space="preserve"> and the sequencing operator’</w:t>
      </w:r>
      <w:r w:rsidR="00414AF0">
        <w:t>s initials,</w:t>
      </w:r>
      <w:r w:rsidR="00520FEB">
        <w:t xml:space="preserve"> data are now pseudonymous</w:t>
      </w:r>
      <w:r w:rsidR="003A2480">
        <w:t xml:space="preserve"> (linked-anonymous)</w:t>
      </w:r>
      <w:r w:rsidR="00520FEB">
        <w:t xml:space="preserve"> rat</w:t>
      </w:r>
      <w:r w:rsidR="00E453D4">
        <w:t>her than anonymous.</w:t>
      </w:r>
      <w:r w:rsidR="007420B1">
        <w:t xml:space="preserve"> </w:t>
      </w:r>
      <w:r w:rsidR="00E453D4">
        <w:t>H</w:t>
      </w:r>
      <w:r w:rsidR="007420B1">
        <w:t xml:space="preserve">owever, as the rest of the data captured relates only to instrument and </w:t>
      </w:r>
      <w:r w:rsidR="00861134">
        <w:t>sequencing</w:t>
      </w:r>
      <w:r w:rsidR="007420B1">
        <w:t xml:space="preserve"> performance and not to the patient</w:t>
      </w:r>
      <w:r w:rsidR="003A2480">
        <w:t xml:space="preserve">, </w:t>
      </w:r>
      <w:r w:rsidR="009A0B45">
        <w:t xml:space="preserve">and </w:t>
      </w:r>
      <w:r w:rsidR="003A2480">
        <w:t xml:space="preserve">it is not possible to identify samples or operators without access to NHS databases, </w:t>
      </w:r>
      <w:r w:rsidR="00A63DB4">
        <w:t xml:space="preserve">the </w:t>
      </w:r>
      <w:r w:rsidR="00586198">
        <w:t>data are still able to be considered as non-personally-identifiable</w:t>
      </w:r>
      <w:r w:rsidR="00B126D8">
        <w:fldChar w:fldCharType="begin" w:fldLock="1"/>
      </w:r>
      <w:r w:rsidR="00697333">
        <w:instrText>ADDIN CSL_CITATION { "citationItems" : [ { "id" : "ITEM-1", "itemData" : { "URL" : "http://www.wales.nhs.uk/sites3/home.cfm?orgid=950", "accessed" : { "date-parts" : [ [ "2016", "2", "20" ] ] }, "author" : [ { "dropping-particle" : "", "family" : "NHS Wales Informatics Service", "given" : "", "non-dropping-particle" : "", "parse-names" : false, "suffix" : "" } ], "id" : "ITEM-1", "issued" : { "date-parts" : [ [ "2013" ] ] }, "title" : "Information Governance and Caldicott", "type" : "webpage" }, "uris" : [ "http://www.mendeley.com/documents/?uuid=37cfd65a-67e7-48ed-aaa3-ad1a23328c1f" ] } ], "mendeley" : { "formattedCitation" : "(5)", "plainTextFormattedCitation" : "(5)", "previouslyFormattedCitation" : "(5)" }, "properties" : { "noteIndex" : 0 }, "schema" : "https://github.com/citation-style-language/schema/raw/master/csl-citation.json" }</w:instrText>
      </w:r>
      <w:r w:rsidR="00B126D8">
        <w:fldChar w:fldCharType="separate"/>
      </w:r>
      <w:r w:rsidR="00B126D8" w:rsidRPr="00B126D8">
        <w:rPr>
          <w:noProof/>
        </w:rPr>
        <w:t>(5)</w:t>
      </w:r>
      <w:r w:rsidR="00B126D8">
        <w:fldChar w:fldCharType="end"/>
      </w:r>
      <w:r w:rsidR="00586198">
        <w:t>.</w:t>
      </w:r>
      <w:r w:rsidR="006C6AA4">
        <w:t xml:space="preserve"> This will facilitate later sharing of information </w:t>
      </w:r>
      <w:r w:rsidR="00900536">
        <w:t>an</w:t>
      </w:r>
      <w:r w:rsidR="00BB7558">
        <w:t>d</w:t>
      </w:r>
      <w:r w:rsidR="00900536">
        <w:t xml:space="preserve"> methodologies</w:t>
      </w:r>
      <w:r w:rsidR="004B074A">
        <w:t xml:space="preserve"> developed during this project</w:t>
      </w:r>
      <w:r w:rsidR="00900536">
        <w:t xml:space="preserve"> between the WGP and the AWMGS and potentially between AWMGS and other NHS diagnostic genetics laboratories.</w:t>
      </w:r>
    </w:p>
    <w:p w:rsidR="00861134" w:rsidRDefault="00861134" w:rsidP="00FF3F4C"/>
    <w:p w:rsidR="004A58AB" w:rsidRDefault="004A58AB">
      <w:pPr>
        <w:jc w:val="left"/>
      </w:pPr>
      <w:r>
        <w:br w:type="page"/>
      </w:r>
    </w:p>
    <w:p w:rsidR="00FF3F4C" w:rsidRDefault="00860D60" w:rsidP="00860D60">
      <w:pPr>
        <w:pStyle w:val="Heading1"/>
      </w:pPr>
      <w:r>
        <w:lastRenderedPageBreak/>
        <w:t>methods and instrumentation</w:t>
      </w:r>
    </w:p>
    <w:p w:rsidR="00860D60" w:rsidRDefault="00525AC0" w:rsidP="00860D60">
      <w:r>
        <w:t xml:space="preserve">Prior to generation of this document, information was gathered to </w:t>
      </w:r>
      <w:r w:rsidR="0042124B">
        <w:t xml:space="preserve">identify the requirements of the project and </w:t>
      </w:r>
      <w:r>
        <w:t xml:space="preserve">determine the </w:t>
      </w:r>
      <w:r w:rsidR="0042124B">
        <w:t xml:space="preserve">order of priority of </w:t>
      </w:r>
      <w:r w:rsidR="000C09D1">
        <w:t>implementation of these requirements.</w:t>
      </w:r>
    </w:p>
    <w:p w:rsidR="000C09D1" w:rsidRDefault="00BE214C" w:rsidP="00860D60">
      <w:r>
        <w:t>Initially</w:t>
      </w:r>
      <w:r w:rsidR="00F10F3E">
        <w:t xml:space="preserve"> a </w:t>
      </w:r>
      <w:r w:rsidR="00416711">
        <w:t>QC seminar was scheduled</w:t>
      </w:r>
      <w:r w:rsidR="00EC76FB">
        <w:t>, with the topic of “Quality control in NGS”</w:t>
      </w:r>
      <w:r w:rsidR="00297837">
        <w:t xml:space="preserve">. </w:t>
      </w:r>
      <w:r w:rsidR="00416711">
        <w:t xml:space="preserve">The chosen format was a series of presentations </w:t>
      </w:r>
      <w:r w:rsidR="00B73446">
        <w:t>regarding quality control in NGS were given, to enable all present to understand the steps involved in QC in NGS and importance of quality information</w:t>
      </w:r>
      <w:r w:rsidR="006A3A5C">
        <w:t>, followed by a directed discussion of current issues faced,</w:t>
      </w:r>
      <w:r w:rsidR="00D44B08">
        <w:t xml:space="preserve"> including ideas for</w:t>
      </w:r>
      <w:r w:rsidR="006A3A5C">
        <w:t xml:space="preserve"> potential solutions and </w:t>
      </w:r>
      <w:r w:rsidR="009375F0">
        <w:t xml:space="preserve">general comments on the </w:t>
      </w:r>
      <w:r w:rsidR="00BC07B3">
        <w:t>existing</w:t>
      </w:r>
      <w:r w:rsidR="009375F0">
        <w:t xml:space="preserve"> process of quality control.</w:t>
      </w:r>
      <w:r w:rsidR="002F16FC">
        <w:t xml:space="preserve"> </w:t>
      </w:r>
      <w:r w:rsidR="00297837">
        <w:t>The directed group discussion, led by bioinformaticians from the AWMGS and the WGP</w:t>
      </w:r>
      <w:r w:rsidR="00BF716B">
        <w:t xml:space="preserve"> was used</w:t>
      </w:r>
      <w:r w:rsidR="00F10F3E">
        <w:t xml:space="preserve"> to </w:t>
      </w:r>
      <w:r w:rsidR="00C1788E">
        <w:t xml:space="preserve">generate some ideas and </w:t>
      </w:r>
      <w:r w:rsidR="005C101D">
        <w:t>decide on pre-requisites which would need to be in place for the project to be a success.</w:t>
      </w:r>
      <w:r w:rsidR="006613B4">
        <w:t xml:space="preserve"> An example of a pre-requisite identified during this </w:t>
      </w:r>
      <w:r w:rsidR="00541A20">
        <w:t xml:space="preserve">step was the need to share </w:t>
      </w:r>
      <w:r w:rsidR="00DA3088">
        <w:t xml:space="preserve">anonymised </w:t>
      </w:r>
      <w:r w:rsidR="00541A20">
        <w:t>data for quality control bet</w:t>
      </w:r>
      <w:r w:rsidR="00DA3088">
        <w:t>ween the University and the NHS; responsibility for this was assumed by one of the WGP bioinformaticians.</w:t>
      </w:r>
      <w:r w:rsidR="005C101D">
        <w:t xml:space="preserve"> </w:t>
      </w:r>
      <w:r w:rsidR="00431E3A">
        <w:t xml:space="preserve">From this discussion, notes were used to generate a series of </w:t>
      </w:r>
      <w:r w:rsidR="00C10345">
        <w:t>bullet points</w:t>
      </w:r>
      <w:r w:rsidR="00114925">
        <w:t xml:space="preserve"> for refinement into requirements.</w:t>
      </w:r>
    </w:p>
    <w:p w:rsidR="002D4AA9" w:rsidRDefault="00CC3C4C" w:rsidP="00860D60">
      <w:r>
        <w:t>A meeting between bioinformaticians from the AWMGS, the WGP and other University departments was</w:t>
      </w:r>
      <w:r w:rsidR="001E432D">
        <w:t xml:space="preserve"> called at which the </w:t>
      </w:r>
      <w:r w:rsidR="00592351">
        <w:t xml:space="preserve">ideas generated by the QC seminar and discussion were discussed </w:t>
      </w:r>
      <w:r w:rsidR="00B46F22">
        <w:t>i</w:t>
      </w:r>
      <w:r w:rsidR="0014620D">
        <w:t xml:space="preserve">n detail. From this meeting, further ideas were gathered and ideas generated and documented after the QC seminar were </w:t>
      </w:r>
      <w:r w:rsidR="009160B9">
        <w:t>discussed</w:t>
      </w:r>
      <w:r w:rsidR="0014620D">
        <w:t>.</w:t>
      </w:r>
      <w:r w:rsidR="0033459C">
        <w:t xml:space="preserve"> </w:t>
      </w:r>
      <w:r w:rsidR="00B46F22">
        <w:t xml:space="preserve">This meeting also provided a valuable opportunity to discuss potential methods of implementation and the practicalities of this, although this lies outside of the </w:t>
      </w:r>
      <w:r w:rsidR="00822A00">
        <w:t>scope of requirements gathering.</w:t>
      </w:r>
    </w:p>
    <w:p w:rsidR="00860D60" w:rsidRDefault="0053070C" w:rsidP="00860D60">
      <w:r>
        <w:t>Subsequently d</w:t>
      </w:r>
      <w:r w:rsidR="002D4AA9">
        <w:t>iscussions were held with two genetic technologists and an instrument operator from the University side to gather opinions reflective of the two different environments.</w:t>
      </w:r>
      <w:r>
        <w:t xml:space="preserve"> The questions asked are outlined below.</w:t>
      </w:r>
    </w:p>
    <w:p w:rsidR="007D247F" w:rsidRDefault="007D247F" w:rsidP="00CA309B">
      <w:pPr>
        <w:pStyle w:val="ListParagraph"/>
        <w:numPr>
          <w:ilvl w:val="0"/>
          <w:numId w:val="32"/>
        </w:numPr>
      </w:pPr>
      <w:r>
        <w:t>How do you currently check the quality of a sequencing run after the run has finished?</w:t>
      </w:r>
    </w:p>
    <w:p w:rsidR="00744229" w:rsidRDefault="00744229" w:rsidP="00744229">
      <w:pPr>
        <w:pStyle w:val="ListParagraph"/>
        <w:numPr>
          <w:ilvl w:val="0"/>
          <w:numId w:val="32"/>
        </w:numPr>
      </w:pPr>
      <w:r>
        <w:t>How soon after a run has finished do you do this step?</w:t>
      </w:r>
    </w:p>
    <w:p w:rsidR="00744229" w:rsidRDefault="00744229" w:rsidP="00744229">
      <w:pPr>
        <w:pStyle w:val="ListParagraph"/>
        <w:numPr>
          <w:ilvl w:val="0"/>
          <w:numId w:val="32"/>
        </w:numPr>
      </w:pPr>
      <w:r>
        <w:t>Do you find anything getting in the way of this step, or that doing this is a particular nuisance? If so, why?</w:t>
      </w:r>
    </w:p>
    <w:p w:rsidR="00DB689C" w:rsidRDefault="00CF7A15" w:rsidP="00CA309B">
      <w:pPr>
        <w:pStyle w:val="ListParagraph"/>
        <w:numPr>
          <w:ilvl w:val="0"/>
          <w:numId w:val="32"/>
        </w:numPr>
      </w:pPr>
      <w:r>
        <w:t>Which markers of qual</w:t>
      </w:r>
      <w:r w:rsidR="00DB689C">
        <w:t>ity do you find most useful?</w:t>
      </w:r>
    </w:p>
    <w:p w:rsidR="004A58F3" w:rsidRDefault="00DB689C" w:rsidP="00CA309B">
      <w:pPr>
        <w:pStyle w:val="ListParagraph"/>
        <w:numPr>
          <w:ilvl w:val="0"/>
          <w:numId w:val="32"/>
        </w:numPr>
      </w:pPr>
      <w:r>
        <w:t xml:space="preserve">If you had an automated read-out, would you rather have </w:t>
      </w:r>
      <w:r w:rsidR="0072099C">
        <w:t>all the inf</w:t>
      </w:r>
      <w:r w:rsidR="004A58F3">
        <w:t xml:space="preserve">ormation available or just some? </w:t>
      </w:r>
      <w:r w:rsidR="000F7F3B">
        <w:t>What would you like this read-out to look like?</w:t>
      </w:r>
    </w:p>
    <w:p w:rsidR="004A58F3" w:rsidRDefault="004A58F3" w:rsidP="004A58F3">
      <w:pPr>
        <w:pStyle w:val="ListParagraph"/>
        <w:numPr>
          <w:ilvl w:val="1"/>
          <w:numId w:val="32"/>
        </w:numPr>
      </w:pPr>
      <w:r>
        <w:t xml:space="preserve">Would you just like to know if a run has failed or would you like to know why it has failed? </w:t>
      </w:r>
    </w:p>
    <w:p w:rsidR="00DB689C" w:rsidRDefault="004A58F3" w:rsidP="00744229">
      <w:pPr>
        <w:pStyle w:val="ListParagraph"/>
        <w:numPr>
          <w:ilvl w:val="1"/>
          <w:numId w:val="32"/>
        </w:numPr>
      </w:pPr>
      <w:r>
        <w:t>Would you like the software to tell you what action you need to take?</w:t>
      </w:r>
      <w:r w:rsidR="0072099C">
        <w:t xml:space="preserve"> </w:t>
      </w:r>
    </w:p>
    <w:p w:rsidR="0053070C" w:rsidRDefault="00315DEB" w:rsidP="00CA309B">
      <w:pPr>
        <w:pStyle w:val="ListParagraph"/>
        <w:numPr>
          <w:ilvl w:val="0"/>
          <w:numId w:val="32"/>
        </w:numPr>
      </w:pPr>
      <w:r>
        <w:t xml:space="preserve">Do you think that having an immediate quality control step </w:t>
      </w:r>
      <w:r w:rsidR="007D247F">
        <w:t>which is automated will make your work easier?</w:t>
      </w:r>
    </w:p>
    <w:p w:rsidR="003E176F" w:rsidRDefault="003E176F" w:rsidP="003E176F">
      <w:pPr>
        <w:pStyle w:val="ListParagraph"/>
        <w:numPr>
          <w:ilvl w:val="1"/>
          <w:numId w:val="32"/>
        </w:numPr>
      </w:pPr>
      <w:r>
        <w:t>Will it let you get repeats on more quickly?</w:t>
      </w:r>
    </w:p>
    <w:p w:rsidR="00C71FB7" w:rsidRDefault="002434EA" w:rsidP="00860D60">
      <w:pPr>
        <w:pStyle w:val="ListParagraph"/>
        <w:numPr>
          <w:ilvl w:val="0"/>
          <w:numId w:val="32"/>
        </w:numPr>
      </w:pPr>
      <w:r>
        <w:t xml:space="preserve">Do you think that </w:t>
      </w:r>
      <w:r w:rsidR="003E6F23">
        <w:t>having all of the quality data in a database would be something that you might want to use in the future?</w:t>
      </w:r>
    </w:p>
    <w:p w:rsidR="003E6F23" w:rsidRDefault="003E6F23" w:rsidP="003E6F23">
      <w:pPr>
        <w:pStyle w:val="ListParagraph"/>
        <w:numPr>
          <w:ilvl w:val="1"/>
          <w:numId w:val="32"/>
        </w:numPr>
      </w:pPr>
      <w:r>
        <w:t>What information would you be most interested in being able to look at?</w:t>
      </w:r>
    </w:p>
    <w:p w:rsidR="00FE1F22" w:rsidRDefault="00710A73" w:rsidP="00FE1F22">
      <w:pPr>
        <w:pStyle w:val="ListParagraph"/>
        <w:numPr>
          <w:ilvl w:val="0"/>
          <w:numId w:val="32"/>
        </w:numPr>
      </w:pPr>
      <w:r>
        <w:t>Do you have any way of looking over time at how an instrument is performing?</w:t>
      </w:r>
    </w:p>
    <w:p w:rsidR="00710A73" w:rsidRDefault="00710A73" w:rsidP="00710A73">
      <w:pPr>
        <w:pStyle w:val="ListParagraph"/>
        <w:numPr>
          <w:ilvl w:val="1"/>
          <w:numId w:val="32"/>
        </w:numPr>
      </w:pPr>
      <w:r>
        <w:t>Do you think that this would be useful? Why or why not?</w:t>
      </w:r>
    </w:p>
    <w:p w:rsidR="007237E3" w:rsidRDefault="007237E3" w:rsidP="00860D60">
      <w:r>
        <w:t>Finally, the requirements identified from the above steps were discussed with the lead genetic technologist</w:t>
      </w:r>
      <w:r w:rsidR="00AE3208">
        <w:t>, after appointment in late 2015, to ensure that the direction that the project was taking was suitable and compatible with the strategic vision for the newly-created NGS section.</w:t>
      </w:r>
    </w:p>
    <w:p w:rsidR="002D5DCA" w:rsidRDefault="00C71FB7" w:rsidP="00860D60">
      <w:r>
        <w:lastRenderedPageBreak/>
        <w:t xml:space="preserve">It was considered to develop and distribute a questionnaire to all operators of sequencing instruments, and </w:t>
      </w:r>
      <w:r w:rsidR="00EE1917">
        <w:t>such a document was under development</w:t>
      </w:r>
      <w:r w:rsidR="00772F02">
        <w:t xml:space="preserve">, however, </w:t>
      </w:r>
      <w:r w:rsidR="00EE1917">
        <w:t>the department then began a process of restructuring,</w:t>
      </w:r>
      <w:r w:rsidR="002D5DCA">
        <w:t xml:space="preserve"> which was predicted to extend into 2016. As the project has a deadline for completion of </w:t>
      </w:r>
      <w:r w:rsidR="00A16F80">
        <w:t xml:space="preserve">early 2016, and during the restructuring period there was a </w:t>
      </w:r>
      <w:r w:rsidR="003E2FBA">
        <w:t>series of rapid changes in operators, it was not considered in the best interests of the department to request responses to questionnaires at this time.</w:t>
      </w:r>
      <w:r w:rsidR="0046389F">
        <w:t xml:space="preserve"> This is a method which will be explored once the restructuring process is complete, to see if there are any additional requirements which may be added to future projects which build on the results generated by this project.</w:t>
      </w:r>
    </w:p>
    <w:p w:rsidR="00FE691D" w:rsidRDefault="00FE691D">
      <w:pPr>
        <w:jc w:val="left"/>
      </w:pPr>
    </w:p>
    <w:p w:rsidR="00860D60" w:rsidRDefault="001D604D" w:rsidP="001D604D">
      <w:pPr>
        <w:pStyle w:val="Heading1"/>
      </w:pPr>
      <w:r>
        <w:t>limitations, questions and issues</w:t>
      </w:r>
    </w:p>
    <w:p w:rsidR="001D604D" w:rsidRDefault="00B04FD3" w:rsidP="001D604D">
      <w:r>
        <w:t>For reasons of practicality i</w:t>
      </w:r>
      <w:r w:rsidR="00B65291">
        <w:t>t was not possible to involve every user</w:t>
      </w:r>
      <w:r w:rsidR="009504DB">
        <w:t xml:space="preserve"> of the sequencers and data from the sequencers</w:t>
      </w:r>
      <w:r w:rsidR="00B65291">
        <w:t xml:space="preserve"> in detail, therefor</w:t>
      </w:r>
      <w:r w:rsidR="00536D37">
        <w:t xml:space="preserve">e there is the chance that requirements </w:t>
      </w:r>
      <w:r w:rsidR="006E2D06">
        <w:t xml:space="preserve">will be limited to opinions from </w:t>
      </w:r>
      <w:r w:rsidR="008B706F">
        <w:t>those who were able to attend and willing to comment</w:t>
      </w:r>
      <w:r w:rsidR="00CD3635">
        <w:t xml:space="preserve"> during the </w:t>
      </w:r>
      <w:r w:rsidR="00E85FDD">
        <w:t xml:space="preserve">collaborative directed discussion </w:t>
      </w:r>
      <w:r w:rsidR="00371AA6">
        <w:t xml:space="preserve">after the QC seminar, </w:t>
      </w:r>
      <w:r w:rsidR="00D03CC9">
        <w:t>to the bioinformaticians wh</w:t>
      </w:r>
      <w:r w:rsidR="00EC62A1">
        <w:t>o attended the bioinfor</w:t>
      </w:r>
      <w:r w:rsidR="00D03CC9">
        <w:t>m</w:t>
      </w:r>
      <w:r w:rsidR="00EC62A1">
        <w:t>a</w:t>
      </w:r>
      <w:r w:rsidR="00D03CC9">
        <w:t xml:space="preserve">tician’s meeting </w:t>
      </w:r>
      <w:r w:rsidR="00371AA6">
        <w:t>and to the sequencing operators who were available to be questioned.</w:t>
      </w:r>
    </w:p>
    <w:p w:rsidR="004F1E49" w:rsidRDefault="00413398" w:rsidP="001D604D">
      <w:r>
        <w:t xml:space="preserve">The </w:t>
      </w:r>
      <w:r w:rsidR="00CE37CB">
        <w:t xml:space="preserve">NHS </w:t>
      </w:r>
      <w:r>
        <w:t xml:space="preserve">laboratory restructure resulted in a change to the organisation of the NGS section and regular changes to the genetic technologists who prepared the libraries and ran the sequencing. </w:t>
      </w:r>
      <w:r w:rsidR="001A2AC5">
        <w:t xml:space="preserve">There were also a few changes to WGP staff during this period. </w:t>
      </w:r>
      <w:r w:rsidR="00EE3008">
        <w:t>This complicated the req</w:t>
      </w:r>
      <w:r w:rsidR="00816338">
        <w:t>uirements gathering process, because, as new sequencing operators came in, they often lacked experience in the process and there</w:t>
      </w:r>
      <w:r w:rsidR="0009519D">
        <w:t xml:space="preserve">fore were not as </w:t>
      </w:r>
      <w:r w:rsidR="0098032E">
        <w:t xml:space="preserve">able to advise on what would be useful to them in terms of quality control. Furthermore, it made consistency </w:t>
      </w:r>
      <w:r w:rsidR="00D57BDD">
        <w:t xml:space="preserve">in current approaches to QC and </w:t>
      </w:r>
      <w:r w:rsidR="00B10182">
        <w:t xml:space="preserve">future directions </w:t>
      </w:r>
      <w:r w:rsidR="00141CEB">
        <w:t>difficult to assess during the project planning process.</w:t>
      </w:r>
    </w:p>
    <w:p w:rsidR="00DF2B68" w:rsidRDefault="00DF2B68" w:rsidP="001D604D">
      <w:r>
        <w:t>It has immediately b</w:t>
      </w:r>
      <w:r w:rsidR="001C44FD">
        <w:t xml:space="preserve">een recognised that there are a huge number of approaches that can be taken to </w:t>
      </w:r>
      <w:r w:rsidR="006D6FE9">
        <w:t xml:space="preserve">quality control of NGS data, and that </w:t>
      </w:r>
      <w:r w:rsidR="009867E9">
        <w:t>there will be many and varied requirements</w:t>
      </w:r>
      <w:r w:rsidR="00E02B33">
        <w:t xml:space="preserve"> and opinions </w:t>
      </w:r>
      <w:r w:rsidR="00F92A5D">
        <w:t>on</w:t>
      </w:r>
      <w:r w:rsidR="00E02B33">
        <w:t xml:space="preserve"> what is </w:t>
      </w:r>
      <w:r w:rsidR="00F92A5D">
        <w:t>wanted or needed</w:t>
      </w:r>
      <w:r w:rsidR="00E02B33">
        <w:t xml:space="preserve">. Furthermore, it is unlikely that all of these will be achievable in the time </w:t>
      </w:r>
      <w:r w:rsidR="007361EF">
        <w:t xml:space="preserve">allocated for the project. </w:t>
      </w:r>
      <w:r w:rsidR="00E74C0F">
        <w:t xml:space="preserve">It will therefore be necessary to </w:t>
      </w:r>
      <w:r w:rsidR="00DA6FE2">
        <w:t>refine</w:t>
      </w:r>
      <w:r w:rsidR="00801742">
        <w:t xml:space="preserve"> the requirements generated during this </w:t>
      </w:r>
      <w:r w:rsidR="004A7285">
        <w:t>process and narrow them down to</w:t>
      </w:r>
      <w:r w:rsidR="008E69A7">
        <w:t xml:space="preserve"> the most important and most achievable</w:t>
      </w:r>
      <w:r w:rsidR="00F13394">
        <w:t>,</w:t>
      </w:r>
      <w:r w:rsidR="008E69A7">
        <w:t xml:space="preserve"> to maximise the chance of </w:t>
      </w:r>
      <w:r w:rsidR="004A7285">
        <w:t>completion within the timeframe of the project.</w:t>
      </w:r>
      <w:r w:rsidR="00BB3DA2">
        <w:t xml:space="preserve"> Approaches</w:t>
      </w:r>
      <w:r w:rsidR="00F2626E">
        <w:t xml:space="preserve"> taken to meeting the requirements</w:t>
      </w:r>
      <w:r w:rsidR="00BB3DA2">
        <w:t xml:space="preserve"> will also need to </w:t>
      </w:r>
      <w:r w:rsidR="007A7B2A">
        <w:t>consider the time restrictions on the project.</w:t>
      </w:r>
    </w:p>
    <w:p w:rsidR="001D604D" w:rsidRDefault="001D604D" w:rsidP="001D604D"/>
    <w:p w:rsidR="00AE598F" w:rsidRDefault="00AE598F">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br w:type="page"/>
      </w:r>
    </w:p>
    <w:p w:rsidR="001D604D" w:rsidRDefault="00057100" w:rsidP="008624FB">
      <w:pPr>
        <w:pStyle w:val="Heading1"/>
      </w:pPr>
      <w:r>
        <w:lastRenderedPageBreak/>
        <w:t>requirements</w:t>
      </w:r>
    </w:p>
    <w:p w:rsidR="00825651" w:rsidRDefault="00AF7AF1" w:rsidP="00057100">
      <w:r>
        <w:t>As it was intended to use an agile method of software development, r</w:t>
      </w:r>
      <w:r w:rsidR="00825651">
        <w:t>e</w:t>
      </w:r>
      <w:r w:rsidR="00667BEC">
        <w:t>quirements were gathered as User Stories</w:t>
      </w:r>
      <w:r w:rsidR="009C4232">
        <w:t>, which are often used with Scrum methodologies</w:t>
      </w:r>
      <w:r w:rsidR="000853A8">
        <w:fldChar w:fldCharType="begin" w:fldLock="1"/>
      </w:r>
      <w:r w:rsidR="00447FE4">
        <w:instrText>ADDIN CSL_CITATION { "citationItems" : [ { "id" : "ITEM-1", "itemData" : { "URL" : "http://scrummethodology.com/", "accessed" : { "date-parts" : [ [ "2016", "2", "18" ] ] }, "author" : [ { "dropping-particle" : "", "family" : "James", "given" : "Michael", "non-dropping-particle" : "", "parse-names" : false, "suffix" : "" } ], "id" : "ITEM-1", "issued" : { "date-parts" : [ [ "2015" ] ] }, "title" : "Scrum Methodology", "type" : "webpage" }, "uris" : [ "http://www.mendeley.com/documents/?uuid=36596ef5-4ff1-460f-8201-5e7fb5ea1966" ] }, { "id" : "ITEM-2", "itemData" : { "URL" : "https://www.mountaingoatsoftware.com/agile/user-stories", "accessed" : { "date-parts" : [ [ "2016", "2", "18" ] ] }, "author" : [ { "dropping-particle" : "", "family" : "Cohn", "given" : "Mike", "non-dropping-particle" : "", "parse-names" : false, "suffix" : "" } ], "container-title" : "Mountain Goat Software", "id" : "ITEM-2", "issued" : { "date-parts" : [ [ "2016" ] ] }, "title" : "User Stories", "type" : "webpage" }, "uris" : [ "http://www.mendeley.com/documents/?uuid=aa41f470-84c5-4312-a807-427cecccd108" ] }, { "id" : "ITEM-3", "itemData" : { "DOI" : "10.1007/BF03250842", "ISBN" : "9780137035151", "ISSN" : "0937-6429", "PMID" : "15667577", "author" : [ { "dropping-particle" : "", "family" : "Martin", "given" : "Robert Cecil", "non-dropping-particle" : "", "parse-names" : false, "suffix" : "" } ], "id" : "ITEM-3", "issued" : { "date-parts" : [ [ "2011" ] ] }, "number-of-pages" : "529", "publisher" : "Pearson Education, Inc", "publisher-place" : "New Jersey, USA", "title" : "Agile software development: Principles, Patterns, and Practices", "type" : "book" }, "uris" : [ "http://www.mendeley.com/documents/?uuid=91592b06-3fa3-4caf-b49a-bc943ebc4607" ] } ], "mendeley" : { "formattedCitation" : "(6\u20138)", "plainTextFormattedCitation" : "(6\u20138)", "previouslyFormattedCitation" : "(6\u20138)" }, "properties" : { "noteIndex" : 0 }, "schema" : "https://github.com/citation-style-language/schema/raw/master/csl-citation.json" }</w:instrText>
      </w:r>
      <w:r w:rsidR="000853A8">
        <w:fldChar w:fldCharType="separate"/>
      </w:r>
      <w:r w:rsidR="006D7CE4" w:rsidRPr="006D7CE4">
        <w:rPr>
          <w:noProof/>
        </w:rPr>
        <w:t>(6–8)</w:t>
      </w:r>
      <w:r w:rsidR="000853A8">
        <w:fldChar w:fldCharType="end"/>
      </w:r>
      <w:r w:rsidR="009C4232">
        <w:t>. This method of capturing requirements has a recommended template:</w:t>
      </w:r>
    </w:p>
    <w:p w:rsidR="00057100" w:rsidRDefault="00E8431B" w:rsidP="00057100">
      <w:r>
        <w:t>“</w:t>
      </w:r>
      <w:r w:rsidR="002265B5">
        <w:t>As a &lt;</w:t>
      </w:r>
      <w:r w:rsidR="002156FB">
        <w:t>some user</w:t>
      </w:r>
      <w:r w:rsidR="002265B5">
        <w:t xml:space="preserve">&gt; </w:t>
      </w:r>
      <w:r w:rsidR="002156FB">
        <w:t>I want &lt;feature&gt; so that &lt;reason&gt;</w:t>
      </w:r>
      <w:r>
        <w:t>”</w:t>
      </w:r>
    </w:p>
    <w:p w:rsidR="009157AD" w:rsidRDefault="009157AD" w:rsidP="00057100">
      <w:r>
        <w:t xml:space="preserve">Requirements are </w:t>
      </w:r>
      <w:r w:rsidR="00A35B14">
        <w:t xml:space="preserve">outlined according to this </w:t>
      </w:r>
      <w:r w:rsidR="00BF10F9">
        <w:t>template</w:t>
      </w:r>
      <w:r w:rsidR="00A35B14">
        <w:t xml:space="preserve"> in the table below</w:t>
      </w:r>
    </w:p>
    <w:tbl>
      <w:tblPr>
        <w:tblStyle w:val="TableGrid"/>
        <w:tblW w:w="5000" w:type="pct"/>
        <w:tblLook w:val="04A0" w:firstRow="1" w:lastRow="0" w:firstColumn="1" w:lastColumn="0" w:noHBand="0" w:noVBand="1"/>
      </w:tblPr>
      <w:tblGrid>
        <w:gridCol w:w="471"/>
        <w:gridCol w:w="978"/>
        <w:gridCol w:w="1889"/>
        <w:gridCol w:w="2699"/>
        <w:gridCol w:w="3205"/>
      </w:tblGrid>
      <w:tr w:rsidR="00D86B72" w:rsidTr="00CA05FB">
        <w:tc>
          <w:tcPr>
            <w:tcW w:w="255" w:type="pct"/>
            <w:shd w:val="clear" w:color="auto" w:fill="632423" w:themeFill="accent2" w:themeFillShade="80"/>
          </w:tcPr>
          <w:p w:rsidR="00D86B72" w:rsidRDefault="00D86B72" w:rsidP="00057100">
            <w:r>
              <w:t>ID</w:t>
            </w:r>
          </w:p>
        </w:tc>
        <w:tc>
          <w:tcPr>
            <w:tcW w:w="529" w:type="pct"/>
            <w:shd w:val="clear" w:color="auto" w:fill="632423" w:themeFill="accent2" w:themeFillShade="80"/>
          </w:tcPr>
          <w:p w:rsidR="00D86B72" w:rsidRDefault="00D86B72" w:rsidP="00057100">
            <w:r>
              <w:t>Priority</w:t>
            </w:r>
          </w:p>
        </w:tc>
        <w:tc>
          <w:tcPr>
            <w:tcW w:w="1022" w:type="pct"/>
            <w:shd w:val="clear" w:color="auto" w:fill="632423" w:themeFill="accent2" w:themeFillShade="80"/>
          </w:tcPr>
          <w:p w:rsidR="00D86B72" w:rsidRDefault="00D86B72" w:rsidP="00057100">
            <w:r>
              <w:t>User</w:t>
            </w:r>
          </w:p>
        </w:tc>
        <w:tc>
          <w:tcPr>
            <w:tcW w:w="1460" w:type="pct"/>
            <w:shd w:val="clear" w:color="auto" w:fill="632423" w:themeFill="accent2" w:themeFillShade="80"/>
          </w:tcPr>
          <w:p w:rsidR="00D86B72" w:rsidRDefault="00D86B72" w:rsidP="00057100">
            <w:r>
              <w:t>Feature</w:t>
            </w:r>
          </w:p>
        </w:tc>
        <w:tc>
          <w:tcPr>
            <w:tcW w:w="1734" w:type="pct"/>
            <w:shd w:val="clear" w:color="auto" w:fill="632423" w:themeFill="accent2" w:themeFillShade="80"/>
          </w:tcPr>
          <w:p w:rsidR="00D86B72" w:rsidRDefault="00D86B72" w:rsidP="00057100">
            <w:r>
              <w:t>Reason</w:t>
            </w:r>
          </w:p>
        </w:tc>
      </w:tr>
      <w:tr w:rsidR="00D86B72" w:rsidTr="00CA05FB">
        <w:tc>
          <w:tcPr>
            <w:tcW w:w="255" w:type="pct"/>
          </w:tcPr>
          <w:p w:rsidR="00D86B72" w:rsidRDefault="00D86B72" w:rsidP="00057100">
            <w:r>
              <w:t>1</w:t>
            </w:r>
          </w:p>
        </w:tc>
        <w:tc>
          <w:tcPr>
            <w:tcW w:w="529" w:type="pct"/>
          </w:tcPr>
          <w:p w:rsidR="00D86B72" w:rsidRDefault="00806F51" w:rsidP="00057100">
            <w:r>
              <w:t>1</w:t>
            </w:r>
          </w:p>
        </w:tc>
        <w:tc>
          <w:tcPr>
            <w:tcW w:w="1022" w:type="pct"/>
          </w:tcPr>
          <w:p w:rsidR="00D86B72" w:rsidRDefault="00D86B72" w:rsidP="00057100">
            <w:r>
              <w:t>Genetic Technologist</w:t>
            </w:r>
          </w:p>
        </w:tc>
        <w:tc>
          <w:tcPr>
            <w:tcW w:w="1460" w:type="pct"/>
          </w:tcPr>
          <w:p w:rsidR="00D86B72" w:rsidRDefault="00D86B72" w:rsidP="00057100">
            <w:r>
              <w:t>Reagent and flow cell information</w:t>
            </w:r>
          </w:p>
        </w:tc>
        <w:tc>
          <w:tcPr>
            <w:tcW w:w="1734" w:type="pct"/>
          </w:tcPr>
          <w:p w:rsidR="00D86B72" w:rsidRDefault="00D86B72" w:rsidP="00057100">
            <w:r>
              <w:t>Problem batches can be identified.</w:t>
            </w:r>
          </w:p>
          <w:p w:rsidR="00D86B72" w:rsidRDefault="00D86B72" w:rsidP="00057100">
            <w:r>
              <w:t>If they are out of date this can be identified.</w:t>
            </w:r>
          </w:p>
        </w:tc>
      </w:tr>
      <w:tr w:rsidR="00D86B72" w:rsidTr="00CA05FB">
        <w:tc>
          <w:tcPr>
            <w:tcW w:w="255" w:type="pct"/>
          </w:tcPr>
          <w:p w:rsidR="00D86B72" w:rsidRDefault="00D86B72" w:rsidP="00057100">
            <w:r>
              <w:t>2</w:t>
            </w:r>
          </w:p>
        </w:tc>
        <w:tc>
          <w:tcPr>
            <w:tcW w:w="529" w:type="pct"/>
          </w:tcPr>
          <w:p w:rsidR="00D86B72" w:rsidRDefault="00806F51" w:rsidP="00057100">
            <w:r>
              <w:t>1</w:t>
            </w:r>
          </w:p>
        </w:tc>
        <w:tc>
          <w:tcPr>
            <w:tcW w:w="1022" w:type="pct"/>
          </w:tcPr>
          <w:p w:rsidR="00D86B72" w:rsidRDefault="00D86B72" w:rsidP="00057100">
            <w:r>
              <w:t>Bioinformatician</w:t>
            </w:r>
          </w:p>
          <w:p w:rsidR="00D86B72" w:rsidRPr="00E55552" w:rsidRDefault="00D86B72" w:rsidP="00E55552"/>
        </w:tc>
        <w:tc>
          <w:tcPr>
            <w:tcW w:w="1460" w:type="pct"/>
          </w:tcPr>
          <w:p w:rsidR="00D86B72" w:rsidRDefault="00D86B72" w:rsidP="00057100">
            <w:r>
              <w:t>Quality information stored in a structured and accessible manner</w:t>
            </w:r>
          </w:p>
        </w:tc>
        <w:tc>
          <w:tcPr>
            <w:tcW w:w="1734" w:type="pct"/>
          </w:tcPr>
          <w:p w:rsidR="00D86B72" w:rsidRDefault="00D86B72" w:rsidP="00AD5929">
            <w:r>
              <w:t>Quality data can be easily accessed for checking if indicated.</w:t>
            </w:r>
          </w:p>
          <w:p w:rsidR="00D86B72" w:rsidRDefault="00D86B72" w:rsidP="00AD5929">
            <w:r>
              <w:t>Quality data can be mined to look for patterns in data.</w:t>
            </w:r>
          </w:p>
        </w:tc>
      </w:tr>
      <w:tr w:rsidR="00D86B72" w:rsidTr="00CA05FB">
        <w:tc>
          <w:tcPr>
            <w:tcW w:w="255" w:type="pct"/>
          </w:tcPr>
          <w:p w:rsidR="00D86B72" w:rsidRDefault="00D86B72" w:rsidP="00057100">
            <w:r>
              <w:t>3</w:t>
            </w:r>
          </w:p>
        </w:tc>
        <w:tc>
          <w:tcPr>
            <w:tcW w:w="529" w:type="pct"/>
          </w:tcPr>
          <w:p w:rsidR="00D86B72" w:rsidRDefault="00806F51" w:rsidP="00057100">
            <w:r>
              <w:t>2</w:t>
            </w:r>
          </w:p>
        </w:tc>
        <w:tc>
          <w:tcPr>
            <w:tcW w:w="1022" w:type="pct"/>
          </w:tcPr>
          <w:p w:rsidR="00D86B72" w:rsidRDefault="00D86B72" w:rsidP="00057100">
            <w:r>
              <w:t>Genetic Technologist</w:t>
            </w:r>
          </w:p>
        </w:tc>
        <w:tc>
          <w:tcPr>
            <w:tcW w:w="1460" w:type="pct"/>
          </w:tcPr>
          <w:p w:rsidR="00D86B72" w:rsidRDefault="00D86B72" w:rsidP="00057100">
            <w:r>
              <w:t>Storage of sequencing operator initials</w:t>
            </w:r>
          </w:p>
        </w:tc>
        <w:tc>
          <w:tcPr>
            <w:tcW w:w="1734" w:type="pct"/>
          </w:tcPr>
          <w:p w:rsidR="00D86B72" w:rsidRDefault="00D86B72" w:rsidP="00057100">
            <w:r>
              <w:t>Sequencing operator can be identified and problems with a particular operator can be identified.</w:t>
            </w:r>
          </w:p>
        </w:tc>
      </w:tr>
      <w:tr w:rsidR="00D86B72" w:rsidTr="00CA05FB">
        <w:tc>
          <w:tcPr>
            <w:tcW w:w="255" w:type="pct"/>
          </w:tcPr>
          <w:p w:rsidR="00D86B72" w:rsidRDefault="00D86B72" w:rsidP="00057100">
            <w:r>
              <w:t>4</w:t>
            </w:r>
          </w:p>
        </w:tc>
        <w:tc>
          <w:tcPr>
            <w:tcW w:w="529" w:type="pct"/>
          </w:tcPr>
          <w:p w:rsidR="00D86B72" w:rsidRDefault="00806F51" w:rsidP="00057100">
            <w:r>
              <w:t>1</w:t>
            </w:r>
          </w:p>
        </w:tc>
        <w:tc>
          <w:tcPr>
            <w:tcW w:w="1022" w:type="pct"/>
          </w:tcPr>
          <w:p w:rsidR="00D86B72" w:rsidRDefault="00D86B72" w:rsidP="00057100">
            <w:r>
              <w:t>Project Lead</w:t>
            </w:r>
          </w:p>
        </w:tc>
        <w:tc>
          <w:tcPr>
            <w:tcW w:w="1460" w:type="pct"/>
          </w:tcPr>
          <w:p w:rsidR="00D86B72" w:rsidRDefault="00D86B72" w:rsidP="00057100">
            <w:r>
              <w:t>Storage of sequencing operator initials</w:t>
            </w:r>
          </w:p>
        </w:tc>
        <w:tc>
          <w:tcPr>
            <w:tcW w:w="1734" w:type="pct"/>
          </w:tcPr>
          <w:p w:rsidR="00D86B72" w:rsidRDefault="00D86B72" w:rsidP="00057100">
            <w:r>
              <w:t>A summary of sequencing quality can be provided to the correct person after quality control.</w:t>
            </w:r>
          </w:p>
        </w:tc>
      </w:tr>
      <w:tr w:rsidR="00D86B72" w:rsidTr="00CA05FB">
        <w:tc>
          <w:tcPr>
            <w:tcW w:w="255" w:type="pct"/>
          </w:tcPr>
          <w:p w:rsidR="00D86B72" w:rsidRDefault="00D86B72" w:rsidP="00057100">
            <w:r>
              <w:t>5</w:t>
            </w:r>
          </w:p>
        </w:tc>
        <w:tc>
          <w:tcPr>
            <w:tcW w:w="529" w:type="pct"/>
          </w:tcPr>
          <w:p w:rsidR="00D86B72" w:rsidRDefault="00806F51" w:rsidP="00057100">
            <w:r>
              <w:t>5</w:t>
            </w:r>
          </w:p>
        </w:tc>
        <w:tc>
          <w:tcPr>
            <w:tcW w:w="1022" w:type="pct"/>
          </w:tcPr>
          <w:p w:rsidR="00D86B72" w:rsidRDefault="00A01D26" w:rsidP="00057100">
            <w:r>
              <w:t>Instrument</w:t>
            </w:r>
            <w:r w:rsidR="00D86B72">
              <w:t xml:space="preserve"> operator</w:t>
            </w:r>
          </w:p>
        </w:tc>
        <w:tc>
          <w:tcPr>
            <w:tcW w:w="1460" w:type="pct"/>
          </w:tcPr>
          <w:p w:rsidR="00D86B72" w:rsidRDefault="00D86B72" w:rsidP="00057100">
            <w:r>
              <w:t>Ability to manually change thresholds of quality control metrics</w:t>
            </w:r>
          </w:p>
        </w:tc>
        <w:tc>
          <w:tcPr>
            <w:tcW w:w="1734" w:type="pct"/>
          </w:tcPr>
          <w:p w:rsidR="00D86B72" w:rsidRDefault="00D86B72" w:rsidP="00057100">
            <w:r>
              <w:t>Thresholds can be tailored to my specific project.</w:t>
            </w:r>
          </w:p>
        </w:tc>
      </w:tr>
      <w:tr w:rsidR="00D86B72" w:rsidTr="00CA05FB">
        <w:tc>
          <w:tcPr>
            <w:tcW w:w="255" w:type="pct"/>
          </w:tcPr>
          <w:p w:rsidR="00D86B72" w:rsidRDefault="00D86B72" w:rsidP="00057100">
            <w:r>
              <w:t>6</w:t>
            </w:r>
          </w:p>
        </w:tc>
        <w:tc>
          <w:tcPr>
            <w:tcW w:w="529" w:type="pct"/>
          </w:tcPr>
          <w:p w:rsidR="00D86B72" w:rsidRDefault="00D86B72" w:rsidP="00057100">
            <w:r>
              <w:t>5</w:t>
            </w:r>
          </w:p>
        </w:tc>
        <w:tc>
          <w:tcPr>
            <w:tcW w:w="1022" w:type="pct"/>
          </w:tcPr>
          <w:p w:rsidR="00D86B72" w:rsidRDefault="00D86B72" w:rsidP="00057100">
            <w:r>
              <w:t>Bioinformatician</w:t>
            </w:r>
          </w:p>
        </w:tc>
        <w:tc>
          <w:tcPr>
            <w:tcW w:w="1460" w:type="pct"/>
          </w:tcPr>
          <w:p w:rsidR="00D86B72" w:rsidRDefault="00D86B72" w:rsidP="00057100">
            <w:r>
              <w:t>Ability to port over the code to the Java programming language</w:t>
            </w:r>
          </w:p>
        </w:tc>
        <w:tc>
          <w:tcPr>
            <w:tcW w:w="1734" w:type="pct"/>
          </w:tcPr>
          <w:p w:rsidR="00D86B72" w:rsidRDefault="00D86B72" w:rsidP="00057100">
            <w:r>
              <w:t>Future code developed in the AWMGS is to be in the Java programming language.</w:t>
            </w:r>
            <w:r w:rsidR="00D22415">
              <w:t xml:space="preserve"> Adherence to a “house-style” is required in the draft best practice guidelines for software development within NHS genetics laboratories</w:t>
            </w:r>
            <w:r w:rsidR="00D22415">
              <w:fldChar w:fldCharType="begin" w:fldLock="1"/>
            </w:r>
            <w:r w:rsidR="00447FE4">
              <w:instrText>ADDIN CSL_CITATION { "citationItems" : [ { "id" : "ITEM-1", "itemData" : { "author" : [ { "dropping-particle" : "", "family" : "Whiffin", "given" : "Nicola", "non-dropping-particle" : "", "parse-names" : false, "suffix" : "" }, { "dropping-particle" : "", "family" : "Brugger", "given" : "Kim", "non-dropping-particle" : "", "parse-names" : false, "suffix" : "" }, { "dropping-particle" : "", "family" : "Ahn", "given" : "Joo Wook", "non-dropping-particle" : "", "parse-names" : false, "suffix" : "" } ], "id" : "ITEM-1", "issued" : { "date-parts" : [ [ "2015" ] ] }, "title" : "Draft Guidelines for development and validation of software, with particular focus on bioinformatics pipelines for processing NGS data", "type" : "article" }, "uris" : [ "http://www.mendeley.com/documents/?uuid=b8451a7f-4ed8-492e-a6a6-8a80d77b152d" ] } ], "mendeley" : { "formattedCitation" : "(9)", "plainTextFormattedCitation" : "(9)", "previouslyFormattedCitation" : "(9)" }, "properties" : { "noteIndex" : 0 }, "schema" : "https://github.com/citation-style-language/schema/raw/master/csl-citation.json" }</w:instrText>
            </w:r>
            <w:r w:rsidR="00D22415">
              <w:fldChar w:fldCharType="separate"/>
            </w:r>
            <w:r w:rsidR="006D7CE4" w:rsidRPr="006D7CE4">
              <w:rPr>
                <w:noProof/>
              </w:rPr>
              <w:t>(9)</w:t>
            </w:r>
            <w:r w:rsidR="00D22415">
              <w:fldChar w:fldCharType="end"/>
            </w:r>
            <w:r w:rsidR="00D22415">
              <w:t>.</w:t>
            </w:r>
          </w:p>
        </w:tc>
      </w:tr>
      <w:tr w:rsidR="00D86B72" w:rsidTr="00CA05FB">
        <w:tc>
          <w:tcPr>
            <w:tcW w:w="255" w:type="pct"/>
          </w:tcPr>
          <w:p w:rsidR="00D86B72" w:rsidRDefault="00D86B72" w:rsidP="00057100">
            <w:r>
              <w:t>7</w:t>
            </w:r>
          </w:p>
        </w:tc>
        <w:tc>
          <w:tcPr>
            <w:tcW w:w="529" w:type="pct"/>
          </w:tcPr>
          <w:p w:rsidR="00D86B72" w:rsidRDefault="00D86B72" w:rsidP="00057100">
            <w:r>
              <w:t>4</w:t>
            </w:r>
          </w:p>
        </w:tc>
        <w:tc>
          <w:tcPr>
            <w:tcW w:w="1022" w:type="pct"/>
          </w:tcPr>
          <w:p w:rsidR="00D86B72" w:rsidRDefault="00D86B72" w:rsidP="00057100">
            <w:r>
              <w:t>Lead Genetic Technologist</w:t>
            </w:r>
          </w:p>
        </w:tc>
        <w:tc>
          <w:tcPr>
            <w:tcW w:w="1460" w:type="pct"/>
          </w:tcPr>
          <w:p w:rsidR="00D86B72" w:rsidRDefault="00D86B72" w:rsidP="00057100">
            <w:r>
              <w:t>Graphical user interface to enable querying of data for audit purposes</w:t>
            </w:r>
          </w:p>
        </w:tc>
        <w:tc>
          <w:tcPr>
            <w:tcW w:w="1734" w:type="pct"/>
          </w:tcPr>
          <w:p w:rsidR="00D86B72" w:rsidRDefault="00D86B72" w:rsidP="00057100">
            <w:r>
              <w:t>Data can be</w:t>
            </w:r>
            <w:r w:rsidR="00E30C61">
              <w:t xml:space="preserve"> easily</w:t>
            </w:r>
            <w:r>
              <w:t xml:space="preserve"> queried for audit purposes, e.g. all runs from a single operator or all runs from a particular batch number can be inspected.</w:t>
            </w:r>
            <w:r w:rsidR="00C92D4A">
              <w:t xml:space="preserve"> Perhaps inspection of plotted data could also be possible?</w:t>
            </w:r>
          </w:p>
        </w:tc>
      </w:tr>
      <w:tr w:rsidR="00D86B72" w:rsidTr="00CA05FB">
        <w:tc>
          <w:tcPr>
            <w:tcW w:w="255" w:type="pct"/>
          </w:tcPr>
          <w:p w:rsidR="00D86B72" w:rsidRDefault="00D86B72" w:rsidP="00057100">
            <w:r>
              <w:t>8</w:t>
            </w:r>
          </w:p>
        </w:tc>
        <w:tc>
          <w:tcPr>
            <w:tcW w:w="529" w:type="pct"/>
          </w:tcPr>
          <w:p w:rsidR="00D86B72" w:rsidRDefault="00806F51" w:rsidP="00057100">
            <w:r>
              <w:t>1</w:t>
            </w:r>
          </w:p>
        </w:tc>
        <w:tc>
          <w:tcPr>
            <w:tcW w:w="1022" w:type="pct"/>
          </w:tcPr>
          <w:p w:rsidR="00D86B72" w:rsidRDefault="00D86B72" w:rsidP="00057100">
            <w:r>
              <w:t>Bioinformatician</w:t>
            </w:r>
          </w:p>
        </w:tc>
        <w:tc>
          <w:tcPr>
            <w:tcW w:w="1460" w:type="pct"/>
          </w:tcPr>
          <w:p w:rsidR="00D86B72" w:rsidRDefault="00D86B72" w:rsidP="00827F61">
            <w:r>
              <w:t>Cross-platform compatibility of the software</w:t>
            </w:r>
          </w:p>
        </w:tc>
        <w:tc>
          <w:tcPr>
            <w:tcW w:w="1734" w:type="pct"/>
          </w:tcPr>
          <w:p w:rsidR="00D86B72" w:rsidRDefault="00D86B72" w:rsidP="00057100">
            <w:r>
              <w:t>The software can be run on either the computer attached to the sequencer or on the computer cluster.</w:t>
            </w:r>
            <w:r w:rsidR="00263031">
              <w:t xml:space="preserve"> It is not clear currently where would be best to site it.</w:t>
            </w:r>
          </w:p>
          <w:p w:rsidR="00263031" w:rsidRDefault="00263031" w:rsidP="00057100"/>
        </w:tc>
      </w:tr>
      <w:tr w:rsidR="00D86B72" w:rsidTr="00CA05FB">
        <w:tc>
          <w:tcPr>
            <w:tcW w:w="255" w:type="pct"/>
          </w:tcPr>
          <w:p w:rsidR="00D86B72" w:rsidRDefault="00D86B72" w:rsidP="00057100">
            <w:r>
              <w:lastRenderedPageBreak/>
              <w:t>9</w:t>
            </w:r>
          </w:p>
        </w:tc>
        <w:tc>
          <w:tcPr>
            <w:tcW w:w="529" w:type="pct"/>
          </w:tcPr>
          <w:p w:rsidR="00D86B72" w:rsidRDefault="00806F51" w:rsidP="00057100">
            <w:r>
              <w:t>1</w:t>
            </w:r>
          </w:p>
        </w:tc>
        <w:tc>
          <w:tcPr>
            <w:tcW w:w="1022" w:type="pct"/>
          </w:tcPr>
          <w:p w:rsidR="00D86B72" w:rsidRDefault="00A01D26" w:rsidP="00057100">
            <w:r>
              <w:t>Instrument</w:t>
            </w:r>
            <w:r w:rsidR="00175A50">
              <w:t xml:space="preserve"> operator</w:t>
            </w:r>
          </w:p>
        </w:tc>
        <w:tc>
          <w:tcPr>
            <w:tcW w:w="1460" w:type="pct"/>
          </w:tcPr>
          <w:p w:rsidR="00D86B72" w:rsidRDefault="00D86B72" w:rsidP="00057100">
            <w:r>
              <w:t xml:space="preserve">To see if a run has passed </w:t>
            </w:r>
            <w:r w:rsidR="00997B65">
              <w:t>or failed and why it has failed</w:t>
            </w:r>
          </w:p>
        </w:tc>
        <w:tc>
          <w:tcPr>
            <w:tcW w:w="1734" w:type="pct"/>
          </w:tcPr>
          <w:p w:rsidR="00D86B72" w:rsidRDefault="00997B65" w:rsidP="00057100">
            <w:r>
              <w:t>Appropriate remedial action can be taken.</w:t>
            </w:r>
          </w:p>
        </w:tc>
      </w:tr>
      <w:tr w:rsidR="00D86B72" w:rsidTr="00CA05FB">
        <w:tc>
          <w:tcPr>
            <w:tcW w:w="255" w:type="pct"/>
          </w:tcPr>
          <w:p w:rsidR="00D86B72" w:rsidRDefault="00D86B72" w:rsidP="00057100">
            <w:r>
              <w:t>10</w:t>
            </w:r>
          </w:p>
        </w:tc>
        <w:tc>
          <w:tcPr>
            <w:tcW w:w="529" w:type="pct"/>
          </w:tcPr>
          <w:p w:rsidR="00D86B72" w:rsidRDefault="00806F51" w:rsidP="00057100">
            <w:r>
              <w:t>3</w:t>
            </w:r>
          </w:p>
        </w:tc>
        <w:tc>
          <w:tcPr>
            <w:tcW w:w="1022" w:type="pct"/>
          </w:tcPr>
          <w:p w:rsidR="00D86B72" w:rsidRDefault="00D86B72" w:rsidP="00057100">
            <w:r>
              <w:t>Bioinformatician</w:t>
            </w:r>
          </w:p>
        </w:tc>
        <w:tc>
          <w:tcPr>
            <w:tcW w:w="1460" w:type="pct"/>
          </w:tcPr>
          <w:p w:rsidR="00D86B72" w:rsidRDefault="00D86B72" w:rsidP="00057100">
            <w:r>
              <w:t>To provide information in the software on what action the operator should take as a result of failure on particular metrics</w:t>
            </w:r>
          </w:p>
        </w:tc>
        <w:tc>
          <w:tcPr>
            <w:tcW w:w="1734" w:type="pct"/>
          </w:tcPr>
          <w:p w:rsidR="00D86B72" w:rsidRDefault="00F64575" w:rsidP="00057100">
            <w:r>
              <w:t>People</w:t>
            </w:r>
            <w:r w:rsidR="00D86B72">
              <w:t xml:space="preserve"> don’t ask the bioinformatician what to do every time.</w:t>
            </w:r>
          </w:p>
        </w:tc>
      </w:tr>
      <w:tr w:rsidR="00D86B72" w:rsidTr="00CA05FB">
        <w:tc>
          <w:tcPr>
            <w:tcW w:w="255" w:type="pct"/>
          </w:tcPr>
          <w:p w:rsidR="00D86B72" w:rsidRDefault="00D86B72" w:rsidP="00057100">
            <w:r>
              <w:t>11</w:t>
            </w:r>
          </w:p>
        </w:tc>
        <w:tc>
          <w:tcPr>
            <w:tcW w:w="529" w:type="pct"/>
          </w:tcPr>
          <w:p w:rsidR="00D86B72" w:rsidRDefault="00FA1E0A" w:rsidP="00057100">
            <w:r>
              <w:t>4</w:t>
            </w:r>
          </w:p>
        </w:tc>
        <w:tc>
          <w:tcPr>
            <w:tcW w:w="1022" w:type="pct"/>
          </w:tcPr>
          <w:p w:rsidR="00D86B72" w:rsidRDefault="00FA1E0A" w:rsidP="00057100">
            <w:r>
              <w:t>Genetic Technologist</w:t>
            </w:r>
          </w:p>
        </w:tc>
        <w:tc>
          <w:tcPr>
            <w:tcW w:w="1460" w:type="pct"/>
          </w:tcPr>
          <w:p w:rsidR="00D86B72" w:rsidRDefault="00D86B72" w:rsidP="00057100">
            <w:r>
              <w:t xml:space="preserve">To be able to access graphs </w:t>
            </w:r>
            <w:r w:rsidR="00FA1E0A">
              <w:t>and plots of the data</w:t>
            </w:r>
          </w:p>
        </w:tc>
        <w:tc>
          <w:tcPr>
            <w:tcW w:w="1734" w:type="pct"/>
          </w:tcPr>
          <w:p w:rsidR="00D86B72" w:rsidRDefault="00FA1E0A" w:rsidP="00057100">
            <w:r>
              <w:t>Potential patterns in the data can be identified by eye.</w:t>
            </w:r>
          </w:p>
        </w:tc>
      </w:tr>
      <w:tr w:rsidR="00D86B72" w:rsidTr="00CA05FB">
        <w:tc>
          <w:tcPr>
            <w:tcW w:w="255" w:type="pct"/>
          </w:tcPr>
          <w:p w:rsidR="00D86B72" w:rsidRDefault="00D86B72" w:rsidP="00057100">
            <w:r>
              <w:t>12</w:t>
            </w:r>
          </w:p>
        </w:tc>
        <w:tc>
          <w:tcPr>
            <w:tcW w:w="529" w:type="pct"/>
          </w:tcPr>
          <w:p w:rsidR="00D86B72" w:rsidRDefault="00DC0F65" w:rsidP="00057100">
            <w:r>
              <w:t>2</w:t>
            </w:r>
          </w:p>
        </w:tc>
        <w:tc>
          <w:tcPr>
            <w:tcW w:w="1022" w:type="pct"/>
          </w:tcPr>
          <w:p w:rsidR="00D86B72" w:rsidRDefault="00DC0F65" w:rsidP="00057100">
            <w:r>
              <w:t>Lead Genetic Technologist</w:t>
            </w:r>
          </w:p>
        </w:tc>
        <w:tc>
          <w:tcPr>
            <w:tcW w:w="1460" w:type="pct"/>
          </w:tcPr>
          <w:p w:rsidR="00D86B72" w:rsidRDefault="00DC0F65" w:rsidP="00057100">
            <w:r>
              <w:t>The software to tell me if a sequencer is giving consistently poor performance</w:t>
            </w:r>
          </w:p>
        </w:tc>
        <w:tc>
          <w:tcPr>
            <w:tcW w:w="1734" w:type="pct"/>
          </w:tcPr>
          <w:p w:rsidR="00D86B72" w:rsidRDefault="00DC0F65" w:rsidP="00057100">
            <w:r>
              <w:t>It can be investigated and a service booked if needed.</w:t>
            </w:r>
          </w:p>
        </w:tc>
      </w:tr>
      <w:tr w:rsidR="00D86B72" w:rsidTr="00CA05FB">
        <w:tc>
          <w:tcPr>
            <w:tcW w:w="255" w:type="pct"/>
          </w:tcPr>
          <w:p w:rsidR="00D86B72" w:rsidRDefault="00D86B72" w:rsidP="00057100">
            <w:r>
              <w:t>13</w:t>
            </w:r>
          </w:p>
        </w:tc>
        <w:tc>
          <w:tcPr>
            <w:tcW w:w="529" w:type="pct"/>
          </w:tcPr>
          <w:p w:rsidR="00D86B72" w:rsidRDefault="0083682B" w:rsidP="00057100">
            <w:r>
              <w:t>3</w:t>
            </w:r>
          </w:p>
        </w:tc>
        <w:tc>
          <w:tcPr>
            <w:tcW w:w="1022" w:type="pct"/>
          </w:tcPr>
          <w:p w:rsidR="00D86B72" w:rsidRDefault="0083682B" w:rsidP="00057100">
            <w:r>
              <w:t>Instrument operator</w:t>
            </w:r>
          </w:p>
        </w:tc>
        <w:tc>
          <w:tcPr>
            <w:tcW w:w="1460" w:type="pct"/>
          </w:tcPr>
          <w:p w:rsidR="00D86B72" w:rsidRDefault="0083682B" w:rsidP="00057100">
            <w:r>
              <w:t>Support for the HiSeq</w:t>
            </w:r>
          </w:p>
        </w:tc>
        <w:tc>
          <w:tcPr>
            <w:tcW w:w="1734" w:type="pct"/>
          </w:tcPr>
          <w:p w:rsidR="00D86B72" w:rsidRDefault="0083682B" w:rsidP="00057100">
            <w:r>
              <w:t>I can use the application with data from the HiSeq</w:t>
            </w:r>
            <w:r w:rsidR="00C92970">
              <w:t>.</w:t>
            </w:r>
          </w:p>
        </w:tc>
      </w:tr>
      <w:tr w:rsidR="00D86B72" w:rsidTr="00CA05FB">
        <w:tc>
          <w:tcPr>
            <w:tcW w:w="255" w:type="pct"/>
          </w:tcPr>
          <w:p w:rsidR="00D86B72" w:rsidRDefault="00D86B72" w:rsidP="00057100">
            <w:r>
              <w:t>14</w:t>
            </w:r>
          </w:p>
        </w:tc>
        <w:tc>
          <w:tcPr>
            <w:tcW w:w="529" w:type="pct"/>
          </w:tcPr>
          <w:p w:rsidR="00D86B72" w:rsidRDefault="00905034" w:rsidP="00057100">
            <w:r>
              <w:t>1</w:t>
            </w:r>
          </w:p>
        </w:tc>
        <w:tc>
          <w:tcPr>
            <w:tcW w:w="1022" w:type="pct"/>
          </w:tcPr>
          <w:p w:rsidR="00D86B72" w:rsidRDefault="00905034" w:rsidP="00057100">
            <w:r>
              <w:t>Bioinformatician</w:t>
            </w:r>
          </w:p>
        </w:tc>
        <w:tc>
          <w:tcPr>
            <w:tcW w:w="1460" w:type="pct"/>
          </w:tcPr>
          <w:p w:rsidR="00D86B72" w:rsidRDefault="00905034" w:rsidP="00905034">
            <w:r>
              <w:t>Good documentation of the code and a series of tests and testing schedule</w:t>
            </w:r>
          </w:p>
        </w:tc>
        <w:tc>
          <w:tcPr>
            <w:tcW w:w="1734" w:type="pct"/>
          </w:tcPr>
          <w:p w:rsidR="00D86B72" w:rsidRDefault="00905034" w:rsidP="00057100">
            <w:r>
              <w:t>The application can be maintained and upgraded.</w:t>
            </w:r>
            <w:r w:rsidR="00F079D0">
              <w:t xml:space="preserve"> Also so that the application follows best practice and is compliant with quality requirements</w:t>
            </w:r>
            <w:r w:rsidR="00DE12DE">
              <w:fldChar w:fldCharType="begin" w:fldLock="1"/>
            </w:r>
            <w:r w:rsidR="00DE12DE">
              <w:instrText>ADDIN CSL_CITATION { "citationItems" : [ { "id" : "ITEM-1", "itemData" : { "author" : [ { "dropping-particle" : "", "family" : "Whiffin", "given" : "Nicola", "non-dropping-particle" : "", "parse-names" : false, "suffix" : "" }, { "dropping-particle" : "", "family" : "Brugger", "given" : "Kim", "non-dropping-particle" : "", "parse-names" : false, "suffix" : "" }, { "dropping-particle" : "", "family" : "Ahn", "given" : "Joo Wook", "non-dropping-particle" : "", "parse-names" : false, "suffix" : "" } ], "id" : "ITEM-1", "issued" : { "date-parts" : [ [ "2015" ] ] }, "title" : "Draft Guidelines for development and validation of software, with particular focus on bioinformatics pipelines for processing NGS data", "type" : "article" }, "uris" : [ "http://www.mendeley.com/documents/?uuid=b8451a7f-4ed8-492e-a6a6-8a80d77b152d" ] }, { "id" : "ITEM-2", "itemData" : { "URL" : "http://www.iso.org/iso/home.html", "accessed" : { "date-parts" : [ [ "2016", "2", "18" ] ] }, "author" : [ { "dropping-particle" : "", "family" : "International Organization for Standardization", "given" : "", "non-dropping-particle" : "", "parse-names" : false, "suffix" : "" } ], "id" : "ITEM-2", "issued" : { "date-parts" : [ [ "0" ] ] }, "title" : "We're ISO, the International Organization for Standardization. We develop and publish International Standards", "type" : "webpage" }, "uris" : [ "http://www.mendeley.com/documents/?uuid=0bcede13-dc60-4cf8-8918-60a82db583b8" ] }, { "id" : "ITEM-3", "itemData" : { "abstract" : "Medical laboratories -- Requirements for quality and competence", "id" : "ITEM-3", "issued" : { "date-parts" : [ [ "2012" ] ] }, "page" : "1-53", "title" : "ISO 15189:2012", "type" : "legislation" }, "uris" : [ "http://www.mendeley.com/documents/?uuid=6a39e2eb-49bb-400e-a32d-db388005112d" ] } ], "mendeley" : { "formattedCitation" : "(9\u201311)", "plainTextFormattedCitation" : "(9\u201311)", "previouslyFormattedCitation" : "(9,10)" }, "properties" : { "noteIndex" : 0 }, "schema" : "https://github.com/citation-style-language/schema/raw/master/csl-citation.json" }</w:instrText>
            </w:r>
            <w:r w:rsidR="00DE12DE">
              <w:fldChar w:fldCharType="separate"/>
            </w:r>
            <w:r w:rsidR="00DE12DE" w:rsidRPr="00DE12DE">
              <w:rPr>
                <w:noProof/>
              </w:rPr>
              <w:t>(9–11)</w:t>
            </w:r>
            <w:r w:rsidR="00DE12DE">
              <w:fldChar w:fldCharType="end"/>
            </w:r>
            <w:r w:rsidR="00F079D0">
              <w:t>.</w:t>
            </w:r>
          </w:p>
        </w:tc>
      </w:tr>
      <w:tr w:rsidR="00905034" w:rsidTr="00CA05FB">
        <w:tc>
          <w:tcPr>
            <w:tcW w:w="255" w:type="pct"/>
          </w:tcPr>
          <w:p w:rsidR="00905034" w:rsidRDefault="00905034" w:rsidP="00057100">
            <w:r>
              <w:t>15</w:t>
            </w:r>
          </w:p>
        </w:tc>
        <w:tc>
          <w:tcPr>
            <w:tcW w:w="529" w:type="pct"/>
          </w:tcPr>
          <w:p w:rsidR="00905034" w:rsidRDefault="00E853B4" w:rsidP="00057100">
            <w:r>
              <w:t>2</w:t>
            </w:r>
          </w:p>
        </w:tc>
        <w:tc>
          <w:tcPr>
            <w:tcW w:w="1022" w:type="pct"/>
          </w:tcPr>
          <w:p w:rsidR="00905034" w:rsidRDefault="00E853B4" w:rsidP="00057100">
            <w:r>
              <w:t>Project Lead</w:t>
            </w:r>
          </w:p>
        </w:tc>
        <w:tc>
          <w:tcPr>
            <w:tcW w:w="1460" w:type="pct"/>
          </w:tcPr>
          <w:p w:rsidR="00905034" w:rsidRDefault="00E853B4" w:rsidP="00905034">
            <w:r>
              <w:t>The results of the tests</w:t>
            </w:r>
            <w:r w:rsidR="00DD2700">
              <w:t xml:space="preserve"> for each run</w:t>
            </w:r>
            <w:bookmarkStart w:id="0" w:name="_GoBack"/>
            <w:bookmarkEnd w:id="0"/>
            <w:r>
              <w:t xml:space="preserve"> to be stored in the database</w:t>
            </w:r>
          </w:p>
        </w:tc>
        <w:tc>
          <w:tcPr>
            <w:tcW w:w="1734" w:type="pct"/>
          </w:tcPr>
          <w:p w:rsidR="00905034" w:rsidRDefault="00E853B4" w:rsidP="00E853B4">
            <w:r>
              <w:t>The results can be easily and quickly retrieved for all instruments or during a particular time, which will be useful for instrument control.</w:t>
            </w:r>
          </w:p>
        </w:tc>
      </w:tr>
    </w:tbl>
    <w:p w:rsidR="005E02CB" w:rsidRDefault="003075E6" w:rsidP="009A5232">
      <w:pPr>
        <w:pStyle w:val="NoSpacing"/>
      </w:pPr>
      <w:r>
        <w:t xml:space="preserve">Priorities have been assigned to the project requirements based on </w:t>
      </w:r>
      <w:r w:rsidR="005E02CB">
        <w:t xml:space="preserve">the MoSCoW principle; </w:t>
      </w:r>
    </w:p>
    <w:p w:rsidR="00057100" w:rsidRDefault="005E02CB" w:rsidP="009A5232">
      <w:pPr>
        <w:pStyle w:val="NoSpacing"/>
      </w:pPr>
      <w:r>
        <w:t>1-Must have, 2-Should have, 3-Could have, 4-Would have</w:t>
      </w:r>
      <w:r w:rsidR="0042260F">
        <w:t>, 5-For later</w:t>
      </w:r>
    </w:p>
    <w:p w:rsidR="00BE6F5C" w:rsidRDefault="00BE6F5C" w:rsidP="00057100"/>
    <w:p w:rsidR="00BE6F5C" w:rsidRDefault="00BE6F5C" w:rsidP="00057100"/>
    <w:p w:rsidR="00697333" w:rsidRDefault="00697333">
      <w:pPr>
        <w:jc w:val="left"/>
      </w:pPr>
      <w:r>
        <w:br w:type="page"/>
      </w:r>
    </w:p>
    <w:p w:rsidR="00405A69" w:rsidRDefault="00405A69" w:rsidP="00405A69">
      <w:pPr>
        <w:pStyle w:val="Heading1"/>
      </w:pPr>
      <w:r>
        <w:lastRenderedPageBreak/>
        <w:t>references</w:t>
      </w:r>
    </w:p>
    <w:p w:rsidR="00DE12DE" w:rsidRPr="00DE12DE" w:rsidRDefault="00041ADF" w:rsidP="00DE12DE">
      <w:pPr>
        <w:widowControl w:val="0"/>
        <w:autoSpaceDE w:val="0"/>
        <w:autoSpaceDN w:val="0"/>
        <w:adjustRightInd w:val="0"/>
        <w:spacing w:line="240" w:lineRule="auto"/>
        <w:ind w:left="640" w:hanging="640"/>
        <w:rPr>
          <w:rFonts w:ascii="Cambria" w:hAnsi="Cambria" w:cs="Times New Roman"/>
          <w:noProof/>
          <w:szCs w:val="24"/>
        </w:rPr>
      </w:pPr>
      <w:r>
        <w:fldChar w:fldCharType="begin" w:fldLock="1"/>
      </w:r>
      <w:r>
        <w:instrText xml:space="preserve">ADDIN Mendeley Bibliography CSL_BIBLIOGRAPHY </w:instrText>
      </w:r>
      <w:r>
        <w:fldChar w:fldCharType="separate"/>
      </w:r>
      <w:r w:rsidR="00DE12DE" w:rsidRPr="00DE12DE">
        <w:rPr>
          <w:rFonts w:ascii="Cambria" w:hAnsi="Cambria" w:cs="Times New Roman"/>
          <w:noProof/>
          <w:szCs w:val="24"/>
        </w:rPr>
        <w:t xml:space="preserve">1. </w:t>
      </w:r>
      <w:r w:rsidR="00DE12DE" w:rsidRPr="00DE12DE">
        <w:rPr>
          <w:rFonts w:ascii="Cambria" w:hAnsi="Cambria" w:cs="Times New Roman"/>
          <w:noProof/>
          <w:szCs w:val="24"/>
        </w:rPr>
        <w:tab/>
        <w:t xml:space="preserve">Illumina Technical Assistance. Sequencing Analysis Viewer v1.10 Software Guide. (October 2015). </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2. </w:t>
      </w:r>
      <w:r w:rsidRPr="00DE12DE">
        <w:rPr>
          <w:rFonts w:ascii="Cambria" w:hAnsi="Cambria" w:cs="Times New Roman"/>
          <w:noProof/>
          <w:szCs w:val="24"/>
        </w:rPr>
        <w:tab/>
        <w:t>Leenen CHM, Heijer M Den, van der Meer C, Kuipers EJ, van Leerdam ME, Wagner A. Genetic testing for Lynch syndrome: family communication and motivation. Fam Cancer [Internet]. Springer Netherlands; 2015;15(1):63–73. Available from: http://link.springer.com/10.1007/s10689-015-9842-8</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3. </w:t>
      </w:r>
      <w:r w:rsidRPr="00DE12DE">
        <w:rPr>
          <w:rFonts w:ascii="Cambria" w:hAnsi="Cambria" w:cs="Times New Roman"/>
          <w:noProof/>
          <w:szCs w:val="24"/>
        </w:rPr>
        <w:tab/>
        <w:t xml:space="preserve">Scuffham TM, Macmillan JC. Huntington disease: Who seeks presymptomatic genetic testing, Why and what are the outcomes? J Genet Couns. 2014;23(5):754–61. </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4. </w:t>
      </w:r>
      <w:r w:rsidRPr="00DE12DE">
        <w:rPr>
          <w:rFonts w:ascii="Cambria" w:hAnsi="Cambria" w:cs="Times New Roman"/>
          <w:noProof/>
          <w:szCs w:val="24"/>
        </w:rPr>
        <w:tab/>
        <w:t>Kim SY, Im K, Park SN, Kwon J, Kim J -a., Lee DS. CALR, JAK2, and MPL Mutation Profiles in Patients With Four Different Subtypes of Myeloproliferative Neoplasms: Primary Myelofibrosis, Essential Thrombocythemia, Polycythemia Vera, and Myeloproliferative Neoplasm, Unclassifiable. Am J Clin Pathol [Internet]. 2015;143(5):635–44. Available from: http://ajcp.ascpjournals.org/cgi/doi/10.1309/AJCPUAAC16LIWZMM</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5. </w:t>
      </w:r>
      <w:r w:rsidRPr="00DE12DE">
        <w:rPr>
          <w:rFonts w:ascii="Cambria" w:hAnsi="Cambria" w:cs="Times New Roman"/>
          <w:noProof/>
          <w:szCs w:val="24"/>
        </w:rPr>
        <w:tab/>
        <w:t>NHS Wales Informatics Service. Information Governance and Caldicott [Internet]. 2013 [cited 2016 Feb 20]. Available from: http://www.wales.nhs.uk/sites3/home.cfm?orgid=950</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6. </w:t>
      </w:r>
      <w:r w:rsidRPr="00DE12DE">
        <w:rPr>
          <w:rFonts w:ascii="Cambria" w:hAnsi="Cambria" w:cs="Times New Roman"/>
          <w:noProof/>
          <w:szCs w:val="24"/>
        </w:rPr>
        <w:tab/>
        <w:t>James M. Scrum Methodology [Internet]. 2015 [cited 2016 Feb 18]. Available from: http://scrummethodology.com/</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7. </w:t>
      </w:r>
      <w:r w:rsidRPr="00DE12DE">
        <w:rPr>
          <w:rFonts w:ascii="Cambria" w:hAnsi="Cambria" w:cs="Times New Roman"/>
          <w:noProof/>
          <w:szCs w:val="24"/>
        </w:rPr>
        <w:tab/>
        <w:t>Cohn M. User Stories [Internet]. Mountain Goat Software. 2016 [cited 2016 Feb 18]. Available from: https://www.mountaingoatsoftware.com/agile/user-stories</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8. </w:t>
      </w:r>
      <w:r w:rsidRPr="00DE12DE">
        <w:rPr>
          <w:rFonts w:ascii="Cambria" w:hAnsi="Cambria" w:cs="Times New Roman"/>
          <w:noProof/>
          <w:szCs w:val="24"/>
        </w:rPr>
        <w:tab/>
        <w:t xml:space="preserve">Martin RC. Agile software development: Principles, Patterns, and Practices. New Jersey, USA: Pearson Education, Inc; 2011. 529 p. </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9. </w:t>
      </w:r>
      <w:r w:rsidRPr="00DE12DE">
        <w:rPr>
          <w:rFonts w:ascii="Cambria" w:hAnsi="Cambria" w:cs="Times New Roman"/>
          <w:noProof/>
          <w:szCs w:val="24"/>
        </w:rPr>
        <w:tab/>
        <w:t xml:space="preserve">Whiffin N, Brugger K, Ahn JW. Draft Guidelines for development and validation of software, with particular focus on bioinformatics pipelines for processing NGS data. 2015. </w:t>
      </w:r>
    </w:p>
    <w:p w:rsidR="00DE12DE" w:rsidRPr="00DE12DE" w:rsidRDefault="00DE12DE" w:rsidP="00DE12DE">
      <w:pPr>
        <w:widowControl w:val="0"/>
        <w:autoSpaceDE w:val="0"/>
        <w:autoSpaceDN w:val="0"/>
        <w:adjustRightInd w:val="0"/>
        <w:spacing w:line="240" w:lineRule="auto"/>
        <w:ind w:left="640" w:hanging="640"/>
        <w:rPr>
          <w:rFonts w:ascii="Cambria" w:hAnsi="Cambria" w:cs="Times New Roman"/>
          <w:noProof/>
          <w:szCs w:val="24"/>
        </w:rPr>
      </w:pPr>
      <w:r w:rsidRPr="00DE12DE">
        <w:rPr>
          <w:rFonts w:ascii="Cambria" w:hAnsi="Cambria" w:cs="Times New Roman"/>
          <w:noProof/>
          <w:szCs w:val="24"/>
        </w:rPr>
        <w:t xml:space="preserve">10. </w:t>
      </w:r>
      <w:r w:rsidRPr="00DE12DE">
        <w:rPr>
          <w:rFonts w:ascii="Cambria" w:hAnsi="Cambria" w:cs="Times New Roman"/>
          <w:noProof/>
          <w:szCs w:val="24"/>
        </w:rPr>
        <w:tab/>
        <w:t>International Organization for Standardization. We’re ISO, the International Organization for Standardization. We develop and publish International Standards [Internet]. [cited 2016 Feb 18]. Available from: http://www.iso.org/iso/home.html</w:t>
      </w:r>
    </w:p>
    <w:p w:rsidR="00DE12DE" w:rsidRPr="00DE12DE" w:rsidRDefault="00DE12DE" w:rsidP="00DE12DE">
      <w:pPr>
        <w:widowControl w:val="0"/>
        <w:autoSpaceDE w:val="0"/>
        <w:autoSpaceDN w:val="0"/>
        <w:adjustRightInd w:val="0"/>
        <w:spacing w:line="240" w:lineRule="auto"/>
        <w:ind w:left="640" w:hanging="640"/>
        <w:rPr>
          <w:rFonts w:ascii="Cambria" w:hAnsi="Cambria"/>
          <w:noProof/>
        </w:rPr>
      </w:pPr>
      <w:r w:rsidRPr="00DE12DE">
        <w:rPr>
          <w:rFonts w:ascii="Cambria" w:hAnsi="Cambria" w:cs="Times New Roman"/>
          <w:noProof/>
          <w:szCs w:val="24"/>
        </w:rPr>
        <w:t xml:space="preserve">11. </w:t>
      </w:r>
      <w:r w:rsidRPr="00DE12DE">
        <w:rPr>
          <w:rFonts w:ascii="Cambria" w:hAnsi="Cambria" w:cs="Times New Roman"/>
          <w:noProof/>
          <w:szCs w:val="24"/>
        </w:rPr>
        <w:tab/>
        <w:t xml:space="preserve">ISO 15189:2012. 2012 p. 1–53. </w:t>
      </w:r>
    </w:p>
    <w:p w:rsidR="00405A69" w:rsidRPr="00057100" w:rsidRDefault="00041ADF" w:rsidP="00447FE4">
      <w:pPr>
        <w:widowControl w:val="0"/>
        <w:autoSpaceDE w:val="0"/>
        <w:autoSpaceDN w:val="0"/>
        <w:adjustRightInd w:val="0"/>
        <w:spacing w:line="240" w:lineRule="auto"/>
        <w:ind w:left="640" w:hanging="640"/>
      </w:pPr>
      <w:r>
        <w:fldChar w:fldCharType="end"/>
      </w:r>
    </w:p>
    <w:sectPr w:rsidR="00405A69" w:rsidRPr="0005710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E36" w:rsidRDefault="00715E36" w:rsidP="009F5A97">
      <w:pPr>
        <w:spacing w:after="0" w:line="240" w:lineRule="auto"/>
      </w:pPr>
      <w:r>
        <w:separator/>
      </w:r>
    </w:p>
  </w:endnote>
  <w:endnote w:type="continuationSeparator" w:id="0">
    <w:p w:rsidR="00715E36" w:rsidRDefault="00715E36" w:rsidP="009F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477475"/>
      <w:docPartObj>
        <w:docPartGallery w:val="Page Numbers (Bottom of Page)"/>
        <w:docPartUnique/>
      </w:docPartObj>
    </w:sdtPr>
    <w:sdtEndPr>
      <w:rPr>
        <w:noProof/>
      </w:rPr>
    </w:sdtEndPr>
    <w:sdtContent>
      <w:p w:rsidR="009F5A97" w:rsidRDefault="009F5A97">
        <w:pPr>
          <w:pStyle w:val="Footer"/>
          <w:jc w:val="right"/>
        </w:pPr>
        <w:r>
          <w:fldChar w:fldCharType="begin"/>
        </w:r>
        <w:r>
          <w:instrText xml:space="preserve"> PAGE   \* MERGEFORMAT </w:instrText>
        </w:r>
        <w:r>
          <w:fldChar w:fldCharType="separate"/>
        </w:r>
        <w:r w:rsidR="00DD2700">
          <w:rPr>
            <w:noProof/>
          </w:rPr>
          <w:t>6</w:t>
        </w:r>
        <w:r>
          <w:rPr>
            <w:noProof/>
          </w:rPr>
          <w:fldChar w:fldCharType="end"/>
        </w:r>
      </w:p>
    </w:sdtContent>
  </w:sdt>
  <w:p w:rsidR="009F5A97" w:rsidRDefault="009F5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E36" w:rsidRDefault="00715E36" w:rsidP="009F5A97">
      <w:pPr>
        <w:spacing w:after="0" w:line="240" w:lineRule="auto"/>
      </w:pPr>
      <w:r>
        <w:separator/>
      </w:r>
    </w:p>
  </w:footnote>
  <w:footnote w:type="continuationSeparator" w:id="0">
    <w:p w:rsidR="00715E36" w:rsidRDefault="00715E36" w:rsidP="009F5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97" w:rsidRDefault="004C5F0B">
    <w:pPr>
      <w:pStyle w:val="Header"/>
    </w:pPr>
    <w:r>
      <w:t>Immediate QC Requirements</w:t>
    </w:r>
    <w:r w:rsidR="009F5A97">
      <w:ptab w:relativeTo="margin" w:alignment="center" w:leader="none"/>
    </w:r>
    <w:r w:rsidR="009F5A97">
      <w:ptab w:relativeTo="margin" w:alignment="right" w:leader="none"/>
    </w:r>
    <w:r w:rsidR="00FB23A9">
      <w:t>August</w:t>
    </w:r>
    <w:r>
      <w:t xml:space="preserve">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73A"/>
    <w:multiLevelType w:val="hybridMultilevel"/>
    <w:tmpl w:val="F00EEA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980354"/>
    <w:multiLevelType w:val="multilevel"/>
    <w:tmpl w:val="AC445AD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5D2512"/>
    <w:multiLevelType w:val="hybridMultilevel"/>
    <w:tmpl w:val="CAB62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8411D"/>
    <w:multiLevelType w:val="hybridMultilevel"/>
    <w:tmpl w:val="50D2F01A"/>
    <w:lvl w:ilvl="0" w:tplc="08090001">
      <w:start w:val="1"/>
      <w:numFmt w:val="bullet"/>
      <w:lvlText w:val=""/>
      <w:lvlJc w:val="left"/>
      <w:pPr>
        <w:ind w:left="393" w:hanging="360"/>
      </w:pPr>
      <w:rPr>
        <w:rFonts w:ascii="Symbol" w:hAnsi="Symbol" w:hint="default"/>
      </w:rPr>
    </w:lvl>
    <w:lvl w:ilvl="1" w:tplc="08090003" w:tentative="1">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4" w15:restartNumberingAfterBreak="0">
    <w:nsid w:val="152430F3"/>
    <w:multiLevelType w:val="multilevel"/>
    <w:tmpl w:val="63B47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9E633D"/>
    <w:multiLevelType w:val="multilevel"/>
    <w:tmpl w:val="63B47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D260FB"/>
    <w:multiLevelType w:val="multilevel"/>
    <w:tmpl w:val="801C43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523B35"/>
    <w:multiLevelType w:val="multilevel"/>
    <w:tmpl w:val="3F260F4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CD061E9"/>
    <w:multiLevelType w:val="multilevel"/>
    <w:tmpl w:val="ADF05A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EED742B"/>
    <w:multiLevelType w:val="hybridMultilevel"/>
    <w:tmpl w:val="E8FA7F9C"/>
    <w:lvl w:ilvl="0" w:tplc="8B1892C8">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CD7505"/>
    <w:multiLevelType w:val="multilevel"/>
    <w:tmpl w:val="48E297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0DC6E22"/>
    <w:multiLevelType w:val="hybridMultilevel"/>
    <w:tmpl w:val="191A7B6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2D31ED"/>
    <w:multiLevelType w:val="multilevel"/>
    <w:tmpl w:val="63B47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0F484E"/>
    <w:multiLevelType w:val="hybridMultilevel"/>
    <w:tmpl w:val="3CAAC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2B7681"/>
    <w:multiLevelType w:val="hybridMultilevel"/>
    <w:tmpl w:val="206889D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4B32F2"/>
    <w:multiLevelType w:val="multilevel"/>
    <w:tmpl w:val="5E82F6F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F693436"/>
    <w:multiLevelType w:val="multilevel"/>
    <w:tmpl w:val="587AB6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42267DA"/>
    <w:multiLevelType w:val="multilevel"/>
    <w:tmpl w:val="CA4A22A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7464F18"/>
    <w:multiLevelType w:val="hybridMultilevel"/>
    <w:tmpl w:val="1A22D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2A6346"/>
    <w:multiLevelType w:val="multilevel"/>
    <w:tmpl w:val="63B47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92B0D26"/>
    <w:multiLevelType w:val="hybridMultilevel"/>
    <w:tmpl w:val="9ECA4716"/>
    <w:lvl w:ilvl="0" w:tplc="8B1892C8">
      <w:start w:val="1"/>
      <w:numFmt w:val="decimal"/>
      <w:lvlText w:val="%1."/>
      <w:lvlJc w:val="left"/>
      <w:pPr>
        <w:ind w:left="720" w:hanging="360"/>
      </w:pPr>
      <w:rPr>
        <w:rFonts w:asciiTheme="majorHAnsi" w:eastAsiaTheme="majorEastAsia" w:hAnsiTheme="majorHAnsi" w:cstheme="maj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CA52DB"/>
    <w:multiLevelType w:val="hybridMultilevel"/>
    <w:tmpl w:val="191A7B6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A75CE1"/>
    <w:multiLevelType w:val="hybridMultilevel"/>
    <w:tmpl w:val="F0741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4372EA"/>
    <w:multiLevelType w:val="hybridMultilevel"/>
    <w:tmpl w:val="8D6A8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9AE1113"/>
    <w:multiLevelType w:val="hybridMultilevel"/>
    <w:tmpl w:val="C2B05FD2"/>
    <w:lvl w:ilvl="0" w:tplc="1E0647B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FF2A90"/>
    <w:multiLevelType w:val="multilevel"/>
    <w:tmpl w:val="63B47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A1735B3"/>
    <w:multiLevelType w:val="hybridMultilevel"/>
    <w:tmpl w:val="8EA25F02"/>
    <w:lvl w:ilvl="0" w:tplc="B68ED51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F4C3E"/>
    <w:multiLevelType w:val="hybridMultilevel"/>
    <w:tmpl w:val="3558C0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49A07A5"/>
    <w:multiLevelType w:val="hybridMultilevel"/>
    <w:tmpl w:val="D818CB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5B45A12"/>
    <w:multiLevelType w:val="multilevel"/>
    <w:tmpl w:val="6D1A0B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F628C"/>
    <w:multiLevelType w:val="hybridMultilevel"/>
    <w:tmpl w:val="0FB4E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B798B"/>
    <w:multiLevelType w:val="hybridMultilevel"/>
    <w:tmpl w:val="15E4543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5"/>
  </w:num>
  <w:num w:numId="4">
    <w:abstractNumId w:val="12"/>
  </w:num>
  <w:num w:numId="5">
    <w:abstractNumId w:val="4"/>
  </w:num>
  <w:num w:numId="6">
    <w:abstractNumId w:val="10"/>
  </w:num>
  <w:num w:numId="7">
    <w:abstractNumId w:val="19"/>
  </w:num>
  <w:num w:numId="8">
    <w:abstractNumId w:val="14"/>
  </w:num>
  <w:num w:numId="9">
    <w:abstractNumId w:val="24"/>
  </w:num>
  <w:num w:numId="10">
    <w:abstractNumId w:val="15"/>
  </w:num>
  <w:num w:numId="11">
    <w:abstractNumId w:val="8"/>
  </w:num>
  <w:num w:numId="12">
    <w:abstractNumId w:val="6"/>
  </w:num>
  <w:num w:numId="13">
    <w:abstractNumId w:val="29"/>
  </w:num>
  <w:num w:numId="14">
    <w:abstractNumId w:val="2"/>
  </w:num>
  <w:num w:numId="15">
    <w:abstractNumId w:val="16"/>
  </w:num>
  <w:num w:numId="16">
    <w:abstractNumId w:val="17"/>
  </w:num>
  <w:num w:numId="17">
    <w:abstractNumId w:val="7"/>
  </w:num>
  <w:num w:numId="18">
    <w:abstractNumId w:val="1"/>
  </w:num>
  <w:num w:numId="19">
    <w:abstractNumId w:val="18"/>
  </w:num>
  <w:num w:numId="20">
    <w:abstractNumId w:val="20"/>
  </w:num>
  <w:num w:numId="21">
    <w:abstractNumId w:val="21"/>
  </w:num>
  <w:num w:numId="22">
    <w:abstractNumId w:val="11"/>
  </w:num>
  <w:num w:numId="23">
    <w:abstractNumId w:val="26"/>
  </w:num>
  <w:num w:numId="24">
    <w:abstractNumId w:val="13"/>
  </w:num>
  <w:num w:numId="25">
    <w:abstractNumId w:val="9"/>
  </w:num>
  <w:num w:numId="26">
    <w:abstractNumId w:val="31"/>
  </w:num>
  <w:num w:numId="27">
    <w:abstractNumId w:val="23"/>
  </w:num>
  <w:num w:numId="28">
    <w:abstractNumId w:val="0"/>
  </w:num>
  <w:num w:numId="29">
    <w:abstractNumId w:val="27"/>
  </w:num>
  <w:num w:numId="30">
    <w:abstractNumId w:val="28"/>
  </w:num>
  <w:num w:numId="31">
    <w:abstractNumId w:val="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6D1"/>
    <w:rsid w:val="00002912"/>
    <w:rsid w:val="00002C30"/>
    <w:rsid w:val="000037E4"/>
    <w:rsid w:val="0000465F"/>
    <w:rsid w:val="00004855"/>
    <w:rsid w:val="00004B33"/>
    <w:rsid w:val="00010CFC"/>
    <w:rsid w:val="000119CE"/>
    <w:rsid w:val="00023152"/>
    <w:rsid w:val="00027519"/>
    <w:rsid w:val="0003236C"/>
    <w:rsid w:val="00033598"/>
    <w:rsid w:val="0003560B"/>
    <w:rsid w:val="00036EB9"/>
    <w:rsid w:val="00041ADF"/>
    <w:rsid w:val="0004206C"/>
    <w:rsid w:val="00044174"/>
    <w:rsid w:val="0005228C"/>
    <w:rsid w:val="00052BB0"/>
    <w:rsid w:val="00053FD9"/>
    <w:rsid w:val="00056BE9"/>
    <w:rsid w:val="00057007"/>
    <w:rsid w:val="00057100"/>
    <w:rsid w:val="00064256"/>
    <w:rsid w:val="00064F2C"/>
    <w:rsid w:val="00073E14"/>
    <w:rsid w:val="0007776A"/>
    <w:rsid w:val="00081B00"/>
    <w:rsid w:val="000841AE"/>
    <w:rsid w:val="00085392"/>
    <w:rsid w:val="000853A8"/>
    <w:rsid w:val="00093B8A"/>
    <w:rsid w:val="0009519D"/>
    <w:rsid w:val="0009652B"/>
    <w:rsid w:val="000B0263"/>
    <w:rsid w:val="000B1575"/>
    <w:rsid w:val="000B29C8"/>
    <w:rsid w:val="000C09D1"/>
    <w:rsid w:val="000C4F47"/>
    <w:rsid w:val="000C55C3"/>
    <w:rsid w:val="000D53D0"/>
    <w:rsid w:val="000E772C"/>
    <w:rsid w:val="000F0BD8"/>
    <w:rsid w:val="000F7F3B"/>
    <w:rsid w:val="001144E5"/>
    <w:rsid w:val="00114925"/>
    <w:rsid w:val="00115F63"/>
    <w:rsid w:val="00116103"/>
    <w:rsid w:val="00121BA2"/>
    <w:rsid w:val="00121EE7"/>
    <w:rsid w:val="00124931"/>
    <w:rsid w:val="00124CD6"/>
    <w:rsid w:val="00126596"/>
    <w:rsid w:val="00131FE5"/>
    <w:rsid w:val="001344FB"/>
    <w:rsid w:val="00141CEB"/>
    <w:rsid w:val="0014620D"/>
    <w:rsid w:val="00146B0E"/>
    <w:rsid w:val="00147842"/>
    <w:rsid w:val="00150585"/>
    <w:rsid w:val="001526A8"/>
    <w:rsid w:val="00154439"/>
    <w:rsid w:val="00156B91"/>
    <w:rsid w:val="00167100"/>
    <w:rsid w:val="00170663"/>
    <w:rsid w:val="00171282"/>
    <w:rsid w:val="0017522A"/>
    <w:rsid w:val="00175A50"/>
    <w:rsid w:val="00175B49"/>
    <w:rsid w:val="00177E8E"/>
    <w:rsid w:val="00190A1D"/>
    <w:rsid w:val="00193029"/>
    <w:rsid w:val="00194073"/>
    <w:rsid w:val="001960FC"/>
    <w:rsid w:val="00196C60"/>
    <w:rsid w:val="0019753F"/>
    <w:rsid w:val="001A0DDE"/>
    <w:rsid w:val="001A2706"/>
    <w:rsid w:val="001A2AC5"/>
    <w:rsid w:val="001A7B60"/>
    <w:rsid w:val="001B0336"/>
    <w:rsid w:val="001B054C"/>
    <w:rsid w:val="001B065C"/>
    <w:rsid w:val="001C0D79"/>
    <w:rsid w:val="001C2B24"/>
    <w:rsid w:val="001C31DF"/>
    <w:rsid w:val="001C44FD"/>
    <w:rsid w:val="001C5A5B"/>
    <w:rsid w:val="001D1F57"/>
    <w:rsid w:val="001D4F3F"/>
    <w:rsid w:val="001D604D"/>
    <w:rsid w:val="001D63BD"/>
    <w:rsid w:val="001E3D4A"/>
    <w:rsid w:val="001E432D"/>
    <w:rsid w:val="001E5108"/>
    <w:rsid w:val="001E7545"/>
    <w:rsid w:val="001E79E0"/>
    <w:rsid w:val="001F5FEB"/>
    <w:rsid w:val="001F6ABC"/>
    <w:rsid w:val="0021026C"/>
    <w:rsid w:val="002127D6"/>
    <w:rsid w:val="002156FB"/>
    <w:rsid w:val="002158EC"/>
    <w:rsid w:val="00223773"/>
    <w:rsid w:val="002238C6"/>
    <w:rsid w:val="002265B5"/>
    <w:rsid w:val="002273FE"/>
    <w:rsid w:val="00230204"/>
    <w:rsid w:val="00232AC2"/>
    <w:rsid w:val="00236D94"/>
    <w:rsid w:val="002434EA"/>
    <w:rsid w:val="002436D1"/>
    <w:rsid w:val="00244E05"/>
    <w:rsid w:val="00244EE4"/>
    <w:rsid w:val="00245AA0"/>
    <w:rsid w:val="00246885"/>
    <w:rsid w:val="00254A1E"/>
    <w:rsid w:val="00255429"/>
    <w:rsid w:val="00257728"/>
    <w:rsid w:val="00261A62"/>
    <w:rsid w:val="00263031"/>
    <w:rsid w:val="00264E48"/>
    <w:rsid w:val="0027320F"/>
    <w:rsid w:val="0028001B"/>
    <w:rsid w:val="00280405"/>
    <w:rsid w:val="00283BD4"/>
    <w:rsid w:val="00293B05"/>
    <w:rsid w:val="0029489D"/>
    <w:rsid w:val="00297837"/>
    <w:rsid w:val="002B0809"/>
    <w:rsid w:val="002B3CEF"/>
    <w:rsid w:val="002B591A"/>
    <w:rsid w:val="002C44D9"/>
    <w:rsid w:val="002C6E34"/>
    <w:rsid w:val="002D3F6F"/>
    <w:rsid w:val="002D4AA9"/>
    <w:rsid w:val="002D4E90"/>
    <w:rsid w:val="002D503F"/>
    <w:rsid w:val="002D5A60"/>
    <w:rsid w:val="002D5DCA"/>
    <w:rsid w:val="002E42C4"/>
    <w:rsid w:val="002F16FC"/>
    <w:rsid w:val="002F2E0B"/>
    <w:rsid w:val="002F6235"/>
    <w:rsid w:val="002F69BE"/>
    <w:rsid w:val="00302F44"/>
    <w:rsid w:val="00304948"/>
    <w:rsid w:val="00306FF3"/>
    <w:rsid w:val="003075E6"/>
    <w:rsid w:val="00315DEB"/>
    <w:rsid w:val="0032358B"/>
    <w:rsid w:val="003309AE"/>
    <w:rsid w:val="0033459C"/>
    <w:rsid w:val="00337514"/>
    <w:rsid w:val="0034366B"/>
    <w:rsid w:val="003533EE"/>
    <w:rsid w:val="00354115"/>
    <w:rsid w:val="003547BD"/>
    <w:rsid w:val="00362B8A"/>
    <w:rsid w:val="003632D9"/>
    <w:rsid w:val="00364A43"/>
    <w:rsid w:val="00370AEB"/>
    <w:rsid w:val="00371AA6"/>
    <w:rsid w:val="00374135"/>
    <w:rsid w:val="00382214"/>
    <w:rsid w:val="00382B4C"/>
    <w:rsid w:val="003867AA"/>
    <w:rsid w:val="0038703B"/>
    <w:rsid w:val="00393F55"/>
    <w:rsid w:val="003952F1"/>
    <w:rsid w:val="003A2480"/>
    <w:rsid w:val="003A7FF5"/>
    <w:rsid w:val="003B1A38"/>
    <w:rsid w:val="003B6040"/>
    <w:rsid w:val="003B73BB"/>
    <w:rsid w:val="003C512B"/>
    <w:rsid w:val="003D4539"/>
    <w:rsid w:val="003E176F"/>
    <w:rsid w:val="003E1FA9"/>
    <w:rsid w:val="003E2FBA"/>
    <w:rsid w:val="003E2FF3"/>
    <w:rsid w:val="003E46A2"/>
    <w:rsid w:val="003E6F23"/>
    <w:rsid w:val="003E77B2"/>
    <w:rsid w:val="003F10D2"/>
    <w:rsid w:val="003F598C"/>
    <w:rsid w:val="003F6FDB"/>
    <w:rsid w:val="003F71A3"/>
    <w:rsid w:val="004017C0"/>
    <w:rsid w:val="0040341F"/>
    <w:rsid w:val="0040383E"/>
    <w:rsid w:val="00405A69"/>
    <w:rsid w:val="0040696B"/>
    <w:rsid w:val="00410159"/>
    <w:rsid w:val="00412CEC"/>
    <w:rsid w:val="00413398"/>
    <w:rsid w:val="00414AF0"/>
    <w:rsid w:val="00414FF3"/>
    <w:rsid w:val="00416711"/>
    <w:rsid w:val="0042124B"/>
    <w:rsid w:val="0042260F"/>
    <w:rsid w:val="00422DDA"/>
    <w:rsid w:val="00424246"/>
    <w:rsid w:val="00426D2C"/>
    <w:rsid w:val="00431E3A"/>
    <w:rsid w:val="004336BC"/>
    <w:rsid w:val="00435DA4"/>
    <w:rsid w:val="00447EC5"/>
    <w:rsid w:val="00447FE4"/>
    <w:rsid w:val="004579FB"/>
    <w:rsid w:val="0046389F"/>
    <w:rsid w:val="00475C6B"/>
    <w:rsid w:val="004772E3"/>
    <w:rsid w:val="0047769E"/>
    <w:rsid w:val="0048252E"/>
    <w:rsid w:val="004827FC"/>
    <w:rsid w:val="00483A09"/>
    <w:rsid w:val="00490427"/>
    <w:rsid w:val="00490F5E"/>
    <w:rsid w:val="004947F6"/>
    <w:rsid w:val="004A309B"/>
    <w:rsid w:val="004A4430"/>
    <w:rsid w:val="004A4AC3"/>
    <w:rsid w:val="004A58AB"/>
    <w:rsid w:val="004A58F3"/>
    <w:rsid w:val="004A5B73"/>
    <w:rsid w:val="004A6F71"/>
    <w:rsid w:val="004A7285"/>
    <w:rsid w:val="004B074A"/>
    <w:rsid w:val="004B4425"/>
    <w:rsid w:val="004B7126"/>
    <w:rsid w:val="004B74F7"/>
    <w:rsid w:val="004C1EAD"/>
    <w:rsid w:val="004C4967"/>
    <w:rsid w:val="004C5F0B"/>
    <w:rsid w:val="004D0370"/>
    <w:rsid w:val="004D3519"/>
    <w:rsid w:val="004D7B3F"/>
    <w:rsid w:val="004E115B"/>
    <w:rsid w:val="004E1938"/>
    <w:rsid w:val="004E21BA"/>
    <w:rsid w:val="004E41F3"/>
    <w:rsid w:val="004E7FA5"/>
    <w:rsid w:val="004F1E49"/>
    <w:rsid w:val="004F287D"/>
    <w:rsid w:val="005032CD"/>
    <w:rsid w:val="00505535"/>
    <w:rsid w:val="00513A56"/>
    <w:rsid w:val="00520FEB"/>
    <w:rsid w:val="0052517D"/>
    <w:rsid w:val="00525AC0"/>
    <w:rsid w:val="005266A9"/>
    <w:rsid w:val="0053070C"/>
    <w:rsid w:val="00535E1C"/>
    <w:rsid w:val="00536D37"/>
    <w:rsid w:val="00541A20"/>
    <w:rsid w:val="00542581"/>
    <w:rsid w:val="00542689"/>
    <w:rsid w:val="00543FF9"/>
    <w:rsid w:val="00550F32"/>
    <w:rsid w:val="00553EAE"/>
    <w:rsid w:val="00554FE1"/>
    <w:rsid w:val="00562D2D"/>
    <w:rsid w:val="00565CA3"/>
    <w:rsid w:val="00570E8E"/>
    <w:rsid w:val="00571C44"/>
    <w:rsid w:val="00576090"/>
    <w:rsid w:val="00581E6F"/>
    <w:rsid w:val="00583D53"/>
    <w:rsid w:val="00586198"/>
    <w:rsid w:val="00586B07"/>
    <w:rsid w:val="005875EB"/>
    <w:rsid w:val="00591E96"/>
    <w:rsid w:val="0059220B"/>
    <w:rsid w:val="00592351"/>
    <w:rsid w:val="005A0599"/>
    <w:rsid w:val="005A5EE6"/>
    <w:rsid w:val="005B3A44"/>
    <w:rsid w:val="005B4E09"/>
    <w:rsid w:val="005C101D"/>
    <w:rsid w:val="005C3466"/>
    <w:rsid w:val="005C7205"/>
    <w:rsid w:val="005D2FE3"/>
    <w:rsid w:val="005D3C69"/>
    <w:rsid w:val="005D599A"/>
    <w:rsid w:val="005D5F37"/>
    <w:rsid w:val="005E02CB"/>
    <w:rsid w:val="00604D7C"/>
    <w:rsid w:val="00610B60"/>
    <w:rsid w:val="006127C8"/>
    <w:rsid w:val="00614901"/>
    <w:rsid w:val="006262E4"/>
    <w:rsid w:val="00626DFC"/>
    <w:rsid w:val="00640746"/>
    <w:rsid w:val="006411EE"/>
    <w:rsid w:val="00642476"/>
    <w:rsid w:val="00644514"/>
    <w:rsid w:val="006517A0"/>
    <w:rsid w:val="006613B4"/>
    <w:rsid w:val="006640A0"/>
    <w:rsid w:val="006647A4"/>
    <w:rsid w:val="00664C4D"/>
    <w:rsid w:val="00667BEC"/>
    <w:rsid w:val="00675482"/>
    <w:rsid w:val="006758DF"/>
    <w:rsid w:val="0067767E"/>
    <w:rsid w:val="00692114"/>
    <w:rsid w:val="00697333"/>
    <w:rsid w:val="00697CC3"/>
    <w:rsid w:val="00697DBA"/>
    <w:rsid w:val="006A0127"/>
    <w:rsid w:val="006A0315"/>
    <w:rsid w:val="006A3A5C"/>
    <w:rsid w:val="006A56E0"/>
    <w:rsid w:val="006A6EF6"/>
    <w:rsid w:val="006A7B67"/>
    <w:rsid w:val="006B0274"/>
    <w:rsid w:val="006B04A1"/>
    <w:rsid w:val="006B7CE4"/>
    <w:rsid w:val="006C6AA4"/>
    <w:rsid w:val="006D1465"/>
    <w:rsid w:val="006D6FE9"/>
    <w:rsid w:val="006D7CE4"/>
    <w:rsid w:val="006E2D06"/>
    <w:rsid w:val="006F072A"/>
    <w:rsid w:val="007014E7"/>
    <w:rsid w:val="00703E15"/>
    <w:rsid w:val="00705CD3"/>
    <w:rsid w:val="007069F1"/>
    <w:rsid w:val="007103E4"/>
    <w:rsid w:val="00710A73"/>
    <w:rsid w:val="00711FED"/>
    <w:rsid w:val="00715E36"/>
    <w:rsid w:val="0072099C"/>
    <w:rsid w:val="00722244"/>
    <w:rsid w:val="007226E7"/>
    <w:rsid w:val="007237E3"/>
    <w:rsid w:val="00723C9E"/>
    <w:rsid w:val="00723E83"/>
    <w:rsid w:val="00735380"/>
    <w:rsid w:val="007361EF"/>
    <w:rsid w:val="007406DF"/>
    <w:rsid w:val="007420B1"/>
    <w:rsid w:val="00744229"/>
    <w:rsid w:val="00745F15"/>
    <w:rsid w:val="00750C59"/>
    <w:rsid w:val="0075248E"/>
    <w:rsid w:val="00753448"/>
    <w:rsid w:val="007579FA"/>
    <w:rsid w:val="007614E1"/>
    <w:rsid w:val="007661CF"/>
    <w:rsid w:val="00766CBE"/>
    <w:rsid w:val="007678D6"/>
    <w:rsid w:val="00772F02"/>
    <w:rsid w:val="007779B4"/>
    <w:rsid w:val="00791B69"/>
    <w:rsid w:val="0079297F"/>
    <w:rsid w:val="007A257E"/>
    <w:rsid w:val="007A4D0E"/>
    <w:rsid w:val="007A7B2A"/>
    <w:rsid w:val="007B0FFC"/>
    <w:rsid w:val="007B6FCB"/>
    <w:rsid w:val="007C1AD7"/>
    <w:rsid w:val="007C43D6"/>
    <w:rsid w:val="007C5146"/>
    <w:rsid w:val="007D247F"/>
    <w:rsid w:val="007D51E4"/>
    <w:rsid w:val="007E0287"/>
    <w:rsid w:val="007E195E"/>
    <w:rsid w:val="007E3D6C"/>
    <w:rsid w:val="007E6E8C"/>
    <w:rsid w:val="007F2F19"/>
    <w:rsid w:val="007F36FB"/>
    <w:rsid w:val="007F78E2"/>
    <w:rsid w:val="00801742"/>
    <w:rsid w:val="00806F51"/>
    <w:rsid w:val="008104F5"/>
    <w:rsid w:val="008120A3"/>
    <w:rsid w:val="008151E0"/>
    <w:rsid w:val="008154C2"/>
    <w:rsid w:val="00816338"/>
    <w:rsid w:val="00820916"/>
    <w:rsid w:val="0082196D"/>
    <w:rsid w:val="00822A00"/>
    <w:rsid w:val="00822AF1"/>
    <w:rsid w:val="00825651"/>
    <w:rsid w:val="00827F61"/>
    <w:rsid w:val="008305E1"/>
    <w:rsid w:val="00830F20"/>
    <w:rsid w:val="00832D76"/>
    <w:rsid w:val="008361BC"/>
    <w:rsid w:val="0083682B"/>
    <w:rsid w:val="00837309"/>
    <w:rsid w:val="00837B88"/>
    <w:rsid w:val="00840755"/>
    <w:rsid w:val="00846B43"/>
    <w:rsid w:val="00855485"/>
    <w:rsid w:val="00860D60"/>
    <w:rsid w:val="00861134"/>
    <w:rsid w:val="008624FB"/>
    <w:rsid w:val="008631D3"/>
    <w:rsid w:val="00865FCF"/>
    <w:rsid w:val="00872BDF"/>
    <w:rsid w:val="0087569E"/>
    <w:rsid w:val="00876BA3"/>
    <w:rsid w:val="008774D0"/>
    <w:rsid w:val="00880FFE"/>
    <w:rsid w:val="00882DFD"/>
    <w:rsid w:val="00883370"/>
    <w:rsid w:val="00892046"/>
    <w:rsid w:val="00892F16"/>
    <w:rsid w:val="008958D0"/>
    <w:rsid w:val="008A2DAD"/>
    <w:rsid w:val="008A3E41"/>
    <w:rsid w:val="008A680F"/>
    <w:rsid w:val="008A7E8B"/>
    <w:rsid w:val="008B1516"/>
    <w:rsid w:val="008B43E0"/>
    <w:rsid w:val="008B6ABF"/>
    <w:rsid w:val="008B706F"/>
    <w:rsid w:val="008C2216"/>
    <w:rsid w:val="008C2848"/>
    <w:rsid w:val="008D1EFA"/>
    <w:rsid w:val="008D2F0E"/>
    <w:rsid w:val="008D34DD"/>
    <w:rsid w:val="008E5E1F"/>
    <w:rsid w:val="008E69A7"/>
    <w:rsid w:val="008E6AEB"/>
    <w:rsid w:val="008E72FC"/>
    <w:rsid w:val="008F51BD"/>
    <w:rsid w:val="008F7367"/>
    <w:rsid w:val="00900536"/>
    <w:rsid w:val="0090156D"/>
    <w:rsid w:val="00902873"/>
    <w:rsid w:val="00905034"/>
    <w:rsid w:val="00912201"/>
    <w:rsid w:val="00915120"/>
    <w:rsid w:val="009157AD"/>
    <w:rsid w:val="009157F8"/>
    <w:rsid w:val="009160B9"/>
    <w:rsid w:val="00923733"/>
    <w:rsid w:val="0092521F"/>
    <w:rsid w:val="009259AB"/>
    <w:rsid w:val="00930B1A"/>
    <w:rsid w:val="009375F0"/>
    <w:rsid w:val="00942A03"/>
    <w:rsid w:val="00943AF6"/>
    <w:rsid w:val="00950319"/>
    <w:rsid w:val="0095046F"/>
    <w:rsid w:val="009504DB"/>
    <w:rsid w:val="009521B9"/>
    <w:rsid w:val="009540D7"/>
    <w:rsid w:val="00957016"/>
    <w:rsid w:val="00964460"/>
    <w:rsid w:val="00965534"/>
    <w:rsid w:val="009678ED"/>
    <w:rsid w:val="00967AEA"/>
    <w:rsid w:val="00970262"/>
    <w:rsid w:val="00976EA2"/>
    <w:rsid w:val="0097778D"/>
    <w:rsid w:val="0098032E"/>
    <w:rsid w:val="00981375"/>
    <w:rsid w:val="009867E9"/>
    <w:rsid w:val="009871A8"/>
    <w:rsid w:val="00987861"/>
    <w:rsid w:val="00987BD2"/>
    <w:rsid w:val="00997B65"/>
    <w:rsid w:val="00997C74"/>
    <w:rsid w:val="009A0B45"/>
    <w:rsid w:val="009A5232"/>
    <w:rsid w:val="009A69D9"/>
    <w:rsid w:val="009B317B"/>
    <w:rsid w:val="009B5F5F"/>
    <w:rsid w:val="009C1CE3"/>
    <w:rsid w:val="009C4232"/>
    <w:rsid w:val="009D146F"/>
    <w:rsid w:val="009D5A2C"/>
    <w:rsid w:val="009E2458"/>
    <w:rsid w:val="009E24D5"/>
    <w:rsid w:val="009E50AB"/>
    <w:rsid w:val="009E5384"/>
    <w:rsid w:val="009E5B8C"/>
    <w:rsid w:val="009F3F51"/>
    <w:rsid w:val="009F4655"/>
    <w:rsid w:val="009F5685"/>
    <w:rsid w:val="009F5A97"/>
    <w:rsid w:val="009F7F8F"/>
    <w:rsid w:val="009F7FB0"/>
    <w:rsid w:val="00A008AB"/>
    <w:rsid w:val="00A01D26"/>
    <w:rsid w:val="00A067E9"/>
    <w:rsid w:val="00A11D99"/>
    <w:rsid w:val="00A12B63"/>
    <w:rsid w:val="00A16181"/>
    <w:rsid w:val="00A16F80"/>
    <w:rsid w:val="00A174CE"/>
    <w:rsid w:val="00A21149"/>
    <w:rsid w:val="00A226D3"/>
    <w:rsid w:val="00A25247"/>
    <w:rsid w:val="00A356B7"/>
    <w:rsid w:val="00A35B14"/>
    <w:rsid w:val="00A42D36"/>
    <w:rsid w:val="00A44608"/>
    <w:rsid w:val="00A4696D"/>
    <w:rsid w:val="00A51B7E"/>
    <w:rsid w:val="00A55EAA"/>
    <w:rsid w:val="00A56871"/>
    <w:rsid w:val="00A60187"/>
    <w:rsid w:val="00A63DB4"/>
    <w:rsid w:val="00A66B0C"/>
    <w:rsid w:val="00A743E7"/>
    <w:rsid w:val="00A75B42"/>
    <w:rsid w:val="00A77E00"/>
    <w:rsid w:val="00A92333"/>
    <w:rsid w:val="00A93C9D"/>
    <w:rsid w:val="00A954BA"/>
    <w:rsid w:val="00AA6529"/>
    <w:rsid w:val="00AA6E8B"/>
    <w:rsid w:val="00AB2A6D"/>
    <w:rsid w:val="00AB41D4"/>
    <w:rsid w:val="00AB45C3"/>
    <w:rsid w:val="00AB4B16"/>
    <w:rsid w:val="00AC16DA"/>
    <w:rsid w:val="00AC2771"/>
    <w:rsid w:val="00AC3849"/>
    <w:rsid w:val="00AD1E44"/>
    <w:rsid w:val="00AD38F7"/>
    <w:rsid w:val="00AD5929"/>
    <w:rsid w:val="00AE1F66"/>
    <w:rsid w:val="00AE3208"/>
    <w:rsid w:val="00AE49DF"/>
    <w:rsid w:val="00AE598F"/>
    <w:rsid w:val="00AE5CF8"/>
    <w:rsid w:val="00AF7AF1"/>
    <w:rsid w:val="00B00495"/>
    <w:rsid w:val="00B03805"/>
    <w:rsid w:val="00B04FD3"/>
    <w:rsid w:val="00B10182"/>
    <w:rsid w:val="00B124BF"/>
    <w:rsid w:val="00B126D8"/>
    <w:rsid w:val="00B20E89"/>
    <w:rsid w:val="00B22455"/>
    <w:rsid w:val="00B2451A"/>
    <w:rsid w:val="00B27A98"/>
    <w:rsid w:val="00B27D91"/>
    <w:rsid w:val="00B30E07"/>
    <w:rsid w:val="00B401BB"/>
    <w:rsid w:val="00B43852"/>
    <w:rsid w:val="00B44393"/>
    <w:rsid w:val="00B46F22"/>
    <w:rsid w:val="00B54C03"/>
    <w:rsid w:val="00B6349F"/>
    <w:rsid w:val="00B646D1"/>
    <w:rsid w:val="00B65087"/>
    <w:rsid w:val="00B65291"/>
    <w:rsid w:val="00B6749D"/>
    <w:rsid w:val="00B73446"/>
    <w:rsid w:val="00B76CB9"/>
    <w:rsid w:val="00B801E2"/>
    <w:rsid w:val="00B84991"/>
    <w:rsid w:val="00B875F8"/>
    <w:rsid w:val="00B9597D"/>
    <w:rsid w:val="00BA51BD"/>
    <w:rsid w:val="00BA79D0"/>
    <w:rsid w:val="00BB15F8"/>
    <w:rsid w:val="00BB330E"/>
    <w:rsid w:val="00BB3DA2"/>
    <w:rsid w:val="00BB655B"/>
    <w:rsid w:val="00BB7558"/>
    <w:rsid w:val="00BB7B68"/>
    <w:rsid w:val="00BC07B3"/>
    <w:rsid w:val="00BC080D"/>
    <w:rsid w:val="00BC1D2F"/>
    <w:rsid w:val="00BC46FD"/>
    <w:rsid w:val="00BC76EB"/>
    <w:rsid w:val="00BD5A8D"/>
    <w:rsid w:val="00BE0107"/>
    <w:rsid w:val="00BE1730"/>
    <w:rsid w:val="00BE214C"/>
    <w:rsid w:val="00BE4077"/>
    <w:rsid w:val="00BE46EC"/>
    <w:rsid w:val="00BE4D36"/>
    <w:rsid w:val="00BE6F5C"/>
    <w:rsid w:val="00BF10F9"/>
    <w:rsid w:val="00BF1DCC"/>
    <w:rsid w:val="00BF3DB8"/>
    <w:rsid w:val="00BF548A"/>
    <w:rsid w:val="00BF6EE5"/>
    <w:rsid w:val="00BF716B"/>
    <w:rsid w:val="00C01121"/>
    <w:rsid w:val="00C0196F"/>
    <w:rsid w:val="00C05036"/>
    <w:rsid w:val="00C07280"/>
    <w:rsid w:val="00C0753B"/>
    <w:rsid w:val="00C10345"/>
    <w:rsid w:val="00C1788E"/>
    <w:rsid w:val="00C24301"/>
    <w:rsid w:val="00C2697A"/>
    <w:rsid w:val="00C30BE8"/>
    <w:rsid w:val="00C32F5C"/>
    <w:rsid w:val="00C34AD9"/>
    <w:rsid w:val="00C372FD"/>
    <w:rsid w:val="00C41367"/>
    <w:rsid w:val="00C44818"/>
    <w:rsid w:val="00C469C3"/>
    <w:rsid w:val="00C538F8"/>
    <w:rsid w:val="00C604A6"/>
    <w:rsid w:val="00C64198"/>
    <w:rsid w:val="00C71FB7"/>
    <w:rsid w:val="00C77186"/>
    <w:rsid w:val="00C777C7"/>
    <w:rsid w:val="00C81393"/>
    <w:rsid w:val="00C81BA1"/>
    <w:rsid w:val="00C8331A"/>
    <w:rsid w:val="00C86F3D"/>
    <w:rsid w:val="00C92970"/>
    <w:rsid w:val="00C92A6F"/>
    <w:rsid w:val="00C92D4A"/>
    <w:rsid w:val="00C96F80"/>
    <w:rsid w:val="00C97EB9"/>
    <w:rsid w:val="00CA05FB"/>
    <w:rsid w:val="00CA1C64"/>
    <w:rsid w:val="00CA21EB"/>
    <w:rsid w:val="00CA309B"/>
    <w:rsid w:val="00CA6C76"/>
    <w:rsid w:val="00CA7325"/>
    <w:rsid w:val="00CB1483"/>
    <w:rsid w:val="00CB2D01"/>
    <w:rsid w:val="00CB615A"/>
    <w:rsid w:val="00CB68B4"/>
    <w:rsid w:val="00CC0BE2"/>
    <w:rsid w:val="00CC3C4C"/>
    <w:rsid w:val="00CD11CE"/>
    <w:rsid w:val="00CD3635"/>
    <w:rsid w:val="00CE2342"/>
    <w:rsid w:val="00CE2B39"/>
    <w:rsid w:val="00CE2DC7"/>
    <w:rsid w:val="00CE37CB"/>
    <w:rsid w:val="00CE4902"/>
    <w:rsid w:val="00CE7719"/>
    <w:rsid w:val="00CE7A51"/>
    <w:rsid w:val="00CF180F"/>
    <w:rsid w:val="00CF73F0"/>
    <w:rsid w:val="00CF7A15"/>
    <w:rsid w:val="00D00A89"/>
    <w:rsid w:val="00D03C60"/>
    <w:rsid w:val="00D03CC9"/>
    <w:rsid w:val="00D057B7"/>
    <w:rsid w:val="00D1682F"/>
    <w:rsid w:val="00D22415"/>
    <w:rsid w:val="00D22C3C"/>
    <w:rsid w:val="00D35DA4"/>
    <w:rsid w:val="00D361B0"/>
    <w:rsid w:val="00D40E6D"/>
    <w:rsid w:val="00D42CF9"/>
    <w:rsid w:val="00D44B08"/>
    <w:rsid w:val="00D46522"/>
    <w:rsid w:val="00D5150F"/>
    <w:rsid w:val="00D57BDD"/>
    <w:rsid w:val="00D7198B"/>
    <w:rsid w:val="00D75DAE"/>
    <w:rsid w:val="00D83346"/>
    <w:rsid w:val="00D86B72"/>
    <w:rsid w:val="00DA3088"/>
    <w:rsid w:val="00DA4EF2"/>
    <w:rsid w:val="00DA6955"/>
    <w:rsid w:val="00DA6FE2"/>
    <w:rsid w:val="00DB689C"/>
    <w:rsid w:val="00DB6A01"/>
    <w:rsid w:val="00DC0F65"/>
    <w:rsid w:val="00DC10B5"/>
    <w:rsid w:val="00DC1BAC"/>
    <w:rsid w:val="00DC2087"/>
    <w:rsid w:val="00DC2500"/>
    <w:rsid w:val="00DC3F34"/>
    <w:rsid w:val="00DC4AF3"/>
    <w:rsid w:val="00DD2700"/>
    <w:rsid w:val="00DE031F"/>
    <w:rsid w:val="00DE12DE"/>
    <w:rsid w:val="00DE337E"/>
    <w:rsid w:val="00DE4B75"/>
    <w:rsid w:val="00DF2A17"/>
    <w:rsid w:val="00DF2B68"/>
    <w:rsid w:val="00DF4458"/>
    <w:rsid w:val="00DF6FF8"/>
    <w:rsid w:val="00E0116A"/>
    <w:rsid w:val="00E02B33"/>
    <w:rsid w:val="00E02C4A"/>
    <w:rsid w:val="00E15335"/>
    <w:rsid w:val="00E15760"/>
    <w:rsid w:val="00E15E6C"/>
    <w:rsid w:val="00E30C61"/>
    <w:rsid w:val="00E37016"/>
    <w:rsid w:val="00E40FA3"/>
    <w:rsid w:val="00E44B57"/>
    <w:rsid w:val="00E453D4"/>
    <w:rsid w:val="00E47DEE"/>
    <w:rsid w:val="00E55552"/>
    <w:rsid w:val="00E5642F"/>
    <w:rsid w:val="00E637DB"/>
    <w:rsid w:val="00E6762E"/>
    <w:rsid w:val="00E7173D"/>
    <w:rsid w:val="00E72120"/>
    <w:rsid w:val="00E74C0F"/>
    <w:rsid w:val="00E81D0D"/>
    <w:rsid w:val="00E821F4"/>
    <w:rsid w:val="00E83A98"/>
    <w:rsid w:val="00E8431B"/>
    <w:rsid w:val="00E84C64"/>
    <w:rsid w:val="00E853B4"/>
    <w:rsid w:val="00E85FDD"/>
    <w:rsid w:val="00E871EA"/>
    <w:rsid w:val="00E92D6F"/>
    <w:rsid w:val="00E93AC2"/>
    <w:rsid w:val="00E967D3"/>
    <w:rsid w:val="00EA2CAB"/>
    <w:rsid w:val="00EB029D"/>
    <w:rsid w:val="00EB1913"/>
    <w:rsid w:val="00EB7B53"/>
    <w:rsid w:val="00EC62A1"/>
    <w:rsid w:val="00EC76FB"/>
    <w:rsid w:val="00ED1074"/>
    <w:rsid w:val="00ED4750"/>
    <w:rsid w:val="00EE1917"/>
    <w:rsid w:val="00EE2B7F"/>
    <w:rsid w:val="00EE3008"/>
    <w:rsid w:val="00EE31C1"/>
    <w:rsid w:val="00EE36A7"/>
    <w:rsid w:val="00EE5B2F"/>
    <w:rsid w:val="00EF1A36"/>
    <w:rsid w:val="00EF3F0C"/>
    <w:rsid w:val="00EF4416"/>
    <w:rsid w:val="00F00029"/>
    <w:rsid w:val="00F03820"/>
    <w:rsid w:val="00F040C9"/>
    <w:rsid w:val="00F05799"/>
    <w:rsid w:val="00F079D0"/>
    <w:rsid w:val="00F10F3E"/>
    <w:rsid w:val="00F12F93"/>
    <w:rsid w:val="00F13394"/>
    <w:rsid w:val="00F15A63"/>
    <w:rsid w:val="00F21D98"/>
    <w:rsid w:val="00F22C6A"/>
    <w:rsid w:val="00F24FE8"/>
    <w:rsid w:val="00F2626E"/>
    <w:rsid w:val="00F41903"/>
    <w:rsid w:val="00F42120"/>
    <w:rsid w:val="00F558C8"/>
    <w:rsid w:val="00F62541"/>
    <w:rsid w:val="00F64575"/>
    <w:rsid w:val="00F66851"/>
    <w:rsid w:val="00F7069E"/>
    <w:rsid w:val="00F80B33"/>
    <w:rsid w:val="00F9087B"/>
    <w:rsid w:val="00F92A5D"/>
    <w:rsid w:val="00F94023"/>
    <w:rsid w:val="00F94759"/>
    <w:rsid w:val="00FA1E0A"/>
    <w:rsid w:val="00FA2800"/>
    <w:rsid w:val="00FB23A9"/>
    <w:rsid w:val="00FB6033"/>
    <w:rsid w:val="00FC053F"/>
    <w:rsid w:val="00FD1589"/>
    <w:rsid w:val="00FD1C30"/>
    <w:rsid w:val="00FD4572"/>
    <w:rsid w:val="00FD7C8F"/>
    <w:rsid w:val="00FE1D5C"/>
    <w:rsid w:val="00FE1F22"/>
    <w:rsid w:val="00FE318F"/>
    <w:rsid w:val="00FE691D"/>
    <w:rsid w:val="00FF3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49B0"/>
  <w15:docId w15:val="{81530953-D10F-4D5C-99D5-3011CE6A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3DB8"/>
    <w:pPr>
      <w:jc w:val="both"/>
    </w:pPr>
  </w:style>
  <w:style w:type="paragraph" w:styleId="Heading1">
    <w:name w:val="heading 1"/>
    <w:basedOn w:val="Normal"/>
    <w:next w:val="Normal"/>
    <w:link w:val="Heading1Char"/>
    <w:uiPriority w:val="9"/>
    <w:qFormat/>
    <w:rsid w:val="0023020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3020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3020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3020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3020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3020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3020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3020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3020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0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23020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30204"/>
    <w:rPr>
      <w:caps/>
      <w:color w:val="622423" w:themeColor="accent2" w:themeShade="7F"/>
      <w:sz w:val="24"/>
      <w:szCs w:val="24"/>
    </w:rPr>
  </w:style>
  <w:style w:type="character" w:customStyle="1" w:styleId="Heading4Char">
    <w:name w:val="Heading 4 Char"/>
    <w:basedOn w:val="DefaultParagraphFont"/>
    <w:link w:val="Heading4"/>
    <w:uiPriority w:val="9"/>
    <w:semiHidden/>
    <w:rsid w:val="00230204"/>
    <w:rPr>
      <w:caps/>
      <w:color w:val="622423" w:themeColor="accent2" w:themeShade="7F"/>
      <w:spacing w:val="10"/>
    </w:rPr>
  </w:style>
  <w:style w:type="character" w:customStyle="1" w:styleId="Heading5Char">
    <w:name w:val="Heading 5 Char"/>
    <w:basedOn w:val="DefaultParagraphFont"/>
    <w:link w:val="Heading5"/>
    <w:uiPriority w:val="9"/>
    <w:semiHidden/>
    <w:rsid w:val="00230204"/>
    <w:rPr>
      <w:caps/>
      <w:color w:val="622423" w:themeColor="accent2" w:themeShade="7F"/>
      <w:spacing w:val="10"/>
    </w:rPr>
  </w:style>
  <w:style w:type="character" w:customStyle="1" w:styleId="Heading6Char">
    <w:name w:val="Heading 6 Char"/>
    <w:basedOn w:val="DefaultParagraphFont"/>
    <w:link w:val="Heading6"/>
    <w:uiPriority w:val="9"/>
    <w:semiHidden/>
    <w:rsid w:val="00230204"/>
    <w:rPr>
      <w:caps/>
      <w:color w:val="943634" w:themeColor="accent2" w:themeShade="BF"/>
      <w:spacing w:val="10"/>
    </w:rPr>
  </w:style>
  <w:style w:type="character" w:customStyle="1" w:styleId="Heading7Char">
    <w:name w:val="Heading 7 Char"/>
    <w:basedOn w:val="DefaultParagraphFont"/>
    <w:link w:val="Heading7"/>
    <w:uiPriority w:val="9"/>
    <w:semiHidden/>
    <w:rsid w:val="00230204"/>
    <w:rPr>
      <w:i/>
      <w:iCs/>
      <w:caps/>
      <w:color w:val="943634" w:themeColor="accent2" w:themeShade="BF"/>
      <w:spacing w:val="10"/>
    </w:rPr>
  </w:style>
  <w:style w:type="character" w:customStyle="1" w:styleId="Heading8Char">
    <w:name w:val="Heading 8 Char"/>
    <w:basedOn w:val="DefaultParagraphFont"/>
    <w:link w:val="Heading8"/>
    <w:uiPriority w:val="9"/>
    <w:semiHidden/>
    <w:rsid w:val="00230204"/>
    <w:rPr>
      <w:caps/>
      <w:spacing w:val="10"/>
      <w:sz w:val="20"/>
      <w:szCs w:val="20"/>
    </w:rPr>
  </w:style>
  <w:style w:type="character" w:customStyle="1" w:styleId="Heading9Char">
    <w:name w:val="Heading 9 Char"/>
    <w:basedOn w:val="DefaultParagraphFont"/>
    <w:link w:val="Heading9"/>
    <w:uiPriority w:val="9"/>
    <w:semiHidden/>
    <w:rsid w:val="00230204"/>
    <w:rPr>
      <w:i/>
      <w:iCs/>
      <w:caps/>
      <w:spacing w:val="10"/>
      <w:sz w:val="20"/>
      <w:szCs w:val="20"/>
    </w:rPr>
  </w:style>
  <w:style w:type="paragraph" w:styleId="Caption">
    <w:name w:val="caption"/>
    <w:basedOn w:val="Normal"/>
    <w:next w:val="Normal"/>
    <w:uiPriority w:val="35"/>
    <w:semiHidden/>
    <w:unhideWhenUsed/>
    <w:qFormat/>
    <w:rsid w:val="00230204"/>
    <w:rPr>
      <w:caps/>
      <w:spacing w:val="10"/>
      <w:sz w:val="18"/>
      <w:szCs w:val="18"/>
    </w:rPr>
  </w:style>
  <w:style w:type="paragraph" w:styleId="Title">
    <w:name w:val="Title"/>
    <w:basedOn w:val="Normal"/>
    <w:next w:val="Normal"/>
    <w:link w:val="TitleChar"/>
    <w:uiPriority w:val="10"/>
    <w:qFormat/>
    <w:rsid w:val="0023020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30204"/>
    <w:rPr>
      <w:caps/>
      <w:color w:val="632423" w:themeColor="accent2" w:themeShade="80"/>
      <w:spacing w:val="50"/>
      <w:sz w:val="44"/>
      <w:szCs w:val="44"/>
    </w:rPr>
  </w:style>
  <w:style w:type="paragraph" w:styleId="Subtitle">
    <w:name w:val="Subtitle"/>
    <w:basedOn w:val="Normal"/>
    <w:next w:val="Normal"/>
    <w:link w:val="SubtitleChar"/>
    <w:uiPriority w:val="11"/>
    <w:qFormat/>
    <w:rsid w:val="0023020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30204"/>
    <w:rPr>
      <w:caps/>
      <w:spacing w:val="20"/>
      <w:sz w:val="18"/>
      <w:szCs w:val="18"/>
    </w:rPr>
  </w:style>
  <w:style w:type="character" w:styleId="Strong">
    <w:name w:val="Strong"/>
    <w:uiPriority w:val="22"/>
    <w:qFormat/>
    <w:rsid w:val="00230204"/>
    <w:rPr>
      <w:b/>
      <w:bCs/>
      <w:color w:val="943634" w:themeColor="accent2" w:themeShade="BF"/>
      <w:spacing w:val="5"/>
    </w:rPr>
  </w:style>
  <w:style w:type="character" w:styleId="Emphasis">
    <w:name w:val="Emphasis"/>
    <w:uiPriority w:val="20"/>
    <w:qFormat/>
    <w:rsid w:val="00230204"/>
    <w:rPr>
      <w:caps/>
      <w:spacing w:val="5"/>
      <w:sz w:val="20"/>
      <w:szCs w:val="20"/>
    </w:rPr>
  </w:style>
  <w:style w:type="paragraph" w:styleId="NoSpacing">
    <w:name w:val="No Spacing"/>
    <w:basedOn w:val="Normal"/>
    <w:link w:val="NoSpacingChar"/>
    <w:uiPriority w:val="1"/>
    <w:qFormat/>
    <w:rsid w:val="00230204"/>
    <w:pPr>
      <w:spacing w:after="0" w:line="240" w:lineRule="auto"/>
    </w:pPr>
  </w:style>
  <w:style w:type="character" w:customStyle="1" w:styleId="NoSpacingChar">
    <w:name w:val="No Spacing Char"/>
    <w:basedOn w:val="DefaultParagraphFont"/>
    <w:link w:val="NoSpacing"/>
    <w:uiPriority w:val="1"/>
    <w:rsid w:val="00230204"/>
  </w:style>
  <w:style w:type="paragraph" w:styleId="ListParagraph">
    <w:name w:val="List Paragraph"/>
    <w:basedOn w:val="Normal"/>
    <w:uiPriority w:val="34"/>
    <w:qFormat/>
    <w:rsid w:val="00230204"/>
    <w:pPr>
      <w:ind w:left="720"/>
      <w:contextualSpacing/>
    </w:pPr>
  </w:style>
  <w:style w:type="paragraph" w:styleId="Quote">
    <w:name w:val="Quote"/>
    <w:basedOn w:val="Normal"/>
    <w:next w:val="Normal"/>
    <w:link w:val="QuoteChar"/>
    <w:uiPriority w:val="29"/>
    <w:qFormat/>
    <w:rsid w:val="00230204"/>
    <w:rPr>
      <w:i/>
      <w:iCs/>
    </w:rPr>
  </w:style>
  <w:style w:type="character" w:customStyle="1" w:styleId="QuoteChar">
    <w:name w:val="Quote Char"/>
    <w:basedOn w:val="DefaultParagraphFont"/>
    <w:link w:val="Quote"/>
    <w:uiPriority w:val="29"/>
    <w:rsid w:val="00230204"/>
    <w:rPr>
      <w:i/>
      <w:iCs/>
    </w:rPr>
  </w:style>
  <w:style w:type="paragraph" w:styleId="IntenseQuote">
    <w:name w:val="Intense Quote"/>
    <w:basedOn w:val="Normal"/>
    <w:next w:val="Normal"/>
    <w:link w:val="IntenseQuoteChar"/>
    <w:uiPriority w:val="30"/>
    <w:qFormat/>
    <w:rsid w:val="0023020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30204"/>
    <w:rPr>
      <w:caps/>
      <w:color w:val="622423" w:themeColor="accent2" w:themeShade="7F"/>
      <w:spacing w:val="5"/>
      <w:sz w:val="20"/>
      <w:szCs w:val="20"/>
    </w:rPr>
  </w:style>
  <w:style w:type="character" w:styleId="SubtleEmphasis">
    <w:name w:val="Subtle Emphasis"/>
    <w:uiPriority w:val="19"/>
    <w:qFormat/>
    <w:rsid w:val="00230204"/>
    <w:rPr>
      <w:i/>
      <w:iCs/>
    </w:rPr>
  </w:style>
  <w:style w:type="character" w:styleId="IntenseEmphasis">
    <w:name w:val="Intense Emphasis"/>
    <w:uiPriority w:val="21"/>
    <w:qFormat/>
    <w:rsid w:val="00230204"/>
    <w:rPr>
      <w:i/>
      <w:iCs/>
      <w:caps/>
      <w:spacing w:val="10"/>
      <w:sz w:val="20"/>
      <w:szCs w:val="20"/>
    </w:rPr>
  </w:style>
  <w:style w:type="character" w:styleId="SubtleReference">
    <w:name w:val="Subtle Reference"/>
    <w:basedOn w:val="DefaultParagraphFont"/>
    <w:uiPriority w:val="31"/>
    <w:qFormat/>
    <w:rsid w:val="0023020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3020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3020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30204"/>
    <w:pPr>
      <w:outlineLvl w:val="9"/>
    </w:pPr>
    <w:rPr>
      <w:lang w:bidi="en-US"/>
    </w:rPr>
  </w:style>
  <w:style w:type="paragraph" w:styleId="BalloonText">
    <w:name w:val="Balloon Text"/>
    <w:basedOn w:val="Normal"/>
    <w:link w:val="BalloonTextChar"/>
    <w:uiPriority w:val="99"/>
    <w:semiHidden/>
    <w:unhideWhenUsed/>
    <w:rsid w:val="0004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174"/>
    <w:rPr>
      <w:rFonts w:ascii="Tahoma" w:hAnsi="Tahoma" w:cs="Tahoma"/>
      <w:sz w:val="16"/>
      <w:szCs w:val="16"/>
    </w:rPr>
  </w:style>
  <w:style w:type="table" w:styleId="TableGrid">
    <w:name w:val="Table Grid"/>
    <w:basedOn w:val="TableNormal"/>
    <w:uiPriority w:val="59"/>
    <w:rsid w:val="002D5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5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A97"/>
  </w:style>
  <w:style w:type="paragraph" w:styleId="Footer">
    <w:name w:val="footer"/>
    <w:basedOn w:val="Normal"/>
    <w:link w:val="FooterChar"/>
    <w:uiPriority w:val="99"/>
    <w:unhideWhenUsed/>
    <w:rsid w:val="009F5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A97"/>
  </w:style>
  <w:style w:type="character" w:customStyle="1" w:styleId="apple-converted-space">
    <w:name w:val="apple-converted-space"/>
    <w:basedOn w:val="DefaultParagraphFont"/>
    <w:rsid w:val="0041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79397-EA17-489A-AFF3-7539B063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7</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 R</cp:lastModifiedBy>
  <cp:revision>377</cp:revision>
  <dcterms:created xsi:type="dcterms:W3CDTF">2016-02-16T12:51:00Z</dcterms:created>
  <dcterms:modified xsi:type="dcterms:W3CDTF">2016-03-27T20:31:00Z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saramrey@gmail.com@www.mendeley.com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