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9C23" w14:textId="77777777" w:rsidR="00350734" w:rsidRDefault="004D3D61">
      <w:pPr>
        <w:spacing w:before="480" w:after="80"/>
      </w:pPr>
      <w:r>
        <w:rPr>
          <w:b/>
          <w:bCs/>
          <w:color w:val="1F4E79"/>
          <w:sz w:val="52"/>
          <w:szCs w:val="52"/>
        </w:rPr>
        <w:t>BUSINESS CASE</w:t>
      </w:r>
    </w:p>
    <w:p w14:paraId="589380E2" w14:textId="5123E8F0" w:rsidR="005D0BB5" w:rsidRDefault="004D3D61" w:rsidP="4339A66B">
      <w:pPr>
        <w:spacing w:after="80"/>
        <w:rPr>
          <w:b/>
          <w:bCs/>
          <w:color w:val="2E75B6"/>
          <w:sz w:val="40"/>
          <w:szCs w:val="40"/>
        </w:rPr>
      </w:pPr>
      <w:r w:rsidRPr="4339A66B">
        <w:rPr>
          <w:b/>
          <w:bCs/>
          <w:color w:val="2E75B6"/>
          <w:sz w:val="40"/>
          <w:szCs w:val="40"/>
        </w:rPr>
        <w:t>Profile API AI A</w:t>
      </w:r>
      <w:r w:rsidR="7BD9C300" w:rsidRPr="4339A66B">
        <w:rPr>
          <w:b/>
          <w:bCs/>
          <w:color w:val="2E75B6"/>
          <w:sz w:val="40"/>
          <w:szCs w:val="40"/>
        </w:rPr>
        <w:t>gent</w:t>
      </w:r>
    </w:p>
    <w:p w14:paraId="4D9B41B5" w14:textId="77777777" w:rsidR="00350734" w:rsidRDefault="004D3D61">
      <w:pPr>
        <w:spacing w:after="40"/>
      </w:pPr>
      <w:r w:rsidRPr="4339A66B">
        <w:rPr>
          <w:color w:val="444444"/>
        </w:rPr>
        <w:t>Phase 1: Internal Technical Consultants  |  Phase 2: Customers &amp; Partners</w:t>
      </w:r>
    </w:p>
    <w:p w14:paraId="4FCB537E" w14:textId="06281AF9" w:rsidR="4159E2D6" w:rsidRDefault="4159E2D6" w:rsidP="4339A66B">
      <w:pPr>
        <w:spacing w:after="40"/>
        <w:rPr>
          <w:color w:val="444444"/>
        </w:rPr>
      </w:pPr>
      <w:r w:rsidRPr="4339A66B">
        <w:rPr>
          <w:color w:val="444444"/>
        </w:rPr>
        <w:t xml:space="preserve">Author- </w:t>
      </w:r>
      <w:r>
        <w:rPr>
          <w:color w:val="2B579A"/>
        </w:rPr>
        <w:fldChar w:fldCharType="begin"/>
      </w:r>
      <w:commentRangeStart w:id="0"/>
      <w:r>
        <w:instrText xml:space="preserve"> HYPERLINK "mailto:s.jayarajan@sap.com"</w:instrText>
      </w:r>
      <w:r>
        <w:rPr>
          <w:color w:val="2B579A"/>
        </w:rPr>
      </w:r>
      <w:bookmarkStart w:id="1" w:name="_@_D444BA45C1D540F7A8EA088FE4CCE3EDZ"/>
      <w:r>
        <w:rPr>
          <w:color w:val="2B579A"/>
        </w:rPr>
        <w:fldChar w:fldCharType="separate"/>
      </w:r>
      <w:bookmarkEnd w:id="1"/>
      <w:r w:rsidRPr="4339A66B">
        <w:rPr>
          <w:rStyle w:val="Mention"/>
          <w:noProof/>
        </w:rPr>
        <w:t>@</w:t>
      </w:r>
      <w:r w:rsidR="4339A66B" w:rsidRPr="4339A66B">
        <w:rPr>
          <w:rStyle w:val="Mention"/>
          <w:noProof/>
        </w:rPr>
        <w:t>Jayarajan, Smrithi</w:t>
      </w:r>
      <w:commentRangeEnd w:id="0"/>
      <w:r>
        <w:rPr>
          <w:rStyle w:val="CommentReference"/>
          <w:color w:val="2B579A"/>
          <w:sz w:val="22"/>
          <w:szCs w:val="22"/>
        </w:rPr>
        <w:commentReference w:id="0"/>
      </w:r>
      <w:r>
        <w:rPr>
          <w:color w:val="2B579A"/>
        </w:rPr>
        <w:fldChar w:fldCharType="end"/>
      </w:r>
      <w:r w:rsidR="4339A66B" w:rsidRPr="4339A66B">
        <w:rPr>
          <w:color w:val="444444"/>
        </w:rPr>
        <w:t xml:space="preserve"> </w:t>
      </w:r>
    </w:p>
    <w:p w14:paraId="3B2C68A3" w14:textId="553946F2" w:rsidR="6A1E3279" w:rsidRDefault="6A1E3279" w:rsidP="4339A66B">
      <w:pPr>
        <w:spacing w:after="40"/>
        <w:rPr>
          <w:color w:val="444444"/>
        </w:rPr>
      </w:pPr>
      <w:r w:rsidRPr="4339A66B">
        <w:rPr>
          <w:color w:val="444444"/>
        </w:rPr>
        <w:t xml:space="preserve">Lead Architect </w:t>
      </w:r>
      <w:r>
        <w:rPr>
          <w:color w:val="2B579A"/>
        </w:rPr>
        <w:fldChar w:fldCharType="begin"/>
      </w:r>
      <w:commentRangeStart w:id="3"/>
      <w:r>
        <w:instrText xml:space="preserve"> HYPERLINK "mailto:ravi.laudya@sap.com"</w:instrText>
      </w:r>
      <w:r>
        <w:rPr>
          <w:color w:val="2B579A"/>
        </w:rPr>
      </w:r>
      <w:bookmarkStart w:id="4" w:name="_@_79AEEAC06AE24227B4BB6633220EE5E2Z"/>
      <w:r>
        <w:rPr>
          <w:color w:val="2B579A"/>
        </w:rPr>
        <w:fldChar w:fldCharType="separate"/>
      </w:r>
      <w:bookmarkEnd w:id="4"/>
      <w:r w:rsidRPr="4339A66B">
        <w:rPr>
          <w:rStyle w:val="Mention"/>
          <w:noProof/>
        </w:rPr>
        <w:t>@</w:t>
      </w:r>
      <w:r w:rsidR="4339A66B" w:rsidRPr="4339A66B">
        <w:rPr>
          <w:rStyle w:val="Mention"/>
          <w:noProof/>
        </w:rPr>
        <w:t>Laudya, Ravi</w:t>
      </w:r>
      <w:commentRangeEnd w:id="3"/>
      <w:r>
        <w:rPr>
          <w:rStyle w:val="CommentReference"/>
          <w:color w:val="2B579A"/>
          <w:sz w:val="22"/>
          <w:szCs w:val="22"/>
        </w:rPr>
        <w:commentReference w:id="3"/>
      </w:r>
      <w:r>
        <w:rPr>
          <w:color w:val="2B579A"/>
        </w:rPr>
        <w:fldChar w:fldCharType="end"/>
      </w:r>
      <w:r w:rsidR="4339A66B" w:rsidRPr="4339A66B">
        <w:rPr>
          <w:color w:val="444444"/>
        </w:rPr>
        <w:t xml:space="preserve"> </w:t>
      </w:r>
    </w:p>
    <w:p w14:paraId="75486DF7" w14:textId="77777777" w:rsidR="00350734" w:rsidRDefault="004D3D61">
      <w:pPr>
        <w:pStyle w:val="Heading1"/>
        <w:shd w:val="clear" w:color="auto" w:fill="1F4E79"/>
        <w:ind w:left="200"/>
      </w:pPr>
      <w:r>
        <w:t xml:space="preserve">  Executive Summary</w:t>
      </w:r>
    </w:p>
    <w:p w14:paraId="76AF8CAC" w14:textId="77777777" w:rsidR="00350734" w:rsidRDefault="00350734">
      <w:pPr>
        <w:spacing w:before="120" w:after="80"/>
      </w:pPr>
    </w:p>
    <w:p w14:paraId="7CA226C0" w14:textId="0E06F050" w:rsidR="00350734" w:rsidRDefault="21720A7F" w:rsidP="4339A66B">
      <w:pPr>
        <w:spacing w:before="240" w:after="240"/>
      </w:pPr>
      <w:r>
        <w:t>T</w:t>
      </w:r>
      <w:r w:rsidRPr="4339A66B">
        <w:rPr>
          <w:color w:val="000000" w:themeColor="text1"/>
        </w:rPr>
        <w:t xml:space="preserve">his business case proposes the development and deployment of a </w:t>
      </w:r>
      <w:r w:rsidRPr="4339A66B">
        <w:rPr>
          <w:b/>
          <w:bCs/>
          <w:color w:val="000000" w:themeColor="text1"/>
        </w:rPr>
        <w:t>Profile API AI Agent</w:t>
      </w:r>
      <w:r w:rsidRPr="4339A66B">
        <w:rPr>
          <w:color w:val="000000" w:themeColor="text1"/>
        </w:rPr>
        <w:t>— an intelligent, context-aware assistant designed to guide technical consultants, customers, and partners through complex API usage, field requirements, and error resolution.</w:t>
      </w:r>
    </w:p>
    <w:p w14:paraId="0BD20EA3" w14:textId="53BDC4BD" w:rsidR="00350734" w:rsidRDefault="00133249" w:rsidP="4339A66B">
      <w:pPr>
        <w:spacing w:before="240" w:after="240"/>
        <w:rPr>
          <w:color w:val="000000" w:themeColor="text1"/>
        </w:rPr>
      </w:pPr>
      <w:r w:rsidRPr="4339A66B">
        <w:rPr>
          <w:b/>
          <w:bCs/>
        </w:rPr>
        <w:t>Long Term Vision</w:t>
      </w:r>
      <w:r>
        <w:t xml:space="preserve">- </w:t>
      </w:r>
      <w:r w:rsidR="00350734">
        <w:br/>
      </w:r>
      <w:r w:rsidR="21720A7F" w:rsidRPr="4339A66B">
        <w:rPr>
          <w:color w:val="000000" w:themeColor="text1"/>
        </w:rPr>
        <w:t xml:space="preserve">While initially focused on Profile APIs, this idea can be </w:t>
      </w:r>
      <w:r w:rsidR="21720A7F" w:rsidRPr="4339A66B">
        <w:rPr>
          <w:b/>
          <w:bCs/>
          <w:color w:val="000000" w:themeColor="text1"/>
        </w:rPr>
        <w:t>extensible across other APIs within SAP Concur</w:t>
      </w:r>
      <w:r w:rsidR="21720A7F" w:rsidRPr="4339A66B">
        <w:rPr>
          <w:color w:val="000000" w:themeColor="text1"/>
        </w:rPr>
        <w:t xml:space="preserve">, to support additional APIs across the Concur ecosystem. </w:t>
      </w:r>
      <w:r w:rsidR="6151CE94" w:rsidRPr="4339A66B">
        <w:rPr>
          <w:color w:val="000000" w:themeColor="text1"/>
        </w:rPr>
        <w:t>T</w:t>
      </w:r>
      <w:r w:rsidR="21720A7F" w:rsidRPr="4339A66B">
        <w:rPr>
          <w:color w:val="000000" w:themeColor="text1"/>
        </w:rPr>
        <w:t xml:space="preserve">his approach unlocks </w:t>
      </w:r>
      <w:r w:rsidR="21720A7F" w:rsidRPr="4339A66B">
        <w:rPr>
          <w:b/>
          <w:bCs/>
          <w:color w:val="000000" w:themeColor="text1"/>
        </w:rPr>
        <w:t>multiplier value across the organization</w:t>
      </w:r>
      <w:r w:rsidR="21720A7F" w:rsidRPr="4339A66B">
        <w:rPr>
          <w:color w:val="000000" w:themeColor="text1"/>
        </w:rPr>
        <w:t>, reducing integration friction, lowering support costs, and accelerating partner and customer adoption of the broader API ecosystem.</w:t>
      </w:r>
    </w:p>
    <w:p w14:paraId="74347553" w14:textId="69B96031" w:rsidR="00350734" w:rsidRDefault="00350734" w:rsidP="4339A66B">
      <w:pPr>
        <w:spacing w:before="80" w:after="80"/>
      </w:pPr>
    </w:p>
    <w:p w14:paraId="1B85E824" w14:textId="77777777" w:rsidR="00350734" w:rsidRDefault="004D3D61">
      <w:pPr>
        <w:spacing w:before="80" w:after="80"/>
      </w:pPr>
      <w:r>
        <w:t>The driver for this investment is clear: recurring misuse of the Profile API, confusion over field requirements, and heavy reliance on consultant intervention is consuming significant support resources. The projected outcome is $60,000 per month in cost savings for the support team — equivalent to $720,000 annually.</w:t>
      </w:r>
    </w:p>
    <w:p w14:paraId="7B2771A2" w14:textId="77777777" w:rsidR="00350734" w:rsidRDefault="0035073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160"/>
      </w:tblGrid>
      <w:tr w:rsidR="00350734" w14:paraId="2E627C9B" w14:textId="77777777">
        <w:trPr>
          <w:tblHeader/>
        </w:trPr>
        <w:tc>
          <w:tcPr>
            <w:tcW w:w="5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3F5BC6" w14:textId="77777777" w:rsidR="00350734" w:rsidRDefault="004D3D61">
            <w:r>
              <w:rPr>
                <w:b/>
                <w:bCs/>
                <w:color w:val="FFFFFF"/>
                <w:sz w:val="20"/>
                <w:szCs w:val="20"/>
              </w:rPr>
              <w:t>Metric</w:t>
            </w:r>
          </w:p>
        </w:tc>
        <w:tc>
          <w:tcPr>
            <w:tcW w:w="4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0B08170" w14:textId="77777777" w:rsidR="00350734" w:rsidRDefault="004D3D61">
            <w:r>
              <w:rPr>
                <w:b/>
                <w:bCs/>
                <w:color w:val="FFFFFF"/>
                <w:sz w:val="20"/>
                <w:szCs w:val="20"/>
              </w:rPr>
              <w:t>Value</w:t>
            </w:r>
          </w:p>
        </w:tc>
      </w:tr>
      <w:tr w:rsidR="00350734" w14:paraId="215FF955"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314C3" w14:textId="77777777" w:rsidR="00350734" w:rsidRDefault="004D3D61">
            <w:r>
              <w:rPr>
                <w:sz w:val="20"/>
                <w:szCs w:val="20"/>
              </w:rPr>
              <w:t>Monthly Cost Savings (Support Team)</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503722" w14:textId="77777777" w:rsidR="00350734" w:rsidRDefault="004D3D61">
            <w:r>
              <w:rPr>
                <w:sz w:val="20"/>
                <w:szCs w:val="20"/>
              </w:rPr>
              <w:t>$60,000</w:t>
            </w:r>
          </w:p>
        </w:tc>
      </w:tr>
      <w:tr w:rsidR="00350734" w14:paraId="3E4F504C" w14:textId="77777777">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9ECED98" w14:textId="77777777" w:rsidR="00350734" w:rsidRDefault="004D3D61">
            <w:r>
              <w:rPr>
                <w:sz w:val="20"/>
                <w:szCs w:val="20"/>
              </w:rPr>
              <w:t>Annual Cost Savings</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63D782" w14:textId="77777777" w:rsidR="00350734" w:rsidRDefault="004D3D61">
            <w:r>
              <w:rPr>
                <w:sz w:val="20"/>
                <w:szCs w:val="20"/>
              </w:rPr>
              <w:t>$720,000</w:t>
            </w:r>
          </w:p>
        </w:tc>
      </w:tr>
      <w:tr w:rsidR="00350734" w14:paraId="50E5DDF5"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C844B0" w14:textId="77777777" w:rsidR="00350734" w:rsidRDefault="004D3D61">
            <w:r>
              <w:rPr>
                <w:sz w:val="20"/>
                <w:szCs w:val="20"/>
              </w:rPr>
              <w:t>Primary Beneficiaries - Phase 1</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FFB595" w14:textId="77777777" w:rsidR="00350734" w:rsidRDefault="004D3D61">
            <w:r>
              <w:rPr>
                <w:sz w:val="20"/>
                <w:szCs w:val="20"/>
              </w:rPr>
              <w:t>Internal Technical Consultants</w:t>
            </w:r>
          </w:p>
        </w:tc>
      </w:tr>
      <w:tr w:rsidR="00350734" w14:paraId="3719886B" w14:textId="77777777">
        <w:tc>
          <w:tcPr>
            <w:tcW w:w="5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80EF20" w14:textId="77777777" w:rsidR="00350734" w:rsidRDefault="004D3D61">
            <w:r>
              <w:rPr>
                <w:sz w:val="20"/>
                <w:szCs w:val="20"/>
              </w:rPr>
              <w:t>Primary Beneficiaries - Phase 2</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626069" w14:textId="77777777" w:rsidR="00350734" w:rsidRDefault="004D3D61">
            <w:r>
              <w:rPr>
                <w:sz w:val="20"/>
                <w:szCs w:val="20"/>
              </w:rPr>
              <w:t>Customers &amp; Partners</w:t>
            </w:r>
          </w:p>
        </w:tc>
      </w:tr>
      <w:tr w:rsidR="00350734" w14:paraId="7628E54A" w14:textId="77777777">
        <w:tc>
          <w:tcPr>
            <w:tcW w:w="5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93367A" w14:textId="77777777" w:rsidR="00350734" w:rsidRDefault="004D3D61">
            <w:r>
              <w:rPr>
                <w:sz w:val="20"/>
                <w:szCs w:val="20"/>
              </w:rPr>
              <w:t>Investment Horizon</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9DDCB5" w14:textId="77777777" w:rsidR="00350734" w:rsidRDefault="004D3D61">
            <w:r>
              <w:rPr>
                <w:sz w:val="20"/>
                <w:szCs w:val="20"/>
              </w:rPr>
              <w:t>2 Phases</w:t>
            </w:r>
          </w:p>
        </w:tc>
      </w:tr>
    </w:tbl>
    <w:p w14:paraId="19F14A69" w14:textId="77777777" w:rsidR="00350734" w:rsidRDefault="00350734">
      <w:pPr>
        <w:spacing w:before="240" w:after="240"/>
      </w:pPr>
    </w:p>
    <w:p w14:paraId="58C061A7" w14:textId="77777777" w:rsidR="00350734" w:rsidRDefault="004D3D61">
      <w:pPr>
        <w:pStyle w:val="Heading1"/>
        <w:shd w:val="clear" w:color="auto" w:fill="1F4E79"/>
        <w:ind w:left="200"/>
      </w:pPr>
      <w:r>
        <w:t xml:space="preserve">  Problem Statement</w:t>
      </w:r>
    </w:p>
    <w:p w14:paraId="676F36C1" w14:textId="77777777" w:rsidR="00350734" w:rsidRDefault="00350734">
      <w:pPr>
        <w:spacing w:before="120" w:after="80"/>
      </w:pPr>
    </w:p>
    <w:p w14:paraId="30948A51" w14:textId="77777777" w:rsidR="00350734" w:rsidRDefault="004D3D61">
      <w:pPr>
        <w:pStyle w:val="Heading2"/>
        <w:pBdr>
          <w:bottom w:val="single" w:sz="6" w:space="1" w:color="2E75B6"/>
        </w:pBdr>
      </w:pPr>
      <w:r>
        <w:t>1.1  API Usage Misunderstanding</w:t>
      </w:r>
    </w:p>
    <w:p w14:paraId="4D8B1719" w14:textId="77777777" w:rsidR="00350734" w:rsidRDefault="004D3D61">
      <w:pPr>
        <w:spacing w:before="80" w:after="80"/>
      </w:pPr>
      <w:r>
        <w:t xml:space="preserve">Both internal consultants and external clients frequently misunderstand the correct API usage patterns. A recurring example is the confusion between user provisioning and identity creation and </w:t>
      </w:r>
      <w:r>
        <w:lastRenderedPageBreak/>
        <w:t>patching — two distinct operations that are often used interchangeably, resulting in integration failures and downstream errors that require extensive hands-on guidance to resolve.</w:t>
      </w:r>
    </w:p>
    <w:p w14:paraId="6C01F378" w14:textId="77777777" w:rsidR="00350734" w:rsidRDefault="00350734">
      <w:pPr>
        <w:spacing w:before="120" w:after="60"/>
      </w:pPr>
    </w:p>
    <w:p w14:paraId="21E6372F" w14:textId="77777777" w:rsidR="00350734" w:rsidRDefault="004D3D61">
      <w:pPr>
        <w:pStyle w:val="Heading2"/>
        <w:pBdr>
          <w:bottom w:val="single" w:sz="6" w:space="1" w:color="2E75B6"/>
        </w:pBdr>
      </w:pPr>
      <w:r>
        <w:t>1.2  Difficulty Selecting the Right API</w:t>
      </w:r>
    </w:p>
    <w:p w14:paraId="17DFD1D4" w14:textId="77777777" w:rsidR="00350734" w:rsidRDefault="004D3D61">
      <w:pPr>
        <w:spacing w:before="80" w:after="80"/>
      </w:pPr>
      <w:r>
        <w:t>The API ecosystem offers numerous endpoints — including identity, orchestrated get, spend user, and travel profile — each designed for specific use cases. Customers and partners routinely struggle to identify the correct API for their scenario. This challenge is compounded by difficulty in locating relevant documentation, leading to a high volume of support requests and reactive consultant involvement.</w:t>
      </w:r>
    </w:p>
    <w:p w14:paraId="00817DFF" w14:textId="77777777" w:rsidR="00350734" w:rsidRDefault="00350734">
      <w:pPr>
        <w:spacing w:before="120" w:after="60"/>
      </w:pPr>
    </w:p>
    <w:p w14:paraId="02CB5A29" w14:textId="77777777" w:rsidR="00350734" w:rsidRDefault="004D3D61">
      <w:pPr>
        <w:pStyle w:val="Heading2"/>
        <w:pBdr>
          <w:bottom w:val="single" w:sz="6" w:space="1" w:color="2E75B6"/>
        </w:pBdr>
      </w:pPr>
      <w:r>
        <w:t>1.3  Required Field Confusion</w:t>
      </w:r>
    </w:p>
    <w:p w14:paraId="4E4E850D" w14:textId="77777777" w:rsidR="00350734" w:rsidRDefault="004D3D61">
      <w:pPr>
        <w:spacing w:before="80" w:after="80"/>
      </w:pPr>
      <w:r>
        <w:t>A significant source of integration failures stems from discrepancies between the fields marked as required in the API specification versus those required in the user interface form. Users encountering these inconsistencies frequently fail their API calls without understanding why, necessitating walkthrough sessions of configuration reports and form validation with consultants.</w:t>
      </w:r>
    </w:p>
    <w:p w14:paraId="355324DE" w14:textId="77777777" w:rsidR="00350734" w:rsidRDefault="00350734">
      <w:pPr>
        <w:spacing w:before="120" w:after="60"/>
      </w:pPr>
    </w:p>
    <w:p w14:paraId="51BA1B69" w14:textId="2460265F" w:rsidR="00350734" w:rsidRDefault="004D3D61">
      <w:pPr>
        <w:pStyle w:val="Heading2"/>
        <w:pBdr>
          <w:bottom w:val="single" w:sz="6" w:space="1" w:color="2E75B6"/>
        </w:pBdr>
      </w:pPr>
      <w:r>
        <w:t xml:space="preserve">1.4  </w:t>
      </w:r>
      <w:r w:rsidR="00CF17CB">
        <w:t>Time Consuming documentation</w:t>
      </w:r>
    </w:p>
    <w:p w14:paraId="6BBA5EE9" w14:textId="7CBFB497" w:rsidR="00350734" w:rsidRDefault="00CF17CB">
      <w:pPr>
        <w:spacing w:before="80" w:after="80"/>
      </w:pPr>
      <w:r>
        <w:t xml:space="preserve">Despite a library of technical documentation, customers and partners are currently overwhelmed by the </w:t>
      </w:r>
      <w:r>
        <w:rPr>
          <w:b/>
          <w:bCs/>
        </w:rPr>
        <w:t>volume and fragmentation</w:t>
      </w:r>
      <w:r>
        <w:t xml:space="preserve"> of Profile API resources (Identity, Spend, Travel, etc.). The time required to manually locate, cross-reference, and validate specific API requirements has created a 'support bottleneck.</w:t>
      </w:r>
    </w:p>
    <w:p w14:paraId="67D813B1" w14:textId="77777777" w:rsidR="00350734" w:rsidRDefault="00350734">
      <w:pPr>
        <w:spacing w:before="24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350734" w14:paraId="354DA715"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77861AA" w14:textId="77777777" w:rsidR="00350734" w:rsidRDefault="004D3D61">
            <w:r>
              <w:rPr>
                <w:b/>
                <w:bCs/>
                <w:color w:val="FFFFFF"/>
                <w:sz w:val="20"/>
                <w:szCs w:val="20"/>
              </w:rPr>
              <w:t>Pain Point</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04793F9" w14:textId="77777777" w:rsidR="00350734" w:rsidRDefault="004D3D61">
            <w:r>
              <w:rPr>
                <w:b/>
                <w:bCs/>
                <w:color w:val="FFFFFF"/>
                <w:sz w:val="20"/>
                <w:szCs w:val="20"/>
              </w:rPr>
              <w:t>Impact</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046970" w14:textId="77777777" w:rsidR="00350734" w:rsidRDefault="004D3D61">
            <w:r>
              <w:rPr>
                <w:b/>
                <w:bCs/>
                <w:color w:val="FFFFFF"/>
                <w:sz w:val="20"/>
                <w:szCs w:val="20"/>
              </w:rPr>
              <w:t>Current Resolution</w:t>
            </w:r>
          </w:p>
        </w:tc>
      </w:tr>
      <w:tr w:rsidR="00350734" w14:paraId="166F3E24"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0FAFB6" w14:textId="58F03C5C" w:rsidR="00350734" w:rsidRDefault="004D3D61">
            <w:r>
              <w:rPr>
                <w:sz w:val="20"/>
                <w:szCs w:val="20"/>
              </w:rPr>
              <w:t xml:space="preserve">API usage confusion </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D4C637" w14:textId="77777777" w:rsidR="00350734" w:rsidRDefault="004D3D61">
            <w:r>
              <w:rPr>
                <w:sz w:val="20"/>
                <w:szCs w:val="20"/>
              </w:rPr>
              <w:t>Integration failures, rework</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C4F170" w14:textId="77777777" w:rsidR="00350734" w:rsidRDefault="004D3D61">
            <w:r>
              <w:rPr>
                <w:sz w:val="20"/>
                <w:szCs w:val="20"/>
              </w:rPr>
              <w:t>Consultant walkthrough required</w:t>
            </w:r>
          </w:p>
        </w:tc>
      </w:tr>
      <w:tr w:rsidR="00350734" w14:paraId="161D79DF"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4AFA67F" w14:textId="77777777" w:rsidR="00350734" w:rsidRDefault="004D3D61">
            <w:r>
              <w:rPr>
                <w:sz w:val="20"/>
                <w:szCs w:val="20"/>
              </w:rPr>
              <w:t>Wrong API selection (identity, orchestrated get, spend user, travel profile)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93318D" w14:textId="77777777" w:rsidR="00350734" w:rsidRDefault="004D3D61">
            <w:r>
              <w:rPr>
                <w:sz w:val="20"/>
                <w:szCs w:val="20"/>
              </w:rPr>
              <w:t>Wasted effort, support tickets</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6E0B8C7" w14:textId="77777777" w:rsidR="00350734" w:rsidRDefault="004D3D61">
            <w:r>
              <w:rPr>
                <w:sz w:val="20"/>
                <w:szCs w:val="20"/>
              </w:rPr>
              <w:t>Consultant guidance + docs search</w:t>
            </w:r>
          </w:p>
        </w:tc>
      </w:tr>
      <w:tr w:rsidR="00350734" w14:paraId="47C39AE7"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90FBF" w14:textId="77777777" w:rsidR="00350734" w:rsidRDefault="004D3D61">
            <w:r>
              <w:rPr>
                <w:sz w:val="20"/>
                <w:szCs w:val="20"/>
              </w:rPr>
              <w:t>Required field mismatches (API vs. UI form)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3DBA8D" w14:textId="77777777" w:rsidR="00350734" w:rsidRDefault="004D3D61">
            <w:r>
              <w:rPr>
                <w:sz w:val="20"/>
                <w:szCs w:val="20"/>
              </w:rPr>
              <w:t>Frequent API call failures</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2A747D" w14:textId="77777777" w:rsidR="00350734" w:rsidRDefault="004D3D61">
            <w:r>
              <w:rPr>
                <w:sz w:val="20"/>
                <w:szCs w:val="20"/>
              </w:rPr>
              <w:t>Configuration report review</w:t>
            </w:r>
          </w:p>
        </w:tc>
      </w:tr>
      <w:tr w:rsidR="00350734" w14:paraId="42329381" w14:textId="77777777">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1A724D" w14:textId="77777777" w:rsidR="00350734" w:rsidRDefault="004D3D61">
            <w:r>
              <w:rPr>
                <w:sz w:val="20"/>
                <w:szCs w:val="20"/>
              </w:rPr>
              <w:t>No self-service error resolution</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9FBA68" w14:textId="77777777" w:rsidR="00350734" w:rsidRDefault="004D3D61">
            <w:r>
              <w:rPr>
                <w:sz w:val="20"/>
                <w:szCs w:val="20"/>
              </w:rPr>
              <w:t>Escalation to support team</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BEF7BB" w14:textId="77777777" w:rsidR="00350734" w:rsidRDefault="004D3D61">
            <w:r>
              <w:rPr>
                <w:sz w:val="20"/>
                <w:szCs w:val="20"/>
              </w:rPr>
              <w:t>Direct consultant intervention</w:t>
            </w:r>
          </w:p>
        </w:tc>
      </w:tr>
    </w:tbl>
    <w:p w14:paraId="29519C26" w14:textId="77777777" w:rsidR="00350734" w:rsidRDefault="00350734">
      <w:pPr>
        <w:spacing w:before="280" w:after="240"/>
      </w:pPr>
    </w:p>
    <w:p w14:paraId="3AE020F1" w14:textId="77777777" w:rsidR="00350734" w:rsidRDefault="004D3D61">
      <w:pPr>
        <w:pStyle w:val="Heading1"/>
        <w:shd w:val="clear" w:color="auto" w:fill="1F4E79"/>
        <w:ind w:left="200"/>
      </w:pPr>
      <w:r>
        <w:t xml:space="preserve">  Proposed Solution</w:t>
      </w:r>
    </w:p>
    <w:p w14:paraId="435C8DCD" w14:textId="77777777" w:rsidR="00350734" w:rsidRDefault="00350734">
      <w:pPr>
        <w:spacing w:before="120" w:after="80"/>
      </w:pPr>
    </w:p>
    <w:p w14:paraId="50B8B98E" w14:textId="20C6EDC3" w:rsidR="00350734" w:rsidRDefault="004D3D61">
      <w:pPr>
        <w:spacing w:before="80" w:after="80"/>
      </w:pPr>
      <w:r>
        <w:t>The Profile API AI Assistant is an intelligent, conversational assistant. It provides real-time, contextual guidance for API selection, field requirements, and error resolution — reducing reliance on human intervention for common scenarios.</w:t>
      </w:r>
    </w:p>
    <w:p w14:paraId="2F94A2E0" w14:textId="0A21D02B" w:rsidR="52D3C5CC" w:rsidRDefault="52D3C5CC" w:rsidP="30EF56F4">
      <w:pPr>
        <w:spacing w:before="80" w:after="80"/>
      </w:pPr>
      <w:r>
        <w:rPr>
          <w:noProof/>
        </w:rPr>
        <w:lastRenderedPageBreak/>
        <w:drawing>
          <wp:inline distT="0" distB="0" distL="0" distR="0" wp14:anchorId="0A39CC8E" wp14:editId="62907809">
            <wp:extent cx="3124200" cy="6172200"/>
            <wp:effectExtent l="0" t="0" r="0" b="0"/>
            <wp:docPr id="1122534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34447" name="Picture 1122534447"/>
                    <pic:cNvPicPr/>
                  </pic:nvPicPr>
                  <pic:blipFill>
                    <a:blip r:embed="rId14">
                      <a:extLst>
                        <a:ext uri="{28A0092B-C50C-407E-A947-70E740481C1C}">
                          <a14:useLocalDpi xmlns:a14="http://schemas.microsoft.com/office/drawing/2010/main"/>
                        </a:ext>
                      </a:extLst>
                    </a:blip>
                    <a:stretch>
                      <a:fillRect/>
                    </a:stretch>
                  </pic:blipFill>
                  <pic:spPr>
                    <a:xfrm>
                      <a:off x="0" y="0"/>
                      <a:ext cx="3124200" cy="6172200"/>
                    </a:xfrm>
                    <a:prstGeom prst="rect">
                      <a:avLst/>
                    </a:prstGeom>
                  </pic:spPr>
                </pic:pic>
              </a:graphicData>
            </a:graphic>
          </wp:inline>
        </w:drawing>
      </w:r>
    </w:p>
    <w:p w14:paraId="59B34C62" w14:textId="77777777" w:rsidR="00350734" w:rsidRDefault="00350734">
      <w:pPr>
        <w:spacing w:before="100" w:after="60"/>
      </w:pPr>
    </w:p>
    <w:p w14:paraId="4E863699" w14:textId="77777777" w:rsidR="00350734" w:rsidRDefault="004D3D61">
      <w:pPr>
        <w:pStyle w:val="Heading2"/>
        <w:pBdr>
          <w:bottom w:val="single" w:sz="6" w:space="1" w:color="2E75B6"/>
        </w:pBdr>
      </w:pPr>
      <w:r>
        <w:t>Core Capabilities</w:t>
      </w:r>
    </w:p>
    <w:p w14:paraId="0DE9741C" w14:textId="77777777" w:rsidR="00350734" w:rsidRDefault="004D3D61">
      <w:pPr>
        <w:pStyle w:val="ListParagraph"/>
        <w:numPr>
          <w:ilvl w:val="0"/>
          <w:numId w:val="2"/>
        </w:numPr>
        <w:spacing w:before="60" w:after="60"/>
      </w:pPr>
      <w:r>
        <w:t>API guidance: Explains when and how to use each API endpoint (identity, orchestrated get, spend user, travel profile, user provisioning)</w:t>
      </w:r>
    </w:p>
    <w:p w14:paraId="5018188F" w14:textId="77777777" w:rsidR="00350734" w:rsidRDefault="004D3D61">
      <w:pPr>
        <w:pStyle w:val="ListParagraph"/>
        <w:numPr>
          <w:ilvl w:val="0"/>
          <w:numId w:val="2"/>
        </w:numPr>
        <w:spacing w:before="60" w:after="60"/>
      </w:pPr>
      <w:r>
        <w:t>Field requirement mapping: Surfaces the correct required fields for any given API call, reconciling discrepancies between API specs and UI forms</w:t>
      </w:r>
    </w:p>
    <w:p w14:paraId="4772FD3E" w14:textId="77777777" w:rsidR="00350734" w:rsidRDefault="004D3D61">
      <w:pPr>
        <w:pStyle w:val="ListParagraph"/>
        <w:numPr>
          <w:ilvl w:val="0"/>
          <w:numId w:val="2"/>
        </w:numPr>
        <w:spacing w:before="60" w:after="60"/>
      </w:pPr>
      <w:r>
        <w:t>Error diagnosis: Identifies common error patterns and suggests step-by-step corrective actions grounded in documentation and knowledge base articles</w:t>
      </w:r>
    </w:p>
    <w:p w14:paraId="2169FE74" w14:textId="77777777" w:rsidR="00350734" w:rsidRDefault="004D3D61">
      <w:pPr>
        <w:pStyle w:val="ListParagraph"/>
        <w:numPr>
          <w:ilvl w:val="0"/>
          <w:numId w:val="2"/>
        </w:numPr>
        <w:spacing w:before="60" w:after="60"/>
      </w:pPr>
      <w:r>
        <w:t>Self-service resolution: Enables users to resolve issues independently without escalating to a consultant</w:t>
      </w:r>
    </w:p>
    <w:p w14:paraId="7A537431" w14:textId="77777777" w:rsidR="00350734" w:rsidRDefault="004D3D61">
      <w:pPr>
        <w:pStyle w:val="ListParagraph"/>
        <w:numPr>
          <w:ilvl w:val="0"/>
          <w:numId w:val="2"/>
        </w:numPr>
        <w:spacing w:before="60" w:after="60"/>
      </w:pPr>
      <w:r>
        <w:t>Documentation surfacing: Proactively links to relevant documentation pages, reducing search time</w:t>
      </w:r>
    </w:p>
    <w:p w14:paraId="6E9D63A6" w14:textId="77777777" w:rsidR="00350734" w:rsidRDefault="00350734">
      <w:pPr>
        <w:spacing w:before="180" w:after="80"/>
      </w:pPr>
    </w:p>
    <w:p w14:paraId="2704CE11" w14:textId="77777777" w:rsidR="00350734" w:rsidRDefault="004D3D61">
      <w:pPr>
        <w:pStyle w:val="Heading2"/>
        <w:pBdr>
          <w:bottom w:val="single" w:sz="6" w:space="1" w:color="2E75B6"/>
        </w:pBdr>
      </w:pPr>
      <w:r>
        <w:t>Phased Delivery Approach</w:t>
      </w:r>
    </w:p>
    <w:p w14:paraId="7E623844" w14:textId="77777777" w:rsidR="00350734" w:rsidRDefault="00350734">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350734" w14:paraId="6BC2D983"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9157D98" w14:textId="77777777" w:rsidR="00350734" w:rsidRDefault="00350734"/>
        </w:tc>
        <w:tc>
          <w:tcPr>
            <w:tcW w:w="3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87FF17B" w14:textId="77777777" w:rsidR="00350734" w:rsidRDefault="004D3D61">
            <w:r>
              <w:rPr>
                <w:b/>
                <w:bCs/>
                <w:color w:val="FFFFFF"/>
                <w:sz w:val="20"/>
                <w:szCs w:val="20"/>
              </w:rPr>
              <w:t>Phase 1</w:t>
            </w:r>
          </w:p>
        </w:tc>
        <w:tc>
          <w:tcPr>
            <w:tcW w:w="3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F5FDD8B" w14:textId="77777777" w:rsidR="00350734" w:rsidRDefault="004D3D61">
            <w:r>
              <w:rPr>
                <w:b/>
                <w:bCs/>
                <w:color w:val="FFFFFF"/>
                <w:sz w:val="20"/>
                <w:szCs w:val="20"/>
              </w:rPr>
              <w:t>Phase 2</w:t>
            </w:r>
          </w:p>
        </w:tc>
      </w:tr>
      <w:tr w:rsidR="00350734" w14:paraId="63B5010C"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F6363" w14:textId="77777777" w:rsidR="00350734" w:rsidRDefault="004D3D61">
            <w:r>
              <w:rPr>
                <w:sz w:val="20"/>
                <w:szCs w:val="20"/>
              </w:rPr>
              <w:t>Audience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349CEA" w14:textId="77777777" w:rsidR="00350734" w:rsidRDefault="004D3D61">
            <w:r>
              <w:rPr>
                <w:sz w:val="20"/>
                <w:szCs w:val="20"/>
              </w:rPr>
              <w:t>Internal Technical Consultants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748F95" w14:textId="77777777" w:rsidR="00350734" w:rsidRDefault="004D3D61">
            <w:r>
              <w:rPr>
                <w:sz w:val="20"/>
                <w:szCs w:val="20"/>
              </w:rPr>
              <w:t>Customers &amp; Partners</w:t>
            </w:r>
          </w:p>
        </w:tc>
      </w:tr>
      <w:tr w:rsidR="00350734" w14:paraId="3AD19DFA"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F612DC" w14:textId="77777777" w:rsidR="00350734" w:rsidRDefault="004D3D61">
            <w:r>
              <w:rPr>
                <w:sz w:val="20"/>
                <w:szCs w:val="20"/>
              </w:rPr>
              <w:t>Primary Goal</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3E522B" w14:textId="77777777" w:rsidR="00350734" w:rsidRDefault="004D3D61">
            <w:r>
              <w:rPr>
                <w:sz w:val="20"/>
                <w:szCs w:val="20"/>
              </w:rPr>
              <w:t>Reduce consultant lookup time and escalations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E32A11" w14:textId="77777777" w:rsidR="00350734" w:rsidRDefault="004D3D61">
            <w:r>
              <w:rPr>
                <w:sz w:val="20"/>
                <w:szCs w:val="20"/>
              </w:rPr>
              <w:t>Reduce inbound support tickets &amp; improve self-service</w:t>
            </w:r>
          </w:p>
        </w:tc>
      </w:tr>
      <w:tr w:rsidR="00350734" w14:paraId="6A675A8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A64475" w14:textId="77777777" w:rsidR="00350734" w:rsidRDefault="004D3D61">
            <w:r>
              <w:rPr>
                <w:sz w:val="20"/>
                <w:szCs w:val="20"/>
              </w:rPr>
              <w:t>Access Model</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9CFEAB" w14:textId="77777777" w:rsidR="00350734" w:rsidRDefault="004D3D61">
            <w:r>
              <w:rPr>
                <w:sz w:val="20"/>
                <w:szCs w:val="20"/>
              </w:rPr>
              <w:t>Internal tooling / consultant portal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E2A882" w14:textId="77777777" w:rsidR="00350734" w:rsidRDefault="004D3D61">
            <w:r>
              <w:rPr>
                <w:sz w:val="20"/>
                <w:szCs w:val="20"/>
              </w:rPr>
              <w:t>Customer-facing portal / partner developer hub</w:t>
            </w:r>
          </w:p>
        </w:tc>
      </w:tr>
      <w:tr w:rsidR="00350734" w14:paraId="766C8607" w14:textId="77777777">
        <w:tc>
          <w:tcPr>
            <w:tcW w:w="2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A086B3F" w14:textId="77777777" w:rsidR="00350734" w:rsidRDefault="004D3D61">
            <w:r>
              <w:rPr>
                <w:sz w:val="20"/>
                <w:szCs w:val="20"/>
              </w:rPr>
              <w:t>Training Data</w:t>
            </w:r>
          </w:p>
        </w:tc>
        <w:tc>
          <w:tcPr>
            <w:tcW w:w="3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071BF0" w14:textId="77777777" w:rsidR="00350734" w:rsidRDefault="004D3D61">
            <w:r>
              <w:rPr>
                <w:sz w:val="20"/>
                <w:szCs w:val="20"/>
              </w:rPr>
              <w:t>Internal knowledge base, configuration docs</w:t>
            </w:r>
          </w:p>
        </w:tc>
        <w:tc>
          <w:tcPr>
            <w:tcW w:w="3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BC7AE0A" w14:textId="77777777" w:rsidR="00350734" w:rsidRDefault="004D3D61">
            <w:r>
              <w:rPr>
                <w:sz w:val="20"/>
                <w:szCs w:val="20"/>
              </w:rPr>
              <w:t>Phase 1 learnings + customer-facing documentation</w:t>
            </w:r>
          </w:p>
        </w:tc>
      </w:tr>
      <w:tr w:rsidR="00350734" w14:paraId="3D251EFD"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5EB6ED" w14:textId="77777777" w:rsidR="00350734" w:rsidRDefault="004D3D61">
            <w:r>
              <w:rPr>
                <w:sz w:val="20"/>
                <w:szCs w:val="20"/>
              </w:rPr>
              <w:t>Success Metric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9C69A8" w14:textId="77777777" w:rsidR="00350734" w:rsidRDefault="004D3D61">
            <w:r>
              <w:rPr>
                <w:sz w:val="20"/>
                <w:szCs w:val="20"/>
              </w:rPr>
              <w:t>Reduction in internal escalations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8E176A" w14:textId="77777777" w:rsidR="00350734" w:rsidRDefault="004D3D61">
            <w:r>
              <w:rPr>
                <w:sz w:val="20"/>
                <w:szCs w:val="20"/>
              </w:rPr>
              <w:t>$60,000/month support cost savings</w:t>
            </w:r>
          </w:p>
        </w:tc>
      </w:tr>
    </w:tbl>
    <w:p w14:paraId="5422B5D0" w14:textId="77777777" w:rsidR="00350734" w:rsidRDefault="00350734">
      <w:pPr>
        <w:spacing w:before="280" w:after="240"/>
      </w:pPr>
    </w:p>
    <w:p w14:paraId="52A5C799" w14:textId="77777777" w:rsidR="00350734" w:rsidRDefault="004D3D61">
      <w:pPr>
        <w:pStyle w:val="Heading1"/>
        <w:shd w:val="clear" w:color="auto" w:fill="1F4E79"/>
        <w:ind w:left="200"/>
      </w:pPr>
      <w:r>
        <w:t xml:space="preserve">  Financial Case</w:t>
      </w:r>
    </w:p>
    <w:p w14:paraId="3CE72D05" w14:textId="77777777" w:rsidR="00350734" w:rsidRDefault="00350734">
      <w:pPr>
        <w:spacing w:before="120" w:after="80"/>
      </w:pPr>
    </w:p>
    <w:p w14:paraId="0BB6FD00" w14:textId="77777777" w:rsidR="00350734" w:rsidRDefault="004D3D61">
      <w:pPr>
        <w:pStyle w:val="Heading2"/>
        <w:pBdr>
          <w:bottom w:val="single" w:sz="6" w:space="1" w:color="2E75B6"/>
        </w:pBdr>
      </w:pPr>
      <w:r>
        <w:t>Projected Cost Savings</w:t>
      </w:r>
    </w:p>
    <w:p w14:paraId="061496DC" w14:textId="77777777" w:rsidR="00350734" w:rsidRDefault="004D3D61">
      <w:pPr>
        <w:spacing w:before="80" w:after="80"/>
      </w:pPr>
      <w:r>
        <w:t>The primary financial benefit of this initiative is a reduction in support team costs driven by decreased consultant intervention for recurring, solvable API-related issues.</w:t>
      </w:r>
    </w:p>
    <w:p w14:paraId="5EEC2FB1" w14:textId="77777777" w:rsidR="00350734" w:rsidRDefault="00350734">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734" w14:paraId="4050CFF8" w14:textId="77777777">
        <w:tc>
          <w:tcPr>
            <w:tcW w:w="0" w:type="auto"/>
            <w:tcBorders>
              <w:top w:val="none" w:sz="0" w:space="0" w:color="FFFFFF"/>
              <w:left w:val="single" w:sz="20" w:space="0" w:color="2E75B6"/>
              <w:bottom w:val="none" w:sz="0" w:space="0" w:color="FFFFFF"/>
              <w:right w:val="none" w:sz="0" w:space="0" w:color="FFFFFF"/>
            </w:tcBorders>
            <w:shd w:val="clear" w:color="auto" w:fill="D6E4F0"/>
            <w:tcMar>
              <w:top w:w="100" w:type="dxa"/>
              <w:left w:w="180" w:type="dxa"/>
              <w:bottom w:w="100" w:type="dxa"/>
              <w:right w:w="180" w:type="dxa"/>
            </w:tcMar>
          </w:tcPr>
          <w:p w14:paraId="25EE74DD" w14:textId="77777777" w:rsidR="00350734" w:rsidRDefault="004D3D61">
            <w:pPr>
              <w:spacing w:after="40"/>
            </w:pPr>
            <w:r>
              <w:rPr>
                <w:b/>
                <w:bCs/>
                <w:color w:val="1F4E79"/>
                <w:sz w:val="20"/>
                <w:szCs w:val="20"/>
              </w:rPr>
              <w:t>Monthly Support Cost Savings</w:t>
            </w:r>
          </w:p>
          <w:p w14:paraId="48061AC6" w14:textId="77777777" w:rsidR="00350734" w:rsidRDefault="004D3D61">
            <w:pPr>
              <w:spacing w:after="40"/>
            </w:pPr>
            <w:r>
              <w:rPr>
                <w:b/>
                <w:bCs/>
                <w:color w:val="1F4E79"/>
                <w:sz w:val="36"/>
                <w:szCs w:val="36"/>
              </w:rPr>
              <w:t>$60,000 / month</w:t>
            </w:r>
          </w:p>
          <w:p w14:paraId="2D3E0BA0" w14:textId="77777777" w:rsidR="00350734" w:rsidRDefault="004D3D61">
            <w:r>
              <w:rPr>
                <w:color w:val="555555"/>
                <w:sz w:val="18"/>
                <w:szCs w:val="18"/>
              </w:rPr>
              <w:t>Reduction in consultant hours and escalations related to API guidance and error resolution</w:t>
            </w:r>
          </w:p>
        </w:tc>
      </w:tr>
    </w:tbl>
    <w:p w14:paraId="77472493" w14:textId="77777777" w:rsidR="00350734" w:rsidRDefault="00350734">
      <w:pPr>
        <w:spacing w:before="1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50734" w14:paraId="7C4D7D2C" w14:textId="77777777">
        <w:tc>
          <w:tcPr>
            <w:tcW w:w="0" w:type="auto"/>
            <w:tcBorders>
              <w:top w:val="none" w:sz="0" w:space="0" w:color="FFFFFF"/>
              <w:left w:val="single" w:sz="20" w:space="0" w:color="2E75B6"/>
              <w:bottom w:val="none" w:sz="0" w:space="0" w:color="FFFFFF"/>
              <w:right w:val="none" w:sz="0" w:space="0" w:color="FFFFFF"/>
            </w:tcBorders>
            <w:shd w:val="clear" w:color="auto" w:fill="D6E4F0"/>
            <w:tcMar>
              <w:top w:w="100" w:type="dxa"/>
              <w:left w:w="180" w:type="dxa"/>
              <w:bottom w:w="100" w:type="dxa"/>
              <w:right w:w="180" w:type="dxa"/>
            </w:tcMar>
          </w:tcPr>
          <w:p w14:paraId="7F53002D" w14:textId="77777777" w:rsidR="00350734" w:rsidRDefault="004D3D61">
            <w:pPr>
              <w:spacing w:after="40"/>
            </w:pPr>
            <w:r>
              <w:rPr>
                <w:b/>
                <w:bCs/>
                <w:color w:val="1F4E79"/>
                <w:sz w:val="20"/>
                <w:szCs w:val="20"/>
              </w:rPr>
              <w:t>Annualised Cost Savings</w:t>
            </w:r>
          </w:p>
          <w:p w14:paraId="2E3ACA64" w14:textId="77777777" w:rsidR="00350734" w:rsidRDefault="004D3D61">
            <w:pPr>
              <w:spacing w:after="40"/>
            </w:pPr>
            <w:r>
              <w:rPr>
                <w:b/>
                <w:bCs/>
                <w:color w:val="1F4E79"/>
                <w:sz w:val="36"/>
                <w:szCs w:val="36"/>
              </w:rPr>
              <w:t>$720,000 / year</w:t>
            </w:r>
          </w:p>
          <w:p w14:paraId="2073248A" w14:textId="77777777" w:rsidR="00350734" w:rsidRDefault="004D3D61">
            <w:r>
              <w:rPr>
                <w:color w:val="555555"/>
                <w:sz w:val="18"/>
                <w:szCs w:val="18"/>
              </w:rPr>
              <w:t>Equivalent full-year value at projected monthly savings rate</w:t>
            </w:r>
          </w:p>
        </w:tc>
      </w:tr>
    </w:tbl>
    <w:p w14:paraId="43C80648" w14:textId="77777777" w:rsidR="00350734" w:rsidRDefault="00350734">
      <w:pPr>
        <w:spacing w:before="220" w:after="120"/>
      </w:pPr>
    </w:p>
    <w:p w14:paraId="6BA5D763" w14:textId="77777777" w:rsidR="00350734" w:rsidRDefault="004D3D61">
      <w:pPr>
        <w:pStyle w:val="Heading2"/>
        <w:pBdr>
          <w:bottom w:val="single" w:sz="6" w:space="1" w:color="2E75B6"/>
        </w:pBdr>
      </w:pPr>
      <w:r>
        <w:t>Savings Drivers</w:t>
      </w:r>
    </w:p>
    <w:p w14:paraId="5444EBFF" w14:textId="77777777" w:rsidR="00350734" w:rsidRDefault="004D3D61">
      <w:pPr>
        <w:pStyle w:val="ListParagraph"/>
        <w:numPr>
          <w:ilvl w:val="0"/>
          <w:numId w:val="2"/>
        </w:numPr>
        <w:spacing w:before="60" w:after="60"/>
      </w:pPr>
      <w:r>
        <w:t>Reduction in repetitive consultant-led walkthroughs for API selection and field validation</w:t>
      </w:r>
    </w:p>
    <w:p w14:paraId="731E7937" w14:textId="77777777" w:rsidR="00350734" w:rsidRDefault="004D3D61">
      <w:pPr>
        <w:pStyle w:val="ListParagraph"/>
        <w:numPr>
          <w:ilvl w:val="0"/>
          <w:numId w:val="2"/>
        </w:numPr>
        <w:spacing w:before="60" w:after="60"/>
      </w:pPr>
      <w:r>
        <w:t>Decrease in inbound support tickets from customers and partners unable to locate documentation</w:t>
      </w:r>
    </w:p>
    <w:p w14:paraId="731D1C2D" w14:textId="77777777" w:rsidR="00350734" w:rsidRDefault="004D3D61">
      <w:pPr>
        <w:pStyle w:val="ListParagraph"/>
        <w:numPr>
          <w:ilvl w:val="0"/>
          <w:numId w:val="2"/>
        </w:numPr>
        <w:spacing w:before="60" w:after="60"/>
      </w:pPr>
      <w:r>
        <w:t>Faster error resolution — self-service deflection reduces case-handling time</w:t>
      </w:r>
    </w:p>
    <w:p w14:paraId="3ECEEB73" w14:textId="77777777" w:rsidR="00350734" w:rsidRDefault="004D3D61">
      <w:pPr>
        <w:pStyle w:val="ListParagraph"/>
        <w:numPr>
          <w:ilvl w:val="0"/>
          <w:numId w:val="2"/>
        </w:numPr>
        <w:spacing w:before="60" w:after="60"/>
      </w:pPr>
      <w:r>
        <w:t>Reduced onboarding friction for new consultants and partner developers</w:t>
      </w:r>
    </w:p>
    <w:p w14:paraId="232B736B" w14:textId="77777777" w:rsidR="00350734" w:rsidRDefault="00350734">
      <w:pPr>
        <w:spacing w:before="180" w:after="120"/>
      </w:pPr>
    </w:p>
    <w:p w14:paraId="54F7A523" w14:textId="77777777" w:rsidR="00350734" w:rsidRDefault="004D3D61">
      <w:pPr>
        <w:pStyle w:val="Heading2"/>
        <w:pBdr>
          <w:bottom w:val="single" w:sz="6" w:space="1" w:color="2E75B6"/>
        </w:pBdr>
      </w:pPr>
      <w:r>
        <w:lastRenderedPageBreak/>
        <w:t>Cost-Benefit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960"/>
      </w:tblGrid>
      <w:tr w:rsidR="00350734" w14:paraId="313AC4C7" w14:textId="77777777">
        <w:trPr>
          <w:tblHeader/>
        </w:trPr>
        <w:tc>
          <w:tcPr>
            <w:tcW w:w="3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B8724AE" w14:textId="77777777" w:rsidR="00350734" w:rsidRDefault="004D3D61">
            <w:r>
              <w:rPr>
                <w:b/>
                <w:bCs/>
                <w:color w:val="FFFFFF"/>
                <w:sz w:val="20"/>
                <w:szCs w:val="20"/>
              </w:rPr>
              <w:t>Category</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A96EF71" w14:textId="77777777" w:rsidR="00350734" w:rsidRDefault="004D3D61">
            <w:r>
              <w:rPr>
                <w:b/>
                <w:bCs/>
                <w:color w:val="FFFFFF"/>
                <w:sz w:val="20"/>
                <w:szCs w:val="20"/>
              </w:rPr>
              <w:t>Monthly</w:t>
            </w:r>
          </w:p>
        </w:tc>
        <w:tc>
          <w:tcPr>
            <w:tcW w:w="29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B6C9FCA" w14:textId="77777777" w:rsidR="00350734" w:rsidRDefault="004D3D61">
            <w:r>
              <w:rPr>
                <w:b/>
                <w:bCs/>
                <w:color w:val="FFFFFF"/>
                <w:sz w:val="20"/>
                <w:szCs w:val="20"/>
              </w:rPr>
              <w:t>Annual</w:t>
            </w:r>
          </w:p>
        </w:tc>
      </w:tr>
      <w:tr w:rsidR="00350734" w14:paraId="11214E39"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BC934" w14:textId="77777777" w:rsidR="00350734" w:rsidRDefault="004D3D61">
            <w:r>
              <w:rPr>
                <w:sz w:val="20"/>
                <w:szCs w:val="20"/>
              </w:rPr>
              <w:t>Support Cost Savings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82B19A" w14:textId="77777777" w:rsidR="00350734" w:rsidRDefault="004D3D61">
            <w:r>
              <w:rPr>
                <w:sz w:val="20"/>
                <w:szCs w:val="20"/>
              </w:rPr>
              <w:t>$60,000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40F06" w14:textId="77777777" w:rsidR="00350734" w:rsidRDefault="004D3D61">
            <w:r>
              <w:rPr>
                <w:sz w:val="20"/>
                <w:szCs w:val="20"/>
              </w:rPr>
              <w:t>$720,000</w:t>
            </w:r>
          </w:p>
        </w:tc>
      </w:tr>
      <w:tr w:rsidR="00350734" w14:paraId="39275BBA" w14:textId="77777777">
        <w:tc>
          <w:tcPr>
            <w:tcW w:w="3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C2898B" w14:textId="77777777" w:rsidR="00350734" w:rsidRDefault="004D3D61">
            <w:r>
              <w:rPr>
                <w:sz w:val="20"/>
                <w:szCs w:val="20"/>
              </w:rPr>
              <w:t>Estimated Maintenance &amp; Hosting</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323731C" w14:textId="77777777" w:rsidR="00350734" w:rsidRDefault="004D3D61">
            <w:r>
              <w:rPr>
                <w:sz w:val="20"/>
                <w:szCs w:val="20"/>
              </w:rPr>
              <w:t>TBD</w:t>
            </w:r>
          </w:p>
        </w:tc>
        <w:tc>
          <w:tcPr>
            <w:tcW w:w="29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203DC4E" w14:textId="77777777" w:rsidR="00350734" w:rsidRDefault="004D3D61">
            <w:r>
              <w:rPr>
                <w:sz w:val="20"/>
                <w:szCs w:val="20"/>
              </w:rPr>
              <w:t>TBD</w:t>
            </w:r>
          </w:p>
        </w:tc>
      </w:tr>
      <w:tr w:rsidR="00350734" w14:paraId="1A6EEB2F" w14:textId="77777777">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F6BBAC" w14:textId="77777777" w:rsidR="00350734" w:rsidRDefault="004D3D61">
            <w:r>
              <w:rPr>
                <w:sz w:val="20"/>
                <w:szCs w:val="20"/>
              </w:rPr>
              <w:t>Net Benefit (Conservative)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8A8BCD" w14:textId="77777777" w:rsidR="00350734" w:rsidRDefault="004D3D61">
            <w:r>
              <w:rPr>
                <w:sz w:val="20"/>
                <w:szCs w:val="20"/>
              </w:rPr>
              <w:t>$60,000</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221AE7" w14:textId="77777777" w:rsidR="00350734" w:rsidRDefault="004D3D61">
            <w:r>
              <w:rPr>
                <w:sz w:val="20"/>
                <w:szCs w:val="20"/>
              </w:rPr>
              <w:t>$720,000</w:t>
            </w:r>
          </w:p>
        </w:tc>
      </w:tr>
    </w:tbl>
    <w:p w14:paraId="2C4126B1" w14:textId="77777777" w:rsidR="00350734" w:rsidRDefault="00350734">
      <w:pPr>
        <w:spacing w:before="80" w:after="60"/>
      </w:pPr>
    </w:p>
    <w:p w14:paraId="0287503F" w14:textId="77777777" w:rsidR="00350734" w:rsidRDefault="00350734">
      <w:pPr>
        <w:spacing w:before="280" w:after="240"/>
      </w:pPr>
    </w:p>
    <w:p w14:paraId="1C1E3018" w14:textId="77777777" w:rsidR="00350734" w:rsidRDefault="004D3D61">
      <w:pPr>
        <w:pStyle w:val="Heading1"/>
        <w:shd w:val="clear" w:color="auto" w:fill="1F4E79"/>
        <w:ind w:left="200"/>
      </w:pPr>
      <w:r>
        <w:t xml:space="preserve">  Success Metrics</w:t>
      </w:r>
    </w:p>
    <w:p w14:paraId="4D27CCD5" w14:textId="77777777" w:rsidR="00350734" w:rsidRDefault="0035073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800"/>
        <w:gridCol w:w="2760"/>
      </w:tblGrid>
      <w:tr w:rsidR="00350734" w14:paraId="1DBC03B0" w14:textId="77777777">
        <w:trPr>
          <w:tblHeader/>
        </w:trPr>
        <w:tc>
          <w:tcPr>
            <w:tcW w:w="3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AE9D622" w14:textId="77777777" w:rsidR="00350734" w:rsidRDefault="004D3D61">
            <w:r>
              <w:rPr>
                <w:b/>
                <w:bCs/>
                <w:color w:val="FFFFFF"/>
                <w:sz w:val="20"/>
                <w:szCs w:val="20"/>
              </w:rPr>
              <w:t>Metric</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7C88628" w14:textId="77777777" w:rsidR="00350734" w:rsidRDefault="004D3D61">
            <w:r>
              <w:rPr>
                <w:b/>
                <w:bCs/>
                <w:color w:val="FFFFFF"/>
                <w:sz w:val="20"/>
                <w:szCs w:val="20"/>
              </w:rPr>
              <w:t>Target</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CF8206" w14:textId="77777777" w:rsidR="00350734" w:rsidRDefault="004D3D61">
            <w:r>
              <w:rPr>
                <w:b/>
                <w:bCs/>
                <w:color w:val="FFFFFF"/>
                <w:sz w:val="20"/>
                <w:szCs w:val="20"/>
              </w:rPr>
              <w:t>Phase</w:t>
            </w:r>
          </w:p>
        </w:tc>
      </w:tr>
      <w:tr w:rsidR="00350734" w14:paraId="1A8FF662"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E632CE" w14:textId="77777777" w:rsidR="00350734" w:rsidRDefault="004D3D61">
            <w:r>
              <w:rPr>
                <w:sz w:val="20"/>
                <w:szCs w:val="20"/>
              </w:rPr>
              <w:t>Support ticket volume (API-related)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37E7B2" w14:textId="7E422D32" w:rsidR="00350734" w:rsidRDefault="00CF17CB">
            <w:r>
              <w:t>TBD</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C06FDB" w14:textId="77777777" w:rsidR="00350734" w:rsidRDefault="004D3D61">
            <w:r>
              <w:rPr>
                <w:sz w:val="20"/>
                <w:szCs w:val="20"/>
              </w:rPr>
              <w:t>Phase 2</w:t>
            </w:r>
          </w:p>
        </w:tc>
      </w:tr>
      <w:tr w:rsidR="00350734" w14:paraId="09C4057E" w14:textId="77777777">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EBCE91" w14:textId="77777777" w:rsidR="00350734" w:rsidRDefault="004D3D61">
            <w:r>
              <w:rPr>
                <w:sz w:val="20"/>
                <w:szCs w:val="20"/>
              </w:rPr>
              <w:t>Consultant escalation rate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6056A9" w14:textId="77777777" w:rsidR="00350734" w:rsidRDefault="004D3D61">
            <w:r>
              <w:rPr>
                <w:sz w:val="20"/>
                <w:szCs w:val="20"/>
              </w:rPr>
              <w:t>↓ 30% within 3 months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E95DE5" w14:textId="77777777" w:rsidR="00350734" w:rsidRDefault="004D3D61">
            <w:r>
              <w:rPr>
                <w:sz w:val="20"/>
                <w:szCs w:val="20"/>
              </w:rPr>
              <w:t>Phase 1</w:t>
            </w:r>
          </w:p>
        </w:tc>
      </w:tr>
      <w:tr w:rsidR="00350734" w14:paraId="3DE1C635" w14:textId="77777777">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136A72" w14:textId="77777777" w:rsidR="00350734" w:rsidRDefault="004D3D61">
            <w:r>
              <w:rPr>
                <w:sz w:val="20"/>
                <w:szCs w:val="20"/>
              </w:rPr>
              <w:t>Time-to-resolution for common API errors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E76FAE" w14:textId="77777777" w:rsidR="00350734" w:rsidRDefault="004D3D61">
            <w:r>
              <w:rPr>
                <w:sz w:val="20"/>
                <w:szCs w:val="20"/>
              </w:rPr>
              <w:t>↓ 50% vs. baseline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43F01" w14:textId="77777777" w:rsidR="00350734" w:rsidRDefault="004D3D61">
            <w:r>
              <w:rPr>
                <w:sz w:val="20"/>
                <w:szCs w:val="20"/>
              </w:rPr>
              <w:t>Both</w:t>
            </w:r>
          </w:p>
        </w:tc>
      </w:tr>
      <w:tr w:rsidR="00350734" w14:paraId="63832459" w14:textId="77777777">
        <w:tc>
          <w:tcPr>
            <w:tcW w:w="3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7DA59D" w14:textId="77777777" w:rsidR="00350734" w:rsidRDefault="004D3D61">
            <w:r>
              <w:rPr>
                <w:sz w:val="20"/>
                <w:szCs w:val="20"/>
              </w:rPr>
              <w:t>Monthly cost savings — support team</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474105" w14:textId="77777777" w:rsidR="00350734" w:rsidRDefault="004D3D61">
            <w:r>
              <w:rPr>
                <w:sz w:val="20"/>
                <w:szCs w:val="20"/>
              </w:rPr>
              <w:t>$60,000</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960D25" w14:textId="77777777" w:rsidR="00350734" w:rsidRDefault="004D3D61">
            <w:r>
              <w:rPr>
                <w:sz w:val="20"/>
                <w:szCs w:val="20"/>
              </w:rPr>
              <w:t>Phase 2</w:t>
            </w:r>
          </w:p>
        </w:tc>
      </w:tr>
    </w:tbl>
    <w:p w14:paraId="02C57037" w14:textId="77777777" w:rsidR="00350734" w:rsidRDefault="00350734">
      <w:pPr>
        <w:spacing w:before="280" w:after="240"/>
      </w:pPr>
    </w:p>
    <w:p w14:paraId="6B6EA1C1" w14:textId="77777777" w:rsidR="00350734" w:rsidRDefault="004D3D61">
      <w:pPr>
        <w:pStyle w:val="Heading1"/>
        <w:shd w:val="clear" w:color="auto" w:fill="1F4E79"/>
        <w:ind w:left="200"/>
      </w:pPr>
      <w:r>
        <w:t xml:space="preserve">  Risks &amp; Mitigations</w:t>
      </w:r>
    </w:p>
    <w:p w14:paraId="0E4056AA" w14:textId="77777777" w:rsidR="00350734" w:rsidRDefault="00350734">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400"/>
        <w:gridCol w:w="3860"/>
      </w:tblGrid>
      <w:tr w:rsidR="00350734" w14:paraId="03302C14"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549713A" w14:textId="77777777" w:rsidR="00350734" w:rsidRDefault="004D3D61">
            <w:r>
              <w:rPr>
                <w:b/>
                <w:bCs/>
                <w:color w:val="FFFFFF"/>
                <w:sz w:val="20"/>
                <w:szCs w:val="20"/>
              </w:rPr>
              <w:t>Risk</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D89A41F" w14:textId="77777777" w:rsidR="00350734" w:rsidRDefault="004D3D61">
            <w:r>
              <w:rPr>
                <w:b/>
                <w:bCs/>
                <w:color w:val="FFFFFF"/>
                <w:sz w:val="20"/>
                <w:szCs w:val="20"/>
              </w:rPr>
              <w:t>Likelihood</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46A223D" w14:textId="77777777" w:rsidR="00350734" w:rsidRDefault="004D3D61">
            <w:r>
              <w:rPr>
                <w:b/>
                <w:bCs/>
                <w:color w:val="FFFFFF"/>
                <w:sz w:val="20"/>
                <w:szCs w:val="20"/>
              </w:rPr>
              <w:t>Impact</w:t>
            </w:r>
          </w:p>
        </w:tc>
        <w:tc>
          <w:tcPr>
            <w:tcW w:w="38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6B04412" w14:textId="77777777" w:rsidR="00350734" w:rsidRDefault="004D3D61">
            <w:r>
              <w:rPr>
                <w:b/>
                <w:bCs/>
                <w:color w:val="FFFFFF"/>
                <w:sz w:val="20"/>
                <w:szCs w:val="20"/>
              </w:rPr>
              <w:t>Mitigation</w:t>
            </w:r>
          </w:p>
        </w:tc>
      </w:tr>
      <w:tr w:rsidR="00350734" w14:paraId="3D6CF398"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179DF5" w14:textId="77777777" w:rsidR="00350734" w:rsidRDefault="004D3D61">
            <w:r>
              <w:rPr>
                <w:sz w:val="20"/>
                <w:szCs w:val="20"/>
              </w:rPr>
              <w:t>Incomplete knowledge base coverage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139DAB" w14:textId="77777777" w:rsidR="00350734" w:rsidRDefault="004D3D61">
            <w:r>
              <w:rPr>
                <w:sz w:val="20"/>
                <w:szCs w:val="20"/>
              </w:rPr>
              <w:t>Medium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94758D" w14:textId="77777777" w:rsidR="00350734" w:rsidRDefault="004D3D61">
            <w:r>
              <w:rPr>
                <w:sz w:val="20"/>
                <w:szCs w:val="20"/>
              </w:rPr>
              <w:t>High</w:t>
            </w:r>
          </w:p>
        </w:tc>
        <w:tc>
          <w:tcPr>
            <w:tcW w:w="3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E602F" w14:textId="77777777" w:rsidR="00350734" w:rsidRDefault="004D3D61">
            <w:r>
              <w:rPr>
                <w:sz w:val="20"/>
                <w:szCs w:val="20"/>
              </w:rPr>
              <w:t>Audit documentation gaps before Phase 1 launch; implement feedback loop</w:t>
            </w:r>
          </w:p>
        </w:tc>
      </w:tr>
      <w:tr w:rsidR="00350734" w14:paraId="0D92EC5A"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C9E61D" w14:textId="77777777" w:rsidR="00350734" w:rsidRDefault="004D3D61">
            <w:r>
              <w:rPr>
                <w:sz w:val="20"/>
                <w:szCs w:val="20"/>
              </w:rPr>
              <w:t>Low adoption by consultants (Phase 1)</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8D9C7C" w14:textId="77777777" w:rsidR="00350734" w:rsidRDefault="004D3D61">
            <w:r>
              <w:rPr>
                <w:sz w:val="20"/>
                <w:szCs w:val="20"/>
              </w:rPr>
              <w:t>Low</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B9127E" w14:textId="77777777" w:rsidR="00350734" w:rsidRDefault="004D3D61">
            <w:r>
              <w:rPr>
                <w:sz w:val="20"/>
                <w:szCs w:val="20"/>
              </w:rPr>
              <w:t>Medium</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D07569F" w14:textId="6ED13E39" w:rsidR="00350734" w:rsidRDefault="004D3D61">
            <w:r>
              <w:rPr>
                <w:sz w:val="20"/>
                <w:szCs w:val="20"/>
              </w:rPr>
              <w:t xml:space="preserve">Early involvement of Vijay, </w:t>
            </w:r>
            <w:r w:rsidR="00CF17CB">
              <w:rPr>
                <w:sz w:val="20"/>
                <w:szCs w:val="20"/>
              </w:rPr>
              <w:t xml:space="preserve">Jonas and </w:t>
            </w:r>
            <w:r>
              <w:rPr>
                <w:sz w:val="20"/>
                <w:szCs w:val="20"/>
              </w:rPr>
              <w:t>key consultants in design</w:t>
            </w:r>
          </w:p>
        </w:tc>
      </w:tr>
      <w:tr w:rsidR="00350734" w14:paraId="2D60D80B" w14:textId="77777777">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C6D8BB3" w14:textId="23927771" w:rsidR="00350734" w:rsidRDefault="00CF17CB">
            <w:r>
              <w:rPr>
                <w:sz w:val="20"/>
                <w:szCs w:val="20"/>
              </w:rPr>
              <w:t>PII information ( Sensitive Information) query</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195322A" w14:textId="77777777" w:rsidR="00350734" w:rsidRDefault="004D3D61">
            <w:r>
              <w:rPr>
                <w:sz w:val="20"/>
                <w:szCs w:val="20"/>
              </w:rPr>
              <w:t>Medium</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3B22A74" w14:textId="77777777" w:rsidR="00350734" w:rsidRDefault="004D3D61">
            <w:r>
              <w:rPr>
                <w:sz w:val="20"/>
                <w:szCs w:val="20"/>
              </w:rPr>
              <w:t>Medium</w:t>
            </w:r>
          </w:p>
        </w:tc>
        <w:tc>
          <w:tcPr>
            <w:tcW w:w="3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13A2FF" w14:textId="6533EDF7" w:rsidR="00350734" w:rsidRDefault="00CF17CB">
            <w:r>
              <w:rPr>
                <w:sz w:val="20"/>
                <w:szCs w:val="20"/>
              </w:rPr>
              <w:t>Mask PII information in responses and flag high risk queries for appropriate response by assistant</w:t>
            </w:r>
          </w:p>
        </w:tc>
      </w:tr>
    </w:tbl>
    <w:p w14:paraId="774CFBCE" w14:textId="77777777" w:rsidR="00350734" w:rsidRDefault="00350734">
      <w:pPr>
        <w:spacing w:before="280" w:after="240"/>
      </w:pPr>
    </w:p>
    <w:p w14:paraId="5F64F78F" w14:textId="77777777" w:rsidR="00350734" w:rsidRDefault="004D3D61">
      <w:pPr>
        <w:pStyle w:val="Heading1"/>
        <w:shd w:val="clear" w:color="auto" w:fill="1F4E79"/>
        <w:ind w:left="200"/>
      </w:pPr>
      <w:r>
        <w:t xml:space="preserve">  Recommendation &amp; Next Steps</w:t>
      </w:r>
    </w:p>
    <w:p w14:paraId="3F7A0E2D" w14:textId="77777777" w:rsidR="00350734" w:rsidRDefault="00350734">
      <w:pPr>
        <w:spacing w:before="120" w:after="80"/>
      </w:pPr>
    </w:p>
    <w:p w14:paraId="487EBD66" w14:textId="77777777" w:rsidR="00350734" w:rsidRDefault="004D3D61">
      <w:pPr>
        <w:spacing w:before="80" w:after="80"/>
      </w:pPr>
      <w:r>
        <w:t>We recommend proceeding with Phase 1 of the Profile API AI Assistant. The problem is well-defined, the stakeholders are aligned, and the financial case is compelling. The phased approach de-risks delivery by validating the assistant with internal consultants before exposing it to customers and partners.</w:t>
      </w:r>
    </w:p>
    <w:p w14:paraId="4134BEDB" w14:textId="77777777" w:rsidR="00350734" w:rsidRDefault="00350734">
      <w:pPr>
        <w:spacing w:before="100" w:after="80"/>
      </w:pPr>
    </w:p>
    <w:p w14:paraId="1F8AB85E" w14:textId="77777777" w:rsidR="00350734" w:rsidRDefault="004D3D61">
      <w:pPr>
        <w:pStyle w:val="Heading2"/>
        <w:pBdr>
          <w:bottom w:val="single" w:sz="6" w:space="1" w:color="2E75B6"/>
        </w:pBdr>
      </w:pPr>
      <w:r>
        <w:lastRenderedPageBreak/>
        <w:t>Immediate Next Steps</w:t>
      </w:r>
    </w:p>
    <w:p w14:paraId="00458574" w14:textId="77777777" w:rsidR="00350734" w:rsidRDefault="004D3D61">
      <w:pPr>
        <w:pStyle w:val="ListParagraph"/>
        <w:numPr>
          <w:ilvl w:val="0"/>
          <w:numId w:val="2"/>
        </w:numPr>
        <w:spacing w:before="60" w:after="60"/>
      </w:pPr>
      <w:r>
        <w:t>Define technical architecture and select AI tooling / platform</w:t>
      </w:r>
    </w:p>
    <w:p w14:paraId="061D6A4B" w14:textId="77777777" w:rsidR="00350734" w:rsidRDefault="004D3D61">
      <w:pPr>
        <w:pStyle w:val="ListParagraph"/>
        <w:numPr>
          <w:ilvl w:val="0"/>
          <w:numId w:val="2"/>
        </w:numPr>
        <w:spacing w:before="60" w:after="60"/>
      </w:pPr>
      <w:r>
        <w:t>Establish baseline metrics (ticket volume, escalation rate, resolution time) to measure impact</w:t>
      </w:r>
    </w:p>
    <w:p w14:paraId="318366BC" w14:textId="77777777" w:rsidR="00350734" w:rsidRDefault="004D3D61">
      <w:pPr>
        <w:pStyle w:val="ListParagraph"/>
        <w:numPr>
          <w:ilvl w:val="0"/>
          <w:numId w:val="2"/>
        </w:numPr>
        <w:spacing w:before="60" w:after="60"/>
      </w:pPr>
      <w:r>
        <w:t>Develop Phase 1 pilot plan targeting a defined consultant cohort for initial testing and feedback</w:t>
      </w:r>
    </w:p>
    <w:p w14:paraId="190917F2" w14:textId="77777777" w:rsidR="00350734" w:rsidRDefault="00350734">
      <w:pPr>
        <w:spacing w:before="240" w:after="120"/>
      </w:pPr>
    </w:p>
    <w:p w14:paraId="0CE863D0" w14:textId="77777777" w:rsidR="00350734" w:rsidRDefault="004D3D61">
      <w:pPr>
        <w:spacing w:before="80" w:after="80"/>
      </w:pPr>
      <w:r>
        <w:rPr>
          <w:b/>
          <w:bCs/>
        </w:rPr>
        <w:t>This initiative represents a high-confidence investment with a clear, measurable return. With the right execution, it will materially reduce support costs, improve the experience for consultants and end users alike, and position the team for scalable, self-service API adoption.</w:t>
      </w:r>
    </w:p>
    <w:sectPr w:rsidR="00350734">
      <w:headerReference w:type="default" r:id="rId15"/>
      <w:footerReference w:type="default" r:id="rId16"/>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yarajan, Smrithi" w:date="2026-03-05T20:57:00Z" w:initials="JS">
    <w:p w14:paraId="4DFFB1ED" w14:textId="0EF1A703" w:rsidR="004D3D61" w:rsidRDefault="004D3D61">
      <w:r>
        <w:annotationRef/>
      </w:r>
      <w:r>
        <w:rPr>
          <w:color w:val="2B579A"/>
        </w:rPr>
        <w:fldChar w:fldCharType="begin"/>
      </w:r>
      <w:r>
        <w:instrText xml:space="preserve"> HYPERLINK "mailto:s.jayarajan@sap.com"</w:instrText>
      </w:r>
      <w:r>
        <w:rPr>
          <w:color w:val="2B579A"/>
        </w:rPr>
      </w:r>
      <w:bookmarkStart w:id="2" w:name="_@_C05BB37679AF4CE8AADAEA9FDFC67837Z"/>
      <w:r>
        <w:rPr>
          <w:color w:val="2B579A"/>
        </w:rPr>
        <w:fldChar w:fldCharType="separate"/>
      </w:r>
      <w:bookmarkEnd w:id="2"/>
      <w:r w:rsidRPr="25F451AF">
        <w:rPr>
          <w:rStyle w:val="Mention"/>
          <w:noProof/>
        </w:rPr>
        <w:t>@Jayarajan, Smrithi</w:t>
      </w:r>
      <w:r>
        <w:rPr>
          <w:color w:val="2B579A"/>
        </w:rPr>
        <w:fldChar w:fldCharType="end"/>
      </w:r>
    </w:p>
  </w:comment>
  <w:comment w:id="3" w:author="Jayarajan, Smrithi" w:date="2026-03-05T20:57:00Z" w:initials="JS">
    <w:p w14:paraId="528CDB46" w14:textId="3A795355" w:rsidR="004D3D61" w:rsidRDefault="004D3D61">
      <w:r>
        <w:annotationRef/>
      </w:r>
      <w:r>
        <w:rPr>
          <w:color w:val="2B579A"/>
        </w:rPr>
        <w:fldChar w:fldCharType="begin"/>
      </w:r>
      <w:r>
        <w:instrText xml:space="preserve"> HYPERLINK "mailto:ravi.laudya@sap.com"</w:instrText>
      </w:r>
      <w:r>
        <w:rPr>
          <w:color w:val="2B579A"/>
        </w:rPr>
      </w:r>
      <w:bookmarkStart w:id="5" w:name="_@_DCD96C582CEF4564BDC06E9564200F6FZ"/>
      <w:r>
        <w:rPr>
          <w:color w:val="2B579A"/>
        </w:rPr>
        <w:fldChar w:fldCharType="separate"/>
      </w:r>
      <w:bookmarkEnd w:id="5"/>
      <w:r w:rsidRPr="21FE5B3D">
        <w:rPr>
          <w:rStyle w:val="Mention"/>
          <w:noProof/>
        </w:rPr>
        <w:t>@Laudya, Ravi</w:t>
      </w:r>
      <w:r>
        <w:rPr>
          <w:color w:val="2B579A"/>
        </w:rP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FFB1ED" w15:done="0"/>
  <w15:commentEx w15:paraId="528CDB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18A798" w16cex:dateUtc="2026-03-06T04:57:00Z"/>
  <w16cex:commentExtensible w16cex:durableId="1B6B4256" w16cex:dateUtc="2026-03-06T04: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FB1ED" w16cid:durableId="4118A798"/>
  <w16cid:commentId w16cid:paraId="528CDB46" w16cid:durableId="1B6B42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58A2" w14:textId="77777777" w:rsidR="004121C6" w:rsidRDefault="004121C6">
      <w:r>
        <w:separator/>
      </w:r>
    </w:p>
  </w:endnote>
  <w:endnote w:type="continuationSeparator" w:id="0">
    <w:p w14:paraId="26E8907E" w14:textId="77777777" w:rsidR="004121C6" w:rsidRDefault="00412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F5A6" w14:textId="77777777" w:rsidR="00350734" w:rsidRDefault="004D3D61">
    <w:pPr>
      <w:pBdr>
        <w:top w:val="single" w:sz="6" w:space="1" w:color="2E75B6"/>
      </w:pBdr>
      <w:spacing w:before="120"/>
    </w:pPr>
    <w:r>
      <w:rPr>
        <w:color w:val="888888"/>
        <w:sz w:val="18"/>
        <w:szCs w:val="18"/>
      </w:rPr>
      <w:t>© 2025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8B38D" w14:textId="77777777" w:rsidR="004121C6" w:rsidRDefault="004121C6">
      <w:r>
        <w:separator/>
      </w:r>
    </w:p>
  </w:footnote>
  <w:footnote w:type="continuationSeparator" w:id="0">
    <w:p w14:paraId="56D9976F" w14:textId="77777777" w:rsidR="004121C6" w:rsidRDefault="004121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A36" w14:textId="77777777" w:rsidR="00350734" w:rsidRDefault="004D3D61">
    <w:pPr>
      <w:pBdr>
        <w:bottom w:val="single" w:sz="6" w:space="1" w:color="2E75B6"/>
      </w:pBdr>
      <w:spacing w:after="120"/>
    </w:pPr>
    <w:r>
      <w:rPr>
        <w:b/>
        <w:bCs/>
        <w:color w:val="1F4E79"/>
        <w:sz w:val="20"/>
        <w:szCs w:val="20"/>
      </w:rPr>
      <w:t>BUSINESS CASE | Profile API AI Assistant</w:t>
    </w:r>
    <w:r>
      <w:rPr>
        <w:color w:val="888888"/>
        <w:sz w:val="18"/>
        <w:szCs w:val="18"/>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E20A1"/>
    <w:multiLevelType w:val="hybridMultilevel"/>
    <w:tmpl w:val="13E22E84"/>
    <w:lvl w:ilvl="0" w:tplc="E2DC9C3A">
      <w:start w:val="1"/>
      <w:numFmt w:val="bullet"/>
      <w:lvlText w:val="•"/>
      <w:lvlJc w:val="left"/>
      <w:pPr>
        <w:ind w:left="720" w:hanging="360"/>
      </w:pPr>
    </w:lvl>
    <w:lvl w:ilvl="1" w:tplc="F56A7986">
      <w:numFmt w:val="decimal"/>
      <w:lvlText w:val=""/>
      <w:lvlJc w:val="left"/>
    </w:lvl>
    <w:lvl w:ilvl="2" w:tplc="7E3C2334">
      <w:numFmt w:val="decimal"/>
      <w:lvlText w:val=""/>
      <w:lvlJc w:val="left"/>
    </w:lvl>
    <w:lvl w:ilvl="3" w:tplc="E44259D8">
      <w:numFmt w:val="decimal"/>
      <w:lvlText w:val=""/>
      <w:lvlJc w:val="left"/>
    </w:lvl>
    <w:lvl w:ilvl="4" w:tplc="326233CC">
      <w:numFmt w:val="decimal"/>
      <w:lvlText w:val=""/>
      <w:lvlJc w:val="left"/>
    </w:lvl>
    <w:lvl w:ilvl="5" w:tplc="7772E534">
      <w:numFmt w:val="decimal"/>
      <w:lvlText w:val=""/>
      <w:lvlJc w:val="left"/>
    </w:lvl>
    <w:lvl w:ilvl="6" w:tplc="9A14A0D0">
      <w:numFmt w:val="decimal"/>
      <w:lvlText w:val=""/>
      <w:lvlJc w:val="left"/>
    </w:lvl>
    <w:lvl w:ilvl="7" w:tplc="CA328070">
      <w:numFmt w:val="decimal"/>
      <w:lvlText w:val=""/>
      <w:lvlJc w:val="left"/>
    </w:lvl>
    <w:lvl w:ilvl="8" w:tplc="B52CD14C">
      <w:numFmt w:val="decimal"/>
      <w:lvlText w:val=""/>
      <w:lvlJc w:val="left"/>
    </w:lvl>
  </w:abstractNum>
  <w:abstractNum w:abstractNumId="1" w15:restartNumberingAfterBreak="0">
    <w:nsid w:val="63673FC2"/>
    <w:multiLevelType w:val="hybridMultilevel"/>
    <w:tmpl w:val="8C285BFC"/>
    <w:lvl w:ilvl="0" w:tplc="2542D75C">
      <w:start w:val="1"/>
      <w:numFmt w:val="bullet"/>
      <w:lvlText w:val="●"/>
      <w:lvlJc w:val="left"/>
      <w:pPr>
        <w:ind w:left="720" w:hanging="360"/>
      </w:pPr>
    </w:lvl>
    <w:lvl w:ilvl="1" w:tplc="74D0CF92">
      <w:start w:val="1"/>
      <w:numFmt w:val="bullet"/>
      <w:lvlText w:val="○"/>
      <w:lvlJc w:val="left"/>
      <w:pPr>
        <w:ind w:left="1440" w:hanging="360"/>
      </w:pPr>
    </w:lvl>
    <w:lvl w:ilvl="2" w:tplc="A9D4C36C">
      <w:start w:val="1"/>
      <w:numFmt w:val="bullet"/>
      <w:lvlText w:val="■"/>
      <w:lvlJc w:val="left"/>
      <w:pPr>
        <w:ind w:left="2160" w:hanging="360"/>
      </w:pPr>
    </w:lvl>
    <w:lvl w:ilvl="3" w:tplc="C39A696C">
      <w:start w:val="1"/>
      <w:numFmt w:val="bullet"/>
      <w:lvlText w:val="●"/>
      <w:lvlJc w:val="left"/>
      <w:pPr>
        <w:ind w:left="2880" w:hanging="360"/>
      </w:pPr>
    </w:lvl>
    <w:lvl w:ilvl="4" w:tplc="E872E9D4">
      <w:start w:val="1"/>
      <w:numFmt w:val="bullet"/>
      <w:lvlText w:val="○"/>
      <w:lvlJc w:val="left"/>
      <w:pPr>
        <w:ind w:left="3600" w:hanging="360"/>
      </w:pPr>
    </w:lvl>
    <w:lvl w:ilvl="5" w:tplc="FCAC0DAC">
      <w:start w:val="1"/>
      <w:numFmt w:val="bullet"/>
      <w:lvlText w:val="■"/>
      <w:lvlJc w:val="left"/>
      <w:pPr>
        <w:ind w:left="4320" w:hanging="360"/>
      </w:pPr>
    </w:lvl>
    <w:lvl w:ilvl="6" w:tplc="C8FA95E0">
      <w:start w:val="1"/>
      <w:numFmt w:val="bullet"/>
      <w:lvlText w:val="●"/>
      <w:lvlJc w:val="left"/>
      <w:pPr>
        <w:ind w:left="5040" w:hanging="360"/>
      </w:pPr>
    </w:lvl>
    <w:lvl w:ilvl="7" w:tplc="20942E1E">
      <w:start w:val="1"/>
      <w:numFmt w:val="bullet"/>
      <w:lvlText w:val="●"/>
      <w:lvlJc w:val="left"/>
      <w:pPr>
        <w:ind w:left="5760" w:hanging="360"/>
      </w:pPr>
    </w:lvl>
    <w:lvl w:ilvl="8" w:tplc="946C92B0">
      <w:start w:val="1"/>
      <w:numFmt w:val="bullet"/>
      <w:lvlText w:val="●"/>
      <w:lvlJc w:val="left"/>
      <w:pPr>
        <w:ind w:left="6480" w:hanging="360"/>
      </w:pPr>
    </w:lvl>
  </w:abstractNum>
  <w:num w:numId="1" w16cid:durableId="1986158483">
    <w:abstractNumId w:val="1"/>
    <w:lvlOverride w:ilvl="0">
      <w:startOverride w:val="1"/>
    </w:lvlOverride>
  </w:num>
  <w:num w:numId="2" w16cid:durableId="78867000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yarajan, Smrithi">
    <w15:presenceInfo w15:providerId="AD" w15:userId="S::s.jayarajan@sap.com::5d34071d-d290-4338-8538-8a171f8b4e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34"/>
    <w:rsid w:val="00045031"/>
    <w:rsid w:val="000F26A3"/>
    <w:rsid w:val="00133249"/>
    <w:rsid w:val="001367C6"/>
    <w:rsid w:val="00197469"/>
    <w:rsid w:val="001B544D"/>
    <w:rsid w:val="001D0BA8"/>
    <w:rsid w:val="00284B98"/>
    <w:rsid w:val="00350734"/>
    <w:rsid w:val="00385340"/>
    <w:rsid w:val="003A100B"/>
    <w:rsid w:val="004121C6"/>
    <w:rsid w:val="00466F23"/>
    <w:rsid w:val="004D3D61"/>
    <w:rsid w:val="004E1814"/>
    <w:rsid w:val="004E3902"/>
    <w:rsid w:val="00530BD6"/>
    <w:rsid w:val="00563133"/>
    <w:rsid w:val="005A73BB"/>
    <w:rsid w:val="005B4F10"/>
    <w:rsid w:val="005B5CDC"/>
    <w:rsid w:val="005D0BB5"/>
    <w:rsid w:val="00680FA5"/>
    <w:rsid w:val="006B20B3"/>
    <w:rsid w:val="006D5EA0"/>
    <w:rsid w:val="008C3DCC"/>
    <w:rsid w:val="0097000E"/>
    <w:rsid w:val="00985BE1"/>
    <w:rsid w:val="009D0195"/>
    <w:rsid w:val="00A94912"/>
    <w:rsid w:val="00AD1382"/>
    <w:rsid w:val="00B130E6"/>
    <w:rsid w:val="00BD444C"/>
    <w:rsid w:val="00CE4041"/>
    <w:rsid w:val="00CF17CB"/>
    <w:rsid w:val="00D70476"/>
    <w:rsid w:val="00DA04D8"/>
    <w:rsid w:val="00E544CE"/>
    <w:rsid w:val="00EA4E79"/>
    <w:rsid w:val="00EB403B"/>
    <w:rsid w:val="00F315C9"/>
    <w:rsid w:val="0AE3BB25"/>
    <w:rsid w:val="21720A7F"/>
    <w:rsid w:val="2F892678"/>
    <w:rsid w:val="30EF56F4"/>
    <w:rsid w:val="4159E2D6"/>
    <w:rsid w:val="4339A66B"/>
    <w:rsid w:val="524BFE6D"/>
    <w:rsid w:val="52D3C5CC"/>
    <w:rsid w:val="555BDCE6"/>
    <w:rsid w:val="59F95202"/>
    <w:rsid w:val="6151CE94"/>
    <w:rsid w:val="6A1E3279"/>
    <w:rsid w:val="6B83347F"/>
    <w:rsid w:val="7708B965"/>
    <w:rsid w:val="7BD9C3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7B397D8"/>
  <w15:docId w15:val="{CF90460C-4123-48F3-97B8-6D518278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2"/>
      <w:szCs w:val="32"/>
    </w:rPr>
  </w:style>
  <w:style w:type="paragraph" w:styleId="Heading2">
    <w:name w:val="heading 2"/>
    <w:uiPriority w:val="9"/>
    <w:unhideWhenUsed/>
    <w:qFormat/>
    <w:pPr>
      <w:spacing w:before="24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Mention">
    <w:name w:val="Mention"/>
    <w:basedOn w:val="DefaultParagraphFont"/>
    <w:uiPriority w:val="99"/>
    <w:unhideWhenUsed/>
    <w:rsid w:val="4339A66B"/>
    <w:rPr>
      <w:color w:val="2B579A"/>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B130E6"/>
    <w:pPr>
      <w:tabs>
        <w:tab w:val="center" w:pos="4680"/>
        <w:tab w:val="right" w:pos="9360"/>
      </w:tabs>
    </w:pPr>
  </w:style>
  <w:style w:type="character" w:customStyle="1" w:styleId="HeaderChar">
    <w:name w:val="Header Char"/>
    <w:basedOn w:val="DefaultParagraphFont"/>
    <w:link w:val="Header"/>
    <w:uiPriority w:val="99"/>
    <w:semiHidden/>
    <w:rsid w:val="00B130E6"/>
  </w:style>
  <w:style w:type="paragraph" w:styleId="Footer">
    <w:name w:val="footer"/>
    <w:basedOn w:val="Normal"/>
    <w:link w:val="FooterChar"/>
    <w:uiPriority w:val="99"/>
    <w:semiHidden/>
    <w:unhideWhenUsed/>
    <w:rsid w:val="00B130E6"/>
    <w:pPr>
      <w:tabs>
        <w:tab w:val="center" w:pos="4680"/>
        <w:tab w:val="right" w:pos="9360"/>
      </w:tabs>
    </w:pPr>
  </w:style>
  <w:style w:type="character" w:customStyle="1" w:styleId="FooterChar">
    <w:name w:val="Footer Char"/>
    <w:basedOn w:val="DefaultParagraphFont"/>
    <w:link w:val="Footer"/>
    <w:uiPriority w:val="99"/>
    <w:semiHidden/>
    <w:rsid w:val="00B13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5593e310-8845-4a00-80e8-40628fd03e83" xsi:nil="true"/>
    <lcf76f155ced4ddcb4097134ff3c332f xmlns="5593e310-8845-4a00-80e8-40628fd03e83">
      <Terms xmlns="http://schemas.microsoft.com/office/infopath/2007/PartnerControls"/>
    </lcf76f155ced4ddcb4097134ff3c332f>
    <TaxCatchAll xmlns="cfdbab7a-c9af-45bb-8dca-ed9cc3c58f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1DA7089D4FF54ABF8772CCAFF56FF0" ma:contentTypeVersion="20" ma:contentTypeDescription="Create a new document." ma:contentTypeScope="" ma:versionID="6343f6104c940a5eba089f62d146e1d8">
  <xsd:schema xmlns:xsd="http://www.w3.org/2001/XMLSchema" xmlns:xs="http://www.w3.org/2001/XMLSchema" xmlns:p="http://schemas.microsoft.com/office/2006/metadata/properties" xmlns:ns2="5593e310-8845-4a00-80e8-40628fd03e83" xmlns:ns3="cfdbab7a-c9af-45bb-8dca-ed9cc3c58f40" targetNamespace="http://schemas.microsoft.com/office/2006/metadata/properties" ma:root="true" ma:fieldsID="9324654b911cae231fa7680c688608e8" ns2:_="" ns3:_="">
    <xsd:import namespace="5593e310-8845-4a00-80e8-40628fd03e83"/>
    <xsd:import namespace="cfdbab7a-c9af-45bb-8dca-ed9cc3c58f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3e310-8845-4a00-80e8-40628fd03e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Flow_SignoffStatus" ma:index="26" nillable="true" ma:displayName="Sign-off status" ma:internalName="Sign_x002d_off_x0020_status">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dbab7a-c9af-45bb-8dca-ed9cc3c58f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c0360ee-990b-44b5-8db1-d34ac371836f}" ma:internalName="TaxCatchAll" ma:showField="CatchAllData" ma:web="cfdbab7a-c9af-45bb-8dca-ed9cc3c5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257057-E64E-4A60-A8AC-C0DE345CB2BB}">
  <ds:schemaRefs>
    <ds:schemaRef ds:uri="http://schemas.microsoft.com/office/2006/metadata/properties"/>
    <ds:schemaRef ds:uri="http://schemas.microsoft.com/office/infopath/2007/PartnerControls"/>
    <ds:schemaRef ds:uri="5593e310-8845-4a00-80e8-40628fd03e83"/>
    <ds:schemaRef ds:uri="cfdbab7a-c9af-45bb-8dca-ed9cc3c58f40"/>
  </ds:schemaRefs>
</ds:datastoreItem>
</file>

<file path=customXml/itemProps2.xml><?xml version="1.0" encoding="utf-8"?>
<ds:datastoreItem xmlns:ds="http://schemas.openxmlformats.org/officeDocument/2006/customXml" ds:itemID="{7885661B-618E-4CCC-9ADA-B55D4DE91D95}">
  <ds:schemaRefs>
    <ds:schemaRef ds:uri="http://schemas.microsoft.com/sharepoint/v3/contenttype/forms"/>
  </ds:schemaRefs>
</ds:datastoreItem>
</file>

<file path=customXml/itemProps3.xml><?xml version="1.0" encoding="utf-8"?>
<ds:datastoreItem xmlns:ds="http://schemas.openxmlformats.org/officeDocument/2006/customXml" ds:itemID="{3199C065-C8E7-47BC-BD5A-0197BE73E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93e310-8845-4a00-80e8-40628fd03e83"/>
    <ds:schemaRef ds:uri="cfdbab7a-c9af-45bb-8dca-ed9cc3c5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6</Pages>
  <Words>1089</Words>
  <Characters>6502</Characters>
  <Application>Microsoft Office Word</Application>
  <DocSecurity>0</DocSecurity>
  <Lines>240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Jayarajan, Smrithi</cp:lastModifiedBy>
  <cp:revision>3</cp:revision>
  <cp:lastPrinted>2026-03-11T03:18:00Z</cp:lastPrinted>
  <dcterms:created xsi:type="dcterms:W3CDTF">2026-03-11T03:18:00Z</dcterms:created>
  <dcterms:modified xsi:type="dcterms:W3CDTF">2026-03-12T21:01:00Z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0x010100EF1DA7089D4FF54ABF8772CCAFF56FF0</vt:lpwstr>
  </property>
  <property fmtid="{D5CDD505-2E9C-101B-9397-08002B2CF9AE}" pid="3" name="docLang">
    <vt:lpwstr>en</vt:lpwstr>
  </property>
  <property fmtid="{D5CDD505-2E9C-101B-9397-08002B2CF9AE}" pid="4" name="MediaServiceImageTags">
    <vt:lpwstr/>
  </property>
</Properties>
</file>