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C5A6E" w14:textId="77777777" w:rsidR="00F641CB" w:rsidRPr="00F641CB" w:rsidRDefault="00F641CB" w:rsidP="005A2ECC">
      <w:pPr>
        <w:jc w:val="both"/>
        <w:rPr>
          <w:lang w:val="en"/>
        </w:rPr>
      </w:pPr>
      <w:r w:rsidRPr="00F641CB">
        <w:rPr>
          <w:lang w:val="en"/>
        </w:rPr>
        <w:t>Project: Summarizing and Analyzing Research Papers</w:t>
      </w:r>
    </w:p>
    <w:p w14:paraId="7EE5F238" w14:textId="6A694754" w:rsidR="00F641CB" w:rsidRPr="00F641CB" w:rsidRDefault="00F641CB" w:rsidP="005A2ECC">
      <w:pPr>
        <w:jc w:val="both"/>
        <w:rPr>
          <w:lang w:val="en"/>
        </w:rPr>
      </w:pPr>
    </w:p>
    <w:p w14:paraId="568A3A64" w14:textId="2AC01F89" w:rsidR="00F641CB" w:rsidRPr="00F641CB" w:rsidRDefault="00F641CB" w:rsidP="005A2ECC">
      <w:pPr>
        <w:jc w:val="both"/>
        <w:rPr>
          <w:lang w:val="en"/>
        </w:rPr>
      </w:pPr>
      <w:r w:rsidRPr="00F641CB">
        <w:rPr>
          <w:b/>
          <w:bCs/>
          <w:lang w:val="en"/>
        </w:rPr>
        <w:t>Learner Name</w:t>
      </w:r>
      <w:r w:rsidRPr="00F641CB">
        <w:rPr>
          <w:lang w:val="en"/>
        </w:rPr>
        <w:t>:</w:t>
      </w:r>
      <w:r>
        <w:rPr>
          <w:lang w:val="en"/>
        </w:rPr>
        <w:t xml:space="preserve"> SMRITI</w:t>
      </w:r>
    </w:p>
    <w:p w14:paraId="0FEEE579" w14:textId="0AC12F17" w:rsidR="00F641CB" w:rsidRPr="00F641CB" w:rsidRDefault="00F641CB" w:rsidP="005A2ECC">
      <w:pPr>
        <w:jc w:val="both"/>
        <w:rPr>
          <w:lang w:val="en"/>
        </w:rPr>
      </w:pPr>
      <w:r w:rsidRPr="00F641CB">
        <w:rPr>
          <w:b/>
          <w:bCs/>
          <w:lang w:val="en"/>
        </w:rPr>
        <w:t>Learner Email</w:t>
      </w:r>
      <w:r w:rsidRPr="00F641CB">
        <w:rPr>
          <w:lang w:val="en"/>
        </w:rPr>
        <w:t xml:space="preserve">: </w:t>
      </w:r>
      <w:r>
        <w:rPr>
          <w:lang w:val="en"/>
        </w:rPr>
        <w:t>ssmriti1109@gmail.com</w:t>
      </w:r>
    </w:p>
    <w:p w14:paraId="5AE60FF3" w14:textId="48B0FB23" w:rsidR="00F641CB" w:rsidRPr="00F641CB" w:rsidRDefault="00F641CB" w:rsidP="005A2ECC">
      <w:pPr>
        <w:jc w:val="both"/>
        <w:rPr>
          <w:lang w:val="en"/>
        </w:rPr>
      </w:pPr>
      <w:r w:rsidRPr="00F641CB">
        <w:rPr>
          <w:b/>
          <w:bCs/>
          <w:lang w:val="en"/>
        </w:rPr>
        <w:t>Topic</w:t>
      </w:r>
      <w:r w:rsidRPr="00F641CB">
        <w:rPr>
          <w:lang w:val="en"/>
        </w:rPr>
        <w:t xml:space="preserve">: </w:t>
      </w:r>
      <w:r>
        <w:rPr>
          <w:lang w:val="en"/>
        </w:rPr>
        <w:t>Medical Science</w:t>
      </w:r>
    </w:p>
    <w:p w14:paraId="46FEB192" w14:textId="53B32A40" w:rsidR="00F641CB" w:rsidRDefault="00F641CB" w:rsidP="005A2ECC">
      <w:pPr>
        <w:jc w:val="both"/>
        <w:rPr>
          <w:lang w:val="en"/>
        </w:rPr>
      </w:pPr>
      <w:r w:rsidRPr="00F641CB">
        <w:rPr>
          <w:b/>
          <w:bCs/>
          <w:lang w:val="en"/>
        </w:rPr>
        <w:t>Research Paper</w:t>
      </w:r>
      <w:r w:rsidRPr="00F641CB">
        <w:rPr>
          <w:lang w:val="en"/>
        </w:rPr>
        <w:t xml:space="preserve">: </w:t>
      </w:r>
      <w:hyperlink r:id="rId4" w:history="1">
        <w:r w:rsidR="0019213B" w:rsidRPr="00EA7892">
          <w:rPr>
            <w:rStyle w:val="Hyperlink"/>
            <w:lang w:val="en"/>
          </w:rPr>
          <w:t>https://www.ncbi.nlm.nih.gov/pmc/articles/PMC10483081/</w:t>
        </w:r>
      </w:hyperlink>
    </w:p>
    <w:p w14:paraId="64A62B93" w14:textId="77777777" w:rsidR="0019213B" w:rsidRPr="00F641CB" w:rsidRDefault="0019213B" w:rsidP="005A2ECC">
      <w:pPr>
        <w:jc w:val="both"/>
        <w:rPr>
          <w:lang w:val="en"/>
        </w:rPr>
      </w:pPr>
    </w:p>
    <w:p w14:paraId="33EF1524" w14:textId="77777777" w:rsidR="00F641CB" w:rsidRPr="00F641CB" w:rsidRDefault="00F641CB" w:rsidP="005A2ECC">
      <w:pPr>
        <w:jc w:val="both"/>
        <w:rPr>
          <w:b/>
          <w:bCs/>
          <w:lang w:val="en"/>
        </w:rPr>
      </w:pPr>
      <w:r w:rsidRPr="00F641CB">
        <w:rPr>
          <w:b/>
          <w:bCs/>
          <w:lang w:val="en"/>
        </w:rPr>
        <w:t>Initial Prompt</w:t>
      </w:r>
    </w:p>
    <w:p w14:paraId="760ADD84" w14:textId="56A5CFA7" w:rsidR="00F641CB" w:rsidRPr="00F641CB" w:rsidRDefault="00F641CB" w:rsidP="005A2ECC">
      <w:pPr>
        <w:jc w:val="both"/>
        <w:rPr>
          <w:lang w:val="en"/>
        </w:rPr>
      </w:pPr>
      <w:r w:rsidRPr="00F641CB">
        <w:rPr>
          <w:b/>
          <w:bCs/>
          <w:lang w:val="en"/>
        </w:rPr>
        <w:t xml:space="preserve">Description </w:t>
      </w:r>
      <w:r w:rsidRPr="00F641CB">
        <w:rPr>
          <w:lang w:val="en"/>
        </w:rPr>
        <w:t xml:space="preserve">: </w:t>
      </w:r>
      <w:r w:rsidR="00804C72" w:rsidRPr="00804C72">
        <w:t>Summarize the research paper on lung cancer and COPD, highlighting key points about their prevalence, shared risk factors, diagnostic challenges, and treatment strategies</w:t>
      </w:r>
      <w:r w:rsidR="00BA2AA5">
        <w:t xml:space="preserve"> within 100 words max.</w:t>
      </w:r>
    </w:p>
    <w:p w14:paraId="19E1102F" w14:textId="3F206931" w:rsidR="00F641CB" w:rsidRDefault="00F641CB" w:rsidP="005A2ECC">
      <w:pPr>
        <w:jc w:val="both"/>
        <w:rPr>
          <w:lang w:val="en"/>
        </w:rPr>
      </w:pPr>
      <w:r w:rsidRPr="00F641CB">
        <w:rPr>
          <w:b/>
          <w:bCs/>
          <w:lang w:val="en"/>
        </w:rPr>
        <w:t xml:space="preserve">Generated Summary </w:t>
      </w:r>
      <w:r w:rsidRPr="00F641CB">
        <w:rPr>
          <w:lang w:val="en"/>
        </w:rPr>
        <w:t xml:space="preserve">: </w:t>
      </w:r>
    </w:p>
    <w:p w14:paraId="3987F946" w14:textId="119DF7EA" w:rsidR="00BA12EA" w:rsidRDefault="00BA2AA5" w:rsidP="005A2ECC">
      <w:pPr>
        <w:jc w:val="both"/>
        <w:rPr>
          <w:lang w:val="en"/>
        </w:rPr>
      </w:pPr>
      <w:r w:rsidRPr="00BA2AA5">
        <w:rPr>
          <w:lang w:val="en"/>
        </w:rPr>
        <w:t>Lung cancer and COPD are highly prevalent and interrelated, with COPD exacerbating lung cancer prognosis. Shared risk factors include smoking and environmental exposures. Diagnostic challenges involve distinguishing between symptoms of the two conditions and managing their overlapping effects. Treatment strategies focus on comprehensive management, including early diagnosis, smoking cessation, and tailored therapies. Minimally invasive options like radiofrequency and microwave ablation are used for patients who cannot undergo surgery. Multidisciplinary approaches and personalized treatment plans, integrating medication, rehabilitation, and monitoring, are essential to improve outcomes and quality of life for these patients.</w:t>
      </w:r>
    </w:p>
    <w:p w14:paraId="2B4D78F2" w14:textId="77777777" w:rsidR="0019213B" w:rsidRPr="00F641CB" w:rsidRDefault="0019213B" w:rsidP="005A2ECC">
      <w:pPr>
        <w:jc w:val="both"/>
        <w:rPr>
          <w:lang w:val="en"/>
        </w:rPr>
      </w:pPr>
    </w:p>
    <w:p w14:paraId="6A369F08" w14:textId="77777777" w:rsidR="00F641CB" w:rsidRPr="00F641CB" w:rsidRDefault="00F641CB" w:rsidP="005A2ECC">
      <w:pPr>
        <w:jc w:val="both"/>
        <w:rPr>
          <w:b/>
          <w:bCs/>
          <w:lang w:val="en"/>
        </w:rPr>
      </w:pPr>
      <w:r w:rsidRPr="00F641CB">
        <w:rPr>
          <w:b/>
          <w:bCs/>
          <w:lang w:val="en"/>
        </w:rPr>
        <w:t>Iteration 1</w:t>
      </w:r>
    </w:p>
    <w:p w14:paraId="4C7FEC71" w14:textId="7FA5DC55" w:rsidR="00F641CB" w:rsidRPr="00F641CB" w:rsidRDefault="00F641CB" w:rsidP="005A2ECC">
      <w:pPr>
        <w:jc w:val="both"/>
        <w:rPr>
          <w:lang w:val="en"/>
        </w:rPr>
      </w:pPr>
      <w:r w:rsidRPr="00F641CB">
        <w:rPr>
          <w:b/>
          <w:bCs/>
          <w:lang w:val="en"/>
        </w:rPr>
        <w:t xml:space="preserve">Description </w:t>
      </w:r>
      <w:r w:rsidRPr="00F641CB">
        <w:rPr>
          <w:lang w:val="en"/>
        </w:rPr>
        <w:t xml:space="preserve">: </w:t>
      </w:r>
      <w:r w:rsidR="00627D7A">
        <w:t>P</w:t>
      </w:r>
      <w:r w:rsidR="00627D7A" w:rsidRPr="00627D7A">
        <w:t>rovide a concise summary of the research paper, covering the objectives, methods, key results, and conclusions. Include significant findings, implications, and any recommendations for future research. Ensure the summary captures the essence of the study while remaining clear and informative</w:t>
      </w:r>
      <w:r w:rsidR="00627D7A">
        <w:t xml:space="preserve"> within 100 words.</w:t>
      </w:r>
    </w:p>
    <w:p w14:paraId="48FDE17D" w14:textId="77777777" w:rsidR="00627D7A" w:rsidRDefault="00F641CB" w:rsidP="005A2ECC">
      <w:pPr>
        <w:jc w:val="both"/>
        <w:rPr>
          <w:lang w:val="en"/>
        </w:rPr>
      </w:pPr>
      <w:r w:rsidRPr="00F641CB">
        <w:rPr>
          <w:b/>
          <w:bCs/>
          <w:lang w:val="en"/>
        </w:rPr>
        <w:t xml:space="preserve">Generated Summary </w:t>
      </w:r>
      <w:r w:rsidRPr="00F641CB">
        <w:rPr>
          <w:lang w:val="en"/>
        </w:rPr>
        <w:t>:</w:t>
      </w:r>
    </w:p>
    <w:p w14:paraId="2005A988" w14:textId="2BA94274" w:rsidR="00BA12EA" w:rsidRDefault="00627D7A" w:rsidP="005A2ECC">
      <w:pPr>
        <w:jc w:val="both"/>
        <w:rPr>
          <w:lang w:val="en"/>
        </w:rPr>
      </w:pPr>
      <w:r w:rsidRPr="00627D7A">
        <w:t>This research paper explores the intersection of lung cancer and COPD, highlighting their high prevalence, shared risk factors (smoking, pollution), and diagnostic challenges due to symptom overlap. Key findings include COPD's significant impact on lung cancer prognosis and the increased risk of exacerbations. Treatment strategies emphasize comprehensive management, including tailored therapies and early diagnosis to improve outcomes. The paper also discusses the role of targeted therapies and the importance of multidisciplinary approaches for optimizing patient care. Recommendations include smoking cessation, individualized treatment plans, and ongoing monitoring to enhance prognosis and quality of life.</w:t>
      </w:r>
      <w:r w:rsidR="00F641CB" w:rsidRPr="00F641CB">
        <w:rPr>
          <w:lang w:val="en"/>
        </w:rPr>
        <w:t xml:space="preserve"> </w:t>
      </w:r>
    </w:p>
    <w:p w14:paraId="52A28ACF" w14:textId="77777777" w:rsidR="0019213B" w:rsidRDefault="0019213B" w:rsidP="005A2ECC">
      <w:pPr>
        <w:jc w:val="both"/>
        <w:rPr>
          <w:lang w:val="en"/>
        </w:rPr>
      </w:pPr>
    </w:p>
    <w:p w14:paraId="53F1C6C5" w14:textId="77777777" w:rsidR="0019213B" w:rsidRDefault="0019213B" w:rsidP="005A2ECC">
      <w:pPr>
        <w:jc w:val="both"/>
        <w:rPr>
          <w:lang w:val="en"/>
        </w:rPr>
      </w:pPr>
    </w:p>
    <w:p w14:paraId="7B73500E" w14:textId="77777777" w:rsidR="0019213B" w:rsidRDefault="0019213B" w:rsidP="005A2ECC">
      <w:pPr>
        <w:jc w:val="both"/>
        <w:rPr>
          <w:lang w:val="en"/>
        </w:rPr>
      </w:pPr>
    </w:p>
    <w:p w14:paraId="786818F6" w14:textId="228AD520" w:rsidR="00F641CB" w:rsidRPr="00F641CB" w:rsidRDefault="00F641CB" w:rsidP="005A2ECC">
      <w:pPr>
        <w:jc w:val="both"/>
        <w:rPr>
          <w:b/>
          <w:bCs/>
          <w:lang w:val="en"/>
        </w:rPr>
      </w:pPr>
      <w:r w:rsidRPr="00F641CB">
        <w:rPr>
          <w:b/>
          <w:bCs/>
          <w:lang w:val="en"/>
        </w:rPr>
        <w:lastRenderedPageBreak/>
        <w:t>Iteration 2</w:t>
      </w:r>
    </w:p>
    <w:p w14:paraId="4C927FFD" w14:textId="4DAAC736" w:rsidR="00F641CB" w:rsidRPr="00F641CB" w:rsidRDefault="00F641CB" w:rsidP="005A2ECC">
      <w:pPr>
        <w:jc w:val="both"/>
        <w:rPr>
          <w:lang w:val="en"/>
        </w:rPr>
      </w:pPr>
      <w:r w:rsidRPr="00F641CB">
        <w:rPr>
          <w:b/>
          <w:bCs/>
          <w:lang w:val="en"/>
        </w:rPr>
        <w:t xml:space="preserve">Description </w:t>
      </w:r>
      <w:r w:rsidRPr="00F641CB">
        <w:rPr>
          <w:lang w:val="en"/>
        </w:rPr>
        <w:t xml:space="preserve">: </w:t>
      </w:r>
      <w:r w:rsidR="00627D7A" w:rsidRPr="00627D7A">
        <w:t>Summarize the research paper by covering its main goals, methodology, key findings, and conclusions. Include notable results, implications, and any suggestions for future research.</w:t>
      </w:r>
    </w:p>
    <w:p w14:paraId="0455984C" w14:textId="77777777" w:rsidR="00627D7A" w:rsidRDefault="00F641CB" w:rsidP="005A2ECC">
      <w:pPr>
        <w:jc w:val="both"/>
        <w:rPr>
          <w:lang w:val="en"/>
        </w:rPr>
      </w:pPr>
      <w:r w:rsidRPr="00F641CB">
        <w:rPr>
          <w:b/>
          <w:bCs/>
          <w:lang w:val="en"/>
        </w:rPr>
        <w:t xml:space="preserve">Generated Summary </w:t>
      </w:r>
      <w:r w:rsidRPr="00F641CB">
        <w:rPr>
          <w:lang w:val="en"/>
        </w:rPr>
        <w:t>:</w:t>
      </w:r>
    </w:p>
    <w:p w14:paraId="58019B3A" w14:textId="50ACD616" w:rsidR="0019213B" w:rsidRDefault="00627D7A" w:rsidP="005A2ECC">
      <w:pPr>
        <w:jc w:val="both"/>
        <w:rPr>
          <w:lang w:val="en"/>
        </w:rPr>
      </w:pPr>
      <w:r w:rsidRPr="00627D7A">
        <w:rPr>
          <w:lang w:val="en"/>
        </w:rPr>
        <w:t>The paper explores the interplay between lung cancer and COPD, highlighting their high prevalence and shared risk factors like smoking and environmental exposures. COPD worsens lung cancer prognosis, complicating diagnosis and treatment. Key findings include the need for comprehensive management, including smoking cessation, tailored therapies, and multidisciplinary approaches. Effective treatment strategies involve minimally invasive techniques for inoperable patients, targeted therapies, and careful monitoring. The paper underscores the importance of personalized treatment plans and regular reassessment to improve patient outcomes and quality of life. Future research should focus on refining diagnostic methods and optimizing combined treatment strategies.</w:t>
      </w:r>
      <w:r w:rsidR="00F641CB" w:rsidRPr="00F641CB">
        <w:rPr>
          <w:lang w:val="en"/>
        </w:rPr>
        <w:t xml:space="preserve"> </w:t>
      </w:r>
    </w:p>
    <w:p w14:paraId="6C68331D" w14:textId="77777777" w:rsidR="0019213B" w:rsidRPr="00F641CB" w:rsidRDefault="0019213B" w:rsidP="005A2ECC">
      <w:pPr>
        <w:jc w:val="both"/>
        <w:rPr>
          <w:lang w:val="en"/>
        </w:rPr>
      </w:pPr>
    </w:p>
    <w:p w14:paraId="101285DF" w14:textId="77777777" w:rsidR="00F641CB" w:rsidRPr="00F641CB" w:rsidRDefault="00F641CB" w:rsidP="005A2ECC">
      <w:pPr>
        <w:jc w:val="both"/>
        <w:rPr>
          <w:b/>
          <w:bCs/>
          <w:lang w:val="en"/>
        </w:rPr>
      </w:pPr>
      <w:r w:rsidRPr="00F641CB">
        <w:rPr>
          <w:b/>
          <w:bCs/>
          <w:lang w:val="en"/>
        </w:rPr>
        <w:t>Final Prompt</w:t>
      </w:r>
    </w:p>
    <w:p w14:paraId="31A666F2" w14:textId="23586556" w:rsidR="00F641CB" w:rsidRPr="00F641CB" w:rsidRDefault="00F641CB" w:rsidP="005A2ECC">
      <w:pPr>
        <w:jc w:val="both"/>
        <w:rPr>
          <w:lang w:val="en"/>
        </w:rPr>
      </w:pPr>
      <w:r w:rsidRPr="00F641CB">
        <w:rPr>
          <w:b/>
          <w:bCs/>
          <w:lang w:val="en"/>
        </w:rPr>
        <w:t xml:space="preserve">Description </w:t>
      </w:r>
      <w:r w:rsidRPr="00F641CB">
        <w:rPr>
          <w:lang w:val="en"/>
        </w:rPr>
        <w:t xml:space="preserve">: </w:t>
      </w:r>
      <w:r w:rsidR="00B55037" w:rsidRPr="00B55037">
        <w:t xml:space="preserve">Summarize research paper in under </w:t>
      </w:r>
      <w:r w:rsidR="00B55037">
        <w:t>1</w:t>
      </w:r>
      <w:r w:rsidR="00B55037" w:rsidRPr="00B55037">
        <w:t>00 words, covering the main objectives, research methods, key findings, and conclusions. Highlight significant results and their implications. Include any recommendations for future research and any limitations or gaps identified in the study. Ensure the summary captures the essence of the paper while providing a clear overview of its contributions and potential areas for further investigation.</w:t>
      </w:r>
    </w:p>
    <w:p w14:paraId="57C82ED3" w14:textId="1B0196FB" w:rsidR="00F641CB" w:rsidRDefault="00F641CB" w:rsidP="005A2ECC">
      <w:pPr>
        <w:jc w:val="both"/>
        <w:rPr>
          <w:lang w:val="en"/>
        </w:rPr>
      </w:pPr>
      <w:r w:rsidRPr="00F641CB">
        <w:rPr>
          <w:b/>
          <w:bCs/>
          <w:lang w:val="en"/>
        </w:rPr>
        <w:t xml:space="preserve">Generated Summary </w:t>
      </w:r>
      <w:r w:rsidRPr="00F641CB">
        <w:rPr>
          <w:lang w:val="en"/>
        </w:rPr>
        <w:t xml:space="preserve">: </w:t>
      </w:r>
    </w:p>
    <w:p w14:paraId="68A55DF6" w14:textId="77777777" w:rsidR="0019213B" w:rsidRDefault="0019213B" w:rsidP="005A2ECC">
      <w:pPr>
        <w:jc w:val="both"/>
        <w:rPr>
          <w:lang w:val="en"/>
        </w:rPr>
      </w:pPr>
    </w:p>
    <w:p w14:paraId="0C78EDA6" w14:textId="77777777" w:rsidR="0019213B" w:rsidRPr="0019213B" w:rsidRDefault="0019213B" w:rsidP="005A2ECC">
      <w:pPr>
        <w:jc w:val="both"/>
      </w:pPr>
      <w:r w:rsidRPr="0019213B">
        <w:t>The paper examines the intersection of lung cancer and COPD, highlighting their high prevalence and shared risk factors like smoking and pollution. It details diagnostic challenges due to symptom overlap and emphasizes comprehensive management strategies, including early diagnosis, tailored therapies, and standardized COPD treatment alongside cancer care. Key findings include the increased risk of exacerbations in COPD patients with lung cancer and the impact of therapies such as TKIs on interstitial lung disease. Recommendations include personalized treatment approaches, careful monitoring, and integrating minimally invasive and palliative care options. Future research should address diagnostic improvements and refine treatment strategies. Limitations include the need for more studies on specific drug-related adverse effects.</w:t>
      </w:r>
    </w:p>
    <w:p w14:paraId="03C3F547" w14:textId="77777777" w:rsidR="0019213B" w:rsidRDefault="0019213B" w:rsidP="005A2ECC">
      <w:pPr>
        <w:jc w:val="both"/>
        <w:rPr>
          <w:lang w:val="en"/>
        </w:rPr>
      </w:pPr>
    </w:p>
    <w:p w14:paraId="15C4BA8E" w14:textId="77777777" w:rsidR="00BA12EA" w:rsidRDefault="00BA12EA" w:rsidP="005A2ECC">
      <w:pPr>
        <w:jc w:val="both"/>
        <w:rPr>
          <w:lang w:val="en"/>
        </w:rPr>
      </w:pPr>
    </w:p>
    <w:p w14:paraId="1B0D0086" w14:textId="77777777" w:rsidR="00BA12EA" w:rsidRDefault="00BA12EA" w:rsidP="005A2ECC">
      <w:pPr>
        <w:jc w:val="both"/>
        <w:rPr>
          <w:lang w:val="en"/>
        </w:rPr>
      </w:pPr>
    </w:p>
    <w:p w14:paraId="2BA6A3C5" w14:textId="77777777" w:rsidR="00BA12EA" w:rsidRDefault="00BA12EA" w:rsidP="005A2ECC">
      <w:pPr>
        <w:jc w:val="both"/>
        <w:rPr>
          <w:lang w:val="en"/>
        </w:rPr>
      </w:pPr>
    </w:p>
    <w:p w14:paraId="2CDEE46C" w14:textId="77777777" w:rsidR="00BA12EA" w:rsidRDefault="00BA12EA" w:rsidP="005A2ECC">
      <w:pPr>
        <w:jc w:val="both"/>
        <w:rPr>
          <w:lang w:val="en"/>
        </w:rPr>
      </w:pPr>
    </w:p>
    <w:p w14:paraId="2444ED41" w14:textId="77777777" w:rsidR="00BA12EA" w:rsidRDefault="00BA12EA" w:rsidP="005A2ECC">
      <w:pPr>
        <w:jc w:val="both"/>
        <w:rPr>
          <w:lang w:val="en"/>
        </w:rPr>
      </w:pPr>
    </w:p>
    <w:p w14:paraId="7C3EAA89" w14:textId="77777777" w:rsidR="00BA12EA" w:rsidRDefault="00BA12EA" w:rsidP="005A2ECC">
      <w:pPr>
        <w:jc w:val="both"/>
        <w:rPr>
          <w:lang w:val="en"/>
        </w:rPr>
      </w:pPr>
    </w:p>
    <w:p w14:paraId="19BB617B" w14:textId="77777777" w:rsidR="0019213B" w:rsidRDefault="0019213B" w:rsidP="005A2ECC">
      <w:pPr>
        <w:jc w:val="both"/>
        <w:rPr>
          <w:lang w:val="en"/>
        </w:rPr>
      </w:pPr>
    </w:p>
    <w:p w14:paraId="35B9377C" w14:textId="747DD0AD" w:rsidR="00F641CB" w:rsidRPr="00F641CB" w:rsidRDefault="00F641CB" w:rsidP="005A2ECC">
      <w:pPr>
        <w:jc w:val="both"/>
        <w:rPr>
          <w:b/>
          <w:bCs/>
          <w:lang w:val="en"/>
        </w:rPr>
      </w:pPr>
      <w:r w:rsidRPr="00F641CB">
        <w:rPr>
          <w:b/>
          <w:bCs/>
          <w:lang w:val="en"/>
        </w:rPr>
        <w:lastRenderedPageBreak/>
        <w:t>Insights and Applications</w:t>
      </w:r>
    </w:p>
    <w:p w14:paraId="71A098F4" w14:textId="77777777" w:rsidR="0019213B" w:rsidRDefault="00F641CB" w:rsidP="005A2ECC">
      <w:pPr>
        <w:jc w:val="both"/>
        <w:rPr>
          <w:lang w:val="en"/>
        </w:rPr>
      </w:pPr>
      <w:r w:rsidRPr="00F641CB">
        <w:rPr>
          <w:b/>
          <w:bCs/>
          <w:lang w:val="en"/>
        </w:rPr>
        <w:t xml:space="preserve">Key Insights </w:t>
      </w:r>
      <w:r w:rsidRPr="00F641CB">
        <w:rPr>
          <w:lang w:val="en"/>
        </w:rPr>
        <w:t>:</w:t>
      </w:r>
    </w:p>
    <w:p w14:paraId="1D9259EE" w14:textId="1717BF84" w:rsidR="00F641CB" w:rsidRPr="00F641CB" w:rsidRDefault="0019213B" w:rsidP="005A2ECC">
      <w:pPr>
        <w:jc w:val="both"/>
        <w:rPr>
          <w:lang w:val="en"/>
        </w:rPr>
      </w:pPr>
      <w:r w:rsidRPr="0019213B">
        <w:rPr>
          <w:lang w:val="en"/>
        </w:rPr>
        <w:t>The research paper reveals several critical insights into the interplay between lung cancer and COPD. Both conditions share significant risk factors, such as smoking and environmental exposures, which contribute to their high prevalence. COPD notably worsens lung cancer prognosis, with up to 70% of lung cancer patients also having COPD, complicating diagnosis and treatment. Diagnostic challenges arise from overlapping symptoms, necessitating advanced differentiation techniques. Treatment strategies must integrate comprehensive care, including early diagnosis, smoking cessation, and individualized therapies. Minimally invasive techniques, like radiofrequency and microwave ablation, offer benefits for patients who cannot undergo surgery. Targeted therapies and immunotherapy show promise but require careful management of potential adverse effects. Personalized approaches and frequent reassessments are crucial for optimizing outcomes. Future research should focus on improving diagnostic methods and refining treatment protocols to address drug-related complications and enhance patient care.</w:t>
      </w:r>
      <w:r w:rsidR="00F641CB" w:rsidRPr="00F641CB">
        <w:rPr>
          <w:lang w:val="en"/>
        </w:rPr>
        <w:t xml:space="preserve"> </w:t>
      </w:r>
    </w:p>
    <w:p w14:paraId="1290B6B0" w14:textId="7FBA581E" w:rsidR="00F641CB" w:rsidRDefault="00F641CB" w:rsidP="005A2ECC">
      <w:pPr>
        <w:jc w:val="both"/>
        <w:rPr>
          <w:lang w:val="en"/>
        </w:rPr>
      </w:pPr>
      <w:r w:rsidRPr="00F641CB">
        <w:rPr>
          <w:b/>
          <w:bCs/>
          <w:lang w:val="en"/>
        </w:rPr>
        <w:t xml:space="preserve">Potential Applications </w:t>
      </w:r>
      <w:r w:rsidRPr="00F641CB">
        <w:rPr>
          <w:lang w:val="en"/>
        </w:rPr>
        <w:t xml:space="preserve">: </w:t>
      </w:r>
    </w:p>
    <w:p w14:paraId="436212AE" w14:textId="5E348155" w:rsidR="00BA12EA" w:rsidRDefault="0019213B" w:rsidP="005A2ECC">
      <w:pPr>
        <w:jc w:val="both"/>
        <w:rPr>
          <w:lang w:val="en"/>
        </w:rPr>
      </w:pPr>
      <w:r w:rsidRPr="0019213B">
        <w:rPr>
          <w:lang w:val="en"/>
        </w:rPr>
        <w:t>The research findings offer several potential applications in clinical practice and research. Improved understanding of the relationship between lung cancer and COPD can guide more effective screening and early diagnosis strategies, particularly for high-risk populations. Comprehensive treatment approaches integrating smoking cessation, tailored therapies, and minimally invasive procedures can enhance patient outcomes and quality of life. The insights on drug-related complications, such as interstitial lung disease from tyrosine kinase inhibitors, emphasize the need for personalized treatment plans and rigorous monitoring. Additionally, the promise of targeted therapies and immunotherapy highlights the importance of ongoing research to optimize these treatments and manage side effects. Future research could focus on developing advanced diagnostic tools and refining therapeutic strategies to address the complexities of coexisting lung cancer and COPD, ultimately leading to more effective, individualized patient care.</w:t>
      </w:r>
    </w:p>
    <w:p w14:paraId="3BF70B71" w14:textId="77777777" w:rsidR="0019213B" w:rsidRPr="00F641CB" w:rsidRDefault="0019213B" w:rsidP="005A2ECC">
      <w:pPr>
        <w:jc w:val="both"/>
        <w:rPr>
          <w:lang w:val="en"/>
        </w:rPr>
      </w:pPr>
    </w:p>
    <w:p w14:paraId="54BD2C64" w14:textId="77777777" w:rsidR="00F641CB" w:rsidRPr="00F641CB" w:rsidRDefault="00F641CB" w:rsidP="005A2ECC">
      <w:pPr>
        <w:jc w:val="both"/>
        <w:rPr>
          <w:b/>
          <w:bCs/>
          <w:lang w:val="en"/>
        </w:rPr>
      </w:pPr>
      <w:r w:rsidRPr="00F641CB">
        <w:rPr>
          <w:b/>
          <w:bCs/>
          <w:lang w:val="en"/>
        </w:rPr>
        <w:t>Evaluation</w:t>
      </w:r>
    </w:p>
    <w:p w14:paraId="73FAFF69" w14:textId="77777777" w:rsidR="0019213B" w:rsidRDefault="00F641CB" w:rsidP="005A2ECC">
      <w:pPr>
        <w:jc w:val="both"/>
        <w:rPr>
          <w:lang w:val="en"/>
        </w:rPr>
      </w:pPr>
      <w:r w:rsidRPr="00F641CB">
        <w:rPr>
          <w:b/>
          <w:bCs/>
          <w:lang w:val="en"/>
        </w:rPr>
        <w:t xml:space="preserve">Clarity </w:t>
      </w:r>
      <w:r w:rsidRPr="00F641CB">
        <w:rPr>
          <w:lang w:val="en"/>
        </w:rPr>
        <w:t xml:space="preserve">: </w:t>
      </w:r>
    </w:p>
    <w:p w14:paraId="785CE9D7" w14:textId="0EBFED30" w:rsidR="00F641CB" w:rsidRPr="00F641CB" w:rsidRDefault="0019213B" w:rsidP="005A2ECC">
      <w:pPr>
        <w:jc w:val="both"/>
        <w:rPr>
          <w:lang w:val="en"/>
        </w:rPr>
      </w:pPr>
      <w:r w:rsidRPr="0019213B">
        <w:rPr>
          <w:lang w:val="en"/>
        </w:rPr>
        <w:t>The final summary and insights are clear and concise, effectively outlining key findings and implications. They provide a straightforward overview of the research's significance and potential applications, making complex information accessible. The focus on practical applications and future research directions is well-articulated, enhancing overall comprehension.</w:t>
      </w:r>
    </w:p>
    <w:p w14:paraId="5471F190" w14:textId="77777777" w:rsidR="0019213B" w:rsidRDefault="00F641CB" w:rsidP="005A2ECC">
      <w:pPr>
        <w:jc w:val="both"/>
        <w:rPr>
          <w:lang w:val="en"/>
        </w:rPr>
      </w:pPr>
      <w:r w:rsidRPr="00F641CB">
        <w:rPr>
          <w:b/>
          <w:bCs/>
          <w:lang w:val="en"/>
        </w:rPr>
        <w:t xml:space="preserve">Accuracy </w:t>
      </w:r>
      <w:r w:rsidRPr="00F641CB">
        <w:rPr>
          <w:lang w:val="en"/>
        </w:rPr>
        <w:t xml:space="preserve">: </w:t>
      </w:r>
    </w:p>
    <w:p w14:paraId="1F83E46E" w14:textId="7F254917" w:rsidR="00F641CB" w:rsidRPr="00F641CB" w:rsidRDefault="0019213B" w:rsidP="005A2ECC">
      <w:pPr>
        <w:jc w:val="both"/>
        <w:rPr>
          <w:lang w:val="en"/>
        </w:rPr>
      </w:pPr>
      <w:r w:rsidRPr="0019213B">
        <w:t>The summary and insights accurately reflect the research paper's core findings and implications. They correctly address the prevalence and impact of lung cancer and COPD, diagnostic challenges, and treatment strategies. The potential applications are well-aligned with the study's conclusions, ensuring precise and relevant information.</w:t>
      </w:r>
    </w:p>
    <w:p w14:paraId="2C018D58" w14:textId="77777777" w:rsidR="0019213B" w:rsidRDefault="00F641CB" w:rsidP="005A2ECC">
      <w:pPr>
        <w:jc w:val="both"/>
        <w:rPr>
          <w:lang w:val="en"/>
        </w:rPr>
      </w:pPr>
      <w:r w:rsidRPr="00F641CB">
        <w:rPr>
          <w:b/>
          <w:bCs/>
          <w:lang w:val="en"/>
        </w:rPr>
        <w:t xml:space="preserve">Relevance </w:t>
      </w:r>
      <w:r w:rsidRPr="00F641CB">
        <w:rPr>
          <w:lang w:val="en"/>
        </w:rPr>
        <w:t xml:space="preserve">: </w:t>
      </w:r>
      <w:r w:rsidR="0019213B" w:rsidRPr="0019213B">
        <w:rPr>
          <w:lang w:val="en"/>
        </w:rPr>
        <w:t>The insights and applications are highly relevant, directly addressing the intersection of lung cancer and COPD, their management, and therapeutic advancements. They offer practical implications for improving patient care through tailored treatments and highlight the importance of addressing comorbidities, which is crucial for advancing clinical practice.</w:t>
      </w:r>
    </w:p>
    <w:p w14:paraId="03D8AE42" w14:textId="35698434" w:rsidR="00F641CB" w:rsidRPr="00F641CB" w:rsidRDefault="00F641CB" w:rsidP="005A2ECC">
      <w:pPr>
        <w:jc w:val="both"/>
        <w:rPr>
          <w:lang w:val="en"/>
        </w:rPr>
      </w:pPr>
      <w:r w:rsidRPr="00F641CB">
        <w:rPr>
          <w:b/>
          <w:bCs/>
          <w:lang w:val="en"/>
        </w:rPr>
        <w:lastRenderedPageBreak/>
        <w:t>Reflection</w:t>
      </w:r>
    </w:p>
    <w:p w14:paraId="70312B00" w14:textId="016833B0" w:rsidR="0019213B" w:rsidRPr="0019213B" w:rsidRDefault="0019213B" w:rsidP="005A2ECC">
      <w:pPr>
        <w:jc w:val="both"/>
        <w:rPr>
          <w:lang w:val="en"/>
        </w:rPr>
      </w:pPr>
      <w:r w:rsidRPr="0019213B">
        <w:rPr>
          <w:lang w:val="en"/>
        </w:rPr>
        <w:t xml:space="preserve">Reflecting on the process of summarizing and evaluating the research paper on lung cancer and COPD, several key learnings and challenges emerged. This exercise highlighted the complexity of integrating and synthesizing detailed medical research into concise summaries while maintaining accuracy and clarity. </w:t>
      </w:r>
    </w:p>
    <w:p w14:paraId="5591BAC7" w14:textId="15939A0B" w:rsidR="0019213B" w:rsidRPr="0019213B" w:rsidRDefault="0019213B" w:rsidP="005A2ECC">
      <w:pPr>
        <w:jc w:val="both"/>
        <w:rPr>
          <w:lang w:val="en"/>
        </w:rPr>
      </w:pPr>
      <w:r w:rsidRPr="0019213B">
        <w:rPr>
          <w:lang w:val="en"/>
        </w:rPr>
        <w:t>One significant challenge was distilling extensive information into a brief format without losing essential details. The paper covered a broad range of topics, including prevalence, risk factors, diagnostic challenges, and treatment strategies. Ensuring that the summary was both comprehensive and concise required careful prioritization of key findings and implications. Balancing thoroughness with brevity was critical to effectively convey the research's essence while respecting word limits.</w:t>
      </w:r>
    </w:p>
    <w:p w14:paraId="5AEB8F1E" w14:textId="5A8946D3" w:rsidR="0019213B" w:rsidRPr="0019213B" w:rsidRDefault="0019213B" w:rsidP="005A2ECC">
      <w:pPr>
        <w:jc w:val="both"/>
        <w:rPr>
          <w:lang w:val="en"/>
        </w:rPr>
      </w:pPr>
      <w:r w:rsidRPr="0019213B">
        <w:rPr>
          <w:lang w:val="en"/>
        </w:rPr>
        <w:t>The process also underscored the importance of relevance in both insights and potential applications. Ensuring that the applications directly aligned with the research's findings and had practical implications for patient care was crucial. This involved not only summarizing the data accurately but also translating it into actionable recommendations.</w:t>
      </w:r>
    </w:p>
    <w:p w14:paraId="1EAF51A8" w14:textId="19DE54CE" w:rsidR="00F641CB" w:rsidRPr="00F641CB" w:rsidRDefault="0019213B" w:rsidP="005A2ECC">
      <w:pPr>
        <w:jc w:val="both"/>
        <w:rPr>
          <w:lang w:val="en"/>
        </w:rPr>
      </w:pPr>
      <w:r w:rsidRPr="0019213B">
        <w:rPr>
          <w:lang w:val="en"/>
        </w:rPr>
        <w:t>From this experience, I gained a deeper appreciation for the intricate relationship between lung cancer and COPD, particularly how COPD exacerbates lung cancer outcomes and complicates treatment. The reflection also emphasized the value of clear, actionable insights in advancing clinical practices and improving patient outcomes. It reinforced the importance of interdisciplinary approaches and personalized treatment plans, which are essential for managing complex, co-occurring conditions effectively. This process highlighted the critical role of research in informing and evolving medical practice.</w:t>
      </w:r>
    </w:p>
    <w:p w14:paraId="1C6DB1F4" w14:textId="08846C95" w:rsidR="00AF5E54" w:rsidRDefault="00AF5E54" w:rsidP="005A2ECC">
      <w:pPr>
        <w:jc w:val="both"/>
      </w:pPr>
    </w:p>
    <w:sectPr w:rsidR="00AF5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CB"/>
    <w:rsid w:val="0019213B"/>
    <w:rsid w:val="005A2ECC"/>
    <w:rsid w:val="00627D7A"/>
    <w:rsid w:val="00804C72"/>
    <w:rsid w:val="00846B28"/>
    <w:rsid w:val="00AF5E54"/>
    <w:rsid w:val="00B55037"/>
    <w:rsid w:val="00BA12EA"/>
    <w:rsid w:val="00BA2AA5"/>
    <w:rsid w:val="00C827FC"/>
    <w:rsid w:val="00F64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4E74"/>
  <w15:chartTrackingRefBased/>
  <w15:docId w15:val="{1AAC2072-D7AA-4803-AADA-C546545D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13B"/>
    <w:rPr>
      <w:color w:val="0563C1" w:themeColor="hyperlink"/>
      <w:u w:val="single"/>
    </w:rPr>
  </w:style>
  <w:style w:type="character" w:styleId="UnresolvedMention">
    <w:name w:val="Unresolved Mention"/>
    <w:basedOn w:val="DefaultParagraphFont"/>
    <w:uiPriority w:val="99"/>
    <w:semiHidden/>
    <w:unhideWhenUsed/>
    <w:rsid w:val="00192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15124">
      <w:bodyDiv w:val="1"/>
      <w:marLeft w:val="0"/>
      <w:marRight w:val="0"/>
      <w:marTop w:val="0"/>
      <w:marBottom w:val="0"/>
      <w:divBdr>
        <w:top w:val="none" w:sz="0" w:space="0" w:color="auto"/>
        <w:left w:val="none" w:sz="0" w:space="0" w:color="auto"/>
        <w:bottom w:val="none" w:sz="0" w:space="0" w:color="auto"/>
        <w:right w:val="none" w:sz="0" w:space="0" w:color="auto"/>
      </w:divBdr>
    </w:div>
    <w:div w:id="159202360">
      <w:bodyDiv w:val="1"/>
      <w:marLeft w:val="0"/>
      <w:marRight w:val="0"/>
      <w:marTop w:val="0"/>
      <w:marBottom w:val="0"/>
      <w:divBdr>
        <w:top w:val="none" w:sz="0" w:space="0" w:color="auto"/>
        <w:left w:val="none" w:sz="0" w:space="0" w:color="auto"/>
        <w:bottom w:val="none" w:sz="0" w:space="0" w:color="auto"/>
        <w:right w:val="none" w:sz="0" w:space="0" w:color="auto"/>
      </w:divBdr>
    </w:div>
    <w:div w:id="1024675930">
      <w:bodyDiv w:val="1"/>
      <w:marLeft w:val="0"/>
      <w:marRight w:val="0"/>
      <w:marTop w:val="0"/>
      <w:marBottom w:val="0"/>
      <w:divBdr>
        <w:top w:val="none" w:sz="0" w:space="0" w:color="auto"/>
        <w:left w:val="none" w:sz="0" w:space="0" w:color="auto"/>
        <w:bottom w:val="none" w:sz="0" w:space="0" w:color="auto"/>
        <w:right w:val="none" w:sz="0" w:space="0" w:color="auto"/>
      </w:divBdr>
      <w:divsChild>
        <w:div w:id="1370451924">
          <w:marLeft w:val="0"/>
          <w:marRight w:val="0"/>
          <w:marTop w:val="0"/>
          <w:marBottom w:val="0"/>
          <w:divBdr>
            <w:top w:val="none" w:sz="0" w:space="0" w:color="auto"/>
            <w:left w:val="none" w:sz="0" w:space="0" w:color="auto"/>
            <w:bottom w:val="none" w:sz="0" w:space="0" w:color="auto"/>
            <w:right w:val="none" w:sz="0" w:space="0" w:color="auto"/>
          </w:divBdr>
          <w:divsChild>
            <w:div w:id="809513686">
              <w:marLeft w:val="0"/>
              <w:marRight w:val="0"/>
              <w:marTop w:val="0"/>
              <w:marBottom w:val="0"/>
              <w:divBdr>
                <w:top w:val="none" w:sz="0" w:space="0" w:color="auto"/>
                <w:left w:val="none" w:sz="0" w:space="0" w:color="auto"/>
                <w:bottom w:val="none" w:sz="0" w:space="0" w:color="auto"/>
                <w:right w:val="none" w:sz="0" w:space="0" w:color="auto"/>
              </w:divBdr>
              <w:divsChild>
                <w:div w:id="327683264">
                  <w:marLeft w:val="0"/>
                  <w:marRight w:val="0"/>
                  <w:marTop w:val="0"/>
                  <w:marBottom w:val="0"/>
                  <w:divBdr>
                    <w:top w:val="none" w:sz="0" w:space="0" w:color="auto"/>
                    <w:left w:val="none" w:sz="0" w:space="0" w:color="auto"/>
                    <w:bottom w:val="none" w:sz="0" w:space="0" w:color="auto"/>
                    <w:right w:val="none" w:sz="0" w:space="0" w:color="auto"/>
                  </w:divBdr>
                  <w:divsChild>
                    <w:div w:id="62487995">
                      <w:marLeft w:val="0"/>
                      <w:marRight w:val="0"/>
                      <w:marTop w:val="0"/>
                      <w:marBottom w:val="0"/>
                      <w:divBdr>
                        <w:top w:val="none" w:sz="0" w:space="0" w:color="auto"/>
                        <w:left w:val="none" w:sz="0" w:space="0" w:color="auto"/>
                        <w:bottom w:val="none" w:sz="0" w:space="0" w:color="auto"/>
                        <w:right w:val="none" w:sz="0" w:space="0" w:color="auto"/>
                      </w:divBdr>
                      <w:divsChild>
                        <w:div w:id="1891067814">
                          <w:marLeft w:val="0"/>
                          <w:marRight w:val="0"/>
                          <w:marTop w:val="0"/>
                          <w:marBottom w:val="0"/>
                          <w:divBdr>
                            <w:top w:val="none" w:sz="0" w:space="0" w:color="auto"/>
                            <w:left w:val="none" w:sz="0" w:space="0" w:color="auto"/>
                            <w:bottom w:val="none" w:sz="0" w:space="0" w:color="auto"/>
                            <w:right w:val="none" w:sz="0" w:space="0" w:color="auto"/>
                          </w:divBdr>
                          <w:divsChild>
                            <w:div w:id="5727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162122">
      <w:bodyDiv w:val="1"/>
      <w:marLeft w:val="0"/>
      <w:marRight w:val="0"/>
      <w:marTop w:val="0"/>
      <w:marBottom w:val="0"/>
      <w:divBdr>
        <w:top w:val="none" w:sz="0" w:space="0" w:color="auto"/>
        <w:left w:val="none" w:sz="0" w:space="0" w:color="auto"/>
        <w:bottom w:val="none" w:sz="0" w:space="0" w:color="auto"/>
        <w:right w:val="none" w:sz="0" w:space="0" w:color="auto"/>
      </w:divBdr>
      <w:divsChild>
        <w:div w:id="1086146070">
          <w:marLeft w:val="0"/>
          <w:marRight w:val="0"/>
          <w:marTop w:val="0"/>
          <w:marBottom w:val="0"/>
          <w:divBdr>
            <w:top w:val="none" w:sz="0" w:space="0" w:color="auto"/>
            <w:left w:val="none" w:sz="0" w:space="0" w:color="auto"/>
            <w:bottom w:val="none" w:sz="0" w:space="0" w:color="auto"/>
            <w:right w:val="none" w:sz="0" w:space="0" w:color="auto"/>
          </w:divBdr>
          <w:divsChild>
            <w:div w:id="1519394443">
              <w:marLeft w:val="0"/>
              <w:marRight w:val="0"/>
              <w:marTop w:val="0"/>
              <w:marBottom w:val="0"/>
              <w:divBdr>
                <w:top w:val="none" w:sz="0" w:space="0" w:color="auto"/>
                <w:left w:val="none" w:sz="0" w:space="0" w:color="auto"/>
                <w:bottom w:val="none" w:sz="0" w:space="0" w:color="auto"/>
                <w:right w:val="none" w:sz="0" w:space="0" w:color="auto"/>
              </w:divBdr>
              <w:divsChild>
                <w:div w:id="174002183">
                  <w:marLeft w:val="0"/>
                  <w:marRight w:val="0"/>
                  <w:marTop w:val="0"/>
                  <w:marBottom w:val="0"/>
                  <w:divBdr>
                    <w:top w:val="none" w:sz="0" w:space="0" w:color="auto"/>
                    <w:left w:val="none" w:sz="0" w:space="0" w:color="auto"/>
                    <w:bottom w:val="none" w:sz="0" w:space="0" w:color="auto"/>
                    <w:right w:val="none" w:sz="0" w:space="0" w:color="auto"/>
                  </w:divBdr>
                  <w:divsChild>
                    <w:div w:id="614866613">
                      <w:marLeft w:val="0"/>
                      <w:marRight w:val="0"/>
                      <w:marTop w:val="0"/>
                      <w:marBottom w:val="0"/>
                      <w:divBdr>
                        <w:top w:val="none" w:sz="0" w:space="0" w:color="auto"/>
                        <w:left w:val="none" w:sz="0" w:space="0" w:color="auto"/>
                        <w:bottom w:val="none" w:sz="0" w:space="0" w:color="auto"/>
                        <w:right w:val="none" w:sz="0" w:space="0" w:color="auto"/>
                      </w:divBdr>
                      <w:divsChild>
                        <w:div w:id="2012295205">
                          <w:marLeft w:val="0"/>
                          <w:marRight w:val="0"/>
                          <w:marTop w:val="0"/>
                          <w:marBottom w:val="0"/>
                          <w:divBdr>
                            <w:top w:val="none" w:sz="0" w:space="0" w:color="auto"/>
                            <w:left w:val="none" w:sz="0" w:space="0" w:color="auto"/>
                            <w:bottom w:val="none" w:sz="0" w:space="0" w:color="auto"/>
                            <w:right w:val="none" w:sz="0" w:space="0" w:color="auto"/>
                          </w:divBdr>
                          <w:divsChild>
                            <w:div w:id="20287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311862">
      <w:bodyDiv w:val="1"/>
      <w:marLeft w:val="0"/>
      <w:marRight w:val="0"/>
      <w:marTop w:val="0"/>
      <w:marBottom w:val="0"/>
      <w:divBdr>
        <w:top w:val="none" w:sz="0" w:space="0" w:color="auto"/>
        <w:left w:val="none" w:sz="0" w:space="0" w:color="auto"/>
        <w:bottom w:val="none" w:sz="0" w:space="0" w:color="auto"/>
        <w:right w:val="none" w:sz="0" w:space="0" w:color="auto"/>
      </w:divBdr>
      <w:divsChild>
        <w:div w:id="2123960052">
          <w:marLeft w:val="0"/>
          <w:marRight w:val="0"/>
          <w:marTop w:val="0"/>
          <w:marBottom w:val="0"/>
          <w:divBdr>
            <w:top w:val="none" w:sz="0" w:space="0" w:color="auto"/>
            <w:left w:val="none" w:sz="0" w:space="0" w:color="auto"/>
            <w:bottom w:val="none" w:sz="0" w:space="0" w:color="auto"/>
            <w:right w:val="none" w:sz="0" w:space="0" w:color="auto"/>
          </w:divBdr>
          <w:divsChild>
            <w:div w:id="1520705708">
              <w:marLeft w:val="0"/>
              <w:marRight w:val="0"/>
              <w:marTop w:val="0"/>
              <w:marBottom w:val="0"/>
              <w:divBdr>
                <w:top w:val="none" w:sz="0" w:space="0" w:color="auto"/>
                <w:left w:val="none" w:sz="0" w:space="0" w:color="auto"/>
                <w:bottom w:val="none" w:sz="0" w:space="0" w:color="auto"/>
                <w:right w:val="none" w:sz="0" w:space="0" w:color="auto"/>
              </w:divBdr>
              <w:divsChild>
                <w:div w:id="2093309214">
                  <w:marLeft w:val="0"/>
                  <w:marRight w:val="0"/>
                  <w:marTop w:val="0"/>
                  <w:marBottom w:val="0"/>
                  <w:divBdr>
                    <w:top w:val="none" w:sz="0" w:space="0" w:color="auto"/>
                    <w:left w:val="none" w:sz="0" w:space="0" w:color="auto"/>
                    <w:bottom w:val="none" w:sz="0" w:space="0" w:color="auto"/>
                    <w:right w:val="none" w:sz="0" w:space="0" w:color="auto"/>
                  </w:divBdr>
                  <w:divsChild>
                    <w:div w:id="55445938">
                      <w:marLeft w:val="0"/>
                      <w:marRight w:val="0"/>
                      <w:marTop w:val="0"/>
                      <w:marBottom w:val="0"/>
                      <w:divBdr>
                        <w:top w:val="none" w:sz="0" w:space="0" w:color="auto"/>
                        <w:left w:val="none" w:sz="0" w:space="0" w:color="auto"/>
                        <w:bottom w:val="none" w:sz="0" w:space="0" w:color="auto"/>
                        <w:right w:val="none" w:sz="0" w:space="0" w:color="auto"/>
                      </w:divBdr>
                      <w:divsChild>
                        <w:div w:id="1943418787">
                          <w:marLeft w:val="0"/>
                          <w:marRight w:val="0"/>
                          <w:marTop w:val="0"/>
                          <w:marBottom w:val="0"/>
                          <w:divBdr>
                            <w:top w:val="none" w:sz="0" w:space="0" w:color="auto"/>
                            <w:left w:val="none" w:sz="0" w:space="0" w:color="auto"/>
                            <w:bottom w:val="none" w:sz="0" w:space="0" w:color="auto"/>
                            <w:right w:val="none" w:sz="0" w:space="0" w:color="auto"/>
                          </w:divBdr>
                          <w:divsChild>
                            <w:div w:id="258754464">
                              <w:marLeft w:val="0"/>
                              <w:marRight w:val="0"/>
                              <w:marTop w:val="0"/>
                              <w:marBottom w:val="0"/>
                              <w:divBdr>
                                <w:top w:val="none" w:sz="0" w:space="0" w:color="auto"/>
                                <w:left w:val="none" w:sz="0" w:space="0" w:color="auto"/>
                                <w:bottom w:val="none" w:sz="0" w:space="0" w:color="auto"/>
                                <w:right w:val="none" w:sz="0" w:space="0" w:color="auto"/>
                              </w:divBdr>
                              <w:divsChild>
                                <w:div w:id="888345845">
                                  <w:marLeft w:val="0"/>
                                  <w:marRight w:val="0"/>
                                  <w:marTop w:val="0"/>
                                  <w:marBottom w:val="0"/>
                                  <w:divBdr>
                                    <w:top w:val="none" w:sz="0" w:space="0" w:color="auto"/>
                                    <w:left w:val="none" w:sz="0" w:space="0" w:color="auto"/>
                                    <w:bottom w:val="none" w:sz="0" w:space="0" w:color="auto"/>
                                    <w:right w:val="none" w:sz="0" w:space="0" w:color="auto"/>
                                  </w:divBdr>
                                  <w:divsChild>
                                    <w:div w:id="105852532">
                                      <w:marLeft w:val="0"/>
                                      <w:marRight w:val="0"/>
                                      <w:marTop w:val="0"/>
                                      <w:marBottom w:val="0"/>
                                      <w:divBdr>
                                        <w:top w:val="none" w:sz="0" w:space="0" w:color="auto"/>
                                        <w:left w:val="none" w:sz="0" w:space="0" w:color="auto"/>
                                        <w:bottom w:val="none" w:sz="0" w:space="0" w:color="auto"/>
                                        <w:right w:val="none" w:sz="0" w:space="0" w:color="auto"/>
                                      </w:divBdr>
                                      <w:divsChild>
                                        <w:div w:id="387464013">
                                          <w:marLeft w:val="0"/>
                                          <w:marRight w:val="0"/>
                                          <w:marTop w:val="0"/>
                                          <w:marBottom w:val="0"/>
                                          <w:divBdr>
                                            <w:top w:val="none" w:sz="0" w:space="0" w:color="auto"/>
                                            <w:left w:val="none" w:sz="0" w:space="0" w:color="auto"/>
                                            <w:bottom w:val="none" w:sz="0" w:space="0" w:color="auto"/>
                                            <w:right w:val="none" w:sz="0" w:space="0" w:color="auto"/>
                                          </w:divBdr>
                                          <w:divsChild>
                                            <w:div w:id="335228905">
                                              <w:marLeft w:val="0"/>
                                              <w:marRight w:val="0"/>
                                              <w:marTop w:val="0"/>
                                              <w:marBottom w:val="0"/>
                                              <w:divBdr>
                                                <w:top w:val="none" w:sz="0" w:space="0" w:color="auto"/>
                                                <w:left w:val="none" w:sz="0" w:space="0" w:color="auto"/>
                                                <w:bottom w:val="none" w:sz="0" w:space="0" w:color="auto"/>
                                                <w:right w:val="none" w:sz="0" w:space="0" w:color="auto"/>
                                              </w:divBdr>
                                              <w:divsChild>
                                                <w:div w:id="2144501439">
                                                  <w:marLeft w:val="0"/>
                                                  <w:marRight w:val="0"/>
                                                  <w:marTop w:val="0"/>
                                                  <w:marBottom w:val="0"/>
                                                  <w:divBdr>
                                                    <w:top w:val="none" w:sz="0" w:space="0" w:color="auto"/>
                                                    <w:left w:val="none" w:sz="0" w:space="0" w:color="auto"/>
                                                    <w:bottom w:val="none" w:sz="0" w:space="0" w:color="auto"/>
                                                    <w:right w:val="none" w:sz="0" w:space="0" w:color="auto"/>
                                                  </w:divBdr>
                                                  <w:divsChild>
                                                    <w:div w:id="1793094604">
                                                      <w:marLeft w:val="0"/>
                                                      <w:marRight w:val="0"/>
                                                      <w:marTop w:val="0"/>
                                                      <w:marBottom w:val="0"/>
                                                      <w:divBdr>
                                                        <w:top w:val="none" w:sz="0" w:space="0" w:color="auto"/>
                                                        <w:left w:val="none" w:sz="0" w:space="0" w:color="auto"/>
                                                        <w:bottom w:val="none" w:sz="0" w:space="0" w:color="auto"/>
                                                        <w:right w:val="none" w:sz="0" w:space="0" w:color="auto"/>
                                                      </w:divBdr>
                                                      <w:divsChild>
                                                        <w:div w:id="9278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9133969">
          <w:marLeft w:val="0"/>
          <w:marRight w:val="0"/>
          <w:marTop w:val="0"/>
          <w:marBottom w:val="0"/>
          <w:divBdr>
            <w:top w:val="none" w:sz="0" w:space="0" w:color="auto"/>
            <w:left w:val="none" w:sz="0" w:space="0" w:color="auto"/>
            <w:bottom w:val="none" w:sz="0" w:space="0" w:color="auto"/>
            <w:right w:val="none" w:sz="0" w:space="0" w:color="auto"/>
          </w:divBdr>
          <w:divsChild>
            <w:div w:id="74934753">
              <w:marLeft w:val="0"/>
              <w:marRight w:val="0"/>
              <w:marTop w:val="0"/>
              <w:marBottom w:val="0"/>
              <w:divBdr>
                <w:top w:val="none" w:sz="0" w:space="0" w:color="auto"/>
                <w:left w:val="none" w:sz="0" w:space="0" w:color="auto"/>
                <w:bottom w:val="none" w:sz="0" w:space="0" w:color="auto"/>
                <w:right w:val="none" w:sz="0" w:space="0" w:color="auto"/>
              </w:divBdr>
              <w:divsChild>
                <w:div w:id="7272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8027">
      <w:bodyDiv w:val="1"/>
      <w:marLeft w:val="0"/>
      <w:marRight w:val="0"/>
      <w:marTop w:val="0"/>
      <w:marBottom w:val="0"/>
      <w:divBdr>
        <w:top w:val="none" w:sz="0" w:space="0" w:color="auto"/>
        <w:left w:val="none" w:sz="0" w:space="0" w:color="auto"/>
        <w:bottom w:val="none" w:sz="0" w:space="0" w:color="auto"/>
        <w:right w:val="none" w:sz="0" w:space="0" w:color="auto"/>
      </w:divBdr>
      <w:divsChild>
        <w:div w:id="2067413523">
          <w:marLeft w:val="0"/>
          <w:marRight w:val="0"/>
          <w:marTop w:val="0"/>
          <w:marBottom w:val="0"/>
          <w:divBdr>
            <w:top w:val="none" w:sz="0" w:space="0" w:color="auto"/>
            <w:left w:val="none" w:sz="0" w:space="0" w:color="auto"/>
            <w:bottom w:val="none" w:sz="0" w:space="0" w:color="auto"/>
            <w:right w:val="none" w:sz="0" w:space="0" w:color="auto"/>
          </w:divBdr>
          <w:divsChild>
            <w:div w:id="305359069">
              <w:marLeft w:val="0"/>
              <w:marRight w:val="0"/>
              <w:marTop w:val="0"/>
              <w:marBottom w:val="0"/>
              <w:divBdr>
                <w:top w:val="none" w:sz="0" w:space="0" w:color="auto"/>
                <w:left w:val="none" w:sz="0" w:space="0" w:color="auto"/>
                <w:bottom w:val="none" w:sz="0" w:space="0" w:color="auto"/>
                <w:right w:val="none" w:sz="0" w:space="0" w:color="auto"/>
              </w:divBdr>
              <w:divsChild>
                <w:div w:id="1116370836">
                  <w:marLeft w:val="0"/>
                  <w:marRight w:val="0"/>
                  <w:marTop w:val="0"/>
                  <w:marBottom w:val="0"/>
                  <w:divBdr>
                    <w:top w:val="none" w:sz="0" w:space="0" w:color="auto"/>
                    <w:left w:val="none" w:sz="0" w:space="0" w:color="auto"/>
                    <w:bottom w:val="none" w:sz="0" w:space="0" w:color="auto"/>
                    <w:right w:val="none" w:sz="0" w:space="0" w:color="auto"/>
                  </w:divBdr>
                  <w:divsChild>
                    <w:div w:id="2075395794">
                      <w:marLeft w:val="0"/>
                      <w:marRight w:val="0"/>
                      <w:marTop w:val="0"/>
                      <w:marBottom w:val="0"/>
                      <w:divBdr>
                        <w:top w:val="none" w:sz="0" w:space="0" w:color="auto"/>
                        <w:left w:val="none" w:sz="0" w:space="0" w:color="auto"/>
                        <w:bottom w:val="none" w:sz="0" w:space="0" w:color="auto"/>
                        <w:right w:val="none" w:sz="0" w:space="0" w:color="auto"/>
                      </w:divBdr>
                      <w:divsChild>
                        <w:div w:id="1000307640">
                          <w:marLeft w:val="0"/>
                          <w:marRight w:val="0"/>
                          <w:marTop w:val="0"/>
                          <w:marBottom w:val="0"/>
                          <w:divBdr>
                            <w:top w:val="none" w:sz="0" w:space="0" w:color="auto"/>
                            <w:left w:val="none" w:sz="0" w:space="0" w:color="auto"/>
                            <w:bottom w:val="none" w:sz="0" w:space="0" w:color="auto"/>
                            <w:right w:val="none" w:sz="0" w:space="0" w:color="auto"/>
                          </w:divBdr>
                          <w:divsChild>
                            <w:div w:id="205799894">
                              <w:marLeft w:val="0"/>
                              <w:marRight w:val="0"/>
                              <w:marTop w:val="0"/>
                              <w:marBottom w:val="0"/>
                              <w:divBdr>
                                <w:top w:val="none" w:sz="0" w:space="0" w:color="auto"/>
                                <w:left w:val="none" w:sz="0" w:space="0" w:color="auto"/>
                                <w:bottom w:val="none" w:sz="0" w:space="0" w:color="auto"/>
                                <w:right w:val="none" w:sz="0" w:space="0" w:color="auto"/>
                              </w:divBdr>
                              <w:divsChild>
                                <w:div w:id="1064371871">
                                  <w:marLeft w:val="0"/>
                                  <w:marRight w:val="0"/>
                                  <w:marTop w:val="0"/>
                                  <w:marBottom w:val="0"/>
                                  <w:divBdr>
                                    <w:top w:val="none" w:sz="0" w:space="0" w:color="auto"/>
                                    <w:left w:val="none" w:sz="0" w:space="0" w:color="auto"/>
                                    <w:bottom w:val="none" w:sz="0" w:space="0" w:color="auto"/>
                                    <w:right w:val="none" w:sz="0" w:space="0" w:color="auto"/>
                                  </w:divBdr>
                                  <w:divsChild>
                                    <w:div w:id="1300765940">
                                      <w:marLeft w:val="0"/>
                                      <w:marRight w:val="0"/>
                                      <w:marTop w:val="0"/>
                                      <w:marBottom w:val="0"/>
                                      <w:divBdr>
                                        <w:top w:val="none" w:sz="0" w:space="0" w:color="auto"/>
                                        <w:left w:val="none" w:sz="0" w:space="0" w:color="auto"/>
                                        <w:bottom w:val="none" w:sz="0" w:space="0" w:color="auto"/>
                                        <w:right w:val="none" w:sz="0" w:space="0" w:color="auto"/>
                                      </w:divBdr>
                                      <w:divsChild>
                                        <w:div w:id="1660384716">
                                          <w:marLeft w:val="0"/>
                                          <w:marRight w:val="0"/>
                                          <w:marTop w:val="0"/>
                                          <w:marBottom w:val="0"/>
                                          <w:divBdr>
                                            <w:top w:val="none" w:sz="0" w:space="0" w:color="auto"/>
                                            <w:left w:val="none" w:sz="0" w:space="0" w:color="auto"/>
                                            <w:bottom w:val="none" w:sz="0" w:space="0" w:color="auto"/>
                                            <w:right w:val="none" w:sz="0" w:space="0" w:color="auto"/>
                                          </w:divBdr>
                                          <w:divsChild>
                                            <w:div w:id="1534149489">
                                              <w:marLeft w:val="0"/>
                                              <w:marRight w:val="0"/>
                                              <w:marTop w:val="0"/>
                                              <w:marBottom w:val="0"/>
                                              <w:divBdr>
                                                <w:top w:val="none" w:sz="0" w:space="0" w:color="auto"/>
                                                <w:left w:val="none" w:sz="0" w:space="0" w:color="auto"/>
                                                <w:bottom w:val="none" w:sz="0" w:space="0" w:color="auto"/>
                                                <w:right w:val="none" w:sz="0" w:space="0" w:color="auto"/>
                                              </w:divBdr>
                                              <w:divsChild>
                                                <w:div w:id="1968461415">
                                                  <w:marLeft w:val="0"/>
                                                  <w:marRight w:val="0"/>
                                                  <w:marTop w:val="0"/>
                                                  <w:marBottom w:val="0"/>
                                                  <w:divBdr>
                                                    <w:top w:val="none" w:sz="0" w:space="0" w:color="auto"/>
                                                    <w:left w:val="none" w:sz="0" w:space="0" w:color="auto"/>
                                                    <w:bottom w:val="none" w:sz="0" w:space="0" w:color="auto"/>
                                                    <w:right w:val="none" w:sz="0" w:space="0" w:color="auto"/>
                                                  </w:divBdr>
                                                  <w:divsChild>
                                                    <w:div w:id="1921718433">
                                                      <w:marLeft w:val="0"/>
                                                      <w:marRight w:val="0"/>
                                                      <w:marTop w:val="0"/>
                                                      <w:marBottom w:val="0"/>
                                                      <w:divBdr>
                                                        <w:top w:val="none" w:sz="0" w:space="0" w:color="auto"/>
                                                        <w:left w:val="none" w:sz="0" w:space="0" w:color="auto"/>
                                                        <w:bottom w:val="none" w:sz="0" w:space="0" w:color="auto"/>
                                                        <w:right w:val="none" w:sz="0" w:space="0" w:color="auto"/>
                                                      </w:divBdr>
                                                      <w:divsChild>
                                                        <w:div w:id="8306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511282">
          <w:marLeft w:val="0"/>
          <w:marRight w:val="0"/>
          <w:marTop w:val="0"/>
          <w:marBottom w:val="0"/>
          <w:divBdr>
            <w:top w:val="none" w:sz="0" w:space="0" w:color="auto"/>
            <w:left w:val="none" w:sz="0" w:space="0" w:color="auto"/>
            <w:bottom w:val="none" w:sz="0" w:space="0" w:color="auto"/>
            <w:right w:val="none" w:sz="0" w:space="0" w:color="auto"/>
          </w:divBdr>
          <w:divsChild>
            <w:div w:id="806051877">
              <w:marLeft w:val="0"/>
              <w:marRight w:val="0"/>
              <w:marTop w:val="0"/>
              <w:marBottom w:val="0"/>
              <w:divBdr>
                <w:top w:val="none" w:sz="0" w:space="0" w:color="auto"/>
                <w:left w:val="none" w:sz="0" w:space="0" w:color="auto"/>
                <w:bottom w:val="none" w:sz="0" w:space="0" w:color="auto"/>
                <w:right w:val="none" w:sz="0" w:space="0" w:color="auto"/>
              </w:divBdr>
              <w:divsChild>
                <w:div w:id="1721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10483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SINGH</dc:creator>
  <cp:keywords/>
  <dc:description/>
  <cp:lastModifiedBy>SMRITI SINGH</cp:lastModifiedBy>
  <cp:revision>1</cp:revision>
  <dcterms:created xsi:type="dcterms:W3CDTF">2024-08-14T17:26:00Z</dcterms:created>
  <dcterms:modified xsi:type="dcterms:W3CDTF">2024-08-14T19:31:00Z</dcterms:modified>
</cp:coreProperties>
</file>