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933" w:rsidRDefault="002C5933" w:rsidP="002C5933">
      <w:pPr>
        <w:pStyle w:val="Ttulo1"/>
        <w:jc w:val="center"/>
      </w:pPr>
      <w:r>
        <w:t>Modelo de Casos de Uso de um Jogo da Forca</w:t>
      </w:r>
    </w:p>
    <w:p w:rsidR="002C5933" w:rsidRDefault="002C5933"/>
    <w:p w:rsidR="002C5933" w:rsidRDefault="002C5933">
      <w:bookmarkStart w:id="0" w:name="_GoBack"/>
      <w:bookmarkEnd w:id="0"/>
      <w:r>
        <w:t>Elabore o modelo de casos de uso do sistema Jogo da Forca que, possivelmente foi necessário para construir o jogo da forca disponibilizado no seguinte link:</w:t>
      </w:r>
    </w:p>
    <w:p w:rsidR="002C5933" w:rsidRDefault="002C5933">
      <w:r>
        <w:t xml:space="preserve"> </w:t>
      </w:r>
      <w:hyperlink r:id="rId5" w:history="1">
        <w:r w:rsidRPr="00087E2F">
          <w:rPr>
            <w:rStyle w:val="Hyperlink"/>
          </w:rPr>
          <w:t>http://www.soportugues.com.br/secoes/jogos/forca/forca.html</w:t>
        </w:r>
      </w:hyperlink>
      <w:r>
        <w:t>.</w:t>
      </w:r>
    </w:p>
    <w:sectPr w:rsidR="002C5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CDF"/>
    <w:rsid w:val="002C5933"/>
    <w:rsid w:val="00BE188B"/>
    <w:rsid w:val="00D6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5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5933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C5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5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5933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C5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oportugues.com.br/secoes/jogos/forca/forc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287</Characters>
  <Application>Microsoft Office Word</Application>
  <DocSecurity>0</DocSecurity>
  <Lines>2</Lines>
  <Paragraphs>1</Paragraphs>
  <ScaleCrop>false</ScaleCrop>
  <Company>Grupo Educacional Impacta Tecnologia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2014-10-16T00:41:00Z</dcterms:created>
  <dcterms:modified xsi:type="dcterms:W3CDTF">2014-10-16T00:44:00Z</dcterms:modified>
</cp:coreProperties>
</file>