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A6946" w14:textId="2CAA9E30" w:rsidR="000059DB" w:rsidRDefault="004538A0" w:rsidP="004538A0">
      <w:pPr>
        <w:jc w:val="center"/>
      </w:pPr>
      <w:r>
        <w:t>LAB-5</w:t>
      </w:r>
    </w:p>
    <w:p w14:paraId="635D0A5B" w14:textId="73586498" w:rsidR="004538A0" w:rsidRDefault="004538A0" w:rsidP="004538A0">
      <w:pPr>
        <w:jc w:val="center"/>
      </w:pPr>
      <w:r>
        <w:t>Simulated annealing for 8-Queens problem</w:t>
      </w:r>
    </w:p>
    <w:p w14:paraId="325CECF4" w14:textId="31FB0909" w:rsidR="004538A0" w:rsidRDefault="004538A0" w:rsidP="004538A0"/>
    <w:p w14:paraId="0696612F" w14:textId="1BF6EEA3" w:rsidR="004538A0" w:rsidRDefault="004538A0" w:rsidP="004538A0">
      <w:r>
        <w:t>Output:</w:t>
      </w:r>
    </w:p>
    <w:p w14:paraId="6B2DB6AF" w14:textId="137A77DC" w:rsidR="004538A0" w:rsidRDefault="004538A0" w:rsidP="004538A0">
      <w:r w:rsidRPr="004538A0">
        <w:drawing>
          <wp:inline distT="0" distB="0" distL="0" distR="0" wp14:anchorId="5C54DCE1" wp14:editId="10103A9C">
            <wp:extent cx="5438775" cy="1963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166" t="45756" r="69184" b="37686"/>
                    <a:stretch/>
                  </pic:blipFill>
                  <pic:spPr bwMode="auto">
                    <a:xfrm>
                      <a:off x="0" y="0"/>
                      <a:ext cx="5458960" cy="197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5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A0"/>
    <w:rsid w:val="000059DB"/>
    <w:rsid w:val="0045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BA6D"/>
  <w15:chartTrackingRefBased/>
  <w15:docId w15:val="{608773E8-D0D9-47F6-A5F6-530449DE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2026-10-23T10:34:00Z</dcterms:created>
  <dcterms:modified xsi:type="dcterms:W3CDTF">2026-10-23T10:38:00Z</dcterms:modified>
</cp:coreProperties>
</file>