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sting-from-meta-quest"/>
    <w:p>
      <w:pPr>
        <w:pStyle w:val="Heading2"/>
      </w:pPr>
      <w:r>
        <w:rPr>
          <w:bCs/>
          <w:b/>
        </w:rPr>
        <w:t xml:space="preserve">Casting from Meta Quest</w:t>
      </w:r>
    </w:p>
    <w:p>
      <w:pPr>
        <w:pStyle w:val="FirstParagraph"/>
      </w:pPr>
      <w:r>
        <w:t xml:space="preserve">Casting allows you to display what the user sees inside the headset on another device such as a phone, computer, or TV.</w:t>
      </w:r>
      <w:r>
        <w:t xml:space="preserve"> </w:t>
      </w:r>
      <w:r>
        <w:t xml:space="preserve">Before starting, make sure that</w:t>
      </w:r>
      <w:r>
        <w:t xml:space="preserve"> </w:t>
      </w:r>
      <w:r>
        <w:rPr>
          <w:bCs/>
          <w:b/>
        </w:rPr>
        <w:t xml:space="preserve">all devices are connected to the same Wi-Fi network</w:t>
      </w:r>
      <w:r>
        <w:t xml:space="preserve"> </w:t>
      </w:r>
      <w:r>
        <w:t xml:space="preserve">and, if applicable, that they are</w:t>
      </w:r>
      <w:r>
        <w:t xml:space="preserve"> </w:t>
      </w:r>
      <w:r>
        <w:rPr>
          <w:bCs/>
          <w:b/>
        </w:rPr>
        <w:t xml:space="preserve">logged into the same Meta account</w:t>
      </w:r>
      <w:r>
        <w:t xml:space="preserve">.</w:t>
      </w:r>
    </w:p>
    <w:bookmarkEnd w:id="20"/>
    <w:bookmarkStart w:id="21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headset-preparation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 up the Chromecast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Cast to a TV using Google Chromecast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Tips</w:t>
      </w:r>
    </w:p>
    <w:p>
      <w:r>
        <w:pict>
          <v:rect style="width:0;height:1.5pt" o:hralign="center" o:hrstd="t" o:hr="t"/>
        </w:pict>
      </w:r>
    </w:p>
    <w:bookmarkEnd w:id="21"/>
    <w:bookmarkStart w:id="31" w:name="set-up-the-chromecast"/>
    <w:p>
      <w:pPr>
        <w:pStyle w:val="Heading2"/>
      </w:pPr>
      <w:r>
        <w:rPr>
          <w:bCs/>
          <w:b/>
        </w:rPr>
        <w:t xml:space="preserve">Set up the Chromecast</w:t>
      </w:r>
    </w:p>
    <w:p>
      <w:pPr>
        <w:numPr>
          <w:ilvl w:val="0"/>
          <w:numId w:val="1002"/>
        </w:numPr>
      </w:pPr>
      <w:r>
        <w:t xml:space="preserve">Plug the Chromecast into an</w:t>
      </w:r>
      <w:r>
        <w:t xml:space="preserve"> </w:t>
      </w:r>
      <w:r>
        <w:rPr>
          <w:bCs/>
          <w:b/>
        </w:rPr>
        <w:t xml:space="preserve">HDMI port</w:t>
      </w:r>
      <w:r>
        <w:t xml:space="preserve"> </w:t>
      </w:r>
      <w:r>
        <w:t xml:space="preserve">on the TV.</w:t>
      </w:r>
    </w:p>
    <w:p>
      <w:pPr>
        <w:numPr>
          <w:ilvl w:val="0"/>
          <w:numId w:val="1002"/>
        </w:numPr>
      </w:pPr>
      <w:r>
        <w:t xml:space="preserve">Connect the Chromecast’s</w:t>
      </w:r>
      <w:r>
        <w:t xml:space="preserve"> </w:t>
      </w:r>
      <w:r>
        <w:rPr>
          <w:bCs/>
          <w:b/>
        </w:rPr>
        <w:t xml:space="preserve">USB power cable</w:t>
      </w:r>
      <w:r>
        <w:t xml:space="preserve"> </w:t>
      </w:r>
      <w:r>
        <w:t xml:space="preserve">(either to the TV’s USB port or a wall outlet).</w:t>
      </w:r>
    </w:p>
    <w:p>
      <w:pPr>
        <w:numPr>
          <w:ilvl w:val="0"/>
          <w:numId w:val="1002"/>
        </w:numPr>
      </w:pPr>
      <w:r>
        <w:t xml:space="preserve">Turn on the TV and select the</w:t>
      </w:r>
      <w:r>
        <w:t xml:space="preserve"> </w:t>
      </w:r>
      <w:r>
        <w:rPr>
          <w:bCs/>
          <w:b/>
        </w:rPr>
        <w:t xml:space="preserve">HDMI input</w:t>
      </w:r>
      <w:r>
        <w:t xml:space="preserve"> </w:t>
      </w:r>
      <w:r>
        <w:t xml:space="preserve">where the Chromecast is connected.</w:t>
      </w:r>
    </w:p>
    <w:p>
      <w:pPr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Cs/>
          <w:b/>
        </w:rPr>
        <w:t xml:space="preserve">Google Home</w:t>
      </w:r>
      <w:r>
        <w:t xml:space="preserve"> </w:t>
      </w:r>
      <w:r>
        <w:t xml:space="preserve">app on your phone.</w:t>
      </w:r>
    </w:p>
    <w:p>
      <w:pPr>
        <w:numPr>
          <w:ilvl w:val="0"/>
          <w:numId w:val="1002"/>
        </w:numPr>
      </w:pPr>
      <w:r>
        <w:t xml:space="preserve">Tap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→ Set up device → New device</w:t>
      </w:r>
      <w:r>
        <w:rPr>
          <w:bCs/>
          <w:b/>
        </w:rPr>
        <w:t xml:space="preserve">”</w:t>
      </w:r>
      <w:r>
        <w:t xml:space="preserve"> </w:t>
      </w:r>
      <w:r>
        <w:t xml:space="preserve">and follow the instructions:</w:t>
      </w:r>
    </w:p>
    <w:p>
      <w:pPr>
        <w:numPr>
          <w:ilvl w:val="1"/>
          <w:numId w:val="1003"/>
        </w:numPr>
        <w:pStyle w:val="Compact"/>
      </w:pPr>
      <w:r>
        <w:t xml:space="preserve">Allow Bluetooth and location access.</w:t>
      </w:r>
    </w:p>
    <w:p>
      <w:pPr>
        <w:numPr>
          <w:ilvl w:val="1"/>
          <w:numId w:val="1003"/>
        </w:numPr>
        <w:pStyle w:val="Compact"/>
      </w:pPr>
      <w:r>
        <w:t xml:space="preserve">Confirm the code shown on the TV.</w:t>
      </w:r>
    </w:p>
    <w:p>
      <w:pPr>
        <w:numPr>
          <w:ilvl w:val="1"/>
          <w:numId w:val="1003"/>
        </w:numPr>
        <w:pStyle w:val="Compact"/>
      </w:pPr>
      <w:r>
        <w:t xml:space="preserve">Connect Chromecast to your</w:t>
      </w:r>
      <w:r>
        <w:t xml:space="preserve"> </w:t>
      </w:r>
      <w:r>
        <w:rPr>
          <w:bCs/>
          <w:b/>
        </w:rPr>
        <w:t xml:space="preserve">Wi-Fi</w:t>
      </w:r>
      <w:r>
        <w:t xml:space="preserve"> </w:t>
      </w:r>
      <w:r>
        <w:t xml:space="preserve">network.</w:t>
      </w:r>
    </w:p>
    <w:p>
      <w:pPr>
        <w:numPr>
          <w:ilvl w:val="0"/>
          <w:numId w:val="1002"/>
        </w:numPr>
      </w:pPr>
      <w:r>
        <w:t xml:space="preserve">Wait for the device to update and complete setup.</w:t>
      </w:r>
    </w:p>
    <w:p>
      <w:pPr>
        <w:numPr>
          <w:ilvl w:val="0"/>
          <w:numId w:val="1002"/>
        </w:numPr>
      </w:pPr>
      <w:r>
        <w:t xml:space="preserve">Once done, your TV will show the Chromecast home screen.</w:t>
      </w:r>
      <w:r>
        <w:t xml:space="preserve"> </w:t>
      </w:r>
      <w:r>
        <w:t xml:space="preserve">.</w:t>
      </w:r>
      <w:r>
        <w:drawing>
          <wp:inline>
            <wp:extent cx="5334000" cy="3000375"/>
            <wp:effectExtent b="0" l="0" r="0" t="0"/>
            <wp:docPr descr="Setup Chromecast" title="" id="23" name="Picture"/>
            <a:graphic>
              <a:graphicData uri="http://schemas.openxmlformats.org/drawingml/2006/picture">
                <pic:pic>
                  <pic:nvPicPr>
                    <pic:cNvPr descr="https://github.com/smsanchez1/MetaSetupGuide/blob/main/srcs/img/chrome-cast-setup.jpg?raw=true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9" w:name="cast-to-a-tv-using-google-chromecast"/>
    <w:p>
      <w:pPr>
        <w:pStyle w:val="Heading3"/>
      </w:pPr>
      <w:r>
        <w:rPr>
          <w:bCs/>
          <w:b/>
        </w:rPr>
        <w:t xml:space="preserve">Cast to a TV using Google Chromecast</w:t>
      </w:r>
    </w:p>
    <w:p>
      <w:pPr>
        <w:pStyle w:val="FirstParagraph"/>
      </w:pPr>
      <w:r>
        <w:rPr>
          <w:bCs/>
          <w:b/>
        </w:rPr>
        <w:t xml:space="preserve">Requirements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Google Chromecast</w:t>
      </w:r>
      <w:r>
        <w:t xml:space="preserve"> </w:t>
      </w:r>
      <w:r>
        <w:t xml:space="preserve">device (or a smart TV with Chromecast built-in).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Google Home</w:t>
      </w:r>
      <w:r>
        <w:t xml:space="preserve"> </w:t>
      </w:r>
      <w:r>
        <w:t xml:space="preserve">app installed on your phone.</w:t>
      </w:r>
    </w:p>
    <w:p>
      <w:pPr>
        <w:numPr>
          <w:ilvl w:val="0"/>
          <w:numId w:val="1004"/>
        </w:numPr>
        <w:pStyle w:val="Compact"/>
      </w:pPr>
      <w:r>
        <w:t xml:space="preserve">All devices on the</w:t>
      </w:r>
      <w:r>
        <w:t xml:space="preserve"> </w:t>
      </w:r>
      <w:r>
        <w:rPr>
          <w:bCs/>
          <w:b/>
        </w:rPr>
        <w:t xml:space="preserve">same Wi-Fi network</w:t>
      </w:r>
      <w:r>
        <w:t xml:space="preserve">.</w:t>
      </w:r>
    </w:p>
    <w:bookmarkStart w:id="28" w:name="cast-from-the-meta-quest-headset"/>
    <w:p>
      <w:pPr>
        <w:pStyle w:val="Heading4"/>
      </w:pPr>
      <w:r>
        <w:rPr>
          <w:bCs/>
          <w:b/>
        </w:rPr>
        <w:t xml:space="preserve">Cast from the Meta Quest headset</w:t>
      </w:r>
    </w:p>
    <w:p>
      <w:pPr>
        <w:numPr>
          <w:ilvl w:val="0"/>
          <w:numId w:val="1005"/>
        </w:numPr>
        <w:pStyle w:val="Compact"/>
      </w:pPr>
      <w:r>
        <w:t xml:space="preserve">Put on your</w:t>
      </w:r>
      <w:r>
        <w:t xml:space="preserve"> </w:t>
      </w:r>
      <w:r>
        <w:rPr>
          <w:bCs/>
          <w:b/>
        </w:rPr>
        <w:t xml:space="preserve">Meta Quest 2 or 3</w:t>
      </w:r>
      <w:r>
        <w:t xml:space="preserve"> </w:t>
      </w:r>
      <w:r>
        <w:t xml:space="preserve">headset.</w:t>
      </w:r>
    </w:p>
    <w:p>
      <w:pPr>
        <w:numPr>
          <w:ilvl w:val="0"/>
          <w:numId w:val="1005"/>
        </w:numPr>
        <w:pStyle w:val="Compact"/>
      </w:pPr>
      <w:r>
        <w:t xml:space="preserve">Press the</w:t>
      </w:r>
      <w:r>
        <w:t xml:space="preserve"> </w:t>
      </w:r>
      <w:r>
        <w:rPr>
          <w:bCs/>
          <w:b/>
        </w:rPr>
        <w:t xml:space="preserve">Meta (Oculus)</w:t>
      </w:r>
      <w:r>
        <w:t xml:space="preserve"> </w:t>
      </w:r>
      <w:r>
        <w:t xml:space="preserve">button on the right controller to open the</w:t>
      </w:r>
      <w:r>
        <w:t xml:space="preserve"> </w:t>
      </w:r>
      <w:r>
        <w:rPr>
          <w:bCs/>
          <w:b/>
        </w:rPr>
        <w:t xml:space="preserve">Universal Menu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Select the</w:t>
      </w:r>
      <w:r>
        <w:t xml:space="preserve"> </w:t>
      </w:r>
      <w:r>
        <w:rPr>
          <w:bCs/>
          <w:b/>
        </w:rPr>
        <w:t xml:space="preserve">clock</w:t>
      </w:r>
      <w:r>
        <w:t xml:space="preserve"> </w:t>
      </w:r>
      <w:r>
        <w:t xml:space="preserve">on the left-hand side to open</w:t>
      </w:r>
      <w:r>
        <w:t xml:space="preserve"> </w:t>
      </w:r>
      <w:r>
        <w:rPr>
          <w:bCs/>
          <w:b/>
        </w:rPr>
        <w:t xml:space="preserve">Quick Settings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Cast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In the list of devices, select your</w:t>
      </w:r>
      <w:r>
        <w:t xml:space="preserve"> </w:t>
      </w:r>
      <w:r>
        <w:rPr>
          <w:bCs/>
          <w:b/>
        </w:rPr>
        <w:t xml:space="preserve">Chromecast or TV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Next</w:t>
      </w:r>
      <w:r>
        <w:t xml:space="preserve">, and the TV will begin showing the headset display.</w:t>
      </w:r>
    </w:p>
    <w:p>
      <w:pPr>
        <w:pStyle w:val="FirstParagraph"/>
      </w:pPr>
      <w:r>
        <w:rPr>
          <w:bCs/>
          <w:b/>
        </w:rPr>
        <w:t xml:space="preserve">To stop casting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Quick Settings → Cast → Stop Casting.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ast to tv" title="" id="26" name="Picture"/>
            <a:graphic>
              <a:graphicData uri="http://schemas.openxmlformats.org/drawingml/2006/picture">
                <pic:pic>
                  <pic:nvPicPr>
                    <pic:cNvPr descr="https://github.com/smsanchez1/MetaSetupGuide/blob/main/srcs/img/cast-to-tv.jpg?raw=true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Cast to tv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ips"/>
    <w:p>
      <w:pPr>
        <w:pStyle w:val="Heading3"/>
      </w:pPr>
      <w:r>
        <w:rPr>
          <w:bCs/>
          <w:b/>
        </w:rPr>
        <w:t xml:space="preserve">Tips</w:t>
      </w:r>
    </w:p>
    <w:p>
      <w:pPr>
        <w:numPr>
          <w:ilvl w:val="0"/>
          <w:numId w:val="1007"/>
        </w:numPr>
        <w:pStyle w:val="Compact"/>
      </w:pPr>
      <w:r>
        <w:t xml:space="preserve">If casting doesn’t appear, verify all devices are on the</w:t>
      </w:r>
      <w:r>
        <w:t xml:space="preserve"> </w:t>
      </w:r>
      <w:r>
        <w:rPr>
          <w:bCs/>
          <w:b/>
        </w:rPr>
        <w:t xml:space="preserve">same Wi-Fi network and frequency band</w:t>
      </w:r>
      <w:r>
        <w:t xml:space="preserve"> </w:t>
      </w:r>
      <w:r>
        <w:t xml:space="preserve">(2.4GHz or 5GHz).</w:t>
      </w:r>
    </w:p>
    <w:p>
      <w:pPr>
        <w:numPr>
          <w:ilvl w:val="0"/>
          <w:numId w:val="1007"/>
        </w:numPr>
        <w:pStyle w:val="Compact"/>
      </w:pPr>
      <w:r>
        <w:t xml:space="preserve">Restart your</w:t>
      </w:r>
      <w:r>
        <w:t xml:space="preserve"> </w:t>
      </w:r>
      <w:r>
        <w:rPr>
          <w:bCs/>
          <w:b/>
        </w:rPr>
        <w:t xml:space="preserve">headset</w:t>
      </w:r>
      <w:r>
        <w:t xml:space="preserve">,</w:t>
      </w:r>
      <w:r>
        <w:t xml:space="preserve"> </w:t>
      </w:r>
      <w:r>
        <w:rPr>
          <w:bCs/>
          <w:b/>
        </w:rPr>
        <w:t xml:space="preserve">Chromecast</w:t>
      </w:r>
      <w:r>
        <w:t xml:space="preserve">, or</w:t>
      </w:r>
      <w:r>
        <w:t xml:space="preserve"> </w:t>
      </w:r>
      <w:r>
        <w:rPr>
          <w:bCs/>
          <w:b/>
        </w:rPr>
        <w:t xml:space="preserve">router</w:t>
      </w:r>
      <w:r>
        <w:t xml:space="preserve"> </w:t>
      </w:r>
      <w:r>
        <w:t xml:space="preserve">if the device list doesn’t update.</w:t>
      </w:r>
    </w:p>
    <w:p>
      <w:pPr>
        <w:numPr>
          <w:ilvl w:val="0"/>
          <w:numId w:val="1007"/>
        </w:numPr>
        <w:pStyle w:val="Compact"/>
      </w:pPr>
      <w:r>
        <w:t xml:space="preserve">For best performance, keep all devices close to the Wi-Fi router.</w:t>
      </w:r>
    </w:p>
    <w:p>
      <w:pPr>
        <w:numPr>
          <w:ilvl w:val="0"/>
          <w:numId w:val="1007"/>
        </w:numPr>
        <w:pStyle w:val="Compact"/>
      </w:pPr>
      <w:r>
        <w:t xml:space="preserve">You can also cast to the</w:t>
      </w:r>
      <w:r>
        <w:t xml:space="preserve"> </w:t>
      </w:r>
      <w:r>
        <w:rPr>
          <w:bCs/>
          <w:b/>
        </w:rPr>
        <w:t xml:space="preserve">Meta Quest Link app</w:t>
      </w:r>
      <w:r>
        <w:t xml:space="preserve"> </w:t>
      </w:r>
      <w:r>
        <w:t xml:space="preserve">on PC if it’s connected to the headset.</w:t>
      </w:r>
    </w:p>
    <w:p>
      <w:r>
        <w:pict>
          <v:rect style="width:0;height:1.5pt" o:hralign="center" o:hrstd="t" o:hr="t"/>
        </w:pic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2025-11-12T11:26:00Z</dcterms:created>
  <dcterms:modified xsi:type="dcterms:W3CDTF">2025-11-12T11:26:00Z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