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SQL Examination: 100 Marks</w:t>
      </w:r>
    </w:p>
    <w:p>
      <w:pPr/>
      <w:r>
        <w:t xml:space="preserve">Oct 17, 2026</w:t>
      </w:r>
      <w:r>
        <w:t xml:space="preserve"> · </w:t>
      </w:r>
      <w:r>
        <w:t xml:space="preserve">@Talib</w:t>
      </w:r>
    </w:p>
    <w:p>
      <w:pPr>
        <w:pStyle w:val="Heading2"/>
      </w:pPr>
      <w:r>
        <w:t xml:space="preserve">Instructions</w:t>
      </w:r>
    </w:p>
    <w:p>
      <w:pPr/>
      <w:r>
        <w:t xml:space="preserve">This is a 100-mark, 90-minute exam on the SQL topics you studied, using only the tables from your own question sheets. Answer in MySQL 8 syntax.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345"/>
        <w:gridCol w:w="6014"/>
      </w:tblGrid>
      <w:tr>
        <w:trPr>
          <w:tblHeader/>
        </w:trPr>
        <w:tc>
          <w:tcPr>
            <w:tcW w:w="3345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6014" w:type="dxa"/>
            <w:shd w:val="clear" w:color="auto" w:fill="F2F2F2"/>
          </w:tcPr>
          <w:p>
            <w:pPr/>
            <w:r>
              <w:t xml:space="preserve">Detail</w:t>
            </w:r>
          </w:p>
        </w:tc>
      </w:tr>
      <w:tr>
        <w:tc>
          <w:tcPr>
            <w:tcW w:w="3345" w:type="dxa"/>
          </w:tcPr>
          <w:p>
            <w:pPr/>
            <w:r>
              <w:t xml:space="preserve">Total marks</w:t>
            </w:r>
          </w:p>
        </w:tc>
        <w:tc>
          <w:tcPr>
            <w:tcW w:w="6014" w:type="dxa"/>
          </w:tcPr>
          <w:p>
            <w:pPr/>
            <w:r>
              <w:t xml:space="preserve">100 (A: 20, B: 20, C: 60)</w:t>
            </w:r>
          </w:p>
        </w:tc>
      </w:tr>
      <w:tr>
        <w:tc>
          <w:tcPr>
            <w:tcW w:w="3345" w:type="dxa"/>
          </w:tcPr>
          <w:p>
            <w:pPr/>
            <w:r>
              <w:t xml:space="preserve">Time</w:t>
            </w:r>
          </w:p>
        </w:tc>
        <w:tc>
          <w:tcPr>
            <w:tcW w:w="6014" w:type="dxa"/>
          </w:tcPr>
          <w:p>
            <w:pPr/>
            <w:r>
              <w:t xml:space="preserve">90 minutes</w:t>
            </w:r>
          </w:p>
        </w:tc>
      </w:tr>
      <w:tr>
        <w:tc>
          <w:tcPr>
            <w:tcW w:w="3345" w:type="dxa"/>
          </w:tcPr>
          <w:p>
            <w:pPr/>
            <w:r>
              <w:t xml:space="preserve">Tables used</w:t>
            </w:r>
          </w:p>
        </w:tc>
        <w:tc>
          <w:tcPr>
            <w:tcW w:w="6014" w:type="dxa"/>
          </w:tcPr>
          <w:p>
            <w:pPr/>
            <w:r>
              <w:t xml:space="preserve">employees, bonuses, projects, employee-project assignments, clients, orders</w:t>
            </w:r>
          </w:p>
        </w:tc>
      </w:tr>
      <w:tr>
        <w:tc>
          <w:tcPr>
            <w:tcW w:w="3345" w:type="dxa"/>
          </w:tcPr>
          <w:p>
            <w:pPr/>
            <w:r>
              <w:t xml:space="preserve">Employee status values</w:t>
            </w:r>
          </w:p>
        </w:tc>
        <w:tc>
          <w:tcPr>
            <w:tcW w:w="6014" w:type="dxa"/>
          </w:tcPr>
          <w:p>
            <w:pPr/>
            <w:r>
              <w:t xml:space="preserve">Active, On Leave, Resigned</w:t>
            </w:r>
          </w:p>
        </w:tc>
      </w:tr>
      <w:tr>
        <w:tc>
          <w:tcPr>
            <w:tcW w:w="3345" w:type="dxa"/>
          </w:tcPr>
          <w:p>
            <w:pPr/>
            <w:r>
              <w:t xml:space="preserve">Project status values</w:t>
            </w:r>
          </w:p>
        </w:tc>
        <w:tc>
          <w:tcPr>
            <w:tcW w:w="6014" w:type="dxa"/>
          </w:tcPr>
          <w:p>
            <w:pPr/>
            <w:r>
              <w:t xml:space="preserve">Ongoing, Completed, On Hold</w:t>
            </w:r>
          </w:p>
        </w:tc>
      </w:tr>
      <w:tr>
        <w:tc>
          <w:tcPr>
            <w:tcW w:w="3345" w:type="dxa"/>
          </w:tcPr>
          <w:p>
            <w:pPr/>
            <w:r>
              <w:t xml:space="preserve">Answering</w:t>
            </w:r>
          </w:p>
        </w:tc>
        <w:tc>
          <w:tcPr>
            <w:tcW w:w="6014" w:type="dxa"/>
          </w:tcPr>
          <w:p>
            <w:pPr/>
            <w:r>
              <w:t xml:space="preserve">Write the answers yourself and send them all in one message</w:t>
            </w:r>
          </w:p>
        </w:tc>
      </w:tr>
      <w:tr>
        <w:tc>
          <w:tcPr>
            <w:tcW w:w="3345" w:type="dxa"/>
          </w:tcPr>
          <w:p>
            <w:pPr/>
            <w:r>
              <w:t xml:space="preserve">Marking</w:t>
            </w:r>
          </w:p>
        </w:tc>
        <w:tc>
          <w:tcPr>
            <w:tcW w:w="6014" w:type="dxa"/>
          </w:tcPr>
          <w:p>
            <w:pPr/>
            <w:r>
              <w:t xml:space="preserve">Marks are shown per question; partial credit is given for correct logic</w:t>
            </w:r>
          </w:p>
        </w:tc>
      </w:tr>
    </w:tbl>
    <w:p>
      <w:pPr>
        <w:pStyle w:val="Heading2"/>
      </w:pPr>
      <w:r>
        <w:t xml:space="preserve">Section A: Multiple Choice (10 × 2 = 20 marks)</w:t>
      </w:r>
    </w:p>
    <w:p>
      <w:pPr/>
      <w:r>
        <w:t xml:space="preserve">Choose the single best answer.</w:t>
      </w:r>
    </w:p>
    <w:p>
      <w:pPr>
        <w:pStyle w:val="ListParagraph"/>
        <w:numPr>
          <w:ilvl w:val="0"/>
          <w:numId w:val="2"/>
        </w:numPr>
      </w:pPr>
      <w:r>
        <w:t xml:space="preserve">Which query returns each department once?</w:t>
      </w:r>
    </w:p>
    <w:p>
      <w:pPr>
        <w:pStyle w:val="ListParagraph"/>
        <w:numPr>
          <w:ilvl w:val="1"/>
          <w:numId w:val="3"/>
        </w:numPr>
      </w:pPr>
      <w:r>
        <w:t xml:space="preserve">a) </w:t>
      </w:r>
      <w:r>
        <w:rPr>
          <w:rStyle w:val="CodeChar"/>
        </w:rPr>
        <w:t xml:space="preserve">SELECT UNIQUE department FROM employees</w:t>
      </w:r>
    </w:p>
    <w:p>
      <w:pPr>
        <w:pStyle w:val="ListParagraph"/>
        <w:numPr>
          <w:ilvl w:val="1"/>
          <w:numId w:val="3"/>
        </w:numPr>
      </w:pPr>
      <w:r>
        <w:t xml:space="preserve">b) </w:t>
      </w:r>
      <w:r>
        <w:rPr>
          <w:rStyle w:val="CodeChar"/>
        </w:rPr>
        <w:t xml:space="preserve">SELECT DISTINCT department FROM employees</w:t>
      </w:r>
    </w:p>
    <w:p>
      <w:pPr>
        <w:pStyle w:val="ListParagraph"/>
        <w:numPr>
          <w:ilvl w:val="1"/>
          <w:numId w:val="3"/>
        </w:numPr>
      </w:pPr>
      <w:r>
        <w:t xml:space="preserve">c) </w:t>
      </w:r>
      <w:r>
        <w:rPr>
          <w:rStyle w:val="CodeChar"/>
        </w:rPr>
        <w:t xml:space="preserve">SELECT department GROUP FROM employees</w:t>
      </w:r>
    </w:p>
    <w:p>
      <w:pPr>
        <w:pStyle w:val="ListParagraph"/>
        <w:numPr>
          <w:ilvl w:val="1"/>
          <w:numId w:val="3"/>
        </w:numPr>
      </w:pPr>
      <w:r>
        <w:t xml:space="preserve">d) </w:t>
      </w:r>
      <w:r>
        <w:rPr>
          <w:rStyle w:val="CodeChar"/>
        </w:rPr>
        <w:t xml:space="preserve">SELECT ONLY department FROM employees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WHERE salary BETWEEN 50000 AND 80000</w:t>
      </w:r>
      <w:r>
        <w:t xml:space="preserve"> includes:</w:t>
      </w:r>
    </w:p>
    <w:p>
      <w:pPr>
        <w:pStyle w:val="ListParagraph"/>
        <w:numPr>
          <w:ilvl w:val="1"/>
          <w:numId w:val="4"/>
        </w:numPr>
      </w:pPr>
      <w:r>
        <w:t xml:space="preserve">a) neither endpoint</w:t>
      </w:r>
    </w:p>
    <w:p>
      <w:pPr>
        <w:pStyle w:val="ListParagraph"/>
        <w:numPr>
          <w:ilvl w:val="1"/>
          <w:numId w:val="4"/>
        </w:numPr>
      </w:pPr>
      <w:r>
        <w:t xml:space="preserve">b) only 50000</w:t>
      </w:r>
    </w:p>
    <w:p>
      <w:pPr>
        <w:pStyle w:val="ListParagraph"/>
        <w:numPr>
          <w:ilvl w:val="1"/>
          <w:numId w:val="4"/>
        </w:numPr>
      </w:pPr>
      <w:r>
        <w:t xml:space="preserve">c) only 80000</w:t>
      </w:r>
    </w:p>
    <w:p>
      <w:pPr>
        <w:pStyle w:val="ListParagraph"/>
        <w:numPr>
          <w:ilvl w:val="1"/>
          <w:numId w:val="4"/>
        </w:numPr>
      </w:pPr>
      <w:r>
        <w:t xml:space="preserve">d) both endpoints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SELECT * FROM employees WHERE manager_id = NULL;</w:t>
      </w:r>
      <w:r>
        <w:t xml:space="preserve"> returns:</w:t>
      </w:r>
    </w:p>
    <w:p>
      <w:pPr>
        <w:pStyle w:val="ListParagraph"/>
        <w:numPr>
          <w:ilvl w:val="1"/>
          <w:numId w:val="5"/>
        </w:numPr>
      </w:pPr>
      <w:r>
        <w:t xml:space="preserve">a) employees with no manager</w:t>
      </w:r>
    </w:p>
    <w:p>
      <w:pPr>
        <w:pStyle w:val="ListParagraph"/>
        <w:numPr>
          <w:ilvl w:val="1"/>
          <w:numId w:val="5"/>
        </w:numPr>
      </w:pPr>
      <w:r>
        <w:t xml:space="preserve">b) all rows</w:t>
      </w:r>
    </w:p>
    <w:p>
      <w:pPr>
        <w:pStyle w:val="ListParagraph"/>
        <w:numPr>
          <w:ilvl w:val="1"/>
          <w:numId w:val="5"/>
        </w:numPr>
      </w:pPr>
      <w:r>
        <w:t xml:space="preserve">c) no rows</w:t>
      </w:r>
    </w:p>
    <w:p>
      <w:pPr>
        <w:pStyle w:val="ListParagraph"/>
        <w:numPr>
          <w:ilvl w:val="1"/>
          <w:numId w:val="5"/>
        </w:numPr>
      </w:pPr>
      <w:r>
        <w:t xml:space="preserve">d) a syntax error</w:t>
      </w:r>
    </w:p>
    <w:p>
      <w:pPr>
        <w:pStyle w:val="ListParagraph"/>
        <w:numPr>
          <w:ilvl w:val="0"/>
          <w:numId w:val="2"/>
        </w:numPr>
      </w:pPr>
      <w:r>
        <w:t xml:space="preserve">Which clause is logically evaluated first?</w:t>
      </w:r>
    </w:p>
    <w:p>
      <w:pPr>
        <w:pStyle w:val="ListParagraph"/>
        <w:numPr>
          <w:ilvl w:val="1"/>
          <w:numId w:val="6"/>
        </w:numPr>
      </w:pPr>
      <w:r>
        <w:t xml:space="preserve">a) SELECT</w:t>
      </w:r>
    </w:p>
    <w:p>
      <w:pPr>
        <w:pStyle w:val="ListParagraph"/>
        <w:numPr>
          <w:ilvl w:val="1"/>
          <w:numId w:val="6"/>
        </w:numPr>
      </w:pPr>
      <w:r>
        <w:t xml:space="preserve">b) WHERE</w:t>
      </w:r>
    </w:p>
    <w:p>
      <w:pPr>
        <w:pStyle w:val="ListParagraph"/>
        <w:numPr>
          <w:ilvl w:val="1"/>
          <w:numId w:val="6"/>
        </w:numPr>
      </w:pPr>
      <w:r>
        <w:t xml:space="preserve">c) ORDER BY</w:t>
      </w:r>
    </w:p>
    <w:p>
      <w:pPr>
        <w:pStyle w:val="ListParagraph"/>
        <w:numPr>
          <w:ilvl w:val="1"/>
          <w:numId w:val="6"/>
        </w:numPr>
      </w:pPr>
      <w:r>
        <w:t xml:space="preserve">d) HAVING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A LEFT JOIN B</w:t>
      </w:r>
      <w:r>
        <w:t xml:space="preserve"> returns:</w:t>
      </w:r>
    </w:p>
    <w:p>
      <w:pPr>
        <w:pStyle w:val="ListParagraph"/>
        <w:numPr>
          <w:ilvl w:val="1"/>
          <w:numId w:val="7"/>
        </w:numPr>
      </w:pPr>
      <w:r>
        <w:t xml:space="preserve">a) only matching rows</w:t>
      </w:r>
    </w:p>
    <w:p>
      <w:pPr>
        <w:pStyle w:val="ListParagraph"/>
        <w:numPr>
          <w:ilvl w:val="1"/>
          <w:numId w:val="7"/>
        </w:numPr>
      </w:pPr>
      <w:r>
        <w:t xml:space="preserve">b) all rows of A, with NULLs where B has no match</w:t>
      </w:r>
    </w:p>
    <w:p>
      <w:pPr>
        <w:pStyle w:val="ListParagraph"/>
        <w:numPr>
          <w:ilvl w:val="1"/>
          <w:numId w:val="7"/>
        </w:numPr>
      </w:pPr>
      <w:r>
        <w:t xml:space="preserve">c) all rows of B</w:t>
      </w:r>
    </w:p>
    <w:p>
      <w:pPr>
        <w:pStyle w:val="ListParagraph"/>
        <w:numPr>
          <w:ilvl w:val="1"/>
          <w:numId w:val="7"/>
        </w:numPr>
      </w:pPr>
      <w:r>
        <w:t xml:space="preserve">d) only the non-matching rows</w:t>
      </w:r>
    </w:p>
    <w:p>
      <w:pPr>
        <w:pStyle w:val="ListParagraph"/>
        <w:numPr>
          <w:ilvl w:val="0"/>
          <w:numId w:val="2"/>
        </w:numPr>
      </w:pPr>
      <w:r>
        <w:t xml:space="preserve">Which is invalid?</w:t>
      </w:r>
    </w:p>
    <w:p>
      <w:pPr>
        <w:pStyle w:val="ListParagraph"/>
        <w:numPr>
          <w:ilvl w:val="1"/>
          <w:numId w:val="8"/>
        </w:numPr>
      </w:pPr>
      <w:r>
        <w:t xml:space="preserve">a) </w:t>
      </w:r>
      <w:r>
        <w:rPr>
          <w:rStyle w:val="CodeChar"/>
        </w:rPr>
        <w:t xml:space="preserve">WHERE salary &gt; 5000</w:t>
      </w:r>
    </w:p>
    <w:p>
      <w:pPr>
        <w:pStyle w:val="ListParagraph"/>
        <w:numPr>
          <w:ilvl w:val="1"/>
          <w:numId w:val="8"/>
        </w:numPr>
      </w:pPr>
      <w:r>
        <w:t xml:space="preserve">b) </w:t>
      </w:r>
      <w:r>
        <w:rPr>
          <w:rStyle w:val="CodeChar"/>
        </w:rPr>
        <w:t xml:space="preserve">HAVING COUNT(*) &gt; 2</w:t>
      </w:r>
    </w:p>
    <w:p>
      <w:pPr>
        <w:pStyle w:val="ListParagraph"/>
        <w:numPr>
          <w:ilvl w:val="1"/>
          <w:numId w:val="8"/>
        </w:numPr>
      </w:pPr>
      <w:r>
        <w:t xml:space="preserve">c) </w:t>
      </w:r>
      <w:r>
        <w:rPr>
          <w:rStyle w:val="CodeChar"/>
        </w:rPr>
        <w:t xml:space="preserve">WHERE AVG(salary) &gt; 5000</w:t>
      </w:r>
    </w:p>
    <w:p>
      <w:pPr>
        <w:pStyle w:val="ListParagraph"/>
        <w:numPr>
          <w:ilvl w:val="1"/>
          <w:numId w:val="8"/>
        </w:numPr>
      </w:pPr>
      <w:r>
        <w:t xml:space="preserve">d) </w:t>
      </w:r>
      <w:r>
        <w:rPr>
          <w:rStyle w:val="CodeChar"/>
        </w:rPr>
        <w:t xml:space="preserve">GROUP BY department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LAG(salary) OVER (ORDER BY salary)</w:t>
      </w:r>
      <w:r>
        <w:t xml:space="preserve"> on the first row returns:</w:t>
      </w:r>
    </w:p>
    <w:p>
      <w:pPr>
        <w:pStyle w:val="ListParagraph"/>
        <w:numPr>
          <w:ilvl w:val="1"/>
          <w:numId w:val="9"/>
        </w:numPr>
      </w:pPr>
      <w:r>
        <w:t xml:space="preserve">a) 0</w:t>
      </w:r>
    </w:p>
    <w:p>
      <w:pPr>
        <w:pStyle w:val="ListParagraph"/>
        <w:numPr>
          <w:ilvl w:val="1"/>
          <w:numId w:val="9"/>
        </w:numPr>
      </w:pPr>
      <w:r>
        <w:t xml:space="preserve">b) the same salary</w:t>
      </w:r>
    </w:p>
    <w:p>
      <w:pPr>
        <w:pStyle w:val="ListParagraph"/>
        <w:numPr>
          <w:ilvl w:val="1"/>
          <w:numId w:val="9"/>
        </w:numPr>
      </w:pPr>
      <w:r>
        <w:t xml:space="preserve">c) NULL</w:t>
      </w:r>
    </w:p>
    <w:p>
      <w:pPr>
        <w:pStyle w:val="ListParagraph"/>
        <w:numPr>
          <w:ilvl w:val="1"/>
          <w:numId w:val="9"/>
        </w:numPr>
      </w:pPr>
      <w:r>
        <w:t xml:space="preserve">d) an error</w:t>
      </w:r>
    </w:p>
    <w:p>
      <w:pPr>
        <w:pStyle w:val="ListParagraph"/>
        <w:numPr>
          <w:ilvl w:val="0"/>
          <w:numId w:val="2"/>
        </w:numPr>
      </w:pPr>
      <w:r>
        <w:t xml:space="preserve">The key difference between </w:t>
      </w:r>
      <w:r>
        <w:rPr>
          <w:rStyle w:val="CodeChar"/>
        </w:rPr>
        <w:t xml:space="preserve">GROUP BY</w:t>
      </w:r>
      <w:r>
        <w:t xml:space="preserve"> and </w:t>
      </w:r>
      <w:r>
        <w:rPr>
          <w:rStyle w:val="CodeChar"/>
        </w:rPr>
        <w:t xml:space="preserve">PARTITION BY</w:t>
      </w:r>
      <w:r>
        <w:t xml:space="preserve"> is that:</w:t>
      </w:r>
    </w:p>
    <w:p>
      <w:pPr>
        <w:pStyle w:val="ListParagraph"/>
        <w:numPr>
          <w:ilvl w:val="1"/>
          <w:numId w:val="10"/>
        </w:numPr>
      </w:pPr>
      <w:r>
        <w:t xml:space="preserve">a) </w:t>
      </w:r>
      <w:r>
        <w:rPr>
          <w:rStyle w:val="CodeChar"/>
        </w:rPr>
        <w:t xml:space="preserve">PARTITION BY</w:t>
      </w:r>
      <w:r>
        <w:t xml:space="preserve"> keeps every row while computing group-wise values</w:t>
      </w:r>
    </w:p>
    <w:p>
      <w:pPr>
        <w:pStyle w:val="ListParagraph"/>
        <w:numPr>
          <w:ilvl w:val="1"/>
          <w:numId w:val="10"/>
        </w:numPr>
      </w:pPr>
      <w:r>
        <w:t xml:space="preserve">b) there is no difference</w:t>
      </w:r>
    </w:p>
    <w:p>
      <w:pPr>
        <w:pStyle w:val="ListParagraph"/>
        <w:numPr>
          <w:ilvl w:val="1"/>
          <w:numId w:val="10"/>
        </w:numPr>
      </w:pPr>
      <w:r>
        <w:t xml:space="preserve">c) </w:t>
      </w:r>
      <w:r>
        <w:rPr>
          <w:rStyle w:val="CodeChar"/>
        </w:rPr>
        <w:t xml:space="preserve">GROUP BY</w:t>
      </w:r>
      <w:r>
        <w:t xml:space="preserve"> cannot use aggregates</w:t>
      </w:r>
    </w:p>
    <w:p>
      <w:pPr>
        <w:pStyle w:val="ListParagraph"/>
        <w:numPr>
          <w:ilvl w:val="1"/>
          <w:numId w:val="10"/>
        </w:numPr>
      </w:pPr>
      <w:r>
        <w:t xml:space="preserve">d) </w:t>
      </w:r>
      <w:r>
        <w:rPr>
          <w:rStyle w:val="CodeChar"/>
        </w:rPr>
        <w:t xml:space="preserve">PARTITION BY</w:t>
      </w:r>
      <w:r>
        <w:t xml:space="preserve"> works only with </w:t>
      </w:r>
      <w:r>
        <w:rPr>
          <w:rStyle w:val="CodeChar"/>
        </w:rPr>
        <w:t xml:space="preserve">COUNT</w:t>
      </w:r>
    </w:p>
    <w:p>
      <w:pPr>
        <w:pStyle w:val="ListParagraph"/>
        <w:numPr>
          <w:ilvl w:val="0"/>
          <w:numId w:val="2"/>
        </w:numPr>
      </w:pPr>
      <w:r>
        <w:t xml:space="preserve">A CTE created with </w:t>
      </w:r>
      <w:r>
        <w:rPr>
          <w:rStyle w:val="CodeChar"/>
        </w:rPr>
        <w:t xml:space="preserve">WITH</w:t>
      </w:r>
      <w:r>
        <w:t xml:space="preserve"> is available:</w:t>
      </w:r>
    </w:p>
    <w:p>
      <w:pPr>
        <w:pStyle w:val="ListParagraph"/>
        <w:numPr>
          <w:ilvl w:val="1"/>
          <w:numId w:val="11"/>
        </w:numPr>
      </w:pPr>
      <w:r>
        <w:t xml:space="preserve">a) for the whole session</w:t>
      </w:r>
    </w:p>
    <w:p>
      <w:pPr>
        <w:pStyle w:val="ListParagraph"/>
        <w:numPr>
          <w:ilvl w:val="1"/>
          <w:numId w:val="11"/>
        </w:numPr>
      </w:pPr>
      <w:r>
        <w:t xml:space="preserve">b) only within the single statement that follows it</w:t>
      </w:r>
    </w:p>
    <w:p>
      <w:pPr>
        <w:pStyle w:val="ListParagraph"/>
        <w:numPr>
          <w:ilvl w:val="1"/>
          <w:numId w:val="11"/>
        </w:numPr>
      </w:pPr>
      <w:r>
        <w:t xml:space="preserve">c) permanently</w:t>
      </w:r>
    </w:p>
    <w:p>
      <w:pPr>
        <w:pStyle w:val="ListParagraph"/>
        <w:numPr>
          <w:ilvl w:val="1"/>
          <w:numId w:val="11"/>
        </w:numPr>
      </w:pPr>
      <w:r>
        <w:t xml:space="preserve">d) only inside views</w:t>
      </w:r>
    </w:p>
    <w:p>
      <w:pPr>
        <w:pStyle w:val="ListParagraph"/>
        <w:numPr>
          <w:ilvl w:val="0"/>
          <w:numId w:val="2"/>
        </w:numPr>
      </w:pPr>
      <w:r>
        <w:t xml:space="preserve">With a composite index on </w:t>
      </w:r>
      <w:r>
        <w:rPr>
          <w:rStyle w:val="CodeChar"/>
        </w:rPr>
        <w:t xml:space="preserve">(department, salary)</w:t>
      </w:r>
      <w:r>
        <w:t xml:space="preserve">, which query uses it best?</w:t>
      </w:r>
    </w:p>
    <w:p>
      <w:pPr>
        <w:pStyle w:val="ListParagraph"/>
        <w:numPr>
          <w:ilvl w:val="1"/>
          <w:numId w:val="12"/>
        </w:numPr>
      </w:pPr>
      <w:r>
        <w:t xml:space="preserve">a) </w:t>
      </w:r>
      <w:r>
        <w:rPr>
          <w:rStyle w:val="CodeChar"/>
        </w:rPr>
        <w:t xml:space="preserve">WHERE salary &gt; 70000</w:t>
      </w:r>
    </w:p>
    <w:p>
      <w:pPr>
        <w:pStyle w:val="ListParagraph"/>
        <w:numPr>
          <w:ilvl w:val="1"/>
          <w:numId w:val="12"/>
        </w:numPr>
      </w:pPr>
      <w:r>
        <w:t xml:space="preserve">b) </w:t>
      </w:r>
      <w:r>
        <w:rPr>
          <w:rStyle w:val="CodeChar"/>
        </w:rPr>
        <w:t xml:space="preserve">WHERE department = 'IT' AND salary &gt; 70000</w:t>
      </w:r>
    </w:p>
    <w:p>
      <w:pPr>
        <w:pStyle w:val="ListParagraph"/>
        <w:numPr>
          <w:ilvl w:val="1"/>
          <w:numId w:val="12"/>
        </w:numPr>
      </w:pPr>
      <w:r>
        <w:t xml:space="preserve">c) </w:t>
      </w:r>
      <w:r>
        <w:rPr>
          <w:rStyle w:val="CodeChar"/>
        </w:rPr>
        <w:t xml:space="preserve">WHERE name = 'Raj'</w:t>
      </w:r>
    </w:p>
    <w:p>
      <w:pPr>
        <w:pStyle w:val="ListParagraph"/>
        <w:numPr>
          <w:ilvl w:val="1"/>
          <w:numId w:val="12"/>
        </w:numPr>
      </w:pPr>
      <w:r>
        <w:t xml:space="preserve">d) </w:t>
      </w:r>
      <w:r>
        <w:rPr>
          <w:rStyle w:val="CodeChar"/>
        </w:rPr>
        <w:t xml:space="preserve">WHERE salary + 1 &gt; 5</w:t>
      </w:r>
    </w:p>
    <w:p>
      <w:pPr>
        <w:pStyle w:val="Heading2"/>
      </w:pPr>
      <w:r>
        <w:t xml:space="preserve">Section B: Short Answers (5 × 4 = 20 marks)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(4)</w:t>
      </w:r>
      <w:r>
        <w:t xml:space="preserve"> The employees table has 10 rows. 3 rows have a NULL email, and 2 of the remaining emails are identical. Give the output of </w:t>
      </w:r>
      <w:r>
        <w:rPr>
          <w:rStyle w:val="CodeChar"/>
        </w:rPr>
        <w:t xml:space="preserve">COUNT(*)</w:t>
      </w:r>
      <w:r>
        <w:t xml:space="preserve">, </w:t>
      </w:r>
      <w:r>
        <w:rPr>
          <w:rStyle w:val="CodeChar"/>
        </w:rPr>
        <w:t xml:space="preserve">COUNT(email)</w:t>
      </w:r>
      <w:r>
        <w:t xml:space="preserve"> and </w:t>
      </w:r>
      <w:r>
        <w:rPr>
          <w:rStyle w:val="CodeChar"/>
        </w:rPr>
        <w:t xml:space="preserve">COUNT(DISTINCT email)</w:t>
      </w:r>
      <w:r>
        <w:t xml:space="preserve">, with a one-line reason for each.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(4)</w:t>
      </w:r>
      <w:r>
        <w:t xml:space="preserve"> Explain </w:t>
      </w:r>
      <w:r>
        <w:rPr>
          <w:rStyle w:val="CodeChar"/>
        </w:rPr>
        <w:t xml:space="preserve">WHERE</w:t>
      </w:r>
      <w:r>
        <w:t xml:space="preserve"> vs </w:t>
      </w:r>
      <w:r>
        <w:rPr>
          <w:rStyle w:val="CodeChar"/>
        </w:rPr>
        <w:t xml:space="preserve">HAVING</w:t>
      </w:r>
      <w:r>
        <w:t xml:space="preserve">, with one example of each.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(4)</w:t>
      </w:r>
      <w:r>
        <w:t xml:space="preserve"> Four employees have salaries of 90000, 80000, 80000 and 70000 (in descending order). Write the values of </w:t>
      </w:r>
      <w:r>
        <w:rPr>
          <w:rStyle w:val="CodeChar"/>
        </w:rPr>
        <w:t xml:space="preserve">ROW_NUMBER()</w:t>
      </w:r>
      <w:r>
        <w:t xml:space="preserve">, </w:t>
      </w:r>
      <w:r>
        <w:rPr>
          <w:rStyle w:val="CodeChar"/>
        </w:rPr>
        <w:t xml:space="preserve">RANK()</w:t>
      </w:r>
      <w:r>
        <w:t xml:space="preserve"> and </w:t>
      </w:r>
      <w:r>
        <w:rPr>
          <w:rStyle w:val="CodeChar"/>
        </w:rPr>
        <w:t xml:space="preserve">DENSE_RANK()</w:t>
      </w:r>
      <w:r>
        <w:t xml:space="preserve"> for each row.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(4)</w:t>
      </w:r>
      <w:r>
        <w:t xml:space="preserve"> Why can </w:t>
      </w:r>
      <w:r>
        <w:rPr>
          <w:rStyle w:val="CodeChar"/>
        </w:rPr>
        <w:t xml:space="preserve">WHERE emp_id NOT IN (SELECT manager_id FROM employees)</w:t>
      </w:r>
      <w:r>
        <w:t xml:space="preserve"> return no rows when </w:t>
      </w:r>
      <w:r>
        <w:rPr>
          <w:rStyle w:val="CodeChar"/>
        </w:rPr>
        <w:t xml:space="preserve">manager_id</w:t>
      </w:r>
      <w:r>
        <w:t xml:space="preserve"> contains a NULL? Name a safer alternative.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(4)</w:t>
      </w:r>
      <w:r>
        <w:t xml:space="preserve"> Why can </w:t>
      </w:r>
      <w:r>
        <w:rPr>
          <w:rStyle w:val="CodeChar"/>
        </w:rPr>
        <w:t xml:space="preserve">LIKE 'A%'</w:t>
      </w:r>
      <w:r>
        <w:t xml:space="preserve"> use an index on </w:t>
      </w:r>
      <w:r>
        <w:rPr>
          <w:rStyle w:val="CodeChar"/>
        </w:rPr>
        <w:t xml:space="preserve">name</w:t>
      </w:r>
      <w:r>
        <w:t xml:space="preserve">, while </w:t>
      </w:r>
      <w:r>
        <w:rPr>
          <w:rStyle w:val="CodeChar"/>
        </w:rPr>
        <w:t xml:space="preserve">LIKE '%gmail.com'</w:t>
      </w:r>
      <w:r>
        <w:t xml:space="preserve"> on </w:t>
      </w:r>
      <w:r>
        <w:rPr>
          <w:rStyle w:val="CodeChar"/>
        </w:rPr>
        <w:t xml:space="preserve">email</w:t>
      </w:r>
      <w:r>
        <w:t xml:space="preserve"> generally cannot?</w:t>
      </w:r>
    </w:p>
    <w:p>
      <w:pPr>
        <w:pStyle w:val="Heading2"/>
      </w:pPr>
      <w:r>
        <w:t xml:space="preserve">Section C: Query Writing (60 marks)</w:t>
      </w:r>
    </w:p>
    <w:p>
      <w:pPr/>
      <w:r>
        <w:t xml:space="preserve">Write one MySQL query per question. Use the tables and columns from your question sheets.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(4)</w:t>
      </w:r>
      <w:r>
        <w:t xml:space="preserve"> Show the top 3 highest-paid </w:t>
      </w:r>
      <w:r>
        <w:rPr>
          <w:b/>
        </w:rPr>
        <w:t xml:space="preserve">Active</w:t>
      </w:r>
      <w:r>
        <w:t xml:space="preserve"> employees whose name starts with 'S' and who have an email on record.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(5)</w:t>
      </w:r>
      <w:r>
        <w:t xml:space="preserve"> For each department, show the headcount and average salary. Include only departments with at least 3 </w:t>
      </w:r>
      <w:r>
        <w:rPr>
          <w:b/>
        </w:rPr>
        <w:t xml:space="preserve">Active</w:t>
      </w:r>
      <w:r>
        <w:t xml:space="preserve"> employees and an average salary above ₹70,000, sorted by average salary, highest first.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(4)</w:t>
      </w:r>
      <w:r>
        <w:t xml:space="preserve"> Find duplicate emails, along with how many times each appears.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(6)</w:t>
      </w:r>
      <w:r>
        <w:t xml:space="preserve"> Show the employee name, project name and role for employees working on </w:t>
      </w:r>
      <w:r>
        <w:rPr>
          <w:b/>
        </w:rPr>
        <w:t xml:space="preserve">Ongoing</w:t>
      </w:r>
      <w:r>
        <w:t xml:space="preserve"> projects.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(6)</w:t>
      </w:r>
      <w:r>
        <w:t xml:space="preserve"> Show every client with their total number of orders, including clients with </w:t>
      </w:r>
      <w:r>
        <w:rPr>
          <w:b/>
        </w:rPr>
        <w:t xml:space="preserve">zero</w:t>
      </w:r>
      <w:r>
        <w:t xml:space="preserve"> orders.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(6)</w:t>
      </w:r>
      <w:r>
        <w:t xml:space="preserve"> Find employees who earn more than their manager. Show the employee name, manager name and both salaries.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(7)</w:t>
      </w:r>
      <w:r>
        <w:t xml:space="preserve"> Using a correlated subquery, find employees who earn more than the average salary of </w:t>
      </w:r>
      <w:r>
        <w:rPr>
          <w:b/>
        </w:rPr>
        <w:t xml:space="preserve">their own department</w:t>
      </w:r>
      <w:r>
        <w:t xml:space="preserve">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(7)</w:t>
      </w:r>
      <w:r>
        <w:t xml:space="preserve"> Using a CTE and </w:t>
      </w:r>
      <w:r>
        <w:rPr>
          <w:rStyle w:val="CodeChar"/>
        </w:rPr>
        <w:t xml:space="preserve">DENSE_RANK()</w:t>
      </w:r>
      <w:r>
        <w:t xml:space="preserve">, find the top 2 highest-paid employees in each department.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(6)</w:t>
      </w:r>
      <w:r>
        <w:t xml:space="preserve"> For each employee, show the name in uppercase, the years of experience, and an experience band from a </w:t>
      </w:r>
      <w:r>
        <w:rPr>
          <w:rStyle w:val="CodeChar"/>
        </w:rPr>
        <w:t xml:space="preserve">CASE</w:t>
      </w:r>
      <w:r>
        <w:t xml:space="preserve"> expression: 0–2 years is 'Junior', 3–5 years is 'Mid Level', and more than 5 years is 'Senior'.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(3)</w:t>
      </w:r>
      <w:r>
        <w:t xml:space="preserve"> Create a view named </w:t>
      </w:r>
      <w:r>
        <w:rPr>
          <w:rStyle w:val="CodeChar"/>
        </w:rPr>
        <w:t xml:space="preserve">active_dept_summary</w:t>
      </w:r>
      <w:r>
        <w:t xml:space="preserve"> that shows the number of Active employees in each department.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(3)</w:t>
      </w:r>
      <w:r>
        <w:t xml:space="preserve"> Create a stored procedure </w:t>
      </w:r>
      <w:r>
        <w:rPr>
          <w:rStyle w:val="CodeChar"/>
        </w:rPr>
        <w:t xml:space="preserve">raise_salary</w:t>
      </w:r>
      <w:r>
        <w:t xml:space="preserve"> that takes a department name, adds ₹1,000 to every employee in that department, then displays the updated rows.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(3)</w:t>
      </w:r>
      <w:r>
        <w:t xml:space="preserve"> Write the statements to (a) create a composite index on </w:t>
      </w:r>
      <w:r>
        <w:rPr>
          <w:rStyle w:val="CodeChar"/>
        </w:rPr>
        <w:t xml:space="preserve">department</w:t>
      </w:r>
      <w:r>
        <w:t xml:space="preserve"> and </w:t>
      </w:r>
      <w:r>
        <w:rPr>
          <w:rStyle w:val="CodeChar"/>
        </w:rPr>
        <w:t xml:space="preserve">salary</w:t>
      </w:r>
      <w:r>
        <w:t xml:space="preserve">, (b) check how a query uses it with </w:t>
      </w:r>
      <w:r>
        <w:rPr>
          <w:rStyle w:val="CodeChar"/>
        </w:rPr>
        <w:t xml:space="preserve">EXPLAIN</w:t>
      </w:r>
      <w:r>
        <w:t xml:space="preserve">, and (c) drop the index.</w:t>
      </w:r>
    </w:p>
    <w:p>
      <w:pPr>
        <w:pStyle w:val="Heading2"/>
      </w:pPr>
      <w:r>
        <w:t xml:space="preserve">Marks Summary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603"/>
        <w:gridCol w:w="2088"/>
        <w:gridCol w:w="1448"/>
        <w:gridCol w:w="2219"/>
      </w:tblGrid>
      <w:tr>
        <w:trPr>
          <w:tblHeader/>
        </w:trPr>
        <w:tc>
          <w:tcPr>
            <w:tcW w:w="3603" w:type="dxa"/>
            <w:shd w:val="clear" w:color="auto" w:fill="F2F2F2"/>
          </w:tcPr>
          <w:p>
            <w:pPr/>
            <w:r>
              <w:t xml:space="preserve">Section</w:t>
            </w:r>
          </w:p>
        </w:tc>
        <w:tc>
          <w:tcPr>
            <w:tcW w:w="2088" w:type="dxa"/>
            <w:shd w:val="clear" w:color="auto" w:fill="F2F2F2"/>
          </w:tcPr>
          <w:p>
            <w:pPr/>
            <w:r>
              <w:t xml:space="preserve">Questions</w:t>
            </w:r>
          </w:p>
        </w:tc>
        <w:tc>
          <w:tcPr>
            <w:tcW w:w="1448" w:type="dxa"/>
            <w:shd w:val="clear" w:color="auto" w:fill="F2F2F2"/>
          </w:tcPr>
          <w:p>
            <w:pPr/>
            <w:r>
              <w:t xml:space="preserve">Marks</w:t>
            </w:r>
          </w:p>
        </w:tc>
        <w:tc>
          <w:tcPr>
            <w:tcW w:w="2219" w:type="dxa"/>
            <w:shd w:val="clear" w:color="auto" w:fill="F2F2F2"/>
          </w:tcPr>
          <w:p>
            <w:pPr/>
            <w:r>
              <w:t xml:space="preserve">Your score</w:t>
            </w:r>
          </w:p>
        </w:tc>
      </w:tr>
      <w:tr>
        <w:tc>
          <w:tcPr>
            <w:tcW w:w="3603" w:type="dxa"/>
          </w:tcPr>
          <w:p>
            <w:pPr/>
            <w:r>
              <w:t xml:space="preserve">A: Multiple choice</w:t>
            </w:r>
          </w:p>
        </w:tc>
        <w:tc>
          <w:tcPr>
            <w:tcW w:w="2088" w:type="dxa"/>
          </w:tcPr>
          <w:p>
            <w:pPr/>
            <w:r>
              <w:t xml:space="preserve">Q1–Q10</w:t>
            </w:r>
          </w:p>
        </w:tc>
        <w:tc>
          <w:tcPr>
            <w:tcW w:w="1448" w:type="dxa"/>
          </w:tcPr>
          <w:p>
            <w:pPr/>
            <w:r>
              <w:t xml:space="preserve">20</w:t>
            </w:r>
          </w:p>
        </w:tc>
        <w:tc>
          <w:tcPr>
            <w:tcW w:w="2219" w:type="dxa"/>
          </w:tcPr>
          <w:p>
            <w:pPr/>
          </w:p>
        </w:tc>
      </w:tr>
      <w:tr>
        <w:tc>
          <w:tcPr>
            <w:tcW w:w="3603" w:type="dxa"/>
          </w:tcPr>
          <w:p>
            <w:pPr/>
            <w:r>
              <w:t xml:space="preserve">B: Short answers</w:t>
            </w:r>
          </w:p>
        </w:tc>
        <w:tc>
          <w:tcPr>
            <w:tcW w:w="2088" w:type="dxa"/>
          </w:tcPr>
          <w:p>
            <w:pPr/>
            <w:r>
              <w:t xml:space="preserve">Q11–Q15</w:t>
            </w:r>
          </w:p>
        </w:tc>
        <w:tc>
          <w:tcPr>
            <w:tcW w:w="1448" w:type="dxa"/>
          </w:tcPr>
          <w:p>
            <w:pPr/>
            <w:r>
              <w:t xml:space="preserve">20</w:t>
            </w:r>
          </w:p>
        </w:tc>
        <w:tc>
          <w:tcPr>
            <w:tcW w:w="2219" w:type="dxa"/>
          </w:tcPr>
          <w:p>
            <w:pPr/>
          </w:p>
        </w:tc>
      </w:tr>
      <w:tr>
        <w:tc>
          <w:tcPr>
            <w:tcW w:w="3603" w:type="dxa"/>
          </w:tcPr>
          <w:p>
            <w:pPr/>
            <w:r>
              <w:t xml:space="preserve">C: Query writing</w:t>
            </w:r>
          </w:p>
        </w:tc>
        <w:tc>
          <w:tcPr>
            <w:tcW w:w="2088" w:type="dxa"/>
          </w:tcPr>
          <w:p>
            <w:pPr/>
            <w:r>
              <w:t xml:space="preserve">Q16–Q27</w:t>
            </w:r>
          </w:p>
        </w:tc>
        <w:tc>
          <w:tcPr>
            <w:tcW w:w="1448" w:type="dxa"/>
          </w:tcPr>
          <w:p>
            <w:pPr/>
            <w:r>
              <w:t xml:space="preserve">60</w:t>
            </w:r>
          </w:p>
        </w:tc>
        <w:tc>
          <w:tcPr>
            <w:tcW w:w="2219" w:type="dxa"/>
          </w:tcPr>
          <w:p>
            <w:pPr/>
          </w:p>
        </w:tc>
      </w:tr>
      <w:tr>
        <w:tc>
          <w:tcPr>
            <w:tcW w:w="3603" w:type="dxa"/>
          </w:tcPr>
          <w:p>
            <w:pPr/>
            <w:r>
              <w:rPr>
                <w:b/>
              </w:rPr>
              <w:t xml:space="preserve">Total</w:t>
            </w:r>
          </w:p>
        </w:tc>
        <w:tc>
          <w:tcPr>
            <w:tcW w:w="2088" w:type="dxa"/>
          </w:tcPr>
          <w:p>
            <w:pPr/>
            <w:r>
              <w:t xml:space="preserve">27</w:t>
            </w:r>
          </w:p>
        </w:tc>
        <w:tc>
          <w:tcPr>
            <w:tcW w:w="1448" w:type="dxa"/>
          </w:tcPr>
          <w:p>
            <w:pPr/>
            <w:r>
              <w:rPr>
                <w:b/>
              </w:rPr>
              <w:t xml:space="preserve">100</w:t>
            </w:r>
          </w:p>
        </w:tc>
        <w:tc>
          <w:tcPr>
            <w:tcW w:w="2219" w:type="dxa"/>
          </w:tcPr>
          <w:p>
            <w:pPr/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1"/>
    <w:lvlOverride w:ilvl="0">
      <w:startOverride w:val="11"/>
    </w:lvlOverride>
  </w:num>
  <w:num w:numId="14">
    <w:abstractNumId w:val="1"/>
    <w:lvlOverride w:ilvl="0">
      <w:startOverride w:val="16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SQL Examination 100 Marks</dc:title>
  <dc:description>Claude Docs node/21292f4f-0eb6@6 docx-w7</dc:description>
  <cp:revision>6</cp:revision>
</cp:coreProperties>
</file>