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624EC" w14:textId="0E4C254B" w:rsidR="008A544B" w:rsidRDefault="00032F3B">
      <w:r>
        <w:t>Shihab May 2022</w:t>
      </w:r>
    </w:p>
    <w:p w14:paraId="1A3F5955" w14:textId="0B52D65E" w:rsidR="00032F3B" w:rsidRDefault="00032F3B"/>
    <w:p w14:paraId="03F68861" w14:textId="2F48F7DA" w:rsidR="00032F3B" w:rsidRPr="002E13ED" w:rsidRDefault="00032F3B">
      <w:pPr>
        <w:rPr>
          <w:strike/>
        </w:rPr>
      </w:pPr>
      <w:r w:rsidRPr="002E13ED">
        <w:rPr>
          <w:strike/>
        </w:rPr>
        <w:t xml:space="preserve">3: labor force </w:t>
      </w:r>
      <w:r w:rsidRPr="002E13ED">
        <w:rPr>
          <w:strike/>
        </w:rPr>
        <w:sym w:font="Wingdings" w:char="F0E0"/>
      </w:r>
      <w:r w:rsidRPr="002E13ED">
        <w:rPr>
          <w:strike/>
        </w:rPr>
        <w:t xml:space="preserve"> female labor force</w:t>
      </w:r>
    </w:p>
    <w:p w14:paraId="1D593E63" w14:textId="03BB2DCA" w:rsidR="00032F3B" w:rsidRDefault="00032F3B"/>
    <w:p w14:paraId="241701BC" w14:textId="77777777" w:rsidR="00032F3B" w:rsidRPr="00671A17" w:rsidRDefault="00032F3B">
      <w:pPr>
        <w:rPr>
          <w:strike/>
        </w:rPr>
      </w:pPr>
      <w:r w:rsidRPr="00671A17">
        <w:rPr>
          <w:strike/>
        </w:rPr>
        <w:t xml:space="preserve">Lots of facts to begin. I’m not sure this is the strongest way to start. What’s the econ question here? It seems that you are </w:t>
      </w:r>
      <w:proofErr w:type="spellStart"/>
      <w:r w:rsidRPr="00671A17">
        <w:rPr>
          <w:strike/>
        </w:rPr>
        <w:t>justinfying</w:t>
      </w:r>
      <w:proofErr w:type="spellEnd"/>
      <w:r w:rsidRPr="00671A17">
        <w:rPr>
          <w:strike/>
        </w:rPr>
        <w:t xml:space="preserve"> the paper off some picked on empirical facts. </w:t>
      </w:r>
    </w:p>
    <w:p w14:paraId="1B9F6175" w14:textId="77777777" w:rsidR="00032F3B" w:rsidRDefault="00032F3B"/>
    <w:p w14:paraId="137A92E8" w14:textId="2A0D7832" w:rsidR="00032F3B" w:rsidRPr="00CE0798" w:rsidRDefault="00032F3B">
      <w:pPr>
        <w:rPr>
          <w:strike/>
        </w:rPr>
      </w:pPr>
      <w:r w:rsidRPr="00CE0798">
        <w:rPr>
          <w:strike/>
        </w:rPr>
        <w:t xml:space="preserve">12 the literature you mention here is relevant only to the extent that you use the same </w:t>
      </w:r>
      <w:proofErr w:type="spellStart"/>
      <w:r w:rsidRPr="00CE0798">
        <w:rPr>
          <w:strike/>
        </w:rPr>
        <w:t>batick</w:t>
      </w:r>
      <w:proofErr w:type="spellEnd"/>
      <w:r w:rsidRPr="00CE0798">
        <w:rPr>
          <w:strike/>
        </w:rPr>
        <w:t xml:space="preserve"> methods. </w:t>
      </w:r>
    </w:p>
    <w:p w14:paraId="61C8D22E" w14:textId="70341B81" w:rsidR="00032F3B" w:rsidRDefault="00032F3B"/>
    <w:p w14:paraId="1A101A2D" w14:textId="503C454B" w:rsidR="00032F3B" w:rsidRPr="00132928" w:rsidRDefault="009A2107">
      <w:pPr>
        <w:rPr>
          <w:strike/>
        </w:rPr>
      </w:pPr>
      <w:r w:rsidRPr="00132928">
        <w:rPr>
          <w:strike/>
        </w:rPr>
        <w:t xml:space="preserve">13: too late to get to this point (my contribution). This should come before the literature review. </w:t>
      </w:r>
    </w:p>
    <w:p w14:paraId="333B2F48" w14:textId="00919941" w:rsidR="009A2107" w:rsidRPr="00EB762C" w:rsidRDefault="009A2107">
      <w:pPr>
        <w:rPr>
          <w:strike/>
        </w:rPr>
      </w:pPr>
    </w:p>
    <w:p w14:paraId="6CB0F9A6" w14:textId="1BA0FB61" w:rsidR="009A2107" w:rsidRPr="00EB762C" w:rsidRDefault="009A2107">
      <w:pPr>
        <w:rPr>
          <w:b/>
          <w:bCs/>
          <w:strike/>
        </w:rPr>
      </w:pPr>
      <w:r w:rsidRPr="00EB762C">
        <w:rPr>
          <w:b/>
          <w:bCs/>
          <w:strike/>
        </w:rPr>
        <w:t xml:space="preserve">15: the data should come after you discuss the empirical strategy. </w:t>
      </w:r>
    </w:p>
    <w:p w14:paraId="09D86A12" w14:textId="4E69DFFF" w:rsidR="009A2107" w:rsidRPr="00EB762C" w:rsidRDefault="009A2107">
      <w:pPr>
        <w:rPr>
          <w:strike/>
        </w:rPr>
      </w:pPr>
    </w:p>
    <w:p w14:paraId="4EC320F6" w14:textId="5D38789E" w:rsidR="009A2107" w:rsidRPr="00EB762C" w:rsidRDefault="009A2107">
      <w:pPr>
        <w:rPr>
          <w:strike/>
          <w:highlight w:val="yellow"/>
        </w:rPr>
      </w:pPr>
      <w:r w:rsidRPr="00EB762C">
        <w:rPr>
          <w:strike/>
          <w:highlight w:val="yellow"/>
        </w:rPr>
        <w:t xml:space="preserve">16: knitted and woven </w:t>
      </w:r>
    </w:p>
    <w:p w14:paraId="5A782920" w14:textId="62B22C20" w:rsidR="009A2107" w:rsidRPr="00EB762C" w:rsidRDefault="009A2107">
      <w:pPr>
        <w:rPr>
          <w:strike/>
          <w:highlight w:val="yellow"/>
        </w:rPr>
      </w:pPr>
    </w:p>
    <w:p w14:paraId="6853B9BD" w14:textId="2B438363" w:rsidR="008D7A05" w:rsidRPr="00EB762C" w:rsidRDefault="008D7A05">
      <w:pPr>
        <w:rPr>
          <w:strike/>
          <w:highlight w:val="yellow"/>
        </w:rPr>
      </w:pPr>
      <w:r w:rsidRPr="00EB762C">
        <w:rPr>
          <w:strike/>
          <w:highlight w:val="yellow"/>
        </w:rPr>
        <w:t xml:space="preserve">28. cite: the paper by the UO student. </w:t>
      </w:r>
    </w:p>
    <w:p w14:paraId="22944209" w14:textId="2CB610F0" w:rsidR="008D7A05" w:rsidRPr="00EB762C" w:rsidRDefault="008D7A05">
      <w:pPr>
        <w:rPr>
          <w:strike/>
          <w:highlight w:val="yellow"/>
        </w:rPr>
      </w:pPr>
    </w:p>
    <w:p w14:paraId="5FB48D78" w14:textId="03649892" w:rsidR="008D7A05" w:rsidRPr="00EB762C" w:rsidRDefault="008D7A05">
      <w:pPr>
        <w:rPr>
          <w:strike/>
        </w:rPr>
      </w:pPr>
      <w:r w:rsidRPr="00EB762C">
        <w:rPr>
          <w:strike/>
          <w:highlight w:val="yellow"/>
        </w:rPr>
        <w:t>28: You need to mention that these are different technologies. Make the argument that this is a proper identification strategy.</w:t>
      </w:r>
      <w:r w:rsidRPr="00EB762C">
        <w:rPr>
          <w:strike/>
        </w:rPr>
        <w:t xml:space="preserve"> </w:t>
      </w:r>
    </w:p>
    <w:p w14:paraId="453DDBCD" w14:textId="71261B3D" w:rsidR="008D7A05" w:rsidRDefault="008D7A05"/>
    <w:p w14:paraId="5DEFF635" w14:textId="7A3252DD" w:rsidR="008D7A05" w:rsidRPr="00EB762C" w:rsidRDefault="003D2D70">
      <w:pPr>
        <w:rPr>
          <w:b/>
          <w:bCs/>
        </w:rPr>
      </w:pPr>
      <w:r w:rsidRPr="00EB762C">
        <w:rPr>
          <w:b/>
          <w:bCs/>
        </w:rPr>
        <w:t xml:space="preserve">Assumption: responses to shock to FLFP is the same for </w:t>
      </w:r>
      <w:proofErr w:type="spellStart"/>
      <w:r w:rsidRPr="00EB762C">
        <w:rPr>
          <w:b/>
          <w:bCs/>
        </w:rPr>
        <w:t>wover</w:t>
      </w:r>
      <w:proofErr w:type="spellEnd"/>
      <w:r w:rsidRPr="00EB762C">
        <w:rPr>
          <w:b/>
          <w:bCs/>
        </w:rPr>
        <w:t xml:space="preserve"> and knit. </w:t>
      </w:r>
    </w:p>
    <w:p w14:paraId="77A1EAF5" w14:textId="19BFB0D1" w:rsidR="003D2D70" w:rsidRDefault="003D2D70"/>
    <w:p w14:paraId="4CE263AE" w14:textId="120E0F4D" w:rsidR="003D2D70" w:rsidRDefault="003D2D70">
      <w:r>
        <w:t xml:space="preserve">Histogram of </w:t>
      </w:r>
      <w:proofErr w:type="spellStart"/>
      <w:r>
        <w:t>alfa_knit</w:t>
      </w:r>
      <w:proofErr w:type="spellEnd"/>
      <w:r w:rsidR="005A38A6">
        <w:t xml:space="preserve">; both for producers as well as for the locations c. </w:t>
      </w:r>
    </w:p>
    <w:p w14:paraId="406DC92D" w14:textId="4ECB92C5" w:rsidR="005A38A6" w:rsidRDefault="005A38A6"/>
    <w:p w14:paraId="38AB6370" w14:textId="77777777" w:rsidR="001F43F4" w:rsidRDefault="001F43F4"/>
    <w:p w14:paraId="3AB32E97" w14:textId="77777777" w:rsidR="001F43F4" w:rsidRDefault="001F43F4"/>
    <w:p w14:paraId="72CA7E15" w14:textId="22127F87" w:rsidR="005A38A6" w:rsidRDefault="005A38A6">
      <w:r>
        <w:t xml:space="preserve">Slide 30 (threat to identification): do this after your present the data. </w:t>
      </w:r>
    </w:p>
    <w:p w14:paraId="23F9F291" w14:textId="46DB7094" w:rsidR="005A38A6" w:rsidRDefault="005A38A6"/>
    <w:p w14:paraId="6B7AB7AD" w14:textId="0B9A7D4D" w:rsidR="005A38A6" w:rsidRDefault="005A38A6">
      <w:r>
        <w:t xml:space="preserve">Simulation of the displacement. </w:t>
      </w:r>
    </w:p>
    <w:p w14:paraId="40C5A6E6" w14:textId="79A09AAC" w:rsidR="005A38A6" w:rsidRDefault="005A38A6"/>
    <w:p w14:paraId="215A9F83" w14:textId="294091FA" w:rsidR="005A38A6" w:rsidRDefault="006819E5">
      <w:r>
        <w:t>32: contemporaneous is misspelled</w:t>
      </w:r>
    </w:p>
    <w:p w14:paraId="53A013A9" w14:textId="2D2CDDAB" w:rsidR="006819E5" w:rsidRDefault="006819E5"/>
    <w:p w14:paraId="409DF9D4" w14:textId="63930EB4" w:rsidR="006819E5" w:rsidRDefault="006819E5">
      <w:r>
        <w:t xml:space="preserve">32: exclude RMG in column 3.; provide examples. </w:t>
      </w:r>
    </w:p>
    <w:p w14:paraId="1BA80A0D" w14:textId="18965577" w:rsidR="006819E5" w:rsidRDefault="006819E5"/>
    <w:p w14:paraId="4950978C" w14:textId="3049D831" w:rsidR="006819E5" w:rsidRDefault="006819E5">
      <w:r>
        <w:t xml:space="preserve">34: same column titles for column 1 and 3, and 2 and 4. </w:t>
      </w:r>
    </w:p>
    <w:p w14:paraId="1BF79902" w14:textId="04B5A6F7" w:rsidR="006819E5" w:rsidRDefault="006819E5"/>
    <w:p w14:paraId="47D2FEE9" w14:textId="360EDD23" w:rsidR="006819E5" w:rsidRDefault="0001370C">
      <w:r>
        <w:t xml:space="preserve">It’s too long. You don’t have all the time to say everything. </w:t>
      </w:r>
    </w:p>
    <w:p w14:paraId="734669CB" w14:textId="6F558808" w:rsidR="0001370C" w:rsidRDefault="0001370C"/>
    <w:p w14:paraId="0FAEC9D9" w14:textId="20650256" w:rsidR="0001370C" w:rsidRDefault="0001370C">
      <w:r>
        <w:t xml:space="preserve">Drop the discussion about predictors being having few children. Drop all </w:t>
      </w:r>
      <w:proofErr w:type="spellStart"/>
      <w:r>
        <w:t>theexplanatory</w:t>
      </w:r>
      <w:proofErr w:type="spellEnd"/>
      <w:r>
        <w:t xml:space="preserve"> variable, just show us the exposure coefficient, so we are focused. </w:t>
      </w:r>
    </w:p>
    <w:p w14:paraId="5E177282" w14:textId="4490DA31" w:rsidR="0001370C" w:rsidRDefault="0001370C"/>
    <w:p w14:paraId="040F5209" w14:textId="773A3672" w:rsidR="0001370C" w:rsidRDefault="0001370C">
      <w:r>
        <w:lastRenderedPageBreak/>
        <w:t xml:space="preserve">36: </w:t>
      </w:r>
      <w:r w:rsidR="008E1A87">
        <w:t xml:space="preserve">the FLFP result need to be crystal clear. </w:t>
      </w:r>
    </w:p>
    <w:p w14:paraId="0F47ACA7" w14:textId="4BB7323F" w:rsidR="008E1A87" w:rsidRDefault="008E1A87"/>
    <w:p w14:paraId="4E0F81D6" w14:textId="462573D3" w:rsidR="008E1A87" w:rsidRDefault="008E1A87">
      <w:r>
        <w:t>Sample in catchment area</w:t>
      </w:r>
    </w:p>
    <w:p w14:paraId="25D94736" w14:textId="1B8DA921" w:rsidR="008E1A87" w:rsidRDefault="008E1A87"/>
    <w:p w14:paraId="249E078B" w14:textId="4E3F83D0" w:rsidR="008E1A87" w:rsidRDefault="008E1A87">
      <w:r>
        <w:t>38: allied indu</w:t>
      </w:r>
      <w:r w:rsidR="00314F83">
        <w:t xml:space="preserve">stries: industries in the supply chain? </w:t>
      </w:r>
    </w:p>
    <w:p w14:paraId="75B0914F" w14:textId="11C3803C" w:rsidR="00314F83" w:rsidRDefault="00314F83"/>
    <w:p w14:paraId="141B2D14" w14:textId="71EEA4DB" w:rsidR="00314F83" w:rsidRDefault="00314F83">
      <w:r>
        <w:t xml:space="preserve">39: female </w:t>
      </w:r>
      <w:proofErr w:type="gramStart"/>
      <w:r>
        <w:t>decision making</w:t>
      </w:r>
      <w:proofErr w:type="gramEnd"/>
      <w:r>
        <w:t xml:space="preserve"> power, autonomy. </w:t>
      </w:r>
    </w:p>
    <w:p w14:paraId="6B375C2B" w14:textId="45D7CC24" w:rsidR="00314F83" w:rsidRDefault="00314F83"/>
    <w:p w14:paraId="02BF57ED" w14:textId="01FCE87F" w:rsidR="00314F83" w:rsidRDefault="00314F83">
      <w:r>
        <w:t xml:space="preserve">Slide 39, 40, merge. </w:t>
      </w:r>
    </w:p>
    <w:p w14:paraId="5E7006AF" w14:textId="0ABD4A69" w:rsidR="00314F83" w:rsidRDefault="00314F83"/>
    <w:p w14:paraId="1ADC58AB" w14:textId="4EB8078F" w:rsidR="00314F83" w:rsidRDefault="00314F83">
      <w:r>
        <w:t xml:space="preserve">Slide 41: misspelled marriage. </w:t>
      </w:r>
    </w:p>
    <w:p w14:paraId="0506D291" w14:textId="71C8C171" w:rsidR="00314F83" w:rsidRDefault="00314F83"/>
    <w:p w14:paraId="2678392A" w14:textId="48709BA7" w:rsidR="00314F83" w:rsidRDefault="00314F83">
      <w:r>
        <w:t xml:space="preserve">Summary statistics are missing. Maps of the exposure is missing. </w:t>
      </w:r>
    </w:p>
    <w:p w14:paraId="23102ED6" w14:textId="3EE18110" w:rsidR="00314F83" w:rsidRDefault="00314F83"/>
    <w:p w14:paraId="6C211AED" w14:textId="77777777" w:rsidR="00314F83" w:rsidRDefault="00314F83"/>
    <w:p w14:paraId="00EA2339" w14:textId="77777777" w:rsidR="0001370C" w:rsidRDefault="0001370C"/>
    <w:p w14:paraId="3F507B57" w14:textId="3F8232F8" w:rsidR="0001370C" w:rsidRDefault="0001370C">
      <w:r>
        <w:t xml:space="preserve"> </w:t>
      </w:r>
    </w:p>
    <w:p w14:paraId="63291F2A" w14:textId="3B9D835F" w:rsidR="008D7A05" w:rsidRDefault="008D7A05"/>
    <w:p w14:paraId="24C5A9AE" w14:textId="77777777" w:rsidR="008D7A05" w:rsidRDefault="008D7A05"/>
    <w:p w14:paraId="3C1AFAE7" w14:textId="77777777" w:rsidR="009A2107" w:rsidRDefault="009A2107"/>
    <w:sectPr w:rsidR="009A2107" w:rsidSect="00CF294E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3B"/>
    <w:rsid w:val="00012016"/>
    <w:rsid w:val="0001370C"/>
    <w:rsid w:val="0002659B"/>
    <w:rsid w:val="00032F3B"/>
    <w:rsid w:val="000459A4"/>
    <w:rsid w:val="00132928"/>
    <w:rsid w:val="001F43F4"/>
    <w:rsid w:val="002E13ED"/>
    <w:rsid w:val="00314F83"/>
    <w:rsid w:val="003D2D70"/>
    <w:rsid w:val="004E65B3"/>
    <w:rsid w:val="005A38A6"/>
    <w:rsid w:val="00671A17"/>
    <w:rsid w:val="006819E5"/>
    <w:rsid w:val="00693275"/>
    <w:rsid w:val="00781E64"/>
    <w:rsid w:val="008A544B"/>
    <w:rsid w:val="008D7A05"/>
    <w:rsid w:val="008E1A87"/>
    <w:rsid w:val="009A2107"/>
    <w:rsid w:val="00CE0798"/>
    <w:rsid w:val="00CF294E"/>
    <w:rsid w:val="00EB762C"/>
    <w:rsid w:val="00F1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8F908"/>
  <w14:defaultImageDpi w14:val="32767"/>
  <w15:chartTrackingRefBased/>
  <w15:docId w15:val="{CC213BEA-C567-B64C-BBA9-0DA6ED8B7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1664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Burlando</dc:creator>
  <cp:keywords/>
  <dc:description/>
  <cp:lastModifiedBy>Shihab Siddiqui</cp:lastModifiedBy>
  <cp:revision>3</cp:revision>
  <dcterms:created xsi:type="dcterms:W3CDTF">2022-05-06T21:06:00Z</dcterms:created>
  <dcterms:modified xsi:type="dcterms:W3CDTF">2022-05-12T04:22:00Z</dcterms:modified>
</cp:coreProperties>
</file>