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2698" w14:textId="04DF37ED" w:rsidR="004C71BE" w:rsidRDefault="009F7BA2" w:rsidP="004C71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proofErr w:type="spellStart"/>
      <w:r>
        <w:rPr>
          <w:rFonts w:ascii="Times New Roman" w:eastAsia="Times New Roman" w:hAnsi="Times New Roman" w:cs="Times New Roman"/>
          <w:b/>
          <w:bCs/>
          <w:kern w:val="36"/>
          <w:sz w:val="48"/>
          <w:szCs w:val="48"/>
          <w:lang w:eastAsia="en-GB"/>
        </w:rPr>
        <w:t>Mailstone</w:t>
      </w:r>
      <w:proofErr w:type="spellEnd"/>
      <w:r>
        <w:rPr>
          <w:rFonts w:ascii="Times New Roman" w:eastAsia="Times New Roman" w:hAnsi="Times New Roman" w:cs="Times New Roman"/>
          <w:b/>
          <w:bCs/>
          <w:kern w:val="36"/>
          <w:sz w:val="48"/>
          <w:szCs w:val="48"/>
          <w:lang w:eastAsia="en-GB"/>
        </w:rPr>
        <w:t xml:space="preserve"> 2</w:t>
      </w:r>
      <w:r w:rsidR="004C71BE">
        <w:rPr>
          <w:rFonts w:ascii="Times New Roman" w:eastAsia="Times New Roman" w:hAnsi="Times New Roman" w:cs="Times New Roman"/>
          <w:b/>
          <w:bCs/>
          <w:kern w:val="36"/>
          <w:sz w:val="48"/>
          <w:szCs w:val="48"/>
          <w:lang w:eastAsia="en-GB"/>
        </w:rPr>
        <w:t xml:space="preserve"> </w:t>
      </w:r>
    </w:p>
    <w:p w14:paraId="12B4A50E" w14:textId="638237BD"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Sales Insights Dashboard using</w:t>
      </w:r>
      <w:r>
        <w:rPr>
          <w:rFonts w:ascii="Times New Roman" w:eastAsia="Times New Roman" w:hAnsi="Times New Roman" w:cs="Times New Roman"/>
          <w:b/>
          <w:bCs/>
          <w:kern w:val="36"/>
          <w:sz w:val="48"/>
          <w:szCs w:val="48"/>
          <w:lang w:eastAsia="en-GB"/>
        </w:rPr>
        <w:t xml:space="preserve"> </w:t>
      </w:r>
      <w:r w:rsidRPr="004C71BE">
        <w:rPr>
          <w:rFonts w:ascii="Times New Roman" w:eastAsia="Times New Roman" w:hAnsi="Times New Roman" w:cs="Times New Roman"/>
          <w:b/>
          <w:bCs/>
          <w:kern w:val="36"/>
          <w:sz w:val="48"/>
          <w:szCs w:val="48"/>
          <w:lang w:eastAsia="en-GB"/>
        </w:rPr>
        <w:t>Power BI</w:t>
      </w:r>
    </w:p>
    <w:p w14:paraId="372CD1A5"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b/>
          <w:bCs/>
          <w:sz w:val="24"/>
          <w:szCs w:val="24"/>
          <w:lang w:eastAsia="en-GB"/>
        </w:rPr>
        <w:t>Project Documentation</w:t>
      </w:r>
    </w:p>
    <w:p w14:paraId="4D736C53"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22BAEAE">
          <v:rect id="_x0000_i1025" style="width:0;height:1.5pt" o:hralign="center" o:hrstd="t" o:hr="t" fillcolor="#a0a0a0" stroked="f"/>
        </w:pict>
      </w:r>
    </w:p>
    <w:p w14:paraId="600F8DA2"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1. Project Overview</w:t>
      </w:r>
    </w:p>
    <w:p w14:paraId="4FB965C1"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Organizations generate large volumes of sales data from daily transactions. However, without proper analytics tools, it becomes difficult for decision-makers to extract meaningful insights from this data. To address this challenge, this project develops an interactive </w:t>
      </w:r>
      <w:r w:rsidRPr="004C71BE">
        <w:rPr>
          <w:rFonts w:ascii="Times New Roman" w:eastAsia="Times New Roman" w:hAnsi="Times New Roman" w:cs="Times New Roman"/>
          <w:b/>
          <w:bCs/>
          <w:sz w:val="24"/>
          <w:szCs w:val="24"/>
          <w:lang w:eastAsia="en-GB"/>
        </w:rPr>
        <w:t>Sales Insights Dashboard using Microsoft Power BI</w:t>
      </w:r>
      <w:r w:rsidRPr="004C71BE">
        <w:rPr>
          <w:rFonts w:ascii="Times New Roman" w:eastAsia="Times New Roman" w:hAnsi="Times New Roman" w:cs="Times New Roman"/>
          <w:sz w:val="24"/>
          <w:szCs w:val="24"/>
          <w:lang w:eastAsia="en-GB"/>
        </w:rPr>
        <w:t>.</w:t>
      </w:r>
    </w:p>
    <w:p w14:paraId="16817827"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The dashboard transforms raw sales data into meaningful visual insights that help stakeholders monitor sales performance, identify trends, and support strategic decision-making. By combining data </w:t>
      </w:r>
      <w:proofErr w:type="spellStart"/>
      <w:r w:rsidRPr="004C71BE">
        <w:rPr>
          <w:rFonts w:ascii="Times New Roman" w:eastAsia="Times New Roman" w:hAnsi="Times New Roman" w:cs="Times New Roman"/>
          <w:sz w:val="24"/>
          <w:szCs w:val="24"/>
          <w:lang w:eastAsia="en-GB"/>
        </w:rPr>
        <w:t>modeling</w:t>
      </w:r>
      <w:proofErr w:type="spellEnd"/>
      <w:r w:rsidRPr="004C71BE">
        <w:rPr>
          <w:rFonts w:ascii="Times New Roman" w:eastAsia="Times New Roman" w:hAnsi="Times New Roman" w:cs="Times New Roman"/>
          <w:sz w:val="24"/>
          <w:szCs w:val="24"/>
          <w:lang w:eastAsia="en-GB"/>
        </w:rPr>
        <w:t xml:space="preserve">, visualization, and interactive filtering, the dashboard enables users to </w:t>
      </w:r>
      <w:proofErr w:type="spellStart"/>
      <w:r w:rsidRPr="004C71BE">
        <w:rPr>
          <w:rFonts w:ascii="Times New Roman" w:eastAsia="Times New Roman" w:hAnsi="Times New Roman" w:cs="Times New Roman"/>
          <w:sz w:val="24"/>
          <w:szCs w:val="24"/>
          <w:lang w:eastAsia="en-GB"/>
        </w:rPr>
        <w:t>analyze</w:t>
      </w:r>
      <w:proofErr w:type="spellEnd"/>
      <w:r w:rsidRPr="004C71BE">
        <w:rPr>
          <w:rFonts w:ascii="Times New Roman" w:eastAsia="Times New Roman" w:hAnsi="Times New Roman" w:cs="Times New Roman"/>
          <w:sz w:val="24"/>
          <w:szCs w:val="24"/>
          <w:lang w:eastAsia="en-GB"/>
        </w:rPr>
        <w:t xml:space="preserve"> sales performance across multiple dimensions such as region, product category, customer segments, and time.</w:t>
      </w:r>
    </w:p>
    <w:p w14:paraId="7FEB3E3D"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project aims to support data-driven decision-making and improve sales performance visibility within the organization.</w:t>
      </w:r>
    </w:p>
    <w:p w14:paraId="7EBFB4B3"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0D8F32B">
          <v:rect id="_x0000_i1026" style="width:0;height:1.5pt" o:hralign="center" o:hrstd="t" o:hr="t" fillcolor="#a0a0a0" stroked="f"/>
        </w:pict>
      </w:r>
    </w:p>
    <w:p w14:paraId="1B8431B0"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2. Executive Summary</w:t>
      </w:r>
    </w:p>
    <w:p w14:paraId="3972EDC0"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Sales Insights Dashboard provides a centralized platform for monitoring sales performance and identifying key trends within the business. Using interactive visualizations and real-time analytics, the dashboard allows executives and managers to gain a clear understanding of business performance.</w:t>
      </w:r>
    </w:p>
    <w:p w14:paraId="0917BD2A"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dashboard highlights key performance indicators (KPIs) such as total revenue, sales growth, product category performance, and regional sales distribution. These insights allow management to identify profitable markets, understand customer purchasing patterns, and optimize product strategies.</w:t>
      </w:r>
    </w:p>
    <w:p w14:paraId="6EC0A2A3"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By </w:t>
      </w:r>
      <w:proofErr w:type="spellStart"/>
      <w:r w:rsidRPr="004C71BE">
        <w:rPr>
          <w:rFonts w:ascii="Times New Roman" w:eastAsia="Times New Roman" w:hAnsi="Times New Roman" w:cs="Times New Roman"/>
          <w:sz w:val="24"/>
          <w:szCs w:val="24"/>
          <w:lang w:eastAsia="en-GB"/>
        </w:rPr>
        <w:t>analyzing</w:t>
      </w:r>
      <w:proofErr w:type="spellEnd"/>
      <w:r w:rsidRPr="004C71BE">
        <w:rPr>
          <w:rFonts w:ascii="Times New Roman" w:eastAsia="Times New Roman" w:hAnsi="Times New Roman" w:cs="Times New Roman"/>
          <w:sz w:val="24"/>
          <w:szCs w:val="24"/>
          <w:lang w:eastAsia="en-GB"/>
        </w:rPr>
        <w:t xml:space="preserve"> historical sales trends, the dashboard also supports strategic planning for the next five years. It enables leadership teams to forecast potential growth, evaluate market opportunities, and make proactive decisions.</w:t>
      </w:r>
    </w:p>
    <w:p w14:paraId="6F2C31C3"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Overall, this solution improves operational efficiency, enhances reporting capabilities, and promotes a culture of data-driven decision-making.</w:t>
      </w:r>
    </w:p>
    <w:p w14:paraId="0D7DEB12" w14:textId="536C9E86" w:rsidR="004C71BE" w:rsidRPr="004C71BE" w:rsidRDefault="004C71BE" w:rsidP="004C71BE">
      <w:pPr>
        <w:spacing w:after="0" w:line="240" w:lineRule="auto"/>
        <w:rPr>
          <w:rFonts w:ascii="Times New Roman" w:eastAsia="Times New Roman" w:hAnsi="Times New Roman" w:cs="Times New Roman"/>
          <w:sz w:val="24"/>
          <w:szCs w:val="24"/>
          <w:lang w:eastAsia="en-GB"/>
        </w:rPr>
      </w:pPr>
    </w:p>
    <w:p w14:paraId="32AFD44D"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lastRenderedPageBreak/>
        <w:t>3. Problem Statement</w:t>
      </w:r>
    </w:p>
    <w:p w14:paraId="1E7061BF"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Many organizations rely on static reports or spreadsheets for sales analysis. These methods often result in:</w:t>
      </w:r>
    </w:p>
    <w:p w14:paraId="586292B5" w14:textId="77777777" w:rsidR="004C71BE" w:rsidRPr="004C71BE" w:rsidRDefault="004C71BE" w:rsidP="004C7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Delayed reporting</w:t>
      </w:r>
    </w:p>
    <w:p w14:paraId="58A31E0B" w14:textId="77777777" w:rsidR="004C71BE" w:rsidRPr="004C71BE" w:rsidRDefault="004C71BE" w:rsidP="004C7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Lack of real-time insights</w:t>
      </w:r>
    </w:p>
    <w:p w14:paraId="04C4623E" w14:textId="77777777" w:rsidR="004C71BE" w:rsidRPr="004C71BE" w:rsidRDefault="004C71BE" w:rsidP="004C7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Difficulty identifying trends</w:t>
      </w:r>
    </w:p>
    <w:p w14:paraId="7CF99A9E" w14:textId="77777777" w:rsidR="004C71BE" w:rsidRPr="004C71BE" w:rsidRDefault="004C71BE" w:rsidP="004C7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Inefficient decision-making</w:t>
      </w:r>
    </w:p>
    <w:p w14:paraId="0EADA526"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Without a centralized analytics platform, business leaders struggle to quickly understand sales performance and respond to market changes.</w:t>
      </w:r>
    </w:p>
    <w:p w14:paraId="36A55F1F"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This project addresses these challenges by creating a dynamic and interactive dashboard that provides instant access to sales insights.</w:t>
      </w:r>
    </w:p>
    <w:p w14:paraId="013F0A92"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52271F3">
          <v:rect id="_x0000_i1028" style="width:0;height:1.5pt" o:hralign="center" o:hrstd="t" o:hr="t" fillcolor="#a0a0a0" stroked="f"/>
        </w:pict>
      </w:r>
    </w:p>
    <w:p w14:paraId="6A854280"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4. Project Objectives</w:t>
      </w:r>
    </w:p>
    <w:p w14:paraId="155522F0"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main objectives of this project are:</w:t>
      </w:r>
    </w:p>
    <w:p w14:paraId="7E2A087B" w14:textId="77777777" w:rsidR="004C71BE" w:rsidRPr="004C71BE" w:rsidRDefault="004C71BE" w:rsidP="004C7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To develop an interactive sales dashboard for monitoring business performance.</w:t>
      </w:r>
    </w:p>
    <w:p w14:paraId="2D9458D6" w14:textId="77777777" w:rsidR="004C71BE" w:rsidRPr="004C71BE" w:rsidRDefault="004C71BE" w:rsidP="004C7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To </w:t>
      </w:r>
      <w:proofErr w:type="spellStart"/>
      <w:r w:rsidRPr="004C71BE">
        <w:rPr>
          <w:rFonts w:ascii="Times New Roman" w:eastAsia="Times New Roman" w:hAnsi="Times New Roman" w:cs="Times New Roman"/>
          <w:sz w:val="24"/>
          <w:szCs w:val="24"/>
          <w:lang w:eastAsia="en-GB"/>
        </w:rPr>
        <w:t>analyze</w:t>
      </w:r>
      <w:proofErr w:type="spellEnd"/>
      <w:r w:rsidRPr="004C71BE">
        <w:rPr>
          <w:rFonts w:ascii="Times New Roman" w:eastAsia="Times New Roman" w:hAnsi="Times New Roman" w:cs="Times New Roman"/>
          <w:sz w:val="24"/>
          <w:szCs w:val="24"/>
          <w:lang w:eastAsia="en-GB"/>
        </w:rPr>
        <w:t xml:space="preserve"> sales data across multiple dimensions such as region, product category, and time.</w:t>
      </w:r>
    </w:p>
    <w:p w14:paraId="2F20D0DA" w14:textId="77777777" w:rsidR="004C71BE" w:rsidRPr="004C71BE" w:rsidRDefault="004C71BE" w:rsidP="004C7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To identify top-performing products and regions.</w:t>
      </w:r>
    </w:p>
    <w:p w14:paraId="18F8FD23" w14:textId="77777777" w:rsidR="004C71BE" w:rsidRPr="004C71BE" w:rsidRDefault="004C71BE" w:rsidP="004C7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To support strategic decision-making using data insights.</w:t>
      </w:r>
    </w:p>
    <w:p w14:paraId="2313D533" w14:textId="77777777" w:rsidR="004C71BE" w:rsidRPr="004C71BE" w:rsidRDefault="004C71BE" w:rsidP="004C7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To provide a five-year sales trend analysis for future planning.</w:t>
      </w:r>
    </w:p>
    <w:p w14:paraId="4AE6C2D1"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57A59A9">
          <v:rect id="_x0000_i1029" style="width:0;height:1.5pt" o:hralign="center" o:hrstd="t" o:hr="t" fillcolor="#a0a0a0" stroked="f"/>
        </w:pict>
      </w:r>
    </w:p>
    <w:p w14:paraId="11CCBC19"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5.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4567"/>
      </w:tblGrid>
      <w:tr w:rsidR="004C71BE" w:rsidRPr="004C71BE" w14:paraId="380EF4EE" w14:textId="77777777" w:rsidTr="004C71BE">
        <w:trPr>
          <w:tblHeader/>
          <w:tblCellSpacing w:w="15" w:type="dxa"/>
        </w:trPr>
        <w:tc>
          <w:tcPr>
            <w:tcW w:w="0" w:type="auto"/>
            <w:vAlign w:val="center"/>
            <w:hideMark/>
          </w:tcPr>
          <w:p w14:paraId="7658BB55" w14:textId="77777777" w:rsidR="004C71BE" w:rsidRPr="004C71BE" w:rsidRDefault="004C71BE" w:rsidP="004C71BE">
            <w:pPr>
              <w:spacing w:after="0" w:line="240" w:lineRule="auto"/>
              <w:jc w:val="center"/>
              <w:rPr>
                <w:rFonts w:ascii="Times New Roman" w:eastAsia="Times New Roman" w:hAnsi="Times New Roman" w:cs="Times New Roman"/>
                <w:b/>
                <w:bCs/>
                <w:sz w:val="24"/>
                <w:szCs w:val="24"/>
                <w:lang w:eastAsia="en-GB"/>
              </w:rPr>
            </w:pPr>
            <w:r w:rsidRPr="004C71BE">
              <w:rPr>
                <w:rFonts w:ascii="Times New Roman" w:eastAsia="Times New Roman" w:hAnsi="Times New Roman" w:cs="Times New Roman"/>
                <w:b/>
                <w:bCs/>
                <w:sz w:val="24"/>
                <w:szCs w:val="24"/>
                <w:lang w:eastAsia="en-GB"/>
              </w:rPr>
              <w:t>Tool</w:t>
            </w:r>
          </w:p>
        </w:tc>
        <w:tc>
          <w:tcPr>
            <w:tcW w:w="0" w:type="auto"/>
            <w:vAlign w:val="center"/>
            <w:hideMark/>
          </w:tcPr>
          <w:p w14:paraId="4517AB2F" w14:textId="77777777" w:rsidR="004C71BE" w:rsidRPr="004C71BE" w:rsidRDefault="004C71BE" w:rsidP="004C71BE">
            <w:pPr>
              <w:spacing w:after="0" w:line="240" w:lineRule="auto"/>
              <w:jc w:val="center"/>
              <w:rPr>
                <w:rFonts w:ascii="Times New Roman" w:eastAsia="Times New Roman" w:hAnsi="Times New Roman" w:cs="Times New Roman"/>
                <w:b/>
                <w:bCs/>
                <w:sz w:val="24"/>
                <w:szCs w:val="24"/>
                <w:lang w:eastAsia="en-GB"/>
              </w:rPr>
            </w:pPr>
            <w:r w:rsidRPr="004C71BE">
              <w:rPr>
                <w:rFonts w:ascii="Times New Roman" w:eastAsia="Times New Roman" w:hAnsi="Times New Roman" w:cs="Times New Roman"/>
                <w:b/>
                <w:bCs/>
                <w:sz w:val="24"/>
                <w:szCs w:val="24"/>
                <w:lang w:eastAsia="en-GB"/>
              </w:rPr>
              <w:t>Purpose</w:t>
            </w:r>
          </w:p>
        </w:tc>
      </w:tr>
      <w:tr w:rsidR="004C71BE" w:rsidRPr="004C71BE" w14:paraId="47C6769E" w14:textId="77777777" w:rsidTr="004C71BE">
        <w:trPr>
          <w:tblCellSpacing w:w="15" w:type="dxa"/>
        </w:trPr>
        <w:tc>
          <w:tcPr>
            <w:tcW w:w="0" w:type="auto"/>
            <w:vAlign w:val="center"/>
            <w:hideMark/>
          </w:tcPr>
          <w:p w14:paraId="2E4FD253" w14:textId="63234639" w:rsidR="004C71BE" w:rsidRDefault="004C71BE" w:rsidP="004C71BE">
            <w:pPr>
              <w:spacing w:after="0" w:line="240" w:lineRule="auto"/>
              <w:rPr>
                <w:rFonts w:ascii="Times New Roman" w:eastAsia="Times New Roman" w:hAnsi="Times New Roman" w:cs="Times New Roman"/>
                <w:sz w:val="24"/>
                <w:szCs w:val="24"/>
                <w:lang w:eastAsia="en-GB"/>
              </w:rPr>
            </w:pPr>
          </w:p>
          <w:p w14:paraId="30D7138C" w14:textId="21B816CF" w:rsidR="004C71BE" w:rsidRPr="004C71BE" w:rsidRDefault="004C71BE" w:rsidP="004C71BE">
            <w:pPr>
              <w:spacing w:after="0"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Microsoft Power BI</w:t>
            </w:r>
          </w:p>
        </w:tc>
        <w:tc>
          <w:tcPr>
            <w:tcW w:w="0" w:type="auto"/>
            <w:vAlign w:val="center"/>
            <w:hideMark/>
          </w:tcPr>
          <w:p w14:paraId="2F1A714D" w14:textId="505D6A09" w:rsidR="004C71BE" w:rsidRDefault="004C71BE"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4615A778" w14:textId="32CE4ADB" w:rsidR="004C71BE" w:rsidRPr="004C71BE" w:rsidRDefault="004C71BE" w:rsidP="004C71BE">
            <w:pPr>
              <w:spacing w:after="0"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Data visualization and dashboard development</w:t>
            </w:r>
          </w:p>
        </w:tc>
      </w:tr>
      <w:tr w:rsidR="004C71BE" w:rsidRPr="004C71BE" w14:paraId="30D46B35" w14:textId="77777777" w:rsidTr="004C71BE">
        <w:trPr>
          <w:tblCellSpacing w:w="15" w:type="dxa"/>
        </w:trPr>
        <w:tc>
          <w:tcPr>
            <w:tcW w:w="0" w:type="auto"/>
            <w:vAlign w:val="center"/>
            <w:hideMark/>
          </w:tcPr>
          <w:p w14:paraId="23C164F1" w14:textId="58341978" w:rsidR="004C71BE" w:rsidRPr="004C71BE" w:rsidRDefault="004C71BE" w:rsidP="004C71BE">
            <w:pPr>
              <w:spacing w:after="0" w:line="240" w:lineRule="auto"/>
              <w:rPr>
                <w:rFonts w:ascii="Times New Roman" w:eastAsia="Times New Roman" w:hAnsi="Times New Roman" w:cs="Times New Roman"/>
                <w:sz w:val="24"/>
                <w:szCs w:val="24"/>
                <w:lang w:eastAsia="en-GB"/>
              </w:rPr>
            </w:pPr>
          </w:p>
        </w:tc>
        <w:tc>
          <w:tcPr>
            <w:tcW w:w="0" w:type="auto"/>
            <w:vAlign w:val="center"/>
            <w:hideMark/>
          </w:tcPr>
          <w:p w14:paraId="4D4A2759" w14:textId="6AF9CFB5" w:rsidR="004C71BE" w:rsidRPr="004C71BE" w:rsidRDefault="004C71BE" w:rsidP="004C71BE">
            <w:pPr>
              <w:spacing w:after="0" w:line="240" w:lineRule="auto"/>
              <w:rPr>
                <w:rFonts w:ascii="Times New Roman" w:eastAsia="Times New Roman" w:hAnsi="Times New Roman" w:cs="Times New Roman"/>
                <w:sz w:val="24"/>
                <w:szCs w:val="24"/>
                <w:lang w:eastAsia="en-GB"/>
              </w:rPr>
            </w:pPr>
          </w:p>
        </w:tc>
      </w:tr>
      <w:tr w:rsidR="004C71BE" w:rsidRPr="004C71BE" w14:paraId="289C6EDA" w14:textId="77777777" w:rsidTr="004C71BE">
        <w:trPr>
          <w:tblCellSpacing w:w="15" w:type="dxa"/>
        </w:trPr>
        <w:tc>
          <w:tcPr>
            <w:tcW w:w="0" w:type="auto"/>
            <w:vAlign w:val="center"/>
            <w:hideMark/>
          </w:tcPr>
          <w:p w14:paraId="60219CFB" w14:textId="77777777" w:rsidR="004C71BE" w:rsidRPr="004C71BE" w:rsidRDefault="004C71BE" w:rsidP="004C71BE">
            <w:pPr>
              <w:spacing w:after="0"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Power Query</w:t>
            </w:r>
          </w:p>
        </w:tc>
        <w:tc>
          <w:tcPr>
            <w:tcW w:w="0" w:type="auto"/>
            <w:vAlign w:val="center"/>
            <w:hideMark/>
          </w:tcPr>
          <w:p w14:paraId="04902307" w14:textId="77777777" w:rsidR="004C71BE" w:rsidRPr="004C71BE" w:rsidRDefault="004C71BE" w:rsidP="004C71BE">
            <w:pPr>
              <w:spacing w:after="0"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Data transformation</w:t>
            </w:r>
          </w:p>
        </w:tc>
      </w:tr>
      <w:tr w:rsidR="004C71BE" w:rsidRPr="004C71BE" w14:paraId="4BD85099" w14:textId="77777777" w:rsidTr="004C71BE">
        <w:trPr>
          <w:tblCellSpacing w:w="15" w:type="dxa"/>
        </w:trPr>
        <w:tc>
          <w:tcPr>
            <w:tcW w:w="0" w:type="auto"/>
            <w:vAlign w:val="center"/>
            <w:hideMark/>
          </w:tcPr>
          <w:p w14:paraId="14557A96" w14:textId="77777777" w:rsidR="004C71BE" w:rsidRPr="004C71BE" w:rsidRDefault="004C71BE" w:rsidP="004C71BE">
            <w:pPr>
              <w:spacing w:after="0"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DAX (Data Analysis Expressions)</w:t>
            </w:r>
          </w:p>
        </w:tc>
        <w:tc>
          <w:tcPr>
            <w:tcW w:w="0" w:type="auto"/>
            <w:vAlign w:val="center"/>
            <w:hideMark/>
          </w:tcPr>
          <w:p w14:paraId="2E4C9AB8" w14:textId="77777777" w:rsidR="004C71BE" w:rsidRPr="004C71BE" w:rsidRDefault="004C71BE" w:rsidP="004C71BE">
            <w:pPr>
              <w:spacing w:after="0"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Creating calculated measures</w:t>
            </w:r>
          </w:p>
        </w:tc>
      </w:tr>
    </w:tbl>
    <w:p w14:paraId="4498C98F" w14:textId="77777777" w:rsid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Power BI was selected due to its powerful visualization capabilities, ease of use, and strong integration with business data sources.</w:t>
      </w:r>
    </w:p>
    <w:p w14:paraId="693CF8D8" w14:textId="77777777" w:rsidR="009F7BA2" w:rsidRPr="004C71BE" w:rsidRDefault="009F7BA2" w:rsidP="004C71BE">
      <w:pPr>
        <w:spacing w:before="100" w:beforeAutospacing="1" w:after="100" w:afterAutospacing="1" w:line="240" w:lineRule="auto"/>
        <w:rPr>
          <w:rFonts w:ascii="Times New Roman" w:eastAsia="Times New Roman" w:hAnsi="Times New Roman" w:cs="Times New Roman"/>
          <w:sz w:val="24"/>
          <w:szCs w:val="24"/>
          <w:lang w:eastAsia="en-GB"/>
        </w:rPr>
      </w:pPr>
    </w:p>
    <w:p w14:paraId="347953D5" w14:textId="5A2B8A7C" w:rsidR="004C71BE" w:rsidRPr="004C71BE" w:rsidRDefault="004C71BE" w:rsidP="004C71BE">
      <w:pPr>
        <w:spacing w:after="0" w:line="240" w:lineRule="auto"/>
        <w:rPr>
          <w:rFonts w:ascii="Times New Roman" w:eastAsia="Times New Roman" w:hAnsi="Times New Roman" w:cs="Times New Roman"/>
          <w:sz w:val="24"/>
          <w:szCs w:val="24"/>
          <w:lang w:eastAsia="en-GB"/>
        </w:rPr>
      </w:pPr>
    </w:p>
    <w:p w14:paraId="2D91E6E6"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lastRenderedPageBreak/>
        <w:t>6. Data Source Description</w:t>
      </w:r>
    </w:p>
    <w:p w14:paraId="5153DB32"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dataset used in this project includes sales transaction records. The key data fields include:</w:t>
      </w:r>
    </w:p>
    <w:p w14:paraId="190CFE9C" w14:textId="597CB5CA" w:rsidR="004C71BE" w:rsidRDefault="00D06C68" w:rsidP="004C7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Customer ID</w:t>
      </w:r>
    </w:p>
    <w:p w14:paraId="41AAE7F2" w14:textId="15C680DC" w:rsidR="00D06C68" w:rsidRDefault="00D06C68" w:rsidP="004C7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Customr</w:t>
      </w:r>
      <w:proofErr w:type="spellEnd"/>
      <w:r>
        <w:rPr>
          <w:rFonts w:ascii="Times New Roman" w:eastAsia="Times New Roman" w:hAnsi="Times New Roman" w:cs="Times New Roman"/>
          <w:sz w:val="24"/>
          <w:szCs w:val="24"/>
          <w:lang w:eastAsia="en-GB"/>
        </w:rPr>
        <w:t xml:space="preserve"> name</w:t>
      </w:r>
    </w:p>
    <w:p w14:paraId="1DDDF7DF" w14:textId="77777777" w:rsidR="009F7BA2" w:rsidRPr="004C71BE"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Purchase date </w:t>
      </w:r>
    </w:p>
    <w:p w14:paraId="677ADA76" w14:textId="77777777" w:rsidR="009F7BA2" w:rsidRPr="004C71BE"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Product name</w:t>
      </w:r>
    </w:p>
    <w:p w14:paraId="6F1BC066" w14:textId="77777777" w:rsidR="009F7BA2"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Shipping address</w:t>
      </w:r>
    </w:p>
    <w:p w14:paraId="16B0F99A" w14:textId="77777777" w:rsidR="009F7BA2"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Quantity</w:t>
      </w:r>
    </w:p>
    <w:p w14:paraId="1E6435D4" w14:textId="77777777" w:rsidR="009F7BA2"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Unit price</w:t>
      </w:r>
    </w:p>
    <w:p w14:paraId="0571D84A" w14:textId="77777777" w:rsidR="009F7BA2"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Total price</w:t>
      </w:r>
    </w:p>
    <w:p w14:paraId="7B83534A" w14:textId="77777777" w:rsidR="009F7BA2"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Payment method</w:t>
      </w:r>
    </w:p>
    <w:p w14:paraId="781F37DD" w14:textId="77777777" w:rsidR="009F7BA2" w:rsidRPr="004C71BE" w:rsidRDefault="009F7BA2" w:rsidP="009F7B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Sales representative</w:t>
      </w:r>
    </w:p>
    <w:p w14:paraId="60AF0E65" w14:textId="77777777" w:rsidR="009F7BA2" w:rsidRPr="004C71BE" w:rsidRDefault="009F7BA2" w:rsidP="009F7BA2">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This dataset allows analysis of sales performance across multiple business dimensions.</w:t>
      </w:r>
    </w:p>
    <w:p w14:paraId="77F634F0" w14:textId="69B16EEC" w:rsidR="009F7BA2" w:rsidRPr="004C71BE" w:rsidRDefault="009F7BA2" w:rsidP="009F7BA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4319997">
          <v:rect id="_x0000_i1042" style="width:0;height:1.5pt" o:hralign="center" o:hrstd="t" o:hr="t" fillcolor="#a0a0a0" stroked="f"/>
        </w:pict>
      </w:r>
    </w:p>
    <w:p w14:paraId="0E63E84F"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7. Data Cleaning and Preparation</w:t>
      </w:r>
    </w:p>
    <w:p w14:paraId="29D3D95F" w14:textId="1907C57B"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Data preparation is a critical step in ensuring accurate analysis. The following data cleaning processes were performed using </w:t>
      </w:r>
      <w:r w:rsidR="009F7BA2">
        <w:rPr>
          <w:rFonts w:ascii="Times New Roman" w:eastAsia="Times New Roman" w:hAnsi="Times New Roman" w:cs="Times New Roman"/>
          <w:sz w:val="24"/>
          <w:szCs w:val="24"/>
          <w:lang w:eastAsia="en-GB"/>
        </w:rPr>
        <w:t>Power BI</w:t>
      </w:r>
    </w:p>
    <w:p w14:paraId="3F46CD9B"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Data Cleaning Steps</w:t>
      </w:r>
    </w:p>
    <w:p w14:paraId="1A4A80B6" w14:textId="77777777" w:rsidR="004C71BE" w:rsidRPr="004C71BE" w:rsidRDefault="004C71BE" w:rsidP="004C7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Removed duplicate records</w:t>
      </w:r>
    </w:p>
    <w:p w14:paraId="373891F2" w14:textId="77777777" w:rsidR="004C71BE" w:rsidRPr="004C71BE" w:rsidRDefault="004C71BE" w:rsidP="004C7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Handled missing values</w:t>
      </w:r>
    </w:p>
    <w:p w14:paraId="1043C3DD" w14:textId="77777777" w:rsidR="004C71BE" w:rsidRPr="004C71BE" w:rsidRDefault="004C71BE" w:rsidP="004C7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Standardized column formats</w:t>
      </w:r>
    </w:p>
    <w:p w14:paraId="12BDABB0" w14:textId="77777777" w:rsidR="004C71BE" w:rsidRPr="004C71BE" w:rsidRDefault="004C71BE" w:rsidP="004C7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Converted date fields to proper format</w:t>
      </w:r>
    </w:p>
    <w:p w14:paraId="11702D79" w14:textId="77777777" w:rsidR="004C71BE" w:rsidRPr="004C71BE" w:rsidRDefault="004C71BE" w:rsidP="004C7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Removed irrelevant columns</w:t>
      </w:r>
    </w:p>
    <w:p w14:paraId="178D26B8"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Data Transformation</w:t>
      </w:r>
    </w:p>
    <w:p w14:paraId="1D131752" w14:textId="77777777" w:rsidR="004C71BE" w:rsidRPr="004C71BE" w:rsidRDefault="004C71BE" w:rsidP="004C7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Created calculated columns</w:t>
      </w:r>
    </w:p>
    <w:p w14:paraId="00725A4B" w14:textId="77777777" w:rsidR="004C71BE" w:rsidRPr="004C71BE" w:rsidRDefault="004C71BE" w:rsidP="004C7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Defined relationships between tables</w:t>
      </w:r>
    </w:p>
    <w:p w14:paraId="3DFE96E2" w14:textId="77777777" w:rsidR="004C71BE" w:rsidRPr="004C71BE" w:rsidRDefault="004C71BE" w:rsidP="004C7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Prepared aggregated measures using DAX</w:t>
      </w:r>
    </w:p>
    <w:p w14:paraId="6AEF3950" w14:textId="080D0403" w:rsid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These steps ensured that the dataset was structured properly for visualization and analysis.</w:t>
      </w:r>
      <w:r w:rsidR="009F7BA2">
        <w:rPr>
          <w:rFonts w:ascii="Times New Roman" w:eastAsia="Times New Roman" w:hAnsi="Times New Roman" w:cs="Times New Roman"/>
          <w:sz w:val="24"/>
          <w:szCs w:val="24"/>
          <w:lang w:eastAsia="en-GB"/>
        </w:rPr>
        <w:t xml:space="preserve">   </w:t>
      </w:r>
    </w:p>
    <w:p w14:paraId="4E012F9B" w14:textId="77777777" w:rsidR="009F7BA2" w:rsidRDefault="009F7BA2" w:rsidP="004C71BE">
      <w:pPr>
        <w:spacing w:before="100" w:beforeAutospacing="1" w:after="100" w:afterAutospacing="1" w:line="240" w:lineRule="auto"/>
        <w:rPr>
          <w:rFonts w:ascii="Times New Roman" w:eastAsia="Times New Roman" w:hAnsi="Times New Roman" w:cs="Times New Roman"/>
          <w:sz w:val="24"/>
          <w:szCs w:val="24"/>
          <w:lang w:eastAsia="en-GB"/>
        </w:rPr>
      </w:pPr>
    </w:p>
    <w:p w14:paraId="004B3F8D" w14:textId="77777777" w:rsidR="009F7BA2" w:rsidRDefault="009F7BA2" w:rsidP="004C71BE">
      <w:pPr>
        <w:spacing w:before="100" w:beforeAutospacing="1" w:after="100" w:afterAutospacing="1" w:line="240" w:lineRule="auto"/>
        <w:rPr>
          <w:rFonts w:ascii="Times New Roman" w:eastAsia="Times New Roman" w:hAnsi="Times New Roman" w:cs="Times New Roman"/>
          <w:sz w:val="24"/>
          <w:szCs w:val="24"/>
          <w:lang w:eastAsia="en-GB"/>
        </w:rPr>
      </w:pPr>
    </w:p>
    <w:p w14:paraId="46785494" w14:textId="77777777" w:rsidR="009F7BA2" w:rsidRPr="004C71BE" w:rsidRDefault="009F7BA2" w:rsidP="004C71BE">
      <w:pPr>
        <w:spacing w:before="100" w:beforeAutospacing="1" w:after="100" w:afterAutospacing="1" w:line="240" w:lineRule="auto"/>
        <w:rPr>
          <w:rFonts w:ascii="Times New Roman" w:eastAsia="Times New Roman" w:hAnsi="Times New Roman" w:cs="Times New Roman"/>
          <w:sz w:val="24"/>
          <w:szCs w:val="24"/>
          <w:lang w:eastAsia="en-GB"/>
        </w:rPr>
      </w:pPr>
    </w:p>
    <w:p w14:paraId="767695DD" w14:textId="1F8F5E90" w:rsidR="004C71BE" w:rsidRPr="004C71BE" w:rsidRDefault="004C71BE" w:rsidP="004C71BE">
      <w:pPr>
        <w:spacing w:after="0" w:line="240" w:lineRule="auto"/>
        <w:rPr>
          <w:rFonts w:ascii="Times New Roman" w:eastAsia="Times New Roman" w:hAnsi="Times New Roman" w:cs="Times New Roman"/>
          <w:sz w:val="24"/>
          <w:szCs w:val="24"/>
          <w:lang w:eastAsia="en-GB"/>
        </w:rPr>
      </w:pPr>
    </w:p>
    <w:p w14:paraId="3E603D64"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lastRenderedPageBreak/>
        <w:t xml:space="preserve">8. Data </w:t>
      </w:r>
      <w:proofErr w:type="spellStart"/>
      <w:r w:rsidRPr="004C71BE">
        <w:rPr>
          <w:rFonts w:ascii="Times New Roman" w:eastAsia="Times New Roman" w:hAnsi="Times New Roman" w:cs="Times New Roman"/>
          <w:b/>
          <w:bCs/>
          <w:kern w:val="36"/>
          <w:sz w:val="48"/>
          <w:szCs w:val="48"/>
          <w:lang w:eastAsia="en-GB"/>
        </w:rPr>
        <w:t>Modeling</w:t>
      </w:r>
      <w:proofErr w:type="spellEnd"/>
    </w:p>
    <w:p w14:paraId="0D1FF3C8"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Data </w:t>
      </w:r>
      <w:proofErr w:type="spellStart"/>
      <w:r w:rsidRPr="004C71BE">
        <w:rPr>
          <w:rFonts w:ascii="Times New Roman" w:eastAsia="Times New Roman" w:hAnsi="Times New Roman" w:cs="Times New Roman"/>
          <w:sz w:val="24"/>
          <w:szCs w:val="24"/>
          <w:lang w:eastAsia="en-GB"/>
        </w:rPr>
        <w:t>modeling</w:t>
      </w:r>
      <w:proofErr w:type="spellEnd"/>
      <w:r w:rsidRPr="004C71BE">
        <w:rPr>
          <w:rFonts w:ascii="Times New Roman" w:eastAsia="Times New Roman" w:hAnsi="Times New Roman" w:cs="Times New Roman"/>
          <w:sz w:val="24"/>
          <w:szCs w:val="24"/>
          <w:lang w:eastAsia="en-GB"/>
        </w:rPr>
        <w:t xml:space="preserve"> establishes relationships between different tables in the dataset.</w:t>
      </w:r>
    </w:p>
    <w:p w14:paraId="1DD7F9F4"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The model follows a </w:t>
      </w:r>
      <w:r w:rsidRPr="004C71BE">
        <w:rPr>
          <w:rFonts w:ascii="Times New Roman" w:eastAsia="Times New Roman" w:hAnsi="Times New Roman" w:cs="Times New Roman"/>
          <w:b/>
          <w:bCs/>
          <w:sz w:val="24"/>
          <w:szCs w:val="24"/>
          <w:lang w:eastAsia="en-GB"/>
        </w:rPr>
        <w:t>star schema design</w:t>
      </w:r>
      <w:r w:rsidRPr="004C71BE">
        <w:rPr>
          <w:rFonts w:ascii="Times New Roman" w:eastAsia="Times New Roman" w:hAnsi="Times New Roman" w:cs="Times New Roman"/>
          <w:sz w:val="24"/>
          <w:szCs w:val="24"/>
          <w:lang w:eastAsia="en-GB"/>
        </w:rPr>
        <w:t>, which improves query performance and simplifies data analysis.</w:t>
      </w:r>
    </w:p>
    <w:p w14:paraId="019CC542"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Key Tables</w:t>
      </w:r>
    </w:p>
    <w:p w14:paraId="7648309E" w14:textId="77777777" w:rsidR="004C71BE" w:rsidRPr="004C71BE" w:rsidRDefault="004C71BE" w:rsidP="004C7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Sales Table</w:t>
      </w:r>
    </w:p>
    <w:p w14:paraId="4A7E0DB8" w14:textId="77777777" w:rsidR="004C71BE" w:rsidRPr="004C71BE" w:rsidRDefault="004C71BE" w:rsidP="004C7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Product Table</w:t>
      </w:r>
    </w:p>
    <w:p w14:paraId="60E115A5" w14:textId="77777777" w:rsidR="004C71BE" w:rsidRPr="004C71BE" w:rsidRDefault="004C71BE" w:rsidP="004C7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Customer Table</w:t>
      </w:r>
    </w:p>
    <w:p w14:paraId="360857EC" w14:textId="77777777" w:rsidR="004C71BE" w:rsidRPr="004C71BE" w:rsidRDefault="004C71BE" w:rsidP="004C7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Date Table</w:t>
      </w:r>
    </w:p>
    <w:p w14:paraId="7921D1AC"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Relationships were defined using unique identifiers such as Product ID and Customer ID.</w:t>
      </w:r>
    </w:p>
    <w:p w14:paraId="2175A4A1"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This model enables efficient filtering and cross-analysis across different data dimensions.</w:t>
      </w:r>
    </w:p>
    <w:p w14:paraId="393972C1"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6338241">
          <v:rect id="_x0000_i1033" style="width:0;height:1.5pt" o:hralign="center" o:hrstd="t" o:hr="t" fillcolor="#a0a0a0" stroked="f"/>
        </w:pict>
      </w:r>
    </w:p>
    <w:p w14:paraId="6BF42DC7"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9. Key Performance Indicators (KPIs)</w:t>
      </w:r>
    </w:p>
    <w:p w14:paraId="118D1911"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dashboard tracks several key metrics that provide insight into business performance.</w:t>
      </w:r>
    </w:p>
    <w:p w14:paraId="6D0758B2"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1 Total Sales Revenue</w:t>
      </w:r>
    </w:p>
    <w:p w14:paraId="4DE2955B"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Total revenue generated from all sales transactions.</w:t>
      </w:r>
    </w:p>
    <w:p w14:paraId="0888A518"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2 Total Profit</w:t>
      </w:r>
    </w:p>
    <w:p w14:paraId="7D3245CF"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Net profit generated from product sales.</w:t>
      </w:r>
    </w:p>
    <w:p w14:paraId="0CAD09F8"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3 Sales Growth Rate</w:t>
      </w:r>
    </w:p>
    <w:p w14:paraId="656414A2"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Percentage increase or decrease in sales compared to the previous period.</w:t>
      </w:r>
    </w:p>
    <w:p w14:paraId="4B7864C4"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4 Top-Selling Products</w:t>
      </w:r>
    </w:p>
    <w:p w14:paraId="64BE8BD7"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Products generating the highest revenue.</w:t>
      </w:r>
    </w:p>
    <w:p w14:paraId="7D07B2BC"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5 Regional Sales Performance</w:t>
      </w:r>
    </w:p>
    <w:p w14:paraId="2B60CB43"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Comparison of sales performance across different geographical regions.</w:t>
      </w:r>
    </w:p>
    <w:p w14:paraId="3B6291A5"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6 Customer Contribution</w:t>
      </w:r>
    </w:p>
    <w:p w14:paraId="31BF0C0D" w14:textId="36B324E5" w:rsidR="004C71BE" w:rsidRPr="004C71BE" w:rsidRDefault="004C71BE" w:rsidP="009547FB">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Identification of high-value customers contributing the most revenue.</w:t>
      </w:r>
    </w:p>
    <w:p w14:paraId="093E2CE9"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lastRenderedPageBreak/>
        <w:t>10. Dashboard Features</w:t>
      </w:r>
    </w:p>
    <w:p w14:paraId="314DA67C"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Power BI dashboard includes several visual components to enhance data analysis.</w:t>
      </w:r>
    </w:p>
    <w:p w14:paraId="0AF8B399"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Sales Overview</w:t>
      </w:r>
    </w:p>
    <w:p w14:paraId="020EB22D"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Displays overall sales performance using:</w:t>
      </w:r>
    </w:p>
    <w:p w14:paraId="08D627AA" w14:textId="77777777" w:rsidR="004C71BE" w:rsidRPr="004C71BE" w:rsidRDefault="004C71BE" w:rsidP="004C7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KPI cards</w:t>
      </w:r>
    </w:p>
    <w:p w14:paraId="1ABC6AE5" w14:textId="77777777" w:rsidR="004C71BE" w:rsidRPr="004C71BE" w:rsidRDefault="004C71BE" w:rsidP="004C7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Trend charts</w:t>
      </w:r>
    </w:p>
    <w:p w14:paraId="495D9E43" w14:textId="77777777" w:rsidR="004C71BE" w:rsidRPr="004C71BE" w:rsidRDefault="004C71BE" w:rsidP="004C7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Revenue indicators</w:t>
      </w:r>
    </w:p>
    <w:p w14:paraId="278D3B15"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Regional Analysis</w:t>
      </w:r>
    </w:p>
    <w:p w14:paraId="70206267"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Shows sales distribution by region using:</w:t>
      </w:r>
    </w:p>
    <w:p w14:paraId="256BF817" w14:textId="77777777" w:rsidR="004C71BE" w:rsidRPr="004C71BE" w:rsidRDefault="004C71BE" w:rsidP="004C71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Maps</w:t>
      </w:r>
    </w:p>
    <w:p w14:paraId="3A1948C5" w14:textId="77777777" w:rsidR="004C71BE" w:rsidRPr="004C71BE" w:rsidRDefault="004C71BE" w:rsidP="004C71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Bar charts</w:t>
      </w:r>
    </w:p>
    <w:p w14:paraId="7709932B"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Product Performance</w:t>
      </w:r>
    </w:p>
    <w:p w14:paraId="455FBE26"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C71BE">
        <w:rPr>
          <w:rFonts w:ascii="Times New Roman" w:eastAsia="Times New Roman" w:hAnsi="Times New Roman" w:cs="Times New Roman"/>
          <w:sz w:val="24"/>
          <w:szCs w:val="24"/>
          <w:lang w:eastAsia="en-GB"/>
        </w:rPr>
        <w:t>Analyzes</w:t>
      </w:r>
      <w:proofErr w:type="spellEnd"/>
      <w:r w:rsidRPr="004C71BE">
        <w:rPr>
          <w:rFonts w:ascii="Times New Roman" w:eastAsia="Times New Roman" w:hAnsi="Times New Roman" w:cs="Times New Roman"/>
          <w:sz w:val="24"/>
          <w:szCs w:val="24"/>
          <w:lang w:eastAsia="en-GB"/>
        </w:rPr>
        <w:t xml:space="preserve"> product sales through:</w:t>
      </w:r>
    </w:p>
    <w:p w14:paraId="050E9671" w14:textId="77777777" w:rsidR="004C71BE" w:rsidRPr="004C71BE" w:rsidRDefault="004C71BE" w:rsidP="004C7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Category-wise sales charts</w:t>
      </w:r>
    </w:p>
    <w:p w14:paraId="1BAE3057" w14:textId="77777777" w:rsidR="004C71BE" w:rsidRPr="004C71BE" w:rsidRDefault="004C71BE" w:rsidP="004C7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Top product rankings</w:t>
      </w:r>
    </w:p>
    <w:p w14:paraId="0481316E"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Customer Analysis</w:t>
      </w:r>
    </w:p>
    <w:p w14:paraId="6B5208CC"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Identifies key customers and purchasing patterns.</w:t>
      </w:r>
    </w:p>
    <w:p w14:paraId="45287105" w14:textId="77777777" w:rsidR="004C71BE" w:rsidRPr="004C71BE" w:rsidRDefault="004C71BE" w:rsidP="004C71B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71BE">
        <w:rPr>
          <w:rFonts w:ascii="Times New Roman" w:eastAsia="Times New Roman" w:hAnsi="Times New Roman" w:cs="Times New Roman"/>
          <w:b/>
          <w:bCs/>
          <w:sz w:val="27"/>
          <w:szCs w:val="27"/>
          <w:lang w:eastAsia="en-GB"/>
        </w:rPr>
        <w:t>Interactive Filters</w:t>
      </w:r>
    </w:p>
    <w:p w14:paraId="3B84B0D9"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Users can filter data by:</w:t>
      </w:r>
    </w:p>
    <w:p w14:paraId="6C813B1D" w14:textId="77777777" w:rsidR="004C71BE" w:rsidRPr="004C71BE" w:rsidRDefault="004C71BE" w:rsidP="004C71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Region</w:t>
      </w:r>
    </w:p>
    <w:p w14:paraId="34C5AFE9" w14:textId="77777777" w:rsidR="004C71BE" w:rsidRPr="004C71BE" w:rsidRDefault="004C71BE" w:rsidP="004C71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Product Category</w:t>
      </w:r>
    </w:p>
    <w:p w14:paraId="1EFA5889" w14:textId="77777777" w:rsidR="004C71BE" w:rsidRPr="004C71BE" w:rsidRDefault="004C71BE" w:rsidP="004C71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Time period</w:t>
      </w:r>
    </w:p>
    <w:p w14:paraId="05233FE9" w14:textId="77777777" w:rsidR="004C71BE" w:rsidRPr="004C71BE" w:rsidRDefault="004C71BE" w:rsidP="004C71B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Customer segment</w:t>
      </w:r>
    </w:p>
    <w:p w14:paraId="345793B4" w14:textId="77777777" w:rsid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These features make the dashboard highly interactive and user-friendly.</w:t>
      </w:r>
    </w:p>
    <w:p w14:paraId="5306532E" w14:textId="77777777" w:rsidR="009547FB" w:rsidRDefault="009547FB" w:rsidP="004C71BE">
      <w:pPr>
        <w:spacing w:before="100" w:beforeAutospacing="1" w:after="100" w:afterAutospacing="1" w:line="240" w:lineRule="auto"/>
        <w:rPr>
          <w:rFonts w:ascii="Times New Roman" w:eastAsia="Times New Roman" w:hAnsi="Times New Roman" w:cs="Times New Roman"/>
          <w:sz w:val="24"/>
          <w:szCs w:val="24"/>
          <w:lang w:eastAsia="en-GB"/>
        </w:rPr>
      </w:pPr>
    </w:p>
    <w:p w14:paraId="2897BA32" w14:textId="77777777" w:rsidR="009547FB" w:rsidRPr="004C71BE" w:rsidRDefault="009547FB" w:rsidP="004C71BE">
      <w:pPr>
        <w:spacing w:before="100" w:beforeAutospacing="1" w:after="100" w:afterAutospacing="1" w:line="240" w:lineRule="auto"/>
        <w:rPr>
          <w:rFonts w:ascii="Times New Roman" w:eastAsia="Times New Roman" w:hAnsi="Times New Roman" w:cs="Times New Roman"/>
          <w:sz w:val="24"/>
          <w:szCs w:val="24"/>
          <w:lang w:eastAsia="en-GB"/>
        </w:rPr>
      </w:pPr>
    </w:p>
    <w:p w14:paraId="1ECA33DD" w14:textId="5FCEE761" w:rsidR="004C71BE" w:rsidRPr="004C71BE" w:rsidRDefault="004C71BE" w:rsidP="004C71BE">
      <w:pPr>
        <w:spacing w:after="0" w:line="240" w:lineRule="auto"/>
        <w:rPr>
          <w:rFonts w:ascii="Times New Roman" w:eastAsia="Times New Roman" w:hAnsi="Times New Roman" w:cs="Times New Roman"/>
          <w:sz w:val="24"/>
          <w:szCs w:val="24"/>
          <w:lang w:eastAsia="en-GB"/>
        </w:rPr>
      </w:pPr>
    </w:p>
    <w:p w14:paraId="4E346619"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lastRenderedPageBreak/>
        <w:t>11. Key Insights from the Dashboard</w:t>
      </w:r>
    </w:p>
    <w:p w14:paraId="4B3DAB7E"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Several insights were identified from the analysis:</w:t>
      </w:r>
    </w:p>
    <w:p w14:paraId="17E8D585" w14:textId="77777777" w:rsidR="004C71BE" w:rsidRPr="004C71BE" w:rsidRDefault="004C71BE" w:rsidP="004C71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Certain regions contribute significantly more revenue than others.</w:t>
      </w:r>
    </w:p>
    <w:p w14:paraId="5A541380" w14:textId="77777777" w:rsidR="004C71BE" w:rsidRPr="004C71BE" w:rsidRDefault="004C71BE" w:rsidP="004C71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A small number of products generate the majority of sales.</w:t>
      </w:r>
    </w:p>
    <w:p w14:paraId="667CFA94" w14:textId="77777777" w:rsidR="004C71BE" w:rsidRPr="004C71BE" w:rsidRDefault="004C71BE" w:rsidP="004C71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Seasonal trends affect sales performance during specific months.</w:t>
      </w:r>
    </w:p>
    <w:p w14:paraId="63A5DAE0" w14:textId="77777777" w:rsidR="004C71BE" w:rsidRPr="004C71BE" w:rsidRDefault="004C71BE" w:rsidP="004C71B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High-value customers contribute a large portion of total revenue.</w:t>
      </w:r>
    </w:p>
    <w:p w14:paraId="6CCABEC8"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These insights help organizations optimize their sales strategies.</w:t>
      </w:r>
    </w:p>
    <w:p w14:paraId="3905DEB7"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5FC1819">
          <v:rect id="_x0000_i1036" style="width:0;height:1.5pt" o:hralign="center" o:hrstd="t" o:hr="t" fillcolor="#a0a0a0" stroked="f"/>
        </w:pict>
      </w:r>
    </w:p>
    <w:p w14:paraId="313DE73A"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12. Sales Forecast for the Next 5 Years</w:t>
      </w:r>
    </w:p>
    <w:p w14:paraId="2EDC6042"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Based on historical trends, the dashboard provides insights that can support future planning.</w:t>
      </w:r>
    </w:p>
    <w:p w14:paraId="576582B1"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Expected trends include:</w:t>
      </w:r>
    </w:p>
    <w:p w14:paraId="6C539B69" w14:textId="77777777" w:rsidR="004C71BE" w:rsidRPr="004C71BE" w:rsidRDefault="004C71BE" w:rsidP="004C71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Continued growth in high-performing regions</w:t>
      </w:r>
    </w:p>
    <w:p w14:paraId="5E7E068D" w14:textId="77777777" w:rsidR="004C71BE" w:rsidRPr="004C71BE" w:rsidRDefault="004C71BE" w:rsidP="004C71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Increased demand for top-selling products</w:t>
      </w:r>
    </w:p>
    <w:p w14:paraId="23CE2F5C" w14:textId="77777777" w:rsidR="004C71BE" w:rsidRPr="004C71BE" w:rsidRDefault="004C71BE" w:rsidP="004C71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Potential expansion opportunities in underperforming markets</w:t>
      </w:r>
    </w:p>
    <w:p w14:paraId="37FB919F"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Management can use these insights to:</w:t>
      </w:r>
    </w:p>
    <w:p w14:paraId="490E5940" w14:textId="77777777" w:rsidR="004C71BE" w:rsidRPr="004C71BE" w:rsidRDefault="004C71BE" w:rsidP="004C71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Set realistic revenue targets</w:t>
      </w:r>
    </w:p>
    <w:p w14:paraId="4682D9F2" w14:textId="77777777" w:rsidR="004C71BE" w:rsidRPr="004C71BE" w:rsidRDefault="004C71BE" w:rsidP="004C71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Improve marketing strategies</w:t>
      </w:r>
    </w:p>
    <w:p w14:paraId="24EFEFC2" w14:textId="77777777" w:rsidR="004C71BE" w:rsidRPr="004C71BE" w:rsidRDefault="004C71BE" w:rsidP="004C71B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Optimize inventory planning</w:t>
      </w:r>
    </w:p>
    <w:p w14:paraId="23CDACF6"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3356D3E">
          <v:rect id="_x0000_i1037" style="width:0;height:1.5pt" o:hralign="center" o:hrstd="t" o:hr="t" fillcolor="#a0a0a0" stroked="f"/>
        </w:pict>
      </w:r>
    </w:p>
    <w:p w14:paraId="247117C9"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13. Business Impact</w:t>
      </w:r>
    </w:p>
    <w:p w14:paraId="21AA3943"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implementation of this Power BI dashboard delivers several business benefits:</w:t>
      </w:r>
    </w:p>
    <w:p w14:paraId="1A637E82" w14:textId="77777777" w:rsidR="004C71BE" w:rsidRPr="004C71BE" w:rsidRDefault="004C71BE" w:rsidP="004C71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Faster decision-making</w:t>
      </w:r>
    </w:p>
    <w:p w14:paraId="75F8F96B" w14:textId="77777777" w:rsidR="004C71BE" w:rsidRPr="004C71BE" w:rsidRDefault="004C71BE" w:rsidP="004C71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Improved sales visibility</w:t>
      </w:r>
    </w:p>
    <w:p w14:paraId="6B8586EA" w14:textId="77777777" w:rsidR="004C71BE" w:rsidRPr="004C71BE" w:rsidRDefault="004C71BE" w:rsidP="004C71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Identification of growth opportunities</w:t>
      </w:r>
    </w:p>
    <w:p w14:paraId="7C95A163" w14:textId="77777777" w:rsidR="004C71BE" w:rsidRPr="004C71BE" w:rsidRDefault="004C71BE" w:rsidP="004C71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Better resource allocation</w:t>
      </w:r>
    </w:p>
    <w:p w14:paraId="135D3FD7" w14:textId="77777777" w:rsidR="004C71BE" w:rsidRPr="004C71BE" w:rsidRDefault="004C71BE" w:rsidP="004C71B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Enhanced reporting capabilities</w:t>
      </w:r>
    </w:p>
    <w:p w14:paraId="7B66CBBB" w14:textId="77777777" w:rsid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By using visual analytics, the organization can respond more quickly to market changes.</w:t>
      </w:r>
    </w:p>
    <w:p w14:paraId="70A11450" w14:textId="77777777" w:rsidR="009547FB" w:rsidRPr="004C71BE" w:rsidRDefault="009547FB" w:rsidP="004C71BE">
      <w:pPr>
        <w:spacing w:before="100" w:beforeAutospacing="1" w:after="100" w:afterAutospacing="1" w:line="240" w:lineRule="auto"/>
        <w:rPr>
          <w:rFonts w:ascii="Times New Roman" w:eastAsia="Times New Roman" w:hAnsi="Times New Roman" w:cs="Times New Roman"/>
          <w:sz w:val="24"/>
          <w:szCs w:val="24"/>
          <w:lang w:eastAsia="en-GB"/>
        </w:rPr>
      </w:pPr>
    </w:p>
    <w:p w14:paraId="31A2C0B7"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3ACCE99">
          <v:rect id="_x0000_i1038" style="width:0;height:1.5pt" o:hralign="center" o:hrstd="t" o:hr="t" fillcolor="#a0a0a0" stroked="f"/>
        </w:pict>
      </w:r>
    </w:p>
    <w:p w14:paraId="4BC80904"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lastRenderedPageBreak/>
        <w:t>14. Limitations of the Project</w:t>
      </w:r>
    </w:p>
    <w:p w14:paraId="540EC4CE"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Despite its benefits, the project has some limitations:</w:t>
      </w:r>
    </w:p>
    <w:p w14:paraId="55A0F152" w14:textId="77777777" w:rsidR="004C71BE" w:rsidRPr="004C71BE" w:rsidRDefault="004C71BE" w:rsidP="004C71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Forecasting is based on historical data and may not account for external factors.</w:t>
      </w:r>
    </w:p>
    <w:p w14:paraId="1A56B281" w14:textId="77777777" w:rsidR="004C71BE" w:rsidRPr="004C71BE" w:rsidRDefault="004C71BE" w:rsidP="004C71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Data accuracy depends on the quality of source data.</w:t>
      </w:r>
    </w:p>
    <w:p w14:paraId="0B0ABEEE" w14:textId="77777777" w:rsidR="004C71BE" w:rsidRPr="004C71BE" w:rsidRDefault="004C71BE" w:rsidP="004C71B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Additional integration with real-time systems could improve insights.</w:t>
      </w:r>
    </w:p>
    <w:p w14:paraId="364B6F8D"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Future improvements can address these limitations.</w:t>
      </w:r>
    </w:p>
    <w:p w14:paraId="07034BD1"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77E8CB6">
          <v:rect id="_x0000_i1039" style="width:0;height:1.5pt" o:hralign="center" o:hrstd="t" o:hr="t" fillcolor="#a0a0a0" stroked="f"/>
        </w:pict>
      </w:r>
    </w:p>
    <w:p w14:paraId="2480515E"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15. Future Enhancements</w:t>
      </w:r>
    </w:p>
    <w:p w14:paraId="69BE3EB7"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Several improvements can be implemented in the future:</w:t>
      </w:r>
    </w:p>
    <w:p w14:paraId="4278DBD4" w14:textId="77777777" w:rsidR="004C71BE" w:rsidRPr="004C71BE" w:rsidRDefault="004C71BE" w:rsidP="004C71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Integration with real-time sales data</w:t>
      </w:r>
    </w:p>
    <w:p w14:paraId="31963CB1" w14:textId="77777777" w:rsidR="004C71BE" w:rsidRPr="004C71BE" w:rsidRDefault="004C71BE" w:rsidP="004C71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Advanced predictive analytics</w:t>
      </w:r>
    </w:p>
    <w:p w14:paraId="6BA3229F" w14:textId="77777777" w:rsidR="004C71BE" w:rsidRPr="004C71BE" w:rsidRDefault="004C71BE" w:rsidP="004C71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AI-based demand forecasting</w:t>
      </w:r>
    </w:p>
    <w:p w14:paraId="6C74232C" w14:textId="77777777" w:rsidR="004C71BE" w:rsidRPr="004C71BE" w:rsidRDefault="004C71BE" w:rsidP="004C71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Mobile dashboard optimization</w:t>
      </w:r>
    </w:p>
    <w:p w14:paraId="3E76411A" w14:textId="77777777" w:rsidR="004C71BE" w:rsidRPr="004C71BE" w:rsidRDefault="004C71BE" w:rsidP="004C71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Integration with CRM systems</w:t>
      </w:r>
    </w:p>
    <w:p w14:paraId="59AC4E7F"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These enhancements will further strengthen the analytics capabilities of the dashboard.</w:t>
      </w:r>
    </w:p>
    <w:p w14:paraId="424C45FD" w14:textId="77777777" w:rsidR="004C71BE" w:rsidRPr="004C71BE" w:rsidRDefault="00000000" w:rsidP="004C71B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CE906BE">
          <v:rect id="_x0000_i1040" style="width:0;height:1.5pt" o:hralign="center" o:hrstd="t" o:hr="t" fillcolor="#a0a0a0" stroked="f"/>
        </w:pict>
      </w:r>
    </w:p>
    <w:p w14:paraId="0325CB50" w14:textId="77777777" w:rsidR="004C71BE" w:rsidRPr="004C71BE" w:rsidRDefault="004C71BE" w:rsidP="004C71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C71BE">
        <w:rPr>
          <w:rFonts w:ascii="Times New Roman" w:eastAsia="Times New Roman" w:hAnsi="Times New Roman" w:cs="Times New Roman"/>
          <w:b/>
          <w:bCs/>
          <w:kern w:val="36"/>
          <w:sz w:val="48"/>
          <w:szCs w:val="48"/>
          <w:lang w:eastAsia="en-GB"/>
        </w:rPr>
        <w:t>16. Conclusion</w:t>
      </w:r>
    </w:p>
    <w:p w14:paraId="5BF56BB7"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 xml:space="preserve">The Sales Insights Dashboard successfully demonstrates how business intelligence tools can transform raw data into actionable insights. By leveraging the capabilities of Power BI, the project provides an interactive and visually engaging platform for </w:t>
      </w:r>
      <w:proofErr w:type="spellStart"/>
      <w:r w:rsidRPr="004C71BE">
        <w:rPr>
          <w:rFonts w:ascii="Times New Roman" w:eastAsia="Times New Roman" w:hAnsi="Times New Roman" w:cs="Times New Roman"/>
          <w:sz w:val="24"/>
          <w:szCs w:val="24"/>
          <w:lang w:eastAsia="en-GB"/>
        </w:rPr>
        <w:t>analyzing</w:t>
      </w:r>
      <w:proofErr w:type="spellEnd"/>
      <w:r w:rsidRPr="004C71BE">
        <w:rPr>
          <w:rFonts w:ascii="Times New Roman" w:eastAsia="Times New Roman" w:hAnsi="Times New Roman" w:cs="Times New Roman"/>
          <w:sz w:val="24"/>
          <w:szCs w:val="24"/>
          <w:lang w:eastAsia="en-GB"/>
        </w:rPr>
        <w:t xml:space="preserve"> sales performance.</w:t>
      </w:r>
    </w:p>
    <w:p w14:paraId="71323966" w14:textId="77777777" w:rsidR="004C71BE" w:rsidRPr="004C71BE" w:rsidRDefault="004C71BE" w:rsidP="004C71BE">
      <w:pPr>
        <w:spacing w:before="100" w:beforeAutospacing="1" w:after="100" w:afterAutospacing="1" w:line="240" w:lineRule="auto"/>
        <w:rPr>
          <w:rFonts w:ascii="Times New Roman" w:eastAsia="Times New Roman" w:hAnsi="Times New Roman" w:cs="Times New Roman"/>
          <w:sz w:val="24"/>
          <w:szCs w:val="24"/>
          <w:lang w:eastAsia="en-GB"/>
        </w:rPr>
      </w:pPr>
      <w:r w:rsidRPr="004C71BE">
        <w:rPr>
          <w:rFonts w:ascii="Times New Roman" w:eastAsia="Times New Roman" w:hAnsi="Times New Roman" w:cs="Times New Roman"/>
          <w:sz w:val="24"/>
          <w:szCs w:val="24"/>
          <w:lang w:eastAsia="en-GB"/>
        </w:rPr>
        <w:t>The dashboard enables stakeholders to monitor key metrics, identify trends, and make informed strategic decisions. With its scalable design and interactive features, the solution can support both current reporting needs and future business growth.</w:t>
      </w:r>
    </w:p>
    <w:p w14:paraId="7D9CBCEF" w14:textId="77777777" w:rsidR="0098643E" w:rsidRPr="004C71BE" w:rsidRDefault="0098643E" w:rsidP="004C71BE"/>
    <w:sectPr w:rsidR="0098643E" w:rsidRPr="004C7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854"/>
    <w:multiLevelType w:val="multilevel"/>
    <w:tmpl w:val="509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752E"/>
    <w:multiLevelType w:val="multilevel"/>
    <w:tmpl w:val="78C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6241"/>
    <w:multiLevelType w:val="multilevel"/>
    <w:tmpl w:val="51B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22CE"/>
    <w:multiLevelType w:val="multilevel"/>
    <w:tmpl w:val="0830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02F8A"/>
    <w:multiLevelType w:val="multilevel"/>
    <w:tmpl w:val="DDB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C39AF"/>
    <w:multiLevelType w:val="multilevel"/>
    <w:tmpl w:val="7A7C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A0C01"/>
    <w:multiLevelType w:val="multilevel"/>
    <w:tmpl w:val="5A9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F683B"/>
    <w:multiLevelType w:val="multilevel"/>
    <w:tmpl w:val="CBD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22596"/>
    <w:multiLevelType w:val="multilevel"/>
    <w:tmpl w:val="5374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CE7DF8"/>
    <w:multiLevelType w:val="multilevel"/>
    <w:tmpl w:val="E5E4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A124C"/>
    <w:multiLevelType w:val="multilevel"/>
    <w:tmpl w:val="3C0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4601C"/>
    <w:multiLevelType w:val="multilevel"/>
    <w:tmpl w:val="C1B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467F0"/>
    <w:multiLevelType w:val="multilevel"/>
    <w:tmpl w:val="792E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FF45C9"/>
    <w:multiLevelType w:val="multilevel"/>
    <w:tmpl w:val="ED2A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C549E"/>
    <w:multiLevelType w:val="multilevel"/>
    <w:tmpl w:val="04B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D24FE"/>
    <w:multiLevelType w:val="multilevel"/>
    <w:tmpl w:val="960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9001">
    <w:abstractNumId w:val="2"/>
  </w:num>
  <w:num w:numId="2" w16cid:durableId="2051025902">
    <w:abstractNumId w:val="8"/>
  </w:num>
  <w:num w:numId="3" w16cid:durableId="704714108">
    <w:abstractNumId w:val="0"/>
  </w:num>
  <w:num w:numId="4" w16cid:durableId="1111239234">
    <w:abstractNumId w:val="9"/>
  </w:num>
  <w:num w:numId="5" w16cid:durableId="1286159576">
    <w:abstractNumId w:val="10"/>
  </w:num>
  <w:num w:numId="6" w16cid:durableId="100616816">
    <w:abstractNumId w:val="1"/>
  </w:num>
  <w:num w:numId="7" w16cid:durableId="2004508683">
    <w:abstractNumId w:val="14"/>
  </w:num>
  <w:num w:numId="8" w16cid:durableId="968777769">
    <w:abstractNumId w:val="7"/>
  </w:num>
  <w:num w:numId="9" w16cid:durableId="774861811">
    <w:abstractNumId w:val="4"/>
  </w:num>
  <w:num w:numId="10" w16cid:durableId="1806698892">
    <w:abstractNumId w:val="3"/>
  </w:num>
  <w:num w:numId="11" w16cid:durableId="1861045209">
    <w:abstractNumId w:val="12"/>
  </w:num>
  <w:num w:numId="12" w16cid:durableId="321127141">
    <w:abstractNumId w:val="5"/>
  </w:num>
  <w:num w:numId="13" w16cid:durableId="2071220935">
    <w:abstractNumId w:val="6"/>
  </w:num>
  <w:num w:numId="14" w16cid:durableId="1302421089">
    <w:abstractNumId w:val="13"/>
  </w:num>
  <w:num w:numId="15" w16cid:durableId="1327052294">
    <w:abstractNumId w:val="15"/>
  </w:num>
  <w:num w:numId="16" w16cid:durableId="8006094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BE"/>
    <w:rsid w:val="004C71BE"/>
    <w:rsid w:val="009547FB"/>
    <w:rsid w:val="0098643E"/>
    <w:rsid w:val="009F7BA2"/>
    <w:rsid w:val="00C55888"/>
    <w:rsid w:val="00D06C68"/>
    <w:rsid w:val="00DD0839"/>
    <w:rsid w:val="00E52B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5AE0"/>
  <w15:chartTrackingRefBased/>
  <w15:docId w15:val="{58D81397-4594-4D53-B9A3-F7D794D5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71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4C71B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1BE"/>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4C71B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C71B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C71BE"/>
    <w:rPr>
      <w:b/>
      <w:bCs/>
    </w:rPr>
  </w:style>
  <w:style w:type="character" w:customStyle="1" w:styleId="whitespace-normal">
    <w:name w:val="whitespace-normal"/>
    <w:basedOn w:val="DefaultParagraphFont"/>
    <w:rsid w:val="004C7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20320">
      <w:bodyDiv w:val="1"/>
      <w:marLeft w:val="0"/>
      <w:marRight w:val="0"/>
      <w:marTop w:val="0"/>
      <w:marBottom w:val="0"/>
      <w:divBdr>
        <w:top w:val="none" w:sz="0" w:space="0" w:color="auto"/>
        <w:left w:val="none" w:sz="0" w:space="0" w:color="auto"/>
        <w:bottom w:val="none" w:sz="0" w:space="0" w:color="auto"/>
        <w:right w:val="none" w:sz="0" w:space="0" w:color="auto"/>
      </w:divBdr>
      <w:divsChild>
        <w:div w:id="45613576">
          <w:marLeft w:val="0"/>
          <w:marRight w:val="0"/>
          <w:marTop w:val="0"/>
          <w:marBottom w:val="0"/>
          <w:divBdr>
            <w:top w:val="none" w:sz="0" w:space="0" w:color="auto"/>
            <w:left w:val="none" w:sz="0" w:space="0" w:color="auto"/>
            <w:bottom w:val="none" w:sz="0" w:space="0" w:color="auto"/>
            <w:right w:val="none" w:sz="0" w:space="0" w:color="auto"/>
          </w:divBdr>
          <w:divsChild>
            <w:div w:id="13875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50528">
      <w:bodyDiv w:val="1"/>
      <w:marLeft w:val="0"/>
      <w:marRight w:val="0"/>
      <w:marTop w:val="0"/>
      <w:marBottom w:val="0"/>
      <w:divBdr>
        <w:top w:val="none" w:sz="0" w:space="0" w:color="auto"/>
        <w:left w:val="none" w:sz="0" w:space="0" w:color="auto"/>
        <w:bottom w:val="none" w:sz="0" w:space="0" w:color="auto"/>
        <w:right w:val="none" w:sz="0" w:space="0" w:color="auto"/>
      </w:divBdr>
      <w:divsChild>
        <w:div w:id="1052342587">
          <w:marLeft w:val="0"/>
          <w:marRight w:val="0"/>
          <w:marTop w:val="0"/>
          <w:marBottom w:val="0"/>
          <w:divBdr>
            <w:top w:val="none" w:sz="0" w:space="0" w:color="auto"/>
            <w:left w:val="none" w:sz="0" w:space="0" w:color="auto"/>
            <w:bottom w:val="none" w:sz="0" w:space="0" w:color="auto"/>
            <w:right w:val="none" w:sz="0" w:space="0" w:color="auto"/>
          </w:divBdr>
        </w:div>
        <w:div w:id="1756710539">
          <w:marLeft w:val="0"/>
          <w:marRight w:val="0"/>
          <w:marTop w:val="0"/>
          <w:marBottom w:val="0"/>
          <w:divBdr>
            <w:top w:val="none" w:sz="0" w:space="0" w:color="auto"/>
            <w:left w:val="none" w:sz="0" w:space="0" w:color="auto"/>
            <w:bottom w:val="none" w:sz="0" w:space="0" w:color="auto"/>
            <w:right w:val="none" w:sz="0" w:space="0" w:color="auto"/>
          </w:divBdr>
        </w:div>
        <w:div w:id="1620259351">
          <w:marLeft w:val="0"/>
          <w:marRight w:val="0"/>
          <w:marTop w:val="0"/>
          <w:marBottom w:val="0"/>
          <w:divBdr>
            <w:top w:val="none" w:sz="0" w:space="0" w:color="auto"/>
            <w:left w:val="none" w:sz="0" w:space="0" w:color="auto"/>
            <w:bottom w:val="none" w:sz="0" w:space="0" w:color="auto"/>
            <w:right w:val="none" w:sz="0" w:space="0" w:color="auto"/>
          </w:divBdr>
        </w:div>
        <w:div w:id="735395133">
          <w:marLeft w:val="0"/>
          <w:marRight w:val="0"/>
          <w:marTop w:val="0"/>
          <w:marBottom w:val="0"/>
          <w:divBdr>
            <w:top w:val="none" w:sz="0" w:space="0" w:color="auto"/>
            <w:left w:val="none" w:sz="0" w:space="0" w:color="auto"/>
            <w:bottom w:val="none" w:sz="0" w:space="0" w:color="auto"/>
            <w:right w:val="none" w:sz="0" w:space="0" w:color="auto"/>
          </w:divBdr>
        </w:div>
        <w:div w:id="1935504668">
          <w:marLeft w:val="0"/>
          <w:marRight w:val="0"/>
          <w:marTop w:val="0"/>
          <w:marBottom w:val="0"/>
          <w:divBdr>
            <w:top w:val="none" w:sz="0" w:space="0" w:color="auto"/>
            <w:left w:val="none" w:sz="0" w:space="0" w:color="auto"/>
            <w:bottom w:val="none" w:sz="0" w:space="0" w:color="auto"/>
            <w:right w:val="none" w:sz="0" w:space="0" w:color="auto"/>
          </w:divBdr>
        </w:div>
        <w:div w:id="1752655388">
          <w:marLeft w:val="0"/>
          <w:marRight w:val="0"/>
          <w:marTop w:val="0"/>
          <w:marBottom w:val="0"/>
          <w:divBdr>
            <w:top w:val="none" w:sz="0" w:space="0" w:color="auto"/>
            <w:left w:val="none" w:sz="0" w:space="0" w:color="auto"/>
            <w:bottom w:val="none" w:sz="0" w:space="0" w:color="auto"/>
            <w:right w:val="none" w:sz="0" w:space="0" w:color="auto"/>
          </w:divBdr>
        </w:div>
        <w:div w:id="1732997388">
          <w:marLeft w:val="0"/>
          <w:marRight w:val="0"/>
          <w:marTop w:val="0"/>
          <w:marBottom w:val="0"/>
          <w:divBdr>
            <w:top w:val="none" w:sz="0" w:space="0" w:color="auto"/>
            <w:left w:val="none" w:sz="0" w:space="0" w:color="auto"/>
            <w:bottom w:val="none" w:sz="0" w:space="0" w:color="auto"/>
            <w:right w:val="none" w:sz="0" w:space="0" w:color="auto"/>
          </w:divBdr>
        </w:div>
        <w:div w:id="33386779">
          <w:marLeft w:val="0"/>
          <w:marRight w:val="0"/>
          <w:marTop w:val="0"/>
          <w:marBottom w:val="0"/>
          <w:divBdr>
            <w:top w:val="none" w:sz="0" w:space="0" w:color="auto"/>
            <w:left w:val="none" w:sz="0" w:space="0" w:color="auto"/>
            <w:bottom w:val="none" w:sz="0" w:space="0" w:color="auto"/>
            <w:right w:val="none" w:sz="0" w:space="0" w:color="auto"/>
          </w:divBdr>
        </w:div>
        <w:div w:id="1028867969">
          <w:marLeft w:val="0"/>
          <w:marRight w:val="0"/>
          <w:marTop w:val="0"/>
          <w:marBottom w:val="0"/>
          <w:divBdr>
            <w:top w:val="none" w:sz="0" w:space="0" w:color="auto"/>
            <w:left w:val="none" w:sz="0" w:space="0" w:color="auto"/>
            <w:bottom w:val="none" w:sz="0" w:space="0" w:color="auto"/>
            <w:right w:val="none" w:sz="0" w:space="0" w:color="auto"/>
          </w:divBdr>
        </w:div>
        <w:div w:id="1228418479">
          <w:marLeft w:val="0"/>
          <w:marRight w:val="0"/>
          <w:marTop w:val="0"/>
          <w:marBottom w:val="0"/>
          <w:divBdr>
            <w:top w:val="none" w:sz="0" w:space="0" w:color="auto"/>
            <w:left w:val="none" w:sz="0" w:space="0" w:color="auto"/>
            <w:bottom w:val="none" w:sz="0" w:space="0" w:color="auto"/>
            <w:right w:val="none" w:sz="0" w:space="0" w:color="auto"/>
          </w:divBdr>
        </w:div>
        <w:div w:id="788204597">
          <w:marLeft w:val="0"/>
          <w:marRight w:val="0"/>
          <w:marTop w:val="0"/>
          <w:marBottom w:val="0"/>
          <w:divBdr>
            <w:top w:val="none" w:sz="0" w:space="0" w:color="auto"/>
            <w:left w:val="none" w:sz="0" w:space="0" w:color="auto"/>
            <w:bottom w:val="none" w:sz="0" w:space="0" w:color="auto"/>
            <w:right w:val="none" w:sz="0" w:space="0" w:color="auto"/>
          </w:divBdr>
        </w:div>
        <w:div w:id="1729986395">
          <w:marLeft w:val="0"/>
          <w:marRight w:val="0"/>
          <w:marTop w:val="0"/>
          <w:marBottom w:val="0"/>
          <w:divBdr>
            <w:top w:val="none" w:sz="0" w:space="0" w:color="auto"/>
            <w:left w:val="none" w:sz="0" w:space="0" w:color="auto"/>
            <w:bottom w:val="none" w:sz="0" w:space="0" w:color="auto"/>
            <w:right w:val="none" w:sz="0" w:space="0" w:color="auto"/>
          </w:divBdr>
        </w:div>
        <w:div w:id="88039743">
          <w:marLeft w:val="0"/>
          <w:marRight w:val="0"/>
          <w:marTop w:val="0"/>
          <w:marBottom w:val="0"/>
          <w:divBdr>
            <w:top w:val="none" w:sz="0" w:space="0" w:color="auto"/>
            <w:left w:val="none" w:sz="0" w:space="0" w:color="auto"/>
            <w:bottom w:val="none" w:sz="0" w:space="0" w:color="auto"/>
            <w:right w:val="none" w:sz="0" w:space="0" w:color="auto"/>
          </w:divBdr>
        </w:div>
        <w:div w:id="1456560538">
          <w:marLeft w:val="0"/>
          <w:marRight w:val="0"/>
          <w:marTop w:val="0"/>
          <w:marBottom w:val="0"/>
          <w:divBdr>
            <w:top w:val="none" w:sz="0" w:space="0" w:color="auto"/>
            <w:left w:val="none" w:sz="0" w:space="0" w:color="auto"/>
            <w:bottom w:val="none" w:sz="0" w:space="0" w:color="auto"/>
            <w:right w:val="none" w:sz="0" w:space="0" w:color="auto"/>
          </w:divBdr>
        </w:div>
        <w:div w:id="503861055">
          <w:marLeft w:val="0"/>
          <w:marRight w:val="0"/>
          <w:marTop w:val="0"/>
          <w:marBottom w:val="0"/>
          <w:divBdr>
            <w:top w:val="none" w:sz="0" w:space="0" w:color="auto"/>
            <w:left w:val="none" w:sz="0" w:space="0" w:color="auto"/>
            <w:bottom w:val="none" w:sz="0" w:space="0" w:color="auto"/>
            <w:right w:val="none" w:sz="0" w:space="0" w:color="auto"/>
          </w:divBdr>
        </w:div>
        <w:div w:id="1056708288">
          <w:marLeft w:val="0"/>
          <w:marRight w:val="0"/>
          <w:marTop w:val="0"/>
          <w:marBottom w:val="0"/>
          <w:divBdr>
            <w:top w:val="none" w:sz="0" w:space="0" w:color="auto"/>
            <w:left w:val="none" w:sz="0" w:space="0" w:color="auto"/>
            <w:bottom w:val="none" w:sz="0" w:space="0" w:color="auto"/>
            <w:right w:val="none" w:sz="0" w:space="0" w:color="auto"/>
          </w:divBdr>
        </w:div>
        <w:div w:id="1442144601">
          <w:marLeft w:val="0"/>
          <w:marRight w:val="0"/>
          <w:marTop w:val="0"/>
          <w:marBottom w:val="0"/>
          <w:divBdr>
            <w:top w:val="none" w:sz="0" w:space="0" w:color="auto"/>
            <w:left w:val="none" w:sz="0" w:space="0" w:color="auto"/>
            <w:bottom w:val="none" w:sz="0" w:space="0" w:color="auto"/>
            <w:right w:val="none" w:sz="0" w:space="0" w:color="auto"/>
          </w:divBdr>
        </w:div>
        <w:div w:id="815800734">
          <w:marLeft w:val="0"/>
          <w:marRight w:val="0"/>
          <w:marTop w:val="0"/>
          <w:marBottom w:val="0"/>
          <w:divBdr>
            <w:top w:val="none" w:sz="0" w:space="0" w:color="auto"/>
            <w:left w:val="none" w:sz="0" w:space="0" w:color="auto"/>
            <w:bottom w:val="none" w:sz="0" w:space="0" w:color="auto"/>
            <w:right w:val="none" w:sz="0" w:space="0" w:color="auto"/>
          </w:divBdr>
        </w:div>
        <w:div w:id="1317609087">
          <w:marLeft w:val="0"/>
          <w:marRight w:val="0"/>
          <w:marTop w:val="0"/>
          <w:marBottom w:val="0"/>
          <w:divBdr>
            <w:top w:val="none" w:sz="0" w:space="0" w:color="auto"/>
            <w:left w:val="none" w:sz="0" w:space="0" w:color="auto"/>
            <w:bottom w:val="none" w:sz="0" w:space="0" w:color="auto"/>
            <w:right w:val="none" w:sz="0" w:space="0" w:color="auto"/>
          </w:divBdr>
        </w:div>
        <w:div w:id="2061977007">
          <w:marLeft w:val="0"/>
          <w:marRight w:val="0"/>
          <w:marTop w:val="0"/>
          <w:marBottom w:val="0"/>
          <w:divBdr>
            <w:top w:val="none" w:sz="0" w:space="0" w:color="auto"/>
            <w:left w:val="none" w:sz="0" w:space="0" w:color="auto"/>
            <w:bottom w:val="none" w:sz="0" w:space="0" w:color="auto"/>
            <w:right w:val="none" w:sz="0" w:space="0" w:color="auto"/>
          </w:divBdr>
        </w:div>
        <w:div w:id="1744256128">
          <w:marLeft w:val="0"/>
          <w:marRight w:val="0"/>
          <w:marTop w:val="0"/>
          <w:marBottom w:val="0"/>
          <w:divBdr>
            <w:top w:val="none" w:sz="0" w:space="0" w:color="auto"/>
            <w:left w:val="none" w:sz="0" w:space="0" w:color="auto"/>
            <w:bottom w:val="none" w:sz="0" w:space="0" w:color="auto"/>
            <w:right w:val="none" w:sz="0" w:space="0" w:color="auto"/>
          </w:divBdr>
        </w:div>
        <w:div w:id="496573758">
          <w:marLeft w:val="0"/>
          <w:marRight w:val="0"/>
          <w:marTop w:val="0"/>
          <w:marBottom w:val="0"/>
          <w:divBdr>
            <w:top w:val="none" w:sz="0" w:space="0" w:color="auto"/>
            <w:left w:val="none" w:sz="0" w:space="0" w:color="auto"/>
            <w:bottom w:val="none" w:sz="0" w:space="0" w:color="auto"/>
            <w:right w:val="none" w:sz="0" w:space="0" w:color="auto"/>
          </w:divBdr>
        </w:div>
        <w:div w:id="1880967769">
          <w:marLeft w:val="0"/>
          <w:marRight w:val="0"/>
          <w:marTop w:val="0"/>
          <w:marBottom w:val="0"/>
          <w:divBdr>
            <w:top w:val="none" w:sz="0" w:space="0" w:color="auto"/>
            <w:left w:val="none" w:sz="0" w:space="0" w:color="auto"/>
            <w:bottom w:val="none" w:sz="0" w:space="0" w:color="auto"/>
            <w:right w:val="none" w:sz="0" w:space="0" w:color="auto"/>
          </w:divBdr>
        </w:div>
        <w:div w:id="1448311608">
          <w:marLeft w:val="0"/>
          <w:marRight w:val="0"/>
          <w:marTop w:val="0"/>
          <w:marBottom w:val="0"/>
          <w:divBdr>
            <w:top w:val="none" w:sz="0" w:space="0" w:color="auto"/>
            <w:left w:val="none" w:sz="0" w:space="0" w:color="auto"/>
            <w:bottom w:val="none" w:sz="0" w:space="0" w:color="auto"/>
            <w:right w:val="none" w:sz="0" w:space="0" w:color="auto"/>
          </w:divBdr>
        </w:div>
        <w:div w:id="1221138437">
          <w:marLeft w:val="0"/>
          <w:marRight w:val="0"/>
          <w:marTop w:val="0"/>
          <w:marBottom w:val="0"/>
          <w:divBdr>
            <w:top w:val="none" w:sz="0" w:space="0" w:color="auto"/>
            <w:left w:val="none" w:sz="0" w:space="0" w:color="auto"/>
            <w:bottom w:val="none" w:sz="0" w:space="0" w:color="auto"/>
            <w:right w:val="none" w:sz="0" w:space="0" w:color="auto"/>
          </w:divBdr>
        </w:div>
        <w:div w:id="388310502">
          <w:marLeft w:val="0"/>
          <w:marRight w:val="0"/>
          <w:marTop w:val="0"/>
          <w:marBottom w:val="0"/>
          <w:divBdr>
            <w:top w:val="none" w:sz="0" w:space="0" w:color="auto"/>
            <w:left w:val="none" w:sz="0" w:space="0" w:color="auto"/>
            <w:bottom w:val="none" w:sz="0" w:space="0" w:color="auto"/>
            <w:right w:val="none" w:sz="0" w:space="0" w:color="auto"/>
          </w:divBdr>
        </w:div>
        <w:div w:id="2133938364">
          <w:marLeft w:val="0"/>
          <w:marRight w:val="0"/>
          <w:marTop w:val="0"/>
          <w:marBottom w:val="0"/>
          <w:divBdr>
            <w:top w:val="none" w:sz="0" w:space="0" w:color="auto"/>
            <w:left w:val="none" w:sz="0" w:space="0" w:color="auto"/>
            <w:bottom w:val="none" w:sz="0" w:space="0" w:color="auto"/>
            <w:right w:val="none" w:sz="0" w:space="0" w:color="auto"/>
          </w:divBdr>
        </w:div>
        <w:div w:id="1441871681">
          <w:marLeft w:val="0"/>
          <w:marRight w:val="0"/>
          <w:marTop w:val="0"/>
          <w:marBottom w:val="0"/>
          <w:divBdr>
            <w:top w:val="none" w:sz="0" w:space="0" w:color="auto"/>
            <w:left w:val="none" w:sz="0" w:space="0" w:color="auto"/>
            <w:bottom w:val="none" w:sz="0" w:space="0" w:color="auto"/>
            <w:right w:val="none" w:sz="0" w:space="0" w:color="auto"/>
          </w:divBdr>
        </w:div>
        <w:div w:id="1330979828">
          <w:marLeft w:val="0"/>
          <w:marRight w:val="0"/>
          <w:marTop w:val="0"/>
          <w:marBottom w:val="0"/>
          <w:divBdr>
            <w:top w:val="none" w:sz="0" w:space="0" w:color="auto"/>
            <w:left w:val="none" w:sz="0" w:space="0" w:color="auto"/>
            <w:bottom w:val="none" w:sz="0" w:space="0" w:color="auto"/>
            <w:right w:val="none" w:sz="0" w:space="0" w:color="auto"/>
          </w:divBdr>
        </w:div>
        <w:div w:id="1408532418">
          <w:marLeft w:val="0"/>
          <w:marRight w:val="0"/>
          <w:marTop w:val="0"/>
          <w:marBottom w:val="0"/>
          <w:divBdr>
            <w:top w:val="none" w:sz="0" w:space="0" w:color="auto"/>
            <w:left w:val="none" w:sz="0" w:space="0" w:color="auto"/>
            <w:bottom w:val="none" w:sz="0" w:space="0" w:color="auto"/>
            <w:right w:val="none" w:sz="0" w:space="0" w:color="auto"/>
          </w:divBdr>
        </w:div>
        <w:div w:id="1682778756">
          <w:marLeft w:val="0"/>
          <w:marRight w:val="0"/>
          <w:marTop w:val="0"/>
          <w:marBottom w:val="0"/>
          <w:divBdr>
            <w:top w:val="none" w:sz="0" w:space="0" w:color="auto"/>
            <w:left w:val="none" w:sz="0" w:space="0" w:color="auto"/>
            <w:bottom w:val="none" w:sz="0" w:space="0" w:color="auto"/>
            <w:right w:val="none" w:sz="0" w:space="0" w:color="auto"/>
          </w:divBdr>
        </w:div>
        <w:div w:id="555313036">
          <w:marLeft w:val="0"/>
          <w:marRight w:val="0"/>
          <w:marTop w:val="0"/>
          <w:marBottom w:val="0"/>
          <w:divBdr>
            <w:top w:val="none" w:sz="0" w:space="0" w:color="auto"/>
            <w:left w:val="none" w:sz="0" w:space="0" w:color="auto"/>
            <w:bottom w:val="none" w:sz="0" w:space="0" w:color="auto"/>
            <w:right w:val="none" w:sz="0" w:space="0" w:color="auto"/>
          </w:divBdr>
        </w:div>
        <w:div w:id="333578699">
          <w:marLeft w:val="0"/>
          <w:marRight w:val="0"/>
          <w:marTop w:val="0"/>
          <w:marBottom w:val="0"/>
          <w:divBdr>
            <w:top w:val="none" w:sz="0" w:space="0" w:color="auto"/>
            <w:left w:val="none" w:sz="0" w:space="0" w:color="auto"/>
            <w:bottom w:val="none" w:sz="0" w:space="0" w:color="auto"/>
            <w:right w:val="none" w:sz="0" w:space="0" w:color="auto"/>
          </w:divBdr>
        </w:div>
        <w:div w:id="1233542139">
          <w:marLeft w:val="0"/>
          <w:marRight w:val="0"/>
          <w:marTop w:val="0"/>
          <w:marBottom w:val="0"/>
          <w:divBdr>
            <w:top w:val="none" w:sz="0" w:space="0" w:color="auto"/>
            <w:left w:val="none" w:sz="0" w:space="0" w:color="auto"/>
            <w:bottom w:val="none" w:sz="0" w:space="0" w:color="auto"/>
            <w:right w:val="none" w:sz="0" w:space="0" w:color="auto"/>
          </w:divBdr>
        </w:div>
        <w:div w:id="1205677934">
          <w:marLeft w:val="0"/>
          <w:marRight w:val="0"/>
          <w:marTop w:val="0"/>
          <w:marBottom w:val="0"/>
          <w:divBdr>
            <w:top w:val="none" w:sz="0" w:space="0" w:color="auto"/>
            <w:left w:val="none" w:sz="0" w:space="0" w:color="auto"/>
            <w:bottom w:val="none" w:sz="0" w:space="0" w:color="auto"/>
            <w:right w:val="none" w:sz="0" w:space="0" w:color="auto"/>
          </w:divBdr>
        </w:div>
        <w:div w:id="890654893">
          <w:marLeft w:val="0"/>
          <w:marRight w:val="0"/>
          <w:marTop w:val="0"/>
          <w:marBottom w:val="0"/>
          <w:divBdr>
            <w:top w:val="none" w:sz="0" w:space="0" w:color="auto"/>
            <w:left w:val="none" w:sz="0" w:space="0" w:color="auto"/>
            <w:bottom w:val="none" w:sz="0" w:space="0" w:color="auto"/>
            <w:right w:val="none" w:sz="0" w:space="0" w:color="auto"/>
          </w:divBdr>
        </w:div>
        <w:div w:id="296691356">
          <w:marLeft w:val="0"/>
          <w:marRight w:val="0"/>
          <w:marTop w:val="0"/>
          <w:marBottom w:val="0"/>
          <w:divBdr>
            <w:top w:val="none" w:sz="0" w:space="0" w:color="auto"/>
            <w:left w:val="none" w:sz="0" w:space="0" w:color="auto"/>
            <w:bottom w:val="none" w:sz="0" w:space="0" w:color="auto"/>
            <w:right w:val="none" w:sz="0" w:space="0" w:color="auto"/>
          </w:divBdr>
        </w:div>
        <w:div w:id="1241603330">
          <w:marLeft w:val="0"/>
          <w:marRight w:val="0"/>
          <w:marTop w:val="0"/>
          <w:marBottom w:val="0"/>
          <w:divBdr>
            <w:top w:val="none" w:sz="0" w:space="0" w:color="auto"/>
            <w:left w:val="none" w:sz="0" w:space="0" w:color="auto"/>
            <w:bottom w:val="none" w:sz="0" w:space="0" w:color="auto"/>
            <w:right w:val="none" w:sz="0" w:space="0" w:color="auto"/>
          </w:divBdr>
        </w:div>
        <w:div w:id="1140075258">
          <w:marLeft w:val="0"/>
          <w:marRight w:val="0"/>
          <w:marTop w:val="0"/>
          <w:marBottom w:val="0"/>
          <w:divBdr>
            <w:top w:val="none" w:sz="0" w:space="0" w:color="auto"/>
            <w:left w:val="none" w:sz="0" w:space="0" w:color="auto"/>
            <w:bottom w:val="none" w:sz="0" w:space="0" w:color="auto"/>
            <w:right w:val="none" w:sz="0" w:space="0" w:color="auto"/>
          </w:divBdr>
        </w:div>
        <w:div w:id="1014184427">
          <w:marLeft w:val="0"/>
          <w:marRight w:val="0"/>
          <w:marTop w:val="0"/>
          <w:marBottom w:val="0"/>
          <w:divBdr>
            <w:top w:val="none" w:sz="0" w:space="0" w:color="auto"/>
            <w:left w:val="none" w:sz="0" w:space="0" w:color="auto"/>
            <w:bottom w:val="none" w:sz="0" w:space="0" w:color="auto"/>
            <w:right w:val="none" w:sz="0" w:space="0" w:color="auto"/>
          </w:divBdr>
        </w:div>
        <w:div w:id="55009783">
          <w:marLeft w:val="0"/>
          <w:marRight w:val="0"/>
          <w:marTop w:val="0"/>
          <w:marBottom w:val="0"/>
          <w:divBdr>
            <w:top w:val="none" w:sz="0" w:space="0" w:color="auto"/>
            <w:left w:val="none" w:sz="0" w:space="0" w:color="auto"/>
            <w:bottom w:val="none" w:sz="0" w:space="0" w:color="auto"/>
            <w:right w:val="none" w:sz="0" w:space="0" w:color="auto"/>
          </w:divBdr>
        </w:div>
        <w:div w:id="1764103000">
          <w:marLeft w:val="0"/>
          <w:marRight w:val="0"/>
          <w:marTop w:val="0"/>
          <w:marBottom w:val="0"/>
          <w:divBdr>
            <w:top w:val="none" w:sz="0" w:space="0" w:color="auto"/>
            <w:left w:val="none" w:sz="0" w:space="0" w:color="auto"/>
            <w:bottom w:val="none" w:sz="0" w:space="0" w:color="auto"/>
            <w:right w:val="none" w:sz="0" w:space="0" w:color="auto"/>
          </w:divBdr>
        </w:div>
        <w:div w:id="575432335">
          <w:marLeft w:val="0"/>
          <w:marRight w:val="0"/>
          <w:marTop w:val="0"/>
          <w:marBottom w:val="0"/>
          <w:divBdr>
            <w:top w:val="none" w:sz="0" w:space="0" w:color="auto"/>
            <w:left w:val="none" w:sz="0" w:space="0" w:color="auto"/>
            <w:bottom w:val="none" w:sz="0" w:space="0" w:color="auto"/>
            <w:right w:val="none" w:sz="0" w:space="0" w:color="auto"/>
          </w:divBdr>
        </w:div>
        <w:div w:id="864443555">
          <w:marLeft w:val="0"/>
          <w:marRight w:val="0"/>
          <w:marTop w:val="0"/>
          <w:marBottom w:val="0"/>
          <w:divBdr>
            <w:top w:val="none" w:sz="0" w:space="0" w:color="auto"/>
            <w:left w:val="none" w:sz="0" w:space="0" w:color="auto"/>
            <w:bottom w:val="none" w:sz="0" w:space="0" w:color="auto"/>
            <w:right w:val="none" w:sz="0" w:space="0" w:color="auto"/>
          </w:divBdr>
        </w:div>
        <w:div w:id="1992169022">
          <w:marLeft w:val="0"/>
          <w:marRight w:val="0"/>
          <w:marTop w:val="0"/>
          <w:marBottom w:val="0"/>
          <w:divBdr>
            <w:top w:val="none" w:sz="0" w:space="0" w:color="auto"/>
            <w:left w:val="none" w:sz="0" w:space="0" w:color="auto"/>
            <w:bottom w:val="none" w:sz="0" w:space="0" w:color="auto"/>
            <w:right w:val="none" w:sz="0" w:space="0" w:color="auto"/>
          </w:divBdr>
        </w:div>
        <w:div w:id="1560898066">
          <w:marLeft w:val="0"/>
          <w:marRight w:val="0"/>
          <w:marTop w:val="0"/>
          <w:marBottom w:val="0"/>
          <w:divBdr>
            <w:top w:val="none" w:sz="0" w:space="0" w:color="auto"/>
            <w:left w:val="none" w:sz="0" w:space="0" w:color="auto"/>
            <w:bottom w:val="none" w:sz="0" w:space="0" w:color="auto"/>
            <w:right w:val="none" w:sz="0" w:space="0" w:color="auto"/>
          </w:divBdr>
        </w:div>
        <w:div w:id="1763640682">
          <w:marLeft w:val="0"/>
          <w:marRight w:val="0"/>
          <w:marTop w:val="0"/>
          <w:marBottom w:val="0"/>
          <w:divBdr>
            <w:top w:val="none" w:sz="0" w:space="0" w:color="auto"/>
            <w:left w:val="none" w:sz="0" w:space="0" w:color="auto"/>
            <w:bottom w:val="none" w:sz="0" w:space="0" w:color="auto"/>
            <w:right w:val="none" w:sz="0" w:space="0" w:color="auto"/>
          </w:divBdr>
        </w:div>
        <w:div w:id="1036856561">
          <w:marLeft w:val="0"/>
          <w:marRight w:val="0"/>
          <w:marTop w:val="0"/>
          <w:marBottom w:val="0"/>
          <w:divBdr>
            <w:top w:val="none" w:sz="0" w:space="0" w:color="auto"/>
            <w:left w:val="none" w:sz="0" w:space="0" w:color="auto"/>
            <w:bottom w:val="none" w:sz="0" w:space="0" w:color="auto"/>
            <w:right w:val="none" w:sz="0" w:space="0" w:color="auto"/>
          </w:divBdr>
        </w:div>
        <w:div w:id="1013999190">
          <w:marLeft w:val="0"/>
          <w:marRight w:val="0"/>
          <w:marTop w:val="0"/>
          <w:marBottom w:val="0"/>
          <w:divBdr>
            <w:top w:val="none" w:sz="0" w:space="0" w:color="auto"/>
            <w:left w:val="none" w:sz="0" w:space="0" w:color="auto"/>
            <w:bottom w:val="none" w:sz="0" w:space="0" w:color="auto"/>
            <w:right w:val="none" w:sz="0" w:space="0" w:color="auto"/>
          </w:divBdr>
        </w:div>
        <w:div w:id="83916976">
          <w:marLeft w:val="0"/>
          <w:marRight w:val="0"/>
          <w:marTop w:val="0"/>
          <w:marBottom w:val="0"/>
          <w:divBdr>
            <w:top w:val="none" w:sz="0" w:space="0" w:color="auto"/>
            <w:left w:val="none" w:sz="0" w:space="0" w:color="auto"/>
            <w:bottom w:val="none" w:sz="0" w:space="0" w:color="auto"/>
            <w:right w:val="none" w:sz="0" w:space="0" w:color="auto"/>
          </w:divBdr>
        </w:div>
        <w:div w:id="465009895">
          <w:marLeft w:val="0"/>
          <w:marRight w:val="0"/>
          <w:marTop w:val="0"/>
          <w:marBottom w:val="0"/>
          <w:divBdr>
            <w:top w:val="none" w:sz="0" w:space="0" w:color="auto"/>
            <w:left w:val="none" w:sz="0" w:space="0" w:color="auto"/>
            <w:bottom w:val="none" w:sz="0" w:space="0" w:color="auto"/>
            <w:right w:val="none" w:sz="0" w:space="0" w:color="auto"/>
          </w:divBdr>
        </w:div>
        <w:div w:id="1487358627">
          <w:marLeft w:val="0"/>
          <w:marRight w:val="0"/>
          <w:marTop w:val="0"/>
          <w:marBottom w:val="0"/>
          <w:divBdr>
            <w:top w:val="none" w:sz="0" w:space="0" w:color="auto"/>
            <w:left w:val="none" w:sz="0" w:space="0" w:color="auto"/>
            <w:bottom w:val="none" w:sz="0" w:space="0" w:color="auto"/>
            <w:right w:val="none" w:sz="0" w:space="0" w:color="auto"/>
          </w:divBdr>
        </w:div>
        <w:div w:id="1620138145">
          <w:marLeft w:val="0"/>
          <w:marRight w:val="0"/>
          <w:marTop w:val="0"/>
          <w:marBottom w:val="0"/>
          <w:divBdr>
            <w:top w:val="none" w:sz="0" w:space="0" w:color="auto"/>
            <w:left w:val="none" w:sz="0" w:space="0" w:color="auto"/>
            <w:bottom w:val="none" w:sz="0" w:space="0" w:color="auto"/>
            <w:right w:val="none" w:sz="0" w:space="0" w:color="auto"/>
          </w:divBdr>
        </w:div>
        <w:div w:id="744953451">
          <w:marLeft w:val="0"/>
          <w:marRight w:val="0"/>
          <w:marTop w:val="0"/>
          <w:marBottom w:val="0"/>
          <w:divBdr>
            <w:top w:val="none" w:sz="0" w:space="0" w:color="auto"/>
            <w:left w:val="none" w:sz="0" w:space="0" w:color="auto"/>
            <w:bottom w:val="none" w:sz="0" w:space="0" w:color="auto"/>
            <w:right w:val="none" w:sz="0" w:space="0" w:color="auto"/>
          </w:divBdr>
        </w:div>
        <w:div w:id="674460018">
          <w:marLeft w:val="0"/>
          <w:marRight w:val="0"/>
          <w:marTop w:val="0"/>
          <w:marBottom w:val="0"/>
          <w:divBdr>
            <w:top w:val="none" w:sz="0" w:space="0" w:color="auto"/>
            <w:left w:val="none" w:sz="0" w:space="0" w:color="auto"/>
            <w:bottom w:val="none" w:sz="0" w:space="0" w:color="auto"/>
            <w:right w:val="none" w:sz="0" w:space="0" w:color="auto"/>
          </w:divBdr>
        </w:div>
        <w:div w:id="1468621596">
          <w:marLeft w:val="0"/>
          <w:marRight w:val="0"/>
          <w:marTop w:val="0"/>
          <w:marBottom w:val="0"/>
          <w:divBdr>
            <w:top w:val="none" w:sz="0" w:space="0" w:color="auto"/>
            <w:left w:val="none" w:sz="0" w:space="0" w:color="auto"/>
            <w:bottom w:val="none" w:sz="0" w:space="0" w:color="auto"/>
            <w:right w:val="none" w:sz="0" w:space="0" w:color="auto"/>
          </w:divBdr>
        </w:div>
        <w:div w:id="1155798513">
          <w:marLeft w:val="0"/>
          <w:marRight w:val="0"/>
          <w:marTop w:val="0"/>
          <w:marBottom w:val="0"/>
          <w:divBdr>
            <w:top w:val="none" w:sz="0" w:space="0" w:color="auto"/>
            <w:left w:val="none" w:sz="0" w:space="0" w:color="auto"/>
            <w:bottom w:val="none" w:sz="0" w:space="0" w:color="auto"/>
            <w:right w:val="none" w:sz="0" w:space="0" w:color="auto"/>
          </w:divBdr>
        </w:div>
        <w:div w:id="1072125006">
          <w:marLeft w:val="0"/>
          <w:marRight w:val="0"/>
          <w:marTop w:val="0"/>
          <w:marBottom w:val="0"/>
          <w:divBdr>
            <w:top w:val="none" w:sz="0" w:space="0" w:color="auto"/>
            <w:left w:val="none" w:sz="0" w:space="0" w:color="auto"/>
            <w:bottom w:val="none" w:sz="0" w:space="0" w:color="auto"/>
            <w:right w:val="none" w:sz="0" w:space="0" w:color="auto"/>
          </w:divBdr>
        </w:div>
        <w:div w:id="1509784026">
          <w:marLeft w:val="0"/>
          <w:marRight w:val="0"/>
          <w:marTop w:val="0"/>
          <w:marBottom w:val="0"/>
          <w:divBdr>
            <w:top w:val="none" w:sz="0" w:space="0" w:color="auto"/>
            <w:left w:val="none" w:sz="0" w:space="0" w:color="auto"/>
            <w:bottom w:val="none" w:sz="0" w:space="0" w:color="auto"/>
            <w:right w:val="none" w:sz="0" w:space="0" w:color="auto"/>
          </w:divBdr>
        </w:div>
        <w:div w:id="1284658134">
          <w:marLeft w:val="0"/>
          <w:marRight w:val="0"/>
          <w:marTop w:val="0"/>
          <w:marBottom w:val="0"/>
          <w:divBdr>
            <w:top w:val="none" w:sz="0" w:space="0" w:color="auto"/>
            <w:left w:val="none" w:sz="0" w:space="0" w:color="auto"/>
            <w:bottom w:val="none" w:sz="0" w:space="0" w:color="auto"/>
            <w:right w:val="none" w:sz="0" w:space="0" w:color="auto"/>
          </w:divBdr>
        </w:div>
        <w:div w:id="1734349928">
          <w:marLeft w:val="0"/>
          <w:marRight w:val="0"/>
          <w:marTop w:val="0"/>
          <w:marBottom w:val="0"/>
          <w:divBdr>
            <w:top w:val="none" w:sz="0" w:space="0" w:color="auto"/>
            <w:left w:val="none" w:sz="0" w:space="0" w:color="auto"/>
            <w:bottom w:val="none" w:sz="0" w:space="0" w:color="auto"/>
            <w:right w:val="none" w:sz="0" w:space="0" w:color="auto"/>
          </w:divBdr>
        </w:div>
        <w:div w:id="1552838965">
          <w:marLeft w:val="0"/>
          <w:marRight w:val="0"/>
          <w:marTop w:val="0"/>
          <w:marBottom w:val="0"/>
          <w:divBdr>
            <w:top w:val="none" w:sz="0" w:space="0" w:color="auto"/>
            <w:left w:val="none" w:sz="0" w:space="0" w:color="auto"/>
            <w:bottom w:val="none" w:sz="0" w:space="0" w:color="auto"/>
            <w:right w:val="none" w:sz="0" w:space="0" w:color="auto"/>
          </w:divBdr>
        </w:div>
        <w:div w:id="420296826">
          <w:marLeft w:val="0"/>
          <w:marRight w:val="0"/>
          <w:marTop w:val="0"/>
          <w:marBottom w:val="0"/>
          <w:divBdr>
            <w:top w:val="none" w:sz="0" w:space="0" w:color="auto"/>
            <w:left w:val="none" w:sz="0" w:space="0" w:color="auto"/>
            <w:bottom w:val="none" w:sz="0" w:space="0" w:color="auto"/>
            <w:right w:val="none" w:sz="0" w:space="0" w:color="auto"/>
          </w:divBdr>
        </w:div>
        <w:div w:id="643236638">
          <w:marLeft w:val="0"/>
          <w:marRight w:val="0"/>
          <w:marTop w:val="0"/>
          <w:marBottom w:val="0"/>
          <w:divBdr>
            <w:top w:val="none" w:sz="0" w:space="0" w:color="auto"/>
            <w:left w:val="none" w:sz="0" w:space="0" w:color="auto"/>
            <w:bottom w:val="none" w:sz="0" w:space="0" w:color="auto"/>
            <w:right w:val="none" w:sz="0" w:space="0" w:color="auto"/>
          </w:divBdr>
        </w:div>
        <w:div w:id="664210164">
          <w:marLeft w:val="0"/>
          <w:marRight w:val="0"/>
          <w:marTop w:val="0"/>
          <w:marBottom w:val="0"/>
          <w:divBdr>
            <w:top w:val="none" w:sz="0" w:space="0" w:color="auto"/>
            <w:left w:val="none" w:sz="0" w:space="0" w:color="auto"/>
            <w:bottom w:val="none" w:sz="0" w:space="0" w:color="auto"/>
            <w:right w:val="none" w:sz="0" w:space="0" w:color="auto"/>
          </w:divBdr>
        </w:div>
        <w:div w:id="885684164">
          <w:marLeft w:val="0"/>
          <w:marRight w:val="0"/>
          <w:marTop w:val="0"/>
          <w:marBottom w:val="0"/>
          <w:divBdr>
            <w:top w:val="none" w:sz="0" w:space="0" w:color="auto"/>
            <w:left w:val="none" w:sz="0" w:space="0" w:color="auto"/>
            <w:bottom w:val="none" w:sz="0" w:space="0" w:color="auto"/>
            <w:right w:val="none" w:sz="0" w:space="0" w:color="auto"/>
          </w:divBdr>
        </w:div>
        <w:div w:id="1391223638">
          <w:marLeft w:val="0"/>
          <w:marRight w:val="0"/>
          <w:marTop w:val="0"/>
          <w:marBottom w:val="0"/>
          <w:divBdr>
            <w:top w:val="none" w:sz="0" w:space="0" w:color="auto"/>
            <w:left w:val="none" w:sz="0" w:space="0" w:color="auto"/>
            <w:bottom w:val="none" w:sz="0" w:space="0" w:color="auto"/>
            <w:right w:val="none" w:sz="0" w:space="0" w:color="auto"/>
          </w:divBdr>
        </w:div>
        <w:div w:id="2105681553">
          <w:marLeft w:val="0"/>
          <w:marRight w:val="0"/>
          <w:marTop w:val="0"/>
          <w:marBottom w:val="0"/>
          <w:divBdr>
            <w:top w:val="none" w:sz="0" w:space="0" w:color="auto"/>
            <w:left w:val="none" w:sz="0" w:space="0" w:color="auto"/>
            <w:bottom w:val="none" w:sz="0" w:space="0" w:color="auto"/>
            <w:right w:val="none" w:sz="0" w:space="0" w:color="auto"/>
          </w:divBdr>
        </w:div>
        <w:div w:id="729420742">
          <w:marLeft w:val="0"/>
          <w:marRight w:val="0"/>
          <w:marTop w:val="0"/>
          <w:marBottom w:val="0"/>
          <w:divBdr>
            <w:top w:val="none" w:sz="0" w:space="0" w:color="auto"/>
            <w:left w:val="none" w:sz="0" w:space="0" w:color="auto"/>
            <w:bottom w:val="none" w:sz="0" w:space="0" w:color="auto"/>
            <w:right w:val="none" w:sz="0" w:space="0" w:color="auto"/>
          </w:divBdr>
        </w:div>
        <w:div w:id="259921950">
          <w:marLeft w:val="0"/>
          <w:marRight w:val="0"/>
          <w:marTop w:val="0"/>
          <w:marBottom w:val="0"/>
          <w:divBdr>
            <w:top w:val="none" w:sz="0" w:space="0" w:color="auto"/>
            <w:left w:val="none" w:sz="0" w:space="0" w:color="auto"/>
            <w:bottom w:val="none" w:sz="0" w:space="0" w:color="auto"/>
            <w:right w:val="none" w:sz="0" w:space="0" w:color="auto"/>
          </w:divBdr>
        </w:div>
        <w:div w:id="1177647317">
          <w:marLeft w:val="0"/>
          <w:marRight w:val="0"/>
          <w:marTop w:val="0"/>
          <w:marBottom w:val="0"/>
          <w:divBdr>
            <w:top w:val="none" w:sz="0" w:space="0" w:color="auto"/>
            <w:left w:val="none" w:sz="0" w:space="0" w:color="auto"/>
            <w:bottom w:val="none" w:sz="0" w:space="0" w:color="auto"/>
            <w:right w:val="none" w:sz="0" w:space="0" w:color="auto"/>
          </w:divBdr>
        </w:div>
        <w:div w:id="529758871">
          <w:marLeft w:val="0"/>
          <w:marRight w:val="0"/>
          <w:marTop w:val="0"/>
          <w:marBottom w:val="0"/>
          <w:divBdr>
            <w:top w:val="none" w:sz="0" w:space="0" w:color="auto"/>
            <w:left w:val="none" w:sz="0" w:space="0" w:color="auto"/>
            <w:bottom w:val="none" w:sz="0" w:space="0" w:color="auto"/>
            <w:right w:val="none" w:sz="0" w:space="0" w:color="auto"/>
          </w:divBdr>
        </w:div>
        <w:div w:id="841746437">
          <w:marLeft w:val="0"/>
          <w:marRight w:val="0"/>
          <w:marTop w:val="0"/>
          <w:marBottom w:val="0"/>
          <w:divBdr>
            <w:top w:val="none" w:sz="0" w:space="0" w:color="auto"/>
            <w:left w:val="none" w:sz="0" w:space="0" w:color="auto"/>
            <w:bottom w:val="none" w:sz="0" w:space="0" w:color="auto"/>
            <w:right w:val="none" w:sz="0" w:space="0" w:color="auto"/>
          </w:divBdr>
        </w:div>
        <w:div w:id="905578057">
          <w:marLeft w:val="0"/>
          <w:marRight w:val="0"/>
          <w:marTop w:val="0"/>
          <w:marBottom w:val="0"/>
          <w:divBdr>
            <w:top w:val="none" w:sz="0" w:space="0" w:color="auto"/>
            <w:left w:val="none" w:sz="0" w:space="0" w:color="auto"/>
            <w:bottom w:val="none" w:sz="0" w:space="0" w:color="auto"/>
            <w:right w:val="none" w:sz="0" w:space="0" w:color="auto"/>
          </w:divBdr>
        </w:div>
        <w:div w:id="778724858">
          <w:marLeft w:val="0"/>
          <w:marRight w:val="0"/>
          <w:marTop w:val="0"/>
          <w:marBottom w:val="0"/>
          <w:divBdr>
            <w:top w:val="none" w:sz="0" w:space="0" w:color="auto"/>
            <w:left w:val="none" w:sz="0" w:space="0" w:color="auto"/>
            <w:bottom w:val="none" w:sz="0" w:space="0" w:color="auto"/>
            <w:right w:val="none" w:sz="0" w:space="0" w:color="auto"/>
          </w:divBdr>
        </w:div>
        <w:div w:id="1226187313">
          <w:marLeft w:val="0"/>
          <w:marRight w:val="0"/>
          <w:marTop w:val="0"/>
          <w:marBottom w:val="0"/>
          <w:divBdr>
            <w:top w:val="none" w:sz="0" w:space="0" w:color="auto"/>
            <w:left w:val="none" w:sz="0" w:space="0" w:color="auto"/>
            <w:bottom w:val="none" w:sz="0" w:space="0" w:color="auto"/>
            <w:right w:val="none" w:sz="0" w:space="0" w:color="auto"/>
          </w:divBdr>
        </w:div>
        <w:div w:id="1445802523">
          <w:marLeft w:val="0"/>
          <w:marRight w:val="0"/>
          <w:marTop w:val="0"/>
          <w:marBottom w:val="0"/>
          <w:divBdr>
            <w:top w:val="none" w:sz="0" w:space="0" w:color="auto"/>
            <w:left w:val="none" w:sz="0" w:space="0" w:color="auto"/>
            <w:bottom w:val="none" w:sz="0" w:space="0" w:color="auto"/>
            <w:right w:val="none" w:sz="0" w:space="0" w:color="auto"/>
          </w:divBdr>
        </w:div>
        <w:div w:id="1572426526">
          <w:marLeft w:val="0"/>
          <w:marRight w:val="0"/>
          <w:marTop w:val="0"/>
          <w:marBottom w:val="0"/>
          <w:divBdr>
            <w:top w:val="none" w:sz="0" w:space="0" w:color="auto"/>
            <w:left w:val="none" w:sz="0" w:space="0" w:color="auto"/>
            <w:bottom w:val="none" w:sz="0" w:space="0" w:color="auto"/>
            <w:right w:val="none" w:sz="0" w:space="0" w:color="auto"/>
          </w:divBdr>
        </w:div>
        <w:div w:id="1161775334">
          <w:marLeft w:val="0"/>
          <w:marRight w:val="0"/>
          <w:marTop w:val="0"/>
          <w:marBottom w:val="0"/>
          <w:divBdr>
            <w:top w:val="none" w:sz="0" w:space="0" w:color="auto"/>
            <w:left w:val="none" w:sz="0" w:space="0" w:color="auto"/>
            <w:bottom w:val="none" w:sz="0" w:space="0" w:color="auto"/>
            <w:right w:val="none" w:sz="0" w:space="0" w:color="auto"/>
          </w:divBdr>
        </w:div>
        <w:div w:id="1250385968">
          <w:marLeft w:val="0"/>
          <w:marRight w:val="0"/>
          <w:marTop w:val="0"/>
          <w:marBottom w:val="0"/>
          <w:divBdr>
            <w:top w:val="none" w:sz="0" w:space="0" w:color="auto"/>
            <w:left w:val="none" w:sz="0" w:space="0" w:color="auto"/>
            <w:bottom w:val="none" w:sz="0" w:space="0" w:color="auto"/>
            <w:right w:val="none" w:sz="0" w:space="0" w:color="auto"/>
          </w:divBdr>
        </w:div>
        <w:div w:id="602956151">
          <w:marLeft w:val="0"/>
          <w:marRight w:val="0"/>
          <w:marTop w:val="0"/>
          <w:marBottom w:val="0"/>
          <w:divBdr>
            <w:top w:val="none" w:sz="0" w:space="0" w:color="auto"/>
            <w:left w:val="none" w:sz="0" w:space="0" w:color="auto"/>
            <w:bottom w:val="none" w:sz="0" w:space="0" w:color="auto"/>
            <w:right w:val="none" w:sz="0" w:space="0" w:color="auto"/>
          </w:divBdr>
        </w:div>
        <w:div w:id="1146820254">
          <w:marLeft w:val="0"/>
          <w:marRight w:val="0"/>
          <w:marTop w:val="0"/>
          <w:marBottom w:val="0"/>
          <w:divBdr>
            <w:top w:val="none" w:sz="0" w:space="0" w:color="auto"/>
            <w:left w:val="none" w:sz="0" w:space="0" w:color="auto"/>
            <w:bottom w:val="none" w:sz="0" w:space="0" w:color="auto"/>
            <w:right w:val="none" w:sz="0" w:space="0" w:color="auto"/>
          </w:divBdr>
        </w:div>
        <w:div w:id="1272664247">
          <w:marLeft w:val="0"/>
          <w:marRight w:val="0"/>
          <w:marTop w:val="0"/>
          <w:marBottom w:val="0"/>
          <w:divBdr>
            <w:top w:val="none" w:sz="0" w:space="0" w:color="auto"/>
            <w:left w:val="none" w:sz="0" w:space="0" w:color="auto"/>
            <w:bottom w:val="none" w:sz="0" w:space="0" w:color="auto"/>
            <w:right w:val="none" w:sz="0" w:space="0" w:color="auto"/>
          </w:divBdr>
        </w:div>
        <w:div w:id="742874952">
          <w:marLeft w:val="0"/>
          <w:marRight w:val="0"/>
          <w:marTop w:val="0"/>
          <w:marBottom w:val="0"/>
          <w:divBdr>
            <w:top w:val="none" w:sz="0" w:space="0" w:color="auto"/>
            <w:left w:val="none" w:sz="0" w:space="0" w:color="auto"/>
            <w:bottom w:val="none" w:sz="0" w:space="0" w:color="auto"/>
            <w:right w:val="none" w:sz="0" w:space="0" w:color="auto"/>
          </w:divBdr>
        </w:div>
        <w:div w:id="1965380963">
          <w:marLeft w:val="0"/>
          <w:marRight w:val="0"/>
          <w:marTop w:val="0"/>
          <w:marBottom w:val="0"/>
          <w:divBdr>
            <w:top w:val="none" w:sz="0" w:space="0" w:color="auto"/>
            <w:left w:val="none" w:sz="0" w:space="0" w:color="auto"/>
            <w:bottom w:val="none" w:sz="0" w:space="0" w:color="auto"/>
            <w:right w:val="none" w:sz="0" w:space="0" w:color="auto"/>
          </w:divBdr>
        </w:div>
        <w:div w:id="1328706401">
          <w:marLeft w:val="0"/>
          <w:marRight w:val="0"/>
          <w:marTop w:val="0"/>
          <w:marBottom w:val="0"/>
          <w:divBdr>
            <w:top w:val="none" w:sz="0" w:space="0" w:color="auto"/>
            <w:left w:val="none" w:sz="0" w:space="0" w:color="auto"/>
            <w:bottom w:val="none" w:sz="0" w:space="0" w:color="auto"/>
            <w:right w:val="none" w:sz="0" w:space="0" w:color="auto"/>
          </w:divBdr>
        </w:div>
        <w:div w:id="2134277249">
          <w:marLeft w:val="0"/>
          <w:marRight w:val="0"/>
          <w:marTop w:val="0"/>
          <w:marBottom w:val="0"/>
          <w:divBdr>
            <w:top w:val="none" w:sz="0" w:space="0" w:color="auto"/>
            <w:left w:val="none" w:sz="0" w:space="0" w:color="auto"/>
            <w:bottom w:val="none" w:sz="0" w:space="0" w:color="auto"/>
            <w:right w:val="none" w:sz="0" w:space="0" w:color="auto"/>
          </w:divBdr>
        </w:div>
        <w:div w:id="278802160">
          <w:marLeft w:val="0"/>
          <w:marRight w:val="0"/>
          <w:marTop w:val="0"/>
          <w:marBottom w:val="0"/>
          <w:divBdr>
            <w:top w:val="none" w:sz="0" w:space="0" w:color="auto"/>
            <w:left w:val="none" w:sz="0" w:space="0" w:color="auto"/>
            <w:bottom w:val="none" w:sz="0" w:space="0" w:color="auto"/>
            <w:right w:val="none" w:sz="0" w:space="0" w:color="auto"/>
          </w:divBdr>
        </w:div>
        <w:div w:id="1260984548">
          <w:marLeft w:val="0"/>
          <w:marRight w:val="0"/>
          <w:marTop w:val="0"/>
          <w:marBottom w:val="0"/>
          <w:divBdr>
            <w:top w:val="none" w:sz="0" w:space="0" w:color="auto"/>
            <w:left w:val="none" w:sz="0" w:space="0" w:color="auto"/>
            <w:bottom w:val="none" w:sz="0" w:space="0" w:color="auto"/>
            <w:right w:val="none" w:sz="0" w:space="0" w:color="auto"/>
          </w:divBdr>
        </w:div>
        <w:div w:id="1967735744">
          <w:marLeft w:val="0"/>
          <w:marRight w:val="0"/>
          <w:marTop w:val="0"/>
          <w:marBottom w:val="0"/>
          <w:divBdr>
            <w:top w:val="none" w:sz="0" w:space="0" w:color="auto"/>
            <w:left w:val="none" w:sz="0" w:space="0" w:color="auto"/>
            <w:bottom w:val="none" w:sz="0" w:space="0" w:color="auto"/>
            <w:right w:val="none" w:sz="0" w:space="0" w:color="auto"/>
          </w:divBdr>
        </w:div>
        <w:div w:id="1222517247">
          <w:marLeft w:val="0"/>
          <w:marRight w:val="0"/>
          <w:marTop w:val="0"/>
          <w:marBottom w:val="0"/>
          <w:divBdr>
            <w:top w:val="none" w:sz="0" w:space="0" w:color="auto"/>
            <w:left w:val="none" w:sz="0" w:space="0" w:color="auto"/>
            <w:bottom w:val="none" w:sz="0" w:space="0" w:color="auto"/>
            <w:right w:val="none" w:sz="0" w:space="0" w:color="auto"/>
          </w:divBdr>
        </w:div>
        <w:div w:id="873690638">
          <w:marLeft w:val="0"/>
          <w:marRight w:val="0"/>
          <w:marTop w:val="0"/>
          <w:marBottom w:val="0"/>
          <w:divBdr>
            <w:top w:val="none" w:sz="0" w:space="0" w:color="auto"/>
            <w:left w:val="none" w:sz="0" w:space="0" w:color="auto"/>
            <w:bottom w:val="none" w:sz="0" w:space="0" w:color="auto"/>
            <w:right w:val="none" w:sz="0" w:space="0" w:color="auto"/>
          </w:divBdr>
        </w:div>
        <w:div w:id="281570920">
          <w:marLeft w:val="0"/>
          <w:marRight w:val="0"/>
          <w:marTop w:val="0"/>
          <w:marBottom w:val="0"/>
          <w:divBdr>
            <w:top w:val="none" w:sz="0" w:space="0" w:color="auto"/>
            <w:left w:val="none" w:sz="0" w:space="0" w:color="auto"/>
            <w:bottom w:val="none" w:sz="0" w:space="0" w:color="auto"/>
            <w:right w:val="none" w:sz="0" w:space="0" w:color="auto"/>
          </w:divBdr>
        </w:div>
        <w:div w:id="845873495">
          <w:marLeft w:val="0"/>
          <w:marRight w:val="0"/>
          <w:marTop w:val="0"/>
          <w:marBottom w:val="0"/>
          <w:divBdr>
            <w:top w:val="none" w:sz="0" w:space="0" w:color="auto"/>
            <w:left w:val="none" w:sz="0" w:space="0" w:color="auto"/>
            <w:bottom w:val="none" w:sz="0" w:space="0" w:color="auto"/>
            <w:right w:val="none" w:sz="0" w:space="0" w:color="auto"/>
          </w:divBdr>
        </w:div>
        <w:div w:id="1771386741">
          <w:marLeft w:val="0"/>
          <w:marRight w:val="0"/>
          <w:marTop w:val="0"/>
          <w:marBottom w:val="0"/>
          <w:divBdr>
            <w:top w:val="none" w:sz="0" w:space="0" w:color="auto"/>
            <w:left w:val="none" w:sz="0" w:space="0" w:color="auto"/>
            <w:bottom w:val="none" w:sz="0" w:space="0" w:color="auto"/>
            <w:right w:val="none" w:sz="0" w:space="0" w:color="auto"/>
          </w:divBdr>
        </w:div>
        <w:div w:id="165019705">
          <w:marLeft w:val="0"/>
          <w:marRight w:val="0"/>
          <w:marTop w:val="0"/>
          <w:marBottom w:val="0"/>
          <w:divBdr>
            <w:top w:val="none" w:sz="0" w:space="0" w:color="auto"/>
            <w:left w:val="none" w:sz="0" w:space="0" w:color="auto"/>
            <w:bottom w:val="none" w:sz="0" w:space="0" w:color="auto"/>
            <w:right w:val="none" w:sz="0" w:space="0" w:color="auto"/>
          </w:divBdr>
        </w:div>
        <w:div w:id="242758825">
          <w:marLeft w:val="0"/>
          <w:marRight w:val="0"/>
          <w:marTop w:val="0"/>
          <w:marBottom w:val="0"/>
          <w:divBdr>
            <w:top w:val="none" w:sz="0" w:space="0" w:color="auto"/>
            <w:left w:val="none" w:sz="0" w:space="0" w:color="auto"/>
            <w:bottom w:val="none" w:sz="0" w:space="0" w:color="auto"/>
            <w:right w:val="none" w:sz="0" w:space="0" w:color="auto"/>
          </w:divBdr>
        </w:div>
        <w:div w:id="1470897115">
          <w:marLeft w:val="0"/>
          <w:marRight w:val="0"/>
          <w:marTop w:val="0"/>
          <w:marBottom w:val="0"/>
          <w:divBdr>
            <w:top w:val="none" w:sz="0" w:space="0" w:color="auto"/>
            <w:left w:val="none" w:sz="0" w:space="0" w:color="auto"/>
            <w:bottom w:val="none" w:sz="0" w:space="0" w:color="auto"/>
            <w:right w:val="none" w:sz="0" w:space="0" w:color="auto"/>
          </w:divBdr>
        </w:div>
        <w:div w:id="583951638">
          <w:marLeft w:val="0"/>
          <w:marRight w:val="0"/>
          <w:marTop w:val="0"/>
          <w:marBottom w:val="0"/>
          <w:divBdr>
            <w:top w:val="none" w:sz="0" w:space="0" w:color="auto"/>
            <w:left w:val="none" w:sz="0" w:space="0" w:color="auto"/>
            <w:bottom w:val="none" w:sz="0" w:space="0" w:color="auto"/>
            <w:right w:val="none" w:sz="0" w:space="0" w:color="auto"/>
          </w:divBdr>
        </w:div>
        <w:div w:id="586310096">
          <w:marLeft w:val="0"/>
          <w:marRight w:val="0"/>
          <w:marTop w:val="0"/>
          <w:marBottom w:val="0"/>
          <w:divBdr>
            <w:top w:val="none" w:sz="0" w:space="0" w:color="auto"/>
            <w:left w:val="none" w:sz="0" w:space="0" w:color="auto"/>
            <w:bottom w:val="none" w:sz="0" w:space="0" w:color="auto"/>
            <w:right w:val="none" w:sz="0" w:space="0" w:color="auto"/>
          </w:divBdr>
        </w:div>
        <w:div w:id="477040701">
          <w:marLeft w:val="0"/>
          <w:marRight w:val="0"/>
          <w:marTop w:val="0"/>
          <w:marBottom w:val="0"/>
          <w:divBdr>
            <w:top w:val="none" w:sz="0" w:space="0" w:color="auto"/>
            <w:left w:val="none" w:sz="0" w:space="0" w:color="auto"/>
            <w:bottom w:val="none" w:sz="0" w:space="0" w:color="auto"/>
            <w:right w:val="none" w:sz="0" w:space="0" w:color="auto"/>
          </w:divBdr>
        </w:div>
        <w:div w:id="104077165">
          <w:marLeft w:val="0"/>
          <w:marRight w:val="0"/>
          <w:marTop w:val="0"/>
          <w:marBottom w:val="0"/>
          <w:divBdr>
            <w:top w:val="none" w:sz="0" w:space="0" w:color="auto"/>
            <w:left w:val="none" w:sz="0" w:space="0" w:color="auto"/>
            <w:bottom w:val="none" w:sz="0" w:space="0" w:color="auto"/>
            <w:right w:val="none" w:sz="0" w:space="0" w:color="auto"/>
          </w:divBdr>
        </w:div>
        <w:div w:id="771246268">
          <w:marLeft w:val="0"/>
          <w:marRight w:val="0"/>
          <w:marTop w:val="0"/>
          <w:marBottom w:val="0"/>
          <w:divBdr>
            <w:top w:val="none" w:sz="0" w:space="0" w:color="auto"/>
            <w:left w:val="none" w:sz="0" w:space="0" w:color="auto"/>
            <w:bottom w:val="none" w:sz="0" w:space="0" w:color="auto"/>
            <w:right w:val="none" w:sz="0" w:space="0" w:color="auto"/>
          </w:divBdr>
        </w:div>
        <w:div w:id="1986543484">
          <w:marLeft w:val="0"/>
          <w:marRight w:val="0"/>
          <w:marTop w:val="0"/>
          <w:marBottom w:val="0"/>
          <w:divBdr>
            <w:top w:val="none" w:sz="0" w:space="0" w:color="auto"/>
            <w:left w:val="none" w:sz="0" w:space="0" w:color="auto"/>
            <w:bottom w:val="none" w:sz="0" w:space="0" w:color="auto"/>
            <w:right w:val="none" w:sz="0" w:space="0" w:color="auto"/>
          </w:divBdr>
        </w:div>
        <w:div w:id="111554348">
          <w:marLeft w:val="0"/>
          <w:marRight w:val="0"/>
          <w:marTop w:val="0"/>
          <w:marBottom w:val="0"/>
          <w:divBdr>
            <w:top w:val="none" w:sz="0" w:space="0" w:color="auto"/>
            <w:left w:val="none" w:sz="0" w:space="0" w:color="auto"/>
            <w:bottom w:val="none" w:sz="0" w:space="0" w:color="auto"/>
            <w:right w:val="none" w:sz="0" w:space="0" w:color="auto"/>
          </w:divBdr>
        </w:div>
        <w:div w:id="1077289560">
          <w:marLeft w:val="0"/>
          <w:marRight w:val="0"/>
          <w:marTop w:val="0"/>
          <w:marBottom w:val="0"/>
          <w:divBdr>
            <w:top w:val="none" w:sz="0" w:space="0" w:color="auto"/>
            <w:left w:val="none" w:sz="0" w:space="0" w:color="auto"/>
            <w:bottom w:val="none" w:sz="0" w:space="0" w:color="auto"/>
            <w:right w:val="none" w:sz="0" w:space="0" w:color="auto"/>
          </w:divBdr>
        </w:div>
        <w:div w:id="252251116">
          <w:marLeft w:val="0"/>
          <w:marRight w:val="0"/>
          <w:marTop w:val="0"/>
          <w:marBottom w:val="0"/>
          <w:divBdr>
            <w:top w:val="none" w:sz="0" w:space="0" w:color="auto"/>
            <w:left w:val="none" w:sz="0" w:space="0" w:color="auto"/>
            <w:bottom w:val="none" w:sz="0" w:space="0" w:color="auto"/>
            <w:right w:val="none" w:sz="0" w:space="0" w:color="auto"/>
          </w:divBdr>
        </w:div>
        <w:div w:id="1441878175">
          <w:marLeft w:val="0"/>
          <w:marRight w:val="0"/>
          <w:marTop w:val="0"/>
          <w:marBottom w:val="0"/>
          <w:divBdr>
            <w:top w:val="none" w:sz="0" w:space="0" w:color="auto"/>
            <w:left w:val="none" w:sz="0" w:space="0" w:color="auto"/>
            <w:bottom w:val="none" w:sz="0" w:space="0" w:color="auto"/>
            <w:right w:val="none" w:sz="0" w:space="0" w:color="auto"/>
          </w:divBdr>
        </w:div>
        <w:div w:id="83648186">
          <w:marLeft w:val="0"/>
          <w:marRight w:val="0"/>
          <w:marTop w:val="0"/>
          <w:marBottom w:val="0"/>
          <w:divBdr>
            <w:top w:val="none" w:sz="0" w:space="0" w:color="auto"/>
            <w:left w:val="none" w:sz="0" w:space="0" w:color="auto"/>
            <w:bottom w:val="none" w:sz="0" w:space="0" w:color="auto"/>
            <w:right w:val="none" w:sz="0" w:space="0" w:color="auto"/>
          </w:divBdr>
        </w:div>
        <w:div w:id="382943202">
          <w:marLeft w:val="0"/>
          <w:marRight w:val="0"/>
          <w:marTop w:val="0"/>
          <w:marBottom w:val="0"/>
          <w:divBdr>
            <w:top w:val="none" w:sz="0" w:space="0" w:color="auto"/>
            <w:left w:val="none" w:sz="0" w:space="0" w:color="auto"/>
            <w:bottom w:val="none" w:sz="0" w:space="0" w:color="auto"/>
            <w:right w:val="none" w:sz="0" w:space="0" w:color="auto"/>
          </w:divBdr>
        </w:div>
        <w:div w:id="1250699677">
          <w:marLeft w:val="0"/>
          <w:marRight w:val="0"/>
          <w:marTop w:val="0"/>
          <w:marBottom w:val="0"/>
          <w:divBdr>
            <w:top w:val="none" w:sz="0" w:space="0" w:color="auto"/>
            <w:left w:val="none" w:sz="0" w:space="0" w:color="auto"/>
            <w:bottom w:val="none" w:sz="0" w:space="0" w:color="auto"/>
            <w:right w:val="none" w:sz="0" w:space="0" w:color="auto"/>
          </w:divBdr>
        </w:div>
        <w:div w:id="2065252670">
          <w:marLeft w:val="0"/>
          <w:marRight w:val="0"/>
          <w:marTop w:val="0"/>
          <w:marBottom w:val="0"/>
          <w:divBdr>
            <w:top w:val="none" w:sz="0" w:space="0" w:color="auto"/>
            <w:left w:val="none" w:sz="0" w:space="0" w:color="auto"/>
            <w:bottom w:val="none" w:sz="0" w:space="0" w:color="auto"/>
            <w:right w:val="none" w:sz="0" w:space="0" w:color="auto"/>
          </w:divBdr>
        </w:div>
        <w:div w:id="151338164">
          <w:marLeft w:val="0"/>
          <w:marRight w:val="0"/>
          <w:marTop w:val="0"/>
          <w:marBottom w:val="0"/>
          <w:divBdr>
            <w:top w:val="none" w:sz="0" w:space="0" w:color="auto"/>
            <w:left w:val="none" w:sz="0" w:space="0" w:color="auto"/>
            <w:bottom w:val="none" w:sz="0" w:space="0" w:color="auto"/>
            <w:right w:val="none" w:sz="0" w:space="0" w:color="auto"/>
          </w:divBdr>
        </w:div>
        <w:div w:id="1568539179">
          <w:marLeft w:val="0"/>
          <w:marRight w:val="0"/>
          <w:marTop w:val="0"/>
          <w:marBottom w:val="0"/>
          <w:divBdr>
            <w:top w:val="none" w:sz="0" w:space="0" w:color="auto"/>
            <w:left w:val="none" w:sz="0" w:space="0" w:color="auto"/>
            <w:bottom w:val="none" w:sz="0" w:space="0" w:color="auto"/>
            <w:right w:val="none" w:sz="0" w:space="0" w:color="auto"/>
          </w:divBdr>
        </w:div>
        <w:div w:id="718744271">
          <w:marLeft w:val="0"/>
          <w:marRight w:val="0"/>
          <w:marTop w:val="0"/>
          <w:marBottom w:val="0"/>
          <w:divBdr>
            <w:top w:val="none" w:sz="0" w:space="0" w:color="auto"/>
            <w:left w:val="none" w:sz="0" w:space="0" w:color="auto"/>
            <w:bottom w:val="none" w:sz="0" w:space="0" w:color="auto"/>
            <w:right w:val="none" w:sz="0" w:space="0" w:color="auto"/>
          </w:divBdr>
        </w:div>
        <w:div w:id="1233468992">
          <w:marLeft w:val="0"/>
          <w:marRight w:val="0"/>
          <w:marTop w:val="0"/>
          <w:marBottom w:val="0"/>
          <w:divBdr>
            <w:top w:val="none" w:sz="0" w:space="0" w:color="auto"/>
            <w:left w:val="none" w:sz="0" w:space="0" w:color="auto"/>
            <w:bottom w:val="none" w:sz="0" w:space="0" w:color="auto"/>
            <w:right w:val="none" w:sz="0" w:space="0" w:color="auto"/>
          </w:divBdr>
        </w:div>
        <w:div w:id="1015302350">
          <w:marLeft w:val="0"/>
          <w:marRight w:val="0"/>
          <w:marTop w:val="0"/>
          <w:marBottom w:val="0"/>
          <w:divBdr>
            <w:top w:val="none" w:sz="0" w:space="0" w:color="auto"/>
            <w:left w:val="none" w:sz="0" w:space="0" w:color="auto"/>
            <w:bottom w:val="none" w:sz="0" w:space="0" w:color="auto"/>
            <w:right w:val="none" w:sz="0" w:space="0" w:color="auto"/>
          </w:divBdr>
        </w:div>
        <w:div w:id="715281569">
          <w:marLeft w:val="0"/>
          <w:marRight w:val="0"/>
          <w:marTop w:val="0"/>
          <w:marBottom w:val="0"/>
          <w:divBdr>
            <w:top w:val="none" w:sz="0" w:space="0" w:color="auto"/>
            <w:left w:val="none" w:sz="0" w:space="0" w:color="auto"/>
            <w:bottom w:val="none" w:sz="0" w:space="0" w:color="auto"/>
            <w:right w:val="none" w:sz="0" w:space="0" w:color="auto"/>
          </w:divBdr>
        </w:div>
        <w:div w:id="932203807">
          <w:marLeft w:val="0"/>
          <w:marRight w:val="0"/>
          <w:marTop w:val="0"/>
          <w:marBottom w:val="0"/>
          <w:divBdr>
            <w:top w:val="none" w:sz="0" w:space="0" w:color="auto"/>
            <w:left w:val="none" w:sz="0" w:space="0" w:color="auto"/>
            <w:bottom w:val="none" w:sz="0" w:space="0" w:color="auto"/>
            <w:right w:val="none" w:sz="0" w:space="0" w:color="auto"/>
          </w:divBdr>
        </w:div>
        <w:div w:id="1062217889">
          <w:marLeft w:val="0"/>
          <w:marRight w:val="0"/>
          <w:marTop w:val="0"/>
          <w:marBottom w:val="0"/>
          <w:divBdr>
            <w:top w:val="none" w:sz="0" w:space="0" w:color="auto"/>
            <w:left w:val="none" w:sz="0" w:space="0" w:color="auto"/>
            <w:bottom w:val="none" w:sz="0" w:space="0" w:color="auto"/>
            <w:right w:val="none" w:sz="0" w:space="0" w:color="auto"/>
          </w:divBdr>
        </w:div>
        <w:div w:id="1011644015">
          <w:marLeft w:val="0"/>
          <w:marRight w:val="0"/>
          <w:marTop w:val="0"/>
          <w:marBottom w:val="0"/>
          <w:divBdr>
            <w:top w:val="none" w:sz="0" w:space="0" w:color="auto"/>
            <w:left w:val="none" w:sz="0" w:space="0" w:color="auto"/>
            <w:bottom w:val="none" w:sz="0" w:space="0" w:color="auto"/>
            <w:right w:val="none" w:sz="0" w:space="0" w:color="auto"/>
          </w:divBdr>
        </w:div>
        <w:div w:id="950745886">
          <w:marLeft w:val="0"/>
          <w:marRight w:val="0"/>
          <w:marTop w:val="0"/>
          <w:marBottom w:val="0"/>
          <w:divBdr>
            <w:top w:val="none" w:sz="0" w:space="0" w:color="auto"/>
            <w:left w:val="none" w:sz="0" w:space="0" w:color="auto"/>
            <w:bottom w:val="none" w:sz="0" w:space="0" w:color="auto"/>
            <w:right w:val="none" w:sz="0" w:space="0" w:color="auto"/>
          </w:divBdr>
        </w:div>
        <w:div w:id="440881082">
          <w:marLeft w:val="0"/>
          <w:marRight w:val="0"/>
          <w:marTop w:val="0"/>
          <w:marBottom w:val="0"/>
          <w:divBdr>
            <w:top w:val="none" w:sz="0" w:space="0" w:color="auto"/>
            <w:left w:val="none" w:sz="0" w:space="0" w:color="auto"/>
            <w:bottom w:val="none" w:sz="0" w:space="0" w:color="auto"/>
            <w:right w:val="none" w:sz="0" w:space="0" w:color="auto"/>
          </w:divBdr>
        </w:div>
        <w:div w:id="979771165">
          <w:marLeft w:val="0"/>
          <w:marRight w:val="0"/>
          <w:marTop w:val="0"/>
          <w:marBottom w:val="0"/>
          <w:divBdr>
            <w:top w:val="none" w:sz="0" w:space="0" w:color="auto"/>
            <w:left w:val="none" w:sz="0" w:space="0" w:color="auto"/>
            <w:bottom w:val="none" w:sz="0" w:space="0" w:color="auto"/>
            <w:right w:val="none" w:sz="0" w:space="0" w:color="auto"/>
          </w:divBdr>
        </w:div>
        <w:div w:id="537547466">
          <w:marLeft w:val="0"/>
          <w:marRight w:val="0"/>
          <w:marTop w:val="0"/>
          <w:marBottom w:val="0"/>
          <w:divBdr>
            <w:top w:val="none" w:sz="0" w:space="0" w:color="auto"/>
            <w:left w:val="none" w:sz="0" w:space="0" w:color="auto"/>
            <w:bottom w:val="none" w:sz="0" w:space="0" w:color="auto"/>
            <w:right w:val="none" w:sz="0" w:space="0" w:color="auto"/>
          </w:divBdr>
        </w:div>
        <w:div w:id="775172619">
          <w:marLeft w:val="0"/>
          <w:marRight w:val="0"/>
          <w:marTop w:val="0"/>
          <w:marBottom w:val="0"/>
          <w:divBdr>
            <w:top w:val="none" w:sz="0" w:space="0" w:color="auto"/>
            <w:left w:val="none" w:sz="0" w:space="0" w:color="auto"/>
            <w:bottom w:val="none" w:sz="0" w:space="0" w:color="auto"/>
            <w:right w:val="none" w:sz="0" w:space="0" w:color="auto"/>
          </w:divBdr>
        </w:div>
        <w:div w:id="1736734674">
          <w:marLeft w:val="0"/>
          <w:marRight w:val="0"/>
          <w:marTop w:val="0"/>
          <w:marBottom w:val="0"/>
          <w:divBdr>
            <w:top w:val="none" w:sz="0" w:space="0" w:color="auto"/>
            <w:left w:val="none" w:sz="0" w:space="0" w:color="auto"/>
            <w:bottom w:val="none" w:sz="0" w:space="0" w:color="auto"/>
            <w:right w:val="none" w:sz="0" w:space="0" w:color="auto"/>
          </w:divBdr>
        </w:div>
        <w:div w:id="1736587500">
          <w:marLeft w:val="0"/>
          <w:marRight w:val="0"/>
          <w:marTop w:val="0"/>
          <w:marBottom w:val="0"/>
          <w:divBdr>
            <w:top w:val="none" w:sz="0" w:space="0" w:color="auto"/>
            <w:left w:val="none" w:sz="0" w:space="0" w:color="auto"/>
            <w:bottom w:val="none" w:sz="0" w:space="0" w:color="auto"/>
            <w:right w:val="none" w:sz="0" w:space="0" w:color="auto"/>
          </w:divBdr>
        </w:div>
        <w:div w:id="1288706996">
          <w:marLeft w:val="0"/>
          <w:marRight w:val="0"/>
          <w:marTop w:val="0"/>
          <w:marBottom w:val="0"/>
          <w:divBdr>
            <w:top w:val="none" w:sz="0" w:space="0" w:color="auto"/>
            <w:left w:val="none" w:sz="0" w:space="0" w:color="auto"/>
            <w:bottom w:val="none" w:sz="0" w:space="0" w:color="auto"/>
            <w:right w:val="none" w:sz="0" w:space="0" w:color="auto"/>
          </w:divBdr>
        </w:div>
        <w:div w:id="1350794812">
          <w:marLeft w:val="0"/>
          <w:marRight w:val="0"/>
          <w:marTop w:val="0"/>
          <w:marBottom w:val="0"/>
          <w:divBdr>
            <w:top w:val="none" w:sz="0" w:space="0" w:color="auto"/>
            <w:left w:val="none" w:sz="0" w:space="0" w:color="auto"/>
            <w:bottom w:val="none" w:sz="0" w:space="0" w:color="auto"/>
            <w:right w:val="none" w:sz="0" w:space="0" w:color="auto"/>
          </w:divBdr>
        </w:div>
        <w:div w:id="1867868577">
          <w:marLeft w:val="0"/>
          <w:marRight w:val="0"/>
          <w:marTop w:val="0"/>
          <w:marBottom w:val="0"/>
          <w:divBdr>
            <w:top w:val="none" w:sz="0" w:space="0" w:color="auto"/>
            <w:left w:val="none" w:sz="0" w:space="0" w:color="auto"/>
            <w:bottom w:val="none" w:sz="0" w:space="0" w:color="auto"/>
            <w:right w:val="none" w:sz="0" w:space="0" w:color="auto"/>
          </w:divBdr>
        </w:div>
        <w:div w:id="2081176893">
          <w:marLeft w:val="0"/>
          <w:marRight w:val="0"/>
          <w:marTop w:val="0"/>
          <w:marBottom w:val="0"/>
          <w:divBdr>
            <w:top w:val="none" w:sz="0" w:space="0" w:color="auto"/>
            <w:left w:val="none" w:sz="0" w:space="0" w:color="auto"/>
            <w:bottom w:val="none" w:sz="0" w:space="0" w:color="auto"/>
            <w:right w:val="none" w:sz="0" w:space="0" w:color="auto"/>
          </w:divBdr>
        </w:div>
        <w:div w:id="1640379046">
          <w:marLeft w:val="0"/>
          <w:marRight w:val="0"/>
          <w:marTop w:val="0"/>
          <w:marBottom w:val="0"/>
          <w:divBdr>
            <w:top w:val="none" w:sz="0" w:space="0" w:color="auto"/>
            <w:left w:val="none" w:sz="0" w:space="0" w:color="auto"/>
            <w:bottom w:val="none" w:sz="0" w:space="0" w:color="auto"/>
            <w:right w:val="none" w:sz="0" w:space="0" w:color="auto"/>
          </w:divBdr>
        </w:div>
        <w:div w:id="275060221">
          <w:marLeft w:val="0"/>
          <w:marRight w:val="0"/>
          <w:marTop w:val="0"/>
          <w:marBottom w:val="0"/>
          <w:divBdr>
            <w:top w:val="none" w:sz="0" w:space="0" w:color="auto"/>
            <w:left w:val="none" w:sz="0" w:space="0" w:color="auto"/>
            <w:bottom w:val="none" w:sz="0" w:space="0" w:color="auto"/>
            <w:right w:val="none" w:sz="0" w:space="0" w:color="auto"/>
          </w:divBdr>
        </w:div>
        <w:div w:id="110976113">
          <w:marLeft w:val="0"/>
          <w:marRight w:val="0"/>
          <w:marTop w:val="0"/>
          <w:marBottom w:val="0"/>
          <w:divBdr>
            <w:top w:val="none" w:sz="0" w:space="0" w:color="auto"/>
            <w:left w:val="none" w:sz="0" w:space="0" w:color="auto"/>
            <w:bottom w:val="none" w:sz="0" w:space="0" w:color="auto"/>
            <w:right w:val="none" w:sz="0" w:space="0" w:color="auto"/>
          </w:divBdr>
        </w:div>
        <w:div w:id="2090347650">
          <w:marLeft w:val="0"/>
          <w:marRight w:val="0"/>
          <w:marTop w:val="0"/>
          <w:marBottom w:val="0"/>
          <w:divBdr>
            <w:top w:val="none" w:sz="0" w:space="0" w:color="auto"/>
            <w:left w:val="none" w:sz="0" w:space="0" w:color="auto"/>
            <w:bottom w:val="none" w:sz="0" w:space="0" w:color="auto"/>
            <w:right w:val="none" w:sz="0" w:space="0" w:color="auto"/>
          </w:divBdr>
        </w:div>
        <w:div w:id="279921254">
          <w:marLeft w:val="0"/>
          <w:marRight w:val="0"/>
          <w:marTop w:val="0"/>
          <w:marBottom w:val="0"/>
          <w:divBdr>
            <w:top w:val="none" w:sz="0" w:space="0" w:color="auto"/>
            <w:left w:val="none" w:sz="0" w:space="0" w:color="auto"/>
            <w:bottom w:val="none" w:sz="0" w:space="0" w:color="auto"/>
            <w:right w:val="none" w:sz="0" w:space="0" w:color="auto"/>
          </w:divBdr>
        </w:div>
        <w:div w:id="1565528210">
          <w:marLeft w:val="0"/>
          <w:marRight w:val="0"/>
          <w:marTop w:val="0"/>
          <w:marBottom w:val="0"/>
          <w:divBdr>
            <w:top w:val="none" w:sz="0" w:space="0" w:color="auto"/>
            <w:left w:val="none" w:sz="0" w:space="0" w:color="auto"/>
            <w:bottom w:val="none" w:sz="0" w:space="0" w:color="auto"/>
            <w:right w:val="none" w:sz="0" w:space="0" w:color="auto"/>
          </w:divBdr>
        </w:div>
        <w:div w:id="1343972482">
          <w:marLeft w:val="0"/>
          <w:marRight w:val="0"/>
          <w:marTop w:val="0"/>
          <w:marBottom w:val="0"/>
          <w:divBdr>
            <w:top w:val="none" w:sz="0" w:space="0" w:color="auto"/>
            <w:left w:val="none" w:sz="0" w:space="0" w:color="auto"/>
            <w:bottom w:val="none" w:sz="0" w:space="0" w:color="auto"/>
            <w:right w:val="none" w:sz="0" w:space="0" w:color="auto"/>
          </w:divBdr>
        </w:div>
        <w:div w:id="1934783178">
          <w:marLeft w:val="0"/>
          <w:marRight w:val="0"/>
          <w:marTop w:val="0"/>
          <w:marBottom w:val="0"/>
          <w:divBdr>
            <w:top w:val="none" w:sz="0" w:space="0" w:color="auto"/>
            <w:left w:val="none" w:sz="0" w:space="0" w:color="auto"/>
            <w:bottom w:val="none" w:sz="0" w:space="0" w:color="auto"/>
            <w:right w:val="none" w:sz="0" w:space="0" w:color="auto"/>
          </w:divBdr>
        </w:div>
        <w:div w:id="1565138161">
          <w:marLeft w:val="0"/>
          <w:marRight w:val="0"/>
          <w:marTop w:val="0"/>
          <w:marBottom w:val="0"/>
          <w:divBdr>
            <w:top w:val="none" w:sz="0" w:space="0" w:color="auto"/>
            <w:left w:val="none" w:sz="0" w:space="0" w:color="auto"/>
            <w:bottom w:val="none" w:sz="0" w:space="0" w:color="auto"/>
            <w:right w:val="none" w:sz="0" w:space="0" w:color="auto"/>
          </w:divBdr>
        </w:div>
        <w:div w:id="1818842670">
          <w:marLeft w:val="0"/>
          <w:marRight w:val="0"/>
          <w:marTop w:val="0"/>
          <w:marBottom w:val="0"/>
          <w:divBdr>
            <w:top w:val="none" w:sz="0" w:space="0" w:color="auto"/>
            <w:left w:val="none" w:sz="0" w:space="0" w:color="auto"/>
            <w:bottom w:val="none" w:sz="0" w:space="0" w:color="auto"/>
            <w:right w:val="none" w:sz="0" w:space="0" w:color="auto"/>
          </w:divBdr>
        </w:div>
        <w:div w:id="1010106668">
          <w:marLeft w:val="0"/>
          <w:marRight w:val="0"/>
          <w:marTop w:val="0"/>
          <w:marBottom w:val="0"/>
          <w:divBdr>
            <w:top w:val="none" w:sz="0" w:space="0" w:color="auto"/>
            <w:left w:val="none" w:sz="0" w:space="0" w:color="auto"/>
            <w:bottom w:val="none" w:sz="0" w:space="0" w:color="auto"/>
            <w:right w:val="none" w:sz="0" w:space="0" w:color="auto"/>
          </w:divBdr>
        </w:div>
        <w:div w:id="249966428">
          <w:marLeft w:val="0"/>
          <w:marRight w:val="0"/>
          <w:marTop w:val="0"/>
          <w:marBottom w:val="0"/>
          <w:divBdr>
            <w:top w:val="none" w:sz="0" w:space="0" w:color="auto"/>
            <w:left w:val="none" w:sz="0" w:space="0" w:color="auto"/>
            <w:bottom w:val="none" w:sz="0" w:space="0" w:color="auto"/>
            <w:right w:val="none" w:sz="0" w:space="0" w:color="auto"/>
          </w:divBdr>
        </w:div>
        <w:div w:id="1729962647">
          <w:marLeft w:val="0"/>
          <w:marRight w:val="0"/>
          <w:marTop w:val="0"/>
          <w:marBottom w:val="0"/>
          <w:divBdr>
            <w:top w:val="none" w:sz="0" w:space="0" w:color="auto"/>
            <w:left w:val="none" w:sz="0" w:space="0" w:color="auto"/>
            <w:bottom w:val="none" w:sz="0" w:space="0" w:color="auto"/>
            <w:right w:val="none" w:sz="0" w:space="0" w:color="auto"/>
          </w:divBdr>
        </w:div>
        <w:div w:id="421687495">
          <w:marLeft w:val="0"/>
          <w:marRight w:val="0"/>
          <w:marTop w:val="0"/>
          <w:marBottom w:val="0"/>
          <w:divBdr>
            <w:top w:val="none" w:sz="0" w:space="0" w:color="auto"/>
            <w:left w:val="none" w:sz="0" w:space="0" w:color="auto"/>
            <w:bottom w:val="none" w:sz="0" w:space="0" w:color="auto"/>
            <w:right w:val="none" w:sz="0" w:space="0" w:color="auto"/>
          </w:divBdr>
        </w:div>
        <w:div w:id="491797757">
          <w:marLeft w:val="0"/>
          <w:marRight w:val="0"/>
          <w:marTop w:val="0"/>
          <w:marBottom w:val="0"/>
          <w:divBdr>
            <w:top w:val="none" w:sz="0" w:space="0" w:color="auto"/>
            <w:left w:val="none" w:sz="0" w:space="0" w:color="auto"/>
            <w:bottom w:val="none" w:sz="0" w:space="0" w:color="auto"/>
            <w:right w:val="none" w:sz="0" w:space="0" w:color="auto"/>
          </w:divBdr>
        </w:div>
        <w:div w:id="1224634576">
          <w:marLeft w:val="0"/>
          <w:marRight w:val="0"/>
          <w:marTop w:val="0"/>
          <w:marBottom w:val="0"/>
          <w:divBdr>
            <w:top w:val="none" w:sz="0" w:space="0" w:color="auto"/>
            <w:left w:val="none" w:sz="0" w:space="0" w:color="auto"/>
            <w:bottom w:val="none" w:sz="0" w:space="0" w:color="auto"/>
            <w:right w:val="none" w:sz="0" w:space="0" w:color="auto"/>
          </w:divBdr>
        </w:div>
        <w:div w:id="126704854">
          <w:marLeft w:val="0"/>
          <w:marRight w:val="0"/>
          <w:marTop w:val="0"/>
          <w:marBottom w:val="0"/>
          <w:divBdr>
            <w:top w:val="none" w:sz="0" w:space="0" w:color="auto"/>
            <w:left w:val="none" w:sz="0" w:space="0" w:color="auto"/>
            <w:bottom w:val="none" w:sz="0" w:space="0" w:color="auto"/>
            <w:right w:val="none" w:sz="0" w:space="0" w:color="auto"/>
          </w:divBdr>
        </w:div>
        <w:div w:id="803354003">
          <w:marLeft w:val="0"/>
          <w:marRight w:val="0"/>
          <w:marTop w:val="0"/>
          <w:marBottom w:val="0"/>
          <w:divBdr>
            <w:top w:val="none" w:sz="0" w:space="0" w:color="auto"/>
            <w:left w:val="none" w:sz="0" w:space="0" w:color="auto"/>
            <w:bottom w:val="none" w:sz="0" w:space="0" w:color="auto"/>
            <w:right w:val="none" w:sz="0" w:space="0" w:color="auto"/>
          </w:divBdr>
        </w:div>
        <w:div w:id="1678800553">
          <w:marLeft w:val="0"/>
          <w:marRight w:val="0"/>
          <w:marTop w:val="0"/>
          <w:marBottom w:val="0"/>
          <w:divBdr>
            <w:top w:val="none" w:sz="0" w:space="0" w:color="auto"/>
            <w:left w:val="none" w:sz="0" w:space="0" w:color="auto"/>
            <w:bottom w:val="none" w:sz="0" w:space="0" w:color="auto"/>
            <w:right w:val="none" w:sz="0" w:space="0" w:color="auto"/>
          </w:divBdr>
        </w:div>
        <w:div w:id="1418943877">
          <w:marLeft w:val="0"/>
          <w:marRight w:val="0"/>
          <w:marTop w:val="0"/>
          <w:marBottom w:val="0"/>
          <w:divBdr>
            <w:top w:val="none" w:sz="0" w:space="0" w:color="auto"/>
            <w:left w:val="none" w:sz="0" w:space="0" w:color="auto"/>
            <w:bottom w:val="none" w:sz="0" w:space="0" w:color="auto"/>
            <w:right w:val="none" w:sz="0" w:space="0" w:color="auto"/>
          </w:divBdr>
        </w:div>
        <w:div w:id="1680889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Jayakumar 19264131</dc:creator>
  <cp:keywords/>
  <dc:description/>
  <cp:lastModifiedBy>MADHAIYAN</cp:lastModifiedBy>
  <cp:revision>2</cp:revision>
  <dcterms:created xsi:type="dcterms:W3CDTF">2026-03-26T05:04:00Z</dcterms:created>
  <dcterms:modified xsi:type="dcterms:W3CDTF">2026-03-26T05:04:00Z</dcterms:modified>
</cp:coreProperties>
</file>