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والكتاب شاهد قائم لا يتبدل حرفه، وكل بطن من بطون المدينة مأخوذ بما فيه.</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 في حروب ذلك الزمان لا ينتهي اليوم بآخر ضربة سيف؛ ينتهي بكلمات يرفعها القادة، تحفظ وتتناقلها القبائل، فتصير هي خبر اليوم في المواسم. فوقف قائد الجيش الراجع على صخرة عالية ينادي، والمسلمون في سفح الجبل يعصبون جراحهم، والوادي يرد الصوت بين الفريقين.</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 عهد عجيب بين جيشين أحدهما ينزف: ما طلب المجروحون تأجيلا، وما ساوموا على الموعد؛ قالوا نعم من ساعتهم، والدماء في الجراح لم تجف.</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 مدينة كاملة وقفت على طريق واحد ذلك المساء: نساء يعددن الوجوه العائدة وجها وجها، وأسماء تنادى فيجيب بعضها ويسكت بعض؛ وبين البيوت من ترفع الحمد ومن ترفع الصوت بالبكاء، والدور متلاصقة يسمع بعضها بعضا.</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 ما طولبت الثكلى بفوق طاقتها، ولا حسب صبرها على الأخ والخال قسوة قلب؛ وزن الحزن بميزانه، ولكل فقد مكانه.</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ثأره مع أبواب داره.</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 رجل مريض محمول على حمار، يستقبله قومه قياما بأمر نبيهم؛ ما حمل يومئذ سيفا ولا لواء، حمل جرحا معصوبا وقضاء ينتظر على لسانه، والحيان كلاهما معلق العينين به: قومه يرجون رفقه بحلفائهم، وخصومه ينتظرون كلمته.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 وما وجدت الأوس بعدها ما تقول: سألوا أن يحكم فيهم رجل منهم، فحكم رجلهم.</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والحرة أرض تلبس المدينة من جانبيها: حجارة سود متراكمة كأنما مستها نار، لا تنبت زرعا ولا يقطعها راكب إلا على مهل؛ وباسمها يعرف هذا الخبر. 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رجل نجا يعدو والشمس طالعة، خلفه دماء الرعاة والإبل مستاقة - أول النهار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هدنة تضع الحرب عشر سنين، وباب عهد مفتوح لمن شاء أن يدخل فيه.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سبعون رجلا بلا مدينة تؤويهم ولا قبيلة تحميهم، طعامهم ما تحمله الطريق، وسقفهم سماء الساحل؛ يجمعهم دين واحد وجرح واحد: كلهم خرج من مكة مسلما فأغلق الشرط دونه باب المدينة. فوالله ما يسمعون بعير خرجت لقريش إلى الشام إلا اعترضوا لها، فقتلوا الرجال وأخذوا الأموال؛ فأمسى طريق الشام - وعليه تجارة مكة التي تعيش منها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محمد رسول الله؛</w:t>
      </w:r>
      <w:r>
        <w:rPr>
          <w:rStyle w:val="FootnoteReference"/>
        </w:rPr>
        <w:footnoteReference w:id="615"/>
      </w:r>
      <w:r>
        <w:rPr>
          <w:rFonts w:ascii="Arial" w:cs="Arial" w:eastAsia="Arial" w:hAnsi="Arial"/>
          <w:sz w:val="26"/>
          <w:szCs w:val="26"/>
          <w:rtl/>
        </w:rPr>
        <w:t xml:space="preserve"> ثلاثة أسطر: محمد سطر، ورسول سطر، والله سطر.</w:t>
      </w:r>
      <w:r>
        <w:rPr>
          <w:rStyle w:val="FootnoteReference"/>
        </w:rPr>
        <w:footnoteReference w:id="616"/>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7"/>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أربعة رجال على أربعة طرق، في يد كل واحد كتاب مختوم بفضة، أمامه مسيرة شهور إلى بلاط لا يعرف فيه أحدا، وليس معه جيش ولا حرس؛ كتاب وخاتم ورجل.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8"/>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9"/>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20"/>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1"/>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2"/>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3"/>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4"/>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5"/>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6"/>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7"/>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8"/>
      </w:r>
      <w:r>
        <w:rPr>
          <w:rFonts w:ascii="Arial" w:cs="Arial" w:eastAsia="Arial" w:hAnsi="Arial"/>
          <w:sz w:val="26"/>
          <w:szCs w:val="26"/>
          <w:rtl/>
        </w:rPr>
        <w:t xml:space="preserve"> ليلة قل فيها النوم في المعسكر: كل رجل يعيد الكلمة في نفسه ويحسبها، والوعد معلق بلا اسم؛ ورجل واحد في العسكر بمعزل عنها كلها: أرمد مغمض العينين، لا يبصر ما حوله. وقال عمر: ما أحببت الإمارة إلا يومئذ؛ تطاولت لها رجاء أن أدعى لها.</w:t>
      </w:r>
      <w:r>
        <w:rPr>
          <w:rStyle w:val="FootnoteReference"/>
        </w:rPr>
        <w:footnoteReference w:id="629"/>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30"/>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1"/>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2"/>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3"/>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4"/>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5"/>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6"/>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7"/>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8"/>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9"/>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40"/>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جمعت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1"/>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2"/>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2"/>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2"/>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2"/>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3"/>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4"/>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5"/>
      </w:r>
      <w:r>
        <w:rPr>
          <w:rFonts w:ascii="Arial" w:cs="Arial" w:eastAsia="Arial" w:hAnsi="Arial"/>
          <w:sz w:val="26"/>
          <w:szCs w:val="26"/>
          <w:rtl/>
        </w:rPr>
        <w:t xml:space="preserve">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6"/>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7"/>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8"/>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9"/>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50"/>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1"/>
      </w:r>
      <w:r>
        <w:rPr>
          <w:rFonts w:ascii="Arial" w:cs="Arial" w:eastAsia="Arial" w:hAnsi="Arial"/>
          <w:sz w:val="26"/>
          <w:szCs w:val="26"/>
          <w:rtl/>
        </w:rPr>
        <w:t xml:space="preserve"> وعند ابن عباس أنه تزوجها وهو محرم؛</w:t>
      </w:r>
      <w:r>
        <w:rPr>
          <w:rStyle w:val="FootnoteReference"/>
        </w:rPr>
        <w:footnoteReference w:id="652"/>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3"/>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4"/>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5"/>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6"/>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7"/>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8"/>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9"/>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ثلاثة خرجوا من ثلاث جهات لا يعلم أحدهم بصاحبه، فجمعهم طريق المدينة كأنما تواعدوا - فقدموا على رسول الله ﷺ في صفر من سنة ثمان مسلمين؛ فقال حين رآهم: "إن مكة قد ألقت إلينا أفلاذ كبدها" - قطع كبدها: خيار رجالها وأعزهم. صورة من كلام العرب البليغ: الوادي الذي يحارب المدينة منذ سنين صار يفقد أعز رجاله واحدا بعد واحد، كما يفقد الجسد قطع كبده.</w:t>
      </w:r>
      <w:r>
        <w:rPr>
          <w:rStyle w:val="FootnoteReference"/>
        </w:rPr>
        <w:footnoteReference w:id="660"/>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1"/>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2"/>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3"/>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4"/>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5"/>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6"/>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7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3"/>
      </w:r>
      <w:r>
        <w:rPr>
          <w:rFonts w:ascii="Arial" w:cs="Arial" w:eastAsia="Arial" w:hAnsi="Arial"/>
          <w:sz w:val="26"/>
          <w:szCs w:val="26"/>
          <w:rtl/>
        </w:rPr>
        <w:t xml:space="preserve"> وقال: "رأيت جعفرا يطير في الجنة مع الملائكة".</w:t>
      </w:r>
      <w:r>
        <w:rPr>
          <w:rStyle w:val="FootnoteReference"/>
        </w:rPr>
        <w:footnoteReference w:id="67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صحيح البخاري (٥٨٧٨) من حديث أنس رضي الله عنه: نقش الخاتم ثلاثة أسطر. الدرجة: صحيح.</w:t>
      </w:r>
    </w:p>
  </w:footnote>
  <w:footnote w:id="61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8">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9">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20">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2">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3">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4">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5">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9">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1">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4">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5">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6">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7">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8">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9">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40">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1">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2">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3">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4">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5">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6">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7">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8">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1">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2">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3">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5">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6">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7">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9">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6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1">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3">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4">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6">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7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2026-08-27T17:56:06.323Z</dcterms:created>
  <dcterms:modified xsi:type="dcterms:W3CDTF">2026-08-27T17:56:06.323Z</dcterms:modified>
</cp:coreProperties>
</file>

<file path=docProps/custom.xml><?xml version="1.0" encoding="utf-8"?>
<Properties xmlns="http://schemas.openxmlformats.org/officeDocument/2006/custom-properties" xmlns:vt="http://schemas.openxmlformats.org/officeDocument/2006/docPropsVTypes"/>
</file>