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3167" w14:textId="77777777" w:rsidR="009B2810" w:rsidRDefault="009B2810">
      <w:pPr>
        <w:pStyle w:val="BodyText"/>
        <w:spacing w:before="10"/>
        <w:rPr>
          <w:sz w:val="26"/>
        </w:rPr>
      </w:pPr>
    </w:p>
    <w:p w14:paraId="673D1282" w14:textId="77777777" w:rsidR="009B2810" w:rsidRDefault="009B2810">
      <w:pPr>
        <w:rPr>
          <w:sz w:val="26"/>
        </w:rPr>
        <w:sectPr w:rsidR="009B2810">
          <w:headerReference w:type="even" r:id="rId7"/>
          <w:headerReference w:type="default" r:id="rId8"/>
          <w:footerReference w:type="default" r:id="rId9"/>
          <w:headerReference w:type="first" r:id="rId10"/>
          <w:type w:val="continuous"/>
          <w:pgSz w:w="11910" w:h="16840"/>
          <w:pgMar w:top="680" w:right="1020" w:bottom="1320" w:left="1000" w:header="0" w:footer="1130" w:gutter="0"/>
          <w:pgNumType w:start="1"/>
          <w:cols w:space="720"/>
        </w:sectPr>
      </w:pPr>
    </w:p>
    <w:p w14:paraId="2CFBFA1E" w14:textId="77777777" w:rsidR="009B2810" w:rsidRDefault="00000000">
      <w:pPr>
        <w:spacing w:before="114" w:line="216" w:lineRule="auto"/>
        <w:ind w:left="1831" w:right="31"/>
        <w:rPr>
          <w:rFonts w:ascii="Arial"/>
          <w:b/>
          <w:sz w:val="23"/>
        </w:rPr>
      </w:pPr>
      <w:r>
        <w:rPr>
          <w:noProof/>
        </w:rPr>
        <w:drawing>
          <wp:anchor distT="0" distB="0" distL="0" distR="0" simplePos="0" relativeHeight="15731200" behindDoc="0" locked="0" layoutInCell="1" allowOverlap="1" wp14:anchorId="673C5B24" wp14:editId="11815CAE">
            <wp:simplePos x="0" y="0"/>
            <wp:positionH relativeFrom="page">
              <wp:posOffset>715584</wp:posOffset>
            </wp:positionH>
            <wp:positionV relativeFrom="paragraph">
              <wp:posOffset>-492246</wp:posOffset>
            </wp:positionV>
            <wp:extent cx="1081675" cy="891813"/>
            <wp:effectExtent l="0" t="0" r="0" b="0"/>
            <wp:wrapNone/>
            <wp:docPr id="1" name="image1.jpeg" descr="Document Cover Page. Document Number: 12549/22. Subject Codes: TELECOM 372 JAI 1196 COPEN 319 CYBER 300 DATAPROTECT 257 EJUSTICE 76 COSI 230 IXIM 223 ENFOPOL 464 FREMP 184 RELEX 1204 MI 669 COMPET 713 CODEC 1315. Heading: NOTE. Originator: Presidency. Recipient: Delegations. Subject: Proposal for a Regulation of the European Parliament and of the Council laying down harmonised rules on artificial intelligence (Artificial Intelligence Act)  and amending certain Union legislative acts -Third Presidency compromise text (Title IA, Articles 30-85 and the relevant recitals, Annexes V-IX). Commission Document Number: 8115/21. Preceeding Document Number: 12206/1/22 REV 1. Location: Brussels. Date: 23 September 2022. Interinstitutional Files: 2021/0106(COD). Institutional Framework: Council of the European Union. Language: EN. Distribution Code: LIMITE. GUID: 5479836074886644997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1081675" cy="89181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35C198AA" w14:textId="77777777" w:rsidR="009B2810" w:rsidRDefault="009B2810">
      <w:pPr>
        <w:pStyle w:val="BodyText"/>
        <w:spacing w:before="11"/>
        <w:rPr>
          <w:rFonts w:ascii="Arial"/>
          <w:b/>
          <w:sz w:val="12"/>
        </w:rPr>
      </w:pPr>
    </w:p>
    <w:p w14:paraId="5F0A920A" w14:textId="77777777" w:rsidR="009B2810" w:rsidRDefault="008C705B">
      <w:pPr>
        <w:pStyle w:val="BodyText"/>
        <w:spacing w:line="43" w:lineRule="exact"/>
        <w:ind w:left="126" w:right="-389"/>
        <w:rPr>
          <w:rFonts w:ascii="Arial"/>
          <w:sz w:val="4"/>
        </w:rPr>
      </w:pPr>
      <w:r>
        <w:rPr>
          <w:rFonts w:ascii="Arial"/>
          <w:sz w:val="4"/>
        </w:rPr>
      </w:r>
      <w:r>
        <w:rPr>
          <w:rFonts w:ascii="Arial"/>
          <w:sz w:val="4"/>
        </w:rPr>
        <w:pict w14:anchorId="2ACD4891">
          <v:group id="docshapegroup6" o:spid="_x0000_s2346" alt="" style="width:191.2pt;height:2.2pt;mso-position-horizontal-relative:char;mso-position-vertical-relative:line" coordsize="3824,44">
            <v:rect id="docshape7" o:spid="_x0000_s2347" alt="" style="position:absolute;width:3824;height:15" fillcolor="black" stroked="f"/>
            <v:line id="_x0000_s2348" alt="" style="position:absolute" from="0,1" to="3824,1" strokeweight=".04931mm"/>
            <v:rect id="docshape8" o:spid="_x0000_s2349" alt="" style="position:absolute;top:28;width:3824;height:15" fillcolor="black" stroked="f"/>
            <v:line id="_x0000_s2350" alt="" style="position:absolute" from="0,30" to="3824,30" strokeweight=".04931mm"/>
            <w10:anchorlock/>
          </v:group>
        </w:pict>
      </w:r>
    </w:p>
    <w:p w14:paraId="33917E99" w14:textId="77777777" w:rsidR="009B2810" w:rsidRDefault="00000000">
      <w:pPr>
        <w:spacing w:before="41"/>
        <w:ind w:left="1165" w:right="428" w:hanging="293"/>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6FB27BCF" w14:textId="77777777" w:rsidR="009B2810" w:rsidRDefault="009B2810">
      <w:pPr>
        <w:pStyle w:val="BodyText"/>
        <w:spacing w:before="1"/>
        <w:rPr>
          <w:rFonts w:ascii="Arial"/>
          <w:b/>
          <w:sz w:val="3"/>
        </w:rPr>
      </w:pPr>
    </w:p>
    <w:p w14:paraId="2D44B84D" w14:textId="77777777" w:rsidR="009B2810" w:rsidRDefault="008C705B">
      <w:pPr>
        <w:pStyle w:val="BodyText"/>
        <w:spacing w:line="43" w:lineRule="exact"/>
        <w:ind w:left="126" w:right="-389"/>
        <w:rPr>
          <w:rFonts w:ascii="Arial"/>
          <w:sz w:val="4"/>
        </w:rPr>
      </w:pPr>
      <w:r>
        <w:rPr>
          <w:rFonts w:ascii="Arial"/>
          <w:sz w:val="4"/>
        </w:rPr>
      </w:r>
      <w:r>
        <w:rPr>
          <w:rFonts w:ascii="Arial"/>
          <w:sz w:val="4"/>
        </w:rPr>
        <w:pict w14:anchorId="78FE1122">
          <v:group id="docshapegroup9" o:spid="_x0000_s2341" alt="" style="width:191.2pt;height:2.2pt;mso-position-horizontal-relative:char;mso-position-vertical-relative:line" coordsize="3824,44">
            <v:rect id="docshape10" o:spid="_x0000_s2342" alt="" style="position:absolute;top:28;width:3824;height:15" fillcolor="black" stroked="f"/>
            <v:line id="_x0000_s2343" alt="" style="position:absolute" from="0,30" to="3824,30" strokeweight=".04931mm"/>
            <v:rect id="docshape11" o:spid="_x0000_s2344" alt="" style="position:absolute;width:3824;height:15" fillcolor="black" stroked="f"/>
            <v:line id="_x0000_s2345" alt="" style="position:absolute" from="0,1" to="3824,1" strokeweight=".04931mm"/>
            <w10:anchorlock/>
          </v:group>
        </w:pict>
      </w:r>
    </w:p>
    <w:p w14:paraId="405F1E71" w14:textId="77777777" w:rsidR="009B2810" w:rsidRDefault="00000000">
      <w:pPr>
        <w:rPr>
          <w:rFonts w:ascii="Arial"/>
          <w:b/>
          <w:sz w:val="26"/>
        </w:rPr>
      </w:pPr>
      <w:r>
        <w:br w:type="column"/>
      </w:r>
    </w:p>
    <w:p w14:paraId="1C1F9EEF" w14:textId="77777777" w:rsidR="009B2810" w:rsidRDefault="009B2810">
      <w:pPr>
        <w:pStyle w:val="BodyText"/>
        <w:spacing w:before="2"/>
        <w:rPr>
          <w:rFonts w:ascii="Arial"/>
          <w:b/>
          <w:sz w:val="35"/>
        </w:rPr>
      </w:pPr>
    </w:p>
    <w:p w14:paraId="0420EE0D" w14:textId="77777777" w:rsidR="009B2810" w:rsidRDefault="00000000">
      <w:pPr>
        <w:spacing w:line="216" w:lineRule="auto"/>
        <w:ind w:left="126" w:right="496"/>
        <w:rPr>
          <w:rFonts w:ascii="Arial"/>
          <w:b/>
          <w:sz w:val="23"/>
        </w:rPr>
      </w:pPr>
      <w:r>
        <w:rPr>
          <w:rFonts w:ascii="Arial"/>
          <w:b/>
          <w:sz w:val="23"/>
        </w:rPr>
        <w:t>Brussels,</w:t>
      </w:r>
      <w:r>
        <w:rPr>
          <w:rFonts w:ascii="Arial"/>
          <w:b/>
          <w:spacing w:val="-14"/>
          <w:sz w:val="23"/>
        </w:rPr>
        <w:t xml:space="preserve"> </w:t>
      </w:r>
      <w:r>
        <w:rPr>
          <w:rFonts w:ascii="Arial"/>
          <w:b/>
          <w:sz w:val="23"/>
        </w:rPr>
        <w:t>23</w:t>
      </w:r>
      <w:r>
        <w:rPr>
          <w:rFonts w:ascii="Arial"/>
          <w:b/>
          <w:spacing w:val="-16"/>
          <w:sz w:val="23"/>
        </w:rPr>
        <w:t xml:space="preserve"> </w:t>
      </w:r>
      <w:r>
        <w:rPr>
          <w:rFonts w:ascii="Arial"/>
          <w:b/>
          <w:sz w:val="23"/>
        </w:rPr>
        <w:t>September</w:t>
      </w:r>
      <w:r>
        <w:rPr>
          <w:rFonts w:ascii="Arial"/>
          <w:b/>
          <w:spacing w:val="-15"/>
          <w:sz w:val="23"/>
        </w:rPr>
        <w:t xml:space="preserve"> </w:t>
      </w:r>
      <w:r>
        <w:rPr>
          <w:rFonts w:ascii="Arial"/>
          <w:b/>
          <w:sz w:val="23"/>
        </w:rPr>
        <w:t>2022 (OR. en)</w:t>
      </w:r>
    </w:p>
    <w:p w14:paraId="7E59172D" w14:textId="77777777" w:rsidR="009B2810" w:rsidRDefault="009B2810">
      <w:pPr>
        <w:pStyle w:val="BodyText"/>
        <w:rPr>
          <w:rFonts w:ascii="Arial"/>
          <w:b/>
          <w:sz w:val="26"/>
        </w:rPr>
      </w:pPr>
    </w:p>
    <w:p w14:paraId="3ADB0ADD" w14:textId="77777777" w:rsidR="009B2810" w:rsidRDefault="00000000">
      <w:pPr>
        <w:spacing w:before="155"/>
        <w:ind w:left="126"/>
        <w:rPr>
          <w:rFonts w:ascii="Arial"/>
          <w:b/>
          <w:sz w:val="23"/>
        </w:rPr>
      </w:pPr>
      <w:r>
        <w:rPr>
          <w:rFonts w:ascii="Arial"/>
          <w:b/>
          <w:spacing w:val="-2"/>
          <w:sz w:val="23"/>
        </w:rPr>
        <w:t>12549/22</w:t>
      </w:r>
    </w:p>
    <w:p w14:paraId="003CA152" w14:textId="77777777" w:rsidR="009B2810" w:rsidRDefault="009B2810">
      <w:pPr>
        <w:pStyle w:val="BodyText"/>
        <w:rPr>
          <w:rFonts w:ascii="Arial"/>
          <w:b/>
          <w:sz w:val="21"/>
        </w:rPr>
      </w:pPr>
    </w:p>
    <w:p w14:paraId="310582E2" w14:textId="77777777" w:rsidR="009B2810" w:rsidRDefault="00000000">
      <w:pPr>
        <w:spacing w:line="470" w:lineRule="atLeast"/>
        <w:ind w:left="126" w:right="2523"/>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372</w:t>
      </w:r>
    </w:p>
    <w:p w14:paraId="3B7AE581" w14:textId="77777777" w:rsidR="009B2810" w:rsidRDefault="00000000">
      <w:pPr>
        <w:spacing w:line="231" w:lineRule="exact"/>
        <w:ind w:left="126"/>
        <w:rPr>
          <w:rFonts w:ascii="Arial"/>
          <w:b/>
          <w:sz w:val="23"/>
        </w:rPr>
      </w:pPr>
      <w:r>
        <w:rPr>
          <w:rFonts w:ascii="Arial"/>
          <w:b/>
          <w:sz w:val="23"/>
        </w:rPr>
        <w:t>JAI</w:t>
      </w:r>
      <w:r>
        <w:rPr>
          <w:rFonts w:ascii="Arial"/>
          <w:b/>
          <w:spacing w:val="-6"/>
          <w:sz w:val="23"/>
        </w:rPr>
        <w:t xml:space="preserve"> </w:t>
      </w:r>
      <w:r>
        <w:rPr>
          <w:rFonts w:ascii="Arial"/>
          <w:b/>
          <w:spacing w:val="-4"/>
          <w:sz w:val="23"/>
        </w:rPr>
        <w:t>1196</w:t>
      </w:r>
    </w:p>
    <w:p w14:paraId="74C36013" w14:textId="77777777" w:rsidR="009B2810" w:rsidRDefault="00000000">
      <w:pPr>
        <w:spacing w:line="237" w:lineRule="exact"/>
        <w:ind w:left="126"/>
        <w:rPr>
          <w:rFonts w:ascii="Arial"/>
          <w:b/>
          <w:sz w:val="23"/>
        </w:rPr>
      </w:pPr>
      <w:r>
        <w:rPr>
          <w:rFonts w:ascii="Arial"/>
          <w:b/>
          <w:sz w:val="23"/>
        </w:rPr>
        <w:t>COPEN</w:t>
      </w:r>
      <w:r>
        <w:rPr>
          <w:rFonts w:ascii="Arial"/>
          <w:b/>
          <w:spacing w:val="-11"/>
          <w:sz w:val="23"/>
        </w:rPr>
        <w:t xml:space="preserve"> </w:t>
      </w:r>
      <w:r>
        <w:rPr>
          <w:rFonts w:ascii="Arial"/>
          <w:b/>
          <w:spacing w:val="-5"/>
          <w:sz w:val="23"/>
        </w:rPr>
        <w:t>319</w:t>
      </w:r>
    </w:p>
    <w:p w14:paraId="0649AD6B" w14:textId="77777777" w:rsidR="009B2810" w:rsidRDefault="00000000">
      <w:pPr>
        <w:spacing w:line="237" w:lineRule="exact"/>
        <w:ind w:left="126"/>
        <w:rPr>
          <w:rFonts w:ascii="Arial"/>
          <w:b/>
          <w:sz w:val="23"/>
        </w:rPr>
      </w:pPr>
      <w:r>
        <w:rPr>
          <w:rFonts w:ascii="Arial"/>
          <w:b/>
          <w:sz w:val="23"/>
        </w:rPr>
        <w:t>CYBER</w:t>
      </w:r>
      <w:r>
        <w:rPr>
          <w:rFonts w:ascii="Arial"/>
          <w:b/>
          <w:spacing w:val="-12"/>
          <w:sz w:val="23"/>
        </w:rPr>
        <w:t xml:space="preserve"> </w:t>
      </w:r>
      <w:r>
        <w:rPr>
          <w:rFonts w:ascii="Arial"/>
          <w:b/>
          <w:spacing w:val="-5"/>
          <w:sz w:val="23"/>
        </w:rPr>
        <w:t>300</w:t>
      </w:r>
    </w:p>
    <w:p w14:paraId="538EA6BB" w14:textId="77777777" w:rsidR="009B2810" w:rsidRDefault="00000000">
      <w:pPr>
        <w:spacing w:line="238" w:lineRule="exact"/>
        <w:ind w:left="126"/>
        <w:rPr>
          <w:rFonts w:ascii="Arial"/>
          <w:b/>
          <w:sz w:val="23"/>
        </w:rPr>
      </w:pPr>
      <w:r>
        <w:rPr>
          <w:rFonts w:ascii="Arial"/>
          <w:b/>
          <w:spacing w:val="-2"/>
          <w:sz w:val="23"/>
        </w:rPr>
        <w:t>DATAPROTECT</w:t>
      </w:r>
      <w:r>
        <w:rPr>
          <w:rFonts w:ascii="Arial"/>
          <w:b/>
          <w:sz w:val="23"/>
        </w:rPr>
        <w:t xml:space="preserve"> </w:t>
      </w:r>
      <w:r>
        <w:rPr>
          <w:rFonts w:ascii="Arial"/>
          <w:b/>
          <w:spacing w:val="-5"/>
          <w:sz w:val="23"/>
        </w:rPr>
        <w:t>257</w:t>
      </w:r>
    </w:p>
    <w:p w14:paraId="229F2B01" w14:textId="77777777" w:rsidR="009B2810" w:rsidRDefault="00000000">
      <w:pPr>
        <w:spacing w:line="238" w:lineRule="exact"/>
        <w:ind w:left="126"/>
        <w:rPr>
          <w:rFonts w:ascii="Arial"/>
          <w:b/>
          <w:sz w:val="23"/>
        </w:rPr>
      </w:pPr>
      <w:r>
        <w:rPr>
          <w:rFonts w:ascii="Arial"/>
          <w:b/>
          <w:sz w:val="23"/>
        </w:rPr>
        <w:t>EJUSTICE</w:t>
      </w:r>
      <w:r>
        <w:rPr>
          <w:rFonts w:ascii="Arial"/>
          <w:b/>
          <w:spacing w:val="-16"/>
          <w:sz w:val="23"/>
        </w:rPr>
        <w:t xml:space="preserve"> </w:t>
      </w:r>
      <w:r>
        <w:rPr>
          <w:rFonts w:ascii="Arial"/>
          <w:b/>
          <w:spacing w:val="-5"/>
          <w:sz w:val="23"/>
        </w:rPr>
        <w:t>76</w:t>
      </w:r>
    </w:p>
    <w:p w14:paraId="4F417B63" w14:textId="77777777" w:rsidR="009B2810" w:rsidRDefault="00000000">
      <w:pPr>
        <w:spacing w:line="237" w:lineRule="exact"/>
        <w:ind w:left="126"/>
        <w:rPr>
          <w:rFonts w:ascii="Arial"/>
          <w:b/>
          <w:sz w:val="23"/>
        </w:rPr>
      </w:pPr>
      <w:r>
        <w:rPr>
          <w:rFonts w:ascii="Arial"/>
          <w:b/>
          <w:sz w:val="23"/>
        </w:rPr>
        <w:t>COSI</w:t>
      </w:r>
      <w:r>
        <w:rPr>
          <w:rFonts w:ascii="Arial"/>
          <w:b/>
          <w:spacing w:val="-6"/>
          <w:sz w:val="23"/>
        </w:rPr>
        <w:t xml:space="preserve"> </w:t>
      </w:r>
      <w:r>
        <w:rPr>
          <w:rFonts w:ascii="Arial"/>
          <w:b/>
          <w:spacing w:val="-5"/>
          <w:sz w:val="23"/>
        </w:rPr>
        <w:t>230</w:t>
      </w:r>
    </w:p>
    <w:p w14:paraId="1E275D62" w14:textId="77777777" w:rsidR="009B2810" w:rsidRDefault="00000000">
      <w:pPr>
        <w:spacing w:line="237" w:lineRule="exact"/>
        <w:ind w:left="126"/>
        <w:rPr>
          <w:rFonts w:ascii="Arial"/>
          <w:b/>
          <w:sz w:val="23"/>
        </w:rPr>
      </w:pPr>
      <w:r>
        <w:rPr>
          <w:rFonts w:ascii="Arial"/>
          <w:b/>
          <w:sz w:val="23"/>
        </w:rPr>
        <w:t>IXIM</w:t>
      </w:r>
      <w:r>
        <w:rPr>
          <w:rFonts w:ascii="Arial"/>
          <w:b/>
          <w:spacing w:val="-5"/>
          <w:sz w:val="23"/>
        </w:rPr>
        <w:t xml:space="preserve"> 223</w:t>
      </w:r>
    </w:p>
    <w:p w14:paraId="673638F7" w14:textId="77777777" w:rsidR="009B2810" w:rsidRDefault="00000000">
      <w:pPr>
        <w:spacing w:line="237" w:lineRule="exact"/>
        <w:ind w:left="126"/>
        <w:rPr>
          <w:rFonts w:ascii="Arial"/>
          <w:b/>
          <w:sz w:val="23"/>
        </w:rPr>
      </w:pPr>
      <w:r>
        <w:rPr>
          <w:rFonts w:ascii="Arial"/>
          <w:b/>
          <w:sz w:val="23"/>
        </w:rPr>
        <w:t>ENFOPOL</w:t>
      </w:r>
      <w:r>
        <w:rPr>
          <w:rFonts w:ascii="Arial"/>
          <w:b/>
          <w:spacing w:val="-14"/>
          <w:sz w:val="23"/>
        </w:rPr>
        <w:t xml:space="preserve"> </w:t>
      </w:r>
      <w:r>
        <w:rPr>
          <w:rFonts w:ascii="Arial"/>
          <w:b/>
          <w:spacing w:val="-5"/>
          <w:sz w:val="23"/>
        </w:rPr>
        <w:t>464</w:t>
      </w:r>
    </w:p>
    <w:p w14:paraId="263436B2" w14:textId="77777777" w:rsidR="009B2810" w:rsidRDefault="00000000">
      <w:pPr>
        <w:spacing w:line="238" w:lineRule="exact"/>
        <w:ind w:left="126"/>
        <w:rPr>
          <w:rFonts w:ascii="Arial"/>
          <w:b/>
          <w:sz w:val="23"/>
        </w:rPr>
      </w:pPr>
      <w:r>
        <w:rPr>
          <w:rFonts w:ascii="Arial"/>
          <w:b/>
          <w:sz w:val="23"/>
        </w:rPr>
        <w:t>FREMP</w:t>
      </w:r>
      <w:r>
        <w:rPr>
          <w:rFonts w:ascii="Arial"/>
          <w:b/>
          <w:spacing w:val="-11"/>
          <w:sz w:val="23"/>
        </w:rPr>
        <w:t xml:space="preserve"> </w:t>
      </w:r>
      <w:r>
        <w:rPr>
          <w:rFonts w:ascii="Arial"/>
          <w:b/>
          <w:spacing w:val="-5"/>
          <w:sz w:val="23"/>
        </w:rPr>
        <w:t>184</w:t>
      </w:r>
    </w:p>
    <w:p w14:paraId="3C2311C6" w14:textId="77777777" w:rsidR="009B2810" w:rsidRDefault="00000000">
      <w:pPr>
        <w:spacing w:line="238" w:lineRule="exact"/>
        <w:ind w:left="126"/>
        <w:rPr>
          <w:rFonts w:ascii="Arial"/>
          <w:b/>
          <w:sz w:val="23"/>
        </w:rPr>
      </w:pPr>
      <w:r>
        <w:rPr>
          <w:rFonts w:ascii="Arial"/>
          <w:b/>
          <w:sz w:val="23"/>
        </w:rPr>
        <w:t>RELEX</w:t>
      </w:r>
      <w:r>
        <w:rPr>
          <w:rFonts w:ascii="Arial"/>
          <w:b/>
          <w:spacing w:val="-10"/>
          <w:sz w:val="23"/>
        </w:rPr>
        <w:t xml:space="preserve"> </w:t>
      </w:r>
      <w:r>
        <w:rPr>
          <w:rFonts w:ascii="Arial"/>
          <w:b/>
          <w:spacing w:val="-4"/>
          <w:sz w:val="23"/>
        </w:rPr>
        <w:t>1204</w:t>
      </w:r>
    </w:p>
    <w:p w14:paraId="286D9ADE" w14:textId="77777777" w:rsidR="009B2810" w:rsidRDefault="00000000">
      <w:pPr>
        <w:spacing w:line="237" w:lineRule="exact"/>
        <w:ind w:left="126"/>
        <w:rPr>
          <w:rFonts w:ascii="Arial"/>
          <w:b/>
          <w:sz w:val="23"/>
        </w:rPr>
      </w:pPr>
      <w:r>
        <w:rPr>
          <w:rFonts w:ascii="Arial"/>
          <w:b/>
          <w:sz w:val="23"/>
        </w:rPr>
        <w:t>MI</w:t>
      </w:r>
      <w:r>
        <w:rPr>
          <w:rFonts w:ascii="Arial"/>
          <w:b/>
          <w:spacing w:val="-2"/>
          <w:sz w:val="23"/>
        </w:rPr>
        <w:t xml:space="preserve"> </w:t>
      </w:r>
      <w:r>
        <w:rPr>
          <w:rFonts w:ascii="Arial"/>
          <w:b/>
          <w:spacing w:val="-5"/>
          <w:sz w:val="23"/>
        </w:rPr>
        <w:t>669</w:t>
      </w:r>
    </w:p>
    <w:p w14:paraId="0FDB0A7F" w14:textId="77777777" w:rsidR="009B2810" w:rsidRDefault="00000000">
      <w:pPr>
        <w:spacing w:line="237" w:lineRule="exact"/>
        <w:ind w:left="126"/>
        <w:rPr>
          <w:rFonts w:ascii="Arial"/>
          <w:b/>
          <w:sz w:val="23"/>
        </w:rPr>
      </w:pPr>
      <w:r>
        <w:rPr>
          <w:rFonts w:ascii="Arial"/>
          <w:b/>
          <w:sz w:val="23"/>
        </w:rPr>
        <w:t>COMPET</w:t>
      </w:r>
      <w:r>
        <w:rPr>
          <w:rFonts w:ascii="Arial"/>
          <w:b/>
          <w:spacing w:val="-11"/>
          <w:sz w:val="23"/>
        </w:rPr>
        <w:t xml:space="preserve"> </w:t>
      </w:r>
      <w:r>
        <w:rPr>
          <w:rFonts w:ascii="Arial"/>
          <w:b/>
          <w:spacing w:val="-5"/>
          <w:sz w:val="23"/>
        </w:rPr>
        <w:t>713</w:t>
      </w:r>
    </w:p>
    <w:p w14:paraId="612E676D" w14:textId="77777777" w:rsidR="009B2810" w:rsidRDefault="00000000">
      <w:pPr>
        <w:spacing w:line="251" w:lineRule="exact"/>
        <w:ind w:left="126"/>
        <w:rPr>
          <w:rFonts w:ascii="Arial"/>
          <w:b/>
          <w:sz w:val="23"/>
        </w:rPr>
      </w:pPr>
      <w:r>
        <w:rPr>
          <w:rFonts w:ascii="Arial"/>
          <w:b/>
          <w:sz w:val="23"/>
        </w:rPr>
        <w:t>CODEC</w:t>
      </w:r>
      <w:r>
        <w:rPr>
          <w:rFonts w:ascii="Arial"/>
          <w:b/>
          <w:spacing w:val="-12"/>
          <w:sz w:val="23"/>
        </w:rPr>
        <w:t xml:space="preserve"> </w:t>
      </w:r>
      <w:r>
        <w:rPr>
          <w:rFonts w:ascii="Arial"/>
          <w:b/>
          <w:spacing w:val="-4"/>
          <w:sz w:val="23"/>
        </w:rPr>
        <w:t>1315</w:t>
      </w:r>
    </w:p>
    <w:p w14:paraId="4C42B0C4" w14:textId="77777777" w:rsidR="009B2810" w:rsidRDefault="009B2810">
      <w:pPr>
        <w:spacing w:line="251" w:lineRule="exact"/>
        <w:rPr>
          <w:rFonts w:ascii="Arial"/>
          <w:sz w:val="23"/>
        </w:rPr>
        <w:sectPr w:rsidR="009B2810">
          <w:type w:val="continuous"/>
          <w:pgSz w:w="11910" w:h="16840"/>
          <w:pgMar w:top="680" w:right="1020" w:bottom="1320" w:left="1000" w:header="0" w:footer="1130" w:gutter="0"/>
          <w:cols w:num="2" w:space="720" w:equalWidth="0">
            <w:col w:w="3643" w:space="2021"/>
            <w:col w:w="4226"/>
          </w:cols>
        </w:sectPr>
      </w:pPr>
    </w:p>
    <w:p w14:paraId="358425D2" w14:textId="77777777" w:rsidR="009B2810" w:rsidRDefault="009B2810">
      <w:pPr>
        <w:pStyle w:val="BodyText"/>
        <w:spacing w:before="5"/>
        <w:rPr>
          <w:rFonts w:ascii="Arial"/>
          <w:b/>
          <w:sz w:val="14"/>
        </w:rPr>
      </w:pPr>
    </w:p>
    <w:p w14:paraId="29ABC23B" w14:textId="77777777" w:rsidR="009B2810" w:rsidRDefault="008C705B">
      <w:pPr>
        <w:spacing w:before="92"/>
        <w:ind w:left="131"/>
        <w:rPr>
          <w:rFonts w:ascii="Arial"/>
          <w:b/>
          <w:sz w:val="23"/>
        </w:rPr>
      </w:pPr>
      <w:r>
        <w:pict w14:anchorId="5EB52821">
          <v:group id="docshapegroup12" o:spid="_x0000_s2334" alt="" style="position:absolute;left:0;text-align:left;margin-left:56.55pt;margin-top:19.8pt;width:481pt;height:.5pt;z-index:-15727616;mso-wrap-distance-left:0;mso-wrap-distance-right:0;mso-position-horizontal-relative:page" coordorigin="1131,396" coordsize="9620,10">
            <v:rect id="docshape13" o:spid="_x0000_s2335" alt="" style="position:absolute;left:1131;top:396;width:1980;height:10" fillcolor="black" stroked="f"/>
            <v:line id="_x0000_s2336" alt="" style="position:absolute" from="1132,398" to="3110,398" strokeweight=".04931mm"/>
            <v:rect id="docshape14" o:spid="_x0000_s2337" alt="" style="position:absolute;left:3111;top:396;width:10;height:10" fillcolor="black" stroked="f"/>
            <v:shape id="docshape15" o:spid="_x0000_s2338" alt="" style="position:absolute;left:3112;top:397;width:8;height:8" coordorigin="3112,398" coordsize="8,8" o:spt="100" adj="0,,0" path="m3112,398r8,m3112,398r,7e" filled="f" strokeweight=".04928mm">
              <v:stroke joinstyle="round"/>
              <v:formulas/>
              <v:path arrowok="t" o:connecttype="segments"/>
            </v:shape>
            <v:rect id="docshape16" o:spid="_x0000_s2339" alt="" style="position:absolute;left:3120;top:396;width:7631;height:10" fillcolor="black" stroked="f"/>
            <v:line id="_x0000_s2340" alt="" style="position:absolute" from="3122,398" to="10750,398" strokeweight=".04931mm"/>
            <w10:wrap type="topAndBottom" anchorx="page"/>
          </v:group>
        </w:pict>
      </w:r>
      <w:r w:rsidR="00000000">
        <w:rPr>
          <w:rFonts w:ascii="Arial"/>
          <w:b/>
          <w:spacing w:val="-4"/>
          <w:sz w:val="23"/>
        </w:rPr>
        <w:t>NOTE</w:t>
      </w:r>
    </w:p>
    <w:p w14:paraId="3D471C36" w14:textId="77777777" w:rsidR="009B2810" w:rsidRDefault="00000000">
      <w:pPr>
        <w:tabs>
          <w:tab w:val="left" w:pos="2111"/>
        </w:tabs>
        <w:spacing w:before="40"/>
        <w:ind w:left="131"/>
        <w:rPr>
          <w:rFonts w:ascii="Arial"/>
          <w:sz w:val="23"/>
        </w:rPr>
      </w:pPr>
      <w:r>
        <w:rPr>
          <w:rFonts w:ascii="Arial"/>
          <w:spacing w:val="-4"/>
          <w:sz w:val="23"/>
        </w:rPr>
        <w:t>From:</w:t>
      </w:r>
      <w:r>
        <w:rPr>
          <w:rFonts w:ascii="Arial"/>
          <w:sz w:val="23"/>
        </w:rPr>
        <w:tab/>
      </w:r>
      <w:r>
        <w:rPr>
          <w:rFonts w:ascii="Arial"/>
          <w:spacing w:val="-2"/>
          <w:sz w:val="23"/>
        </w:rPr>
        <w:t>Presidency</w:t>
      </w:r>
    </w:p>
    <w:p w14:paraId="6C122818" w14:textId="77777777" w:rsidR="009B2810" w:rsidRDefault="008C705B">
      <w:pPr>
        <w:tabs>
          <w:tab w:val="left" w:pos="2111"/>
        </w:tabs>
        <w:spacing w:before="78"/>
        <w:ind w:left="131"/>
        <w:rPr>
          <w:rFonts w:ascii="Arial"/>
          <w:sz w:val="23"/>
        </w:rPr>
      </w:pPr>
      <w:r>
        <w:pict w14:anchorId="0C27288A">
          <v:group id="docshapegroup17" o:spid="_x0000_s2327" alt="" style="position:absolute;left:0;text-align:left;margin-left:56.55pt;margin-top:19.1pt;width:481pt;height:.5pt;z-index:-15727104;mso-wrap-distance-left:0;mso-wrap-distance-right:0;mso-position-horizontal-relative:page" coordorigin="1131,382" coordsize="9620,10">
            <v:rect id="docshape18" o:spid="_x0000_s2328" alt="" style="position:absolute;left:1131;top:382;width:1980;height:10" fillcolor="black" stroked="f"/>
            <v:line id="_x0000_s2329" alt="" style="position:absolute" from="1132,384" to="3110,384" strokeweight=".04931mm"/>
            <v:rect id="docshape19" o:spid="_x0000_s2330" alt="" style="position:absolute;left:3111;top:382;width:10;height:10" fillcolor="black" stroked="f"/>
            <v:shape id="docshape20" o:spid="_x0000_s2331" alt="" style="position:absolute;left:3112;top:383;width:8;height:8" coordorigin="3112,384" coordsize="8,8" o:spt="100" adj="0,,0" path="m3112,384r8,m3112,384r,7e" filled="f" strokeweight=".04928mm">
              <v:stroke joinstyle="round"/>
              <v:formulas/>
              <v:path arrowok="t" o:connecttype="segments"/>
            </v:shape>
            <v:rect id="docshape21" o:spid="_x0000_s2332" alt="" style="position:absolute;left:3120;top:382;width:7631;height:10" fillcolor="black" stroked="f"/>
            <v:line id="_x0000_s2333" alt="" style="position:absolute" from="3122,384" to="10750,384" strokeweight=".04931mm"/>
            <w10:wrap type="topAndBottom" anchorx="page"/>
          </v:group>
        </w:pict>
      </w:r>
      <w:r w:rsidR="00000000">
        <w:rPr>
          <w:rFonts w:ascii="Arial"/>
          <w:spacing w:val="-5"/>
          <w:sz w:val="23"/>
        </w:rPr>
        <w:t>To:</w:t>
      </w:r>
      <w:r w:rsidR="00000000">
        <w:rPr>
          <w:rFonts w:ascii="Arial"/>
          <w:sz w:val="23"/>
        </w:rPr>
        <w:tab/>
      </w:r>
      <w:r w:rsidR="00000000">
        <w:rPr>
          <w:rFonts w:ascii="Arial"/>
          <w:spacing w:val="-2"/>
          <w:sz w:val="23"/>
        </w:rPr>
        <w:t>Delegations</w:t>
      </w:r>
    </w:p>
    <w:p w14:paraId="0F9910D1" w14:textId="77777777" w:rsidR="009B2810" w:rsidRDefault="00000000">
      <w:pPr>
        <w:tabs>
          <w:tab w:val="left" w:pos="2111"/>
        </w:tabs>
        <w:spacing w:before="40" w:line="314" w:lineRule="auto"/>
        <w:ind w:left="131" w:right="5899"/>
        <w:rPr>
          <w:rFonts w:ascii="Arial"/>
          <w:sz w:val="23"/>
        </w:rPr>
      </w:pPr>
      <w:r>
        <w:rPr>
          <w:rFonts w:ascii="Arial"/>
          <w:sz w:val="23"/>
        </w:rPr>
        <w:t>No. prev. doc.:</w:t>
      </w:r>
      <w:r>
        <w:rPr>
          <w:rFonts w:ascii="Arial"/>
          <w:sz w:val="23"/>
        </w:rPr>
        <w:tab/>
        <w:t>12206/1/22</w:t>
      </w:r>
      <w:r>
        <w:rPr>
          <w:rFonts w:ascii="Arial"/>
          <w:spacing w:val="-16"/>
          <w:sz w:val="23"/>
        </w:rPr>
        <w:t xml:space="preserve"> </w:t>
      </w:r>
      <w:r>
        <w:rPr>
          <w:rFonts w:ascii="Arial"/>
          <w:sz w:val="23"/>
        </w:rPr>
        <w:t>REV</w:t>
      </w:r>
      <w:r>
        <w:rPr>
          <w:rFonts w:ascii="Arial"/>
          <w:spacing w:val="-16"/>
          <w:sz w:val="23"/>
        </w:rPr>
        <w:t xml:space="preserve"> </w:t>
      </w:r>
      <w:r>
        <w:rPr>
          <w:rFonts w:ascii="Arial"/>
          <w:sz w:val="23"/>
        </w:rPr>
        <w:t>1 No. Cion doc.:</w:t>
      </w:r>
      <w:r>
        <w:rPr>
          <w:rFonts w:ascii="Arial"/>
          <w:sz w:val="23"/>
        </w:rPr>
        <w:tab/>
      </w:r>
      <w:r>
        <w:rPr>
          <w:rFonts w:ascii="Arial"/>
          <w:spacing w:val="-2"/>
          <w:sz w:val="23"/>
        </w:rPr>
        <w:t>8115/21</w:t>
      </w:r>
    </w:p>
    <w:p w14:paraId="7E26CB35" w14:textId="77777777" w:rsidR="009B2810" w:rsidRDefault="008C705B">
      <w:pPr>
        <w:tabs>
          <w:tab w:val="left" w:pos="2111"/>
        </w:tabs>
        <w:spacing w:before="5"/>
        <w:ind w:left="2111" w:right="203" w:hanging="1980"/>
        <w:rPr>
          <w:rFonts w:ascii="Arial"/>
          <w:sz w:val="23"/>
        </w:rPr>
      </w:pPr>
      <w:r>
        <w:pict w14:anchorId="35024214">
          <v:group id="docshapegroup22" o:spid="_x0000_s2320" alt="" style="position:absolute;left:0;text-align:left;margin-left:56.55pt;margin-top:-2.25pt;width:481pt;height:.5pt;z-index:15731712;mso-position-horizontal-relative:page" coordorigin="1131,-45" coordsize="9620,10">
            <v:rect id="docshape23" o:spid="_x0000_s2321" alt="" style="position:absolute;left:1131;top:-46;width:1980;height:10" fillcolor="black" stroked="f"/>
            <v:line id="_x0000_s2322" alt="" style="position:absolute" from="1132,-44" to="3110,-44" strokeweight=".04931mm"/>
            <v:rect id="docshape24" o:spid="_x0000_s2323" alt="" style="position:absolute;left:3111;top:-46;width:10;height:10" fillcolor="black" stroked="f"/>
            <v:shape id="docshape25" o:spid="_x0000_s2324" alt="" style="position:absolute;left:3112;top:-44;width:8;height:8" coordorigin="3112,-44" coordsize="8,8" o:spt="100" adj="0,,0" path="m3112,-44r8,m3112,-44r,7e" filled="f" strokeweight=".04928mm">
              <v:stroke joinstyle="round"/>
              <v:formulas/>
              <v:path arrowok="t" o:connecttype="segments"/>
            </v:shape>
            <v:rect id="docshape26" o:spid="_x0000_s2325" alt="" style="position:absolute;left:3120;top:-46;width:7631;height:10" fillcolor="black" stroked="f"/>
            <v:line id="_x0000_s2326" alt="" style="position:absolute" from="3122,-44" to="10750,-44" strokeweight=".04931mm"/>
            <w10:wrap anchorx="page"/>
          </v:group>
        </w:pict>
      </w:r>
      <w:r w:rsidR="00000000">
        <w:rPr>
          <w:rFonts w:ascii="Arial"/>
          <w:spacing w:val="-2"/>
          <w:sz w:val="23"/>
        </w:rPr>
        <w:t>Subject:</w:t>
      </w:r>
      <w:r w:rsidR="00000000">
        <w:rPr>
          <w:rFonts w:ascii="Arial"/>
          <w:sz w:val="23"/>
        </w:rPr>
        <w:tab/>
        <w:t>Proposal for a Regulation of the European Parliament and of the Council laying</w:t>
      </w:r>
      <w:r w:rsidR="00000000">
        <w:rPr>
          <w:rFonts w:ascii="Arial"/>
          <w:spacing w:val="-8"/>
          <w:sz w:val="23"/>
        </w:rPr>
        <w:t xml:space="preserve"> </w:t>
      </w:r>
      <w:r w:rsidR="00000000">
        <w:rPr>
          <w:rFonts w:ascii="Arial"/>
          <w:sz w:val="23"/>
        </w:rPr>
        <w:t>down</w:t>
      </w:r>
      <w:r w:rsidR="00000000">
        <w:rPr>
          <w:rFonts w:ascii="Arial"/>
          <w:spacing w:val="-8"/>
          <w:sz w:val="23"/>
        </w:rPr>
        <w:t xml:space="preserve"> </w:t>
      </w:r>
      <w:r w:rsidR="00000000">
        <w:rPr>
          <w:rFonts w:ascii="Arial"/>
          <w:sz w:val="23"/>
        </w:rPr>
        <w:t>harmonised</w:t>
      </w:r>
      <w:r w:rsidR="00000000">
        <w:rPr>
          <w:rFonts w:ascii="Arial"/>
          <w:spacing w:val="-8"/>
          <w:sz w:val="23"/>
        </w:rPr>
        <w:t xml:space="preserve"> </w:t>
      </w:r>
      <w:r w:rsidR="00000000">
        <w:rPr>
          <w:rFonts w:ascii="Arial"/>
          <w:sz w:val="23"/>
        </w:rPr>
        <w:t>rules</w:t>
      </w:r>
      <w:r w:rsidR="00000000">
        <w:rPr>
          <w:rFonts w:ascii="Arial"/>
          <w:spacing w:val="-7"/>
          <w:sz w:val="23"/>
        </w:rPr>
        <w:t xml:space="preserve"> </w:t>
      </w:r>
      <w:r w:rsidR="00000000">
        <w:rPr>
          <w:rFonts w:ascii="Arial"/>
          <w:sz w:val="23"/>
        </w:rPr>
        <w:t>on</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w:t>
      </w:r>
      <w:r w:rsidR="00000000">
        <w:rPr>
          <w:rFonts w:ascii="Arial"/>
          <w:spacing w:val="-8"/>
          <w:sz w:val="23"/>
        </w:rPr>
        <w:t xml:space="preserve"> </w:t>
      </w:r>
      <w:r w:rsidR="00000000">
        <w:rPr>
          <w:rFonts w:ascii="Arial"/>
          <w:sz w:val="23"/>
        </w:rPr>
        <w:t>(Artificial</w:t>
      </w:r>
      <w:r w:rsidR="00000000">
        <w:rPr>
          <w:rFonts w:ascii="Arial"/>
          <w:spacing w:val="-8"/>
          <w:sz w:val="23"/>
        </w:rPr>
        <w:t xml:space="preserve"> </w:t>
      </w:r>
      <w:r w:rsidR="00000000">
        <w:rPr>
          <w:rFonts w:ascii="Arial"/>
          <w:sz w:val="23"/>
        </w:rPr>
        <w:t>Intelligence Act)</w:t>
      </w:r>
      <w:r w:rsidR="00000000">
        <w:rPr>
          <w:rFonts w:ascii="Arial"/>
          <w:spacing w:val="40"/>
          <w:sz w:val="23"/>
        </w:rPr>
        <w:t xml:space="preserve"> </w:t>
      </w:r>
      <w:r w:rsidR="00000000">
        <w:rPr>
          <w:rFonts w:ascii="Arial"/>
          <w:sz w:val="23"/>
        </w:rPr>
        <w:t>and amending certain Union legislative acts</w:t>
      </w:r>
    </w:p>
    <w:p w14:paraId="314EB3AE" w14:textId="77777777" w:rsidR="009B2810" w:rsidRDefault="008C705B">
      <w:pPr>
        <w:spacing w:before="78"/>
        <w:ind w:left="2111"/>
        <w:rPr>
          <w:rFonts w:ascii="Arial"/>
          <w:sz w:val="23"/>
        </w:rPr>
      </w:pPr>
      <w:r>
        <w:pict w14:anchorId="50FBAAD1">
          <v:group id="docshapegroup27" o:spid="_x0000_s2313" alt="" style="position:absolute;left:0;text-align:left;margin-left:55.85pt;margin-top:32.3pt;width:481.75pt;height:.5pt;z-index:-15726592;mso-wrap-distance-left:0;mso-wrap-distance-right:0;mso-position-horizontal-relative:page" coordorigin="1117,646" coordsize="9635,10">
            <v:rect id="docshape28" o:spid="_x0000_s2314" alt="" style="position:absolute;left:1116;top:645;width:1995;height:10" fillcolor="black" stroked="f"/>
            <v:line id="_x0000_s2315" alt="" style="position:absolute" from="1118,647" to="3110,647" strokeweight=".04931mm"/>
            <v:rect id="docshape29" o:spid="_x0000_s2316" alt="" style="position:absolute;left:3096;top:645;width:10;height:10" fillcolor="black" stroked="f"/>
            <v:shape id="docshape30" o:spid="_x0000_s2317" alt="" style="position:absolute;left:3098;top:647;width:8;height:8" coordorigin="3098,647" coordsize="8,8" o:spt="100" adj="0,,0" path="m3098,647r7,m3098,647r,7e" filled="f" strokeweight=".04928mm">
              <v:stroke joinstyle="round"/>
              <v:formulas/>
              <v:path arrowok="t" o:connecttype="segments"/>
            </v:shape>
            <v:rect id="docshape31" o:spid="_x0000_s2318" alt="" style="position:absolute;left:3106;top:645;width:7645;height:10" fillcolor="black" stroked="f"/>
            <v:line id="_x0000_s2319" alt="" style="position:absolute" from="3108,647" to="10750,647" strokeweight=".04931mm"/>
            <w10:wrap type="topAndBottom" anchorx="page"/>
          </v:group>
        </w:pict>
      </w:r>
      <w:r w:rsidR="00000000">
        <w:rPr>
          <w:rFonts w:ascii="Arial"/>
          <w:sz w:val="23"/>
        </w:rPr>
        <w:t>-Third</w:t>
      </w:r>
      <w:r w:rsidR="00000000">
        <w:rPr>
          <w:rFonts w:ascii="Arial"/>
          <w:spacing w:val="-7"/>
          <w:sz w:val="23"/>
        </w:rPr>
        <w:t xml:space="preserve"> </w:t>
      </w:r>
      <w:r w:rsidR="00000000">
        <w:rPr>
          <w:rFonts w:ascii="Arial"/>
          <w:sz w:val="23"/>
        </w:rPr>
        <w:t>Presidency</w:t>
      </w:r>
      <w:r w:rsidR="00000000">
        <w:rPr>
          <w:rFonts w:ascii="Arial"/>
          <w:spacing w:val="-6"/>
          <w:sz w:val="23"/>
        </w:rPr>
        <w:t xml:space="preserve"> </w:t>
      </w:r>
      <w:r w:rsidR="00000000">
        <w:rPr>
          <w:rFonts w:ascii="Arial"/>
          <w:sz w:val="23"/>
        </w:rPr>
        <w:t>compromise</w:t>
      </w:r>
      <w:r w:rsidR="00000000">
        <w:rPr>
          <w:rFonts w:ascii="Arial"/>
          <w:spacing w:val="-8"/>
          <w:sz w:val="23"/>
        </w:rPr>
        <w:t xml:space="preserve"> </w:t>
      </w:r>
      <w:r w:rsidR="00000000">
        <w:rPr>
          <w:rFonts w:ascii="Arial"/>
          <w:sz w:val="23"/>
        </w:rPr>
        <w:t>text</w:t>
      </w:r>
      <w:r w:rsidR="00000000">
        <w:rPr>
          <w:rFonts w:ascii="Arial"/>
          <w:spacing w:val="-6"/>
          <w:sz w:val="23"/>
        </w:rPr>
        <w:t xml:space="preserve"> </w:t>
      </w:r>
      <w:r w:rsidR="00000000">
        <w:rPr>
          <w:rFonts w:ascii="Arial"/>
          <w:sz w:val="23"/>
        </w:rPr>
        <w:t>(Title</w:t>
      </w:r>
      <w:r w:rsidR="00000000">
        <w:rPr>
          <w:rFonts w:ascii="Arial"/>
          <w:spacing w:val="-7"/>
          <w:sz w:val="23"/>
        </w:rPr>
        <w:t xml:space="preserve"> </w:t>
      </w:r>
      <w:r w:rsidR="00000000">
        <w:rPr>
          <w:rFonts w:ascii="Arial"/>
          <w:sz w:val="23"/>
        </w:rPr>
        <w:t>IA,</w:t>
      </w:r>
      <w:r w:rsidR="00000000">
        <w:rPr>
          <w:rFonts w:ascii="Arial"/>
          <w:spacing w:val="-5"/>
          <w:sz w:val="23"/>
        </w:rPr>
        <w:t xml:space="preserve"> </w:t>
      </w:r>
      <w:r w:rsidR="00000000">
        <w:rPr>
          <w:rFonts w:ascii="Arial"/>
          <w:sz w:val="23"/>
        </w:rPr>
        <w:t>Articles</w:t>
      </w:r>
      <w:r w:rsidR="00000000">
        <w:rPr>
          <w:rFonts w:ascii="Arial"/>
          <w:spacing w:val="-2"/>
          <w:sz w:val="23"/>
        </w:rPr>
        <w:t xml:space="preserve"> </w:t>
      </w:r>
      <w:r w:rsidR="00000000">
        <w:rPr>
          <w:rFonts w:ascii="Arial"/>
          <w:sz w:val="23"/>
        </w:rPr>
        <w:t>30-85</w:t>
      </w:r>
      <w:r w:rsidR="00000000">
        <w:rPr>
          <w:rFonts w:ascii="Arial"/>
          <w:spacing w:val="-7"/>
          <w:sz w:val="23"/>
        </w:rPr>
        <w:t xml:space="preserve"> </w:t>
      </w:r>
      <w:r w:rsidR="00000000">
        <w:rPr>
          <w:rFonts w:ascii="Arial"/>
          <w:sz w:val="23"/>
        </w:rPr>
        <w:t>and</w:t>
      </w:r>
      <w:r w:rsidR="00000000">
        <w:rPr>
          <w:rFonts w:ascii="Arial"/>
          <w:spacing w:val="-7"/>
          <w:sz w:val="23"/>
        </w:rPr>
        <w:t xml:space="preserve"> </w:t>
      </w:r>
      <w:r w:rsidR="00000000">
        <w:rPr>
          <w:rFonts w:ascii="Arial"/>
          <w:sz w:val="23"/>
        </w:rPr>
        <w:t>the</w:t>
      </w:r>
      <w:r w:rsidR="00000000">
        <w:rPr>
          <w:rFonts w:ascii="Arial"/>
          <w:spacing w:val="-7"/>
          <w:sz w:val="23"/>
        </w:rPr>
        <w:t xml:space="preserve"> </w:t>
      </w:r>
      <w:r w:rsidR="00000000">
        <w:rPr>
          <w:rFonts w:ascii="Arial"/>
          <w:sz w:val="23"/>
        </w:rPr>
        <w:t>relevant recitals, Annexes V-IX)</w:t>
      </w:r>
    </w:p>
    <w:p w14:paraId="1D5F6263" w14:textId="77777777" w:rsidR="009B2810" w:rsidRDefault="00000000">
      <w:pPr>
        <w:pStyle w:val="ListParagraph"/>
        <w:numPr>
          <w:ilvl w:val="0"/>
          <w:numId w:val="105"/>
        </w:numPr>
        <w:tabs>
          <w:tab w:val="left" w:pos="699"/>
          <w:tab w:val="left" w:pos="700"/>
        </w:tabs>
        <w:spacing w:before="232"/>
        <w:ind w:hanging="568"/>
        <w:rPr>
          <w:b/>
          <w:sz w:val="24"/>
        </w:rPr>
      </w:pPr>
      <w:r>
        <w:rPr>
          <w:b/>
          <w:spacing w:val="-2"/>
          <w:sz w:val="24"/>
        </w:rPr>
        <w:t>INTRODUCTION</w:t>
      </w:r>
    </w:p>
    <w:p w14:paraId="6F4E3E7D" w14:textId="77777777" w:rsidR="009B2810" w:rsidRDefault="009B2810">
      <w:pPr>
        <w:pStyle w:val="BodyText"/>
        <w:rPr>
          <w:b/>
          <w:sz w:val="26"/>
        </w:rPr>
      </w:pPr>
    </w:p>
    <w:p w14:paraId="27C0290A" w14:textId="77777777" w:rsidR="009B2810" w:rsidRDefault="009B2810">
      <w:pPr>
        <w:pStyle w:val="BodyText"/>
        <w:spacing w:before="7"/>
        <w:rPr>
          <w:b/>
          <w:sz w:val="21"/>
        </w:rPr>
      </w:pPr>
    </w:p>
    <w:p w14:paraId="11F32034" w14:textId="77777777" w:rsidR="009B2810" w:rsidRDefault="00000000">
      <w:pPr>
        <w:pStyle w:val="ListParagraph"/>
        <w:numPr>
          <w:ilvl w:val="1"/>
          <w:numId w:val="105"/>
        </w:numPr>
        <w:tabs>
          <w:tab w:val="left" w:pos="699"/>
          <w:tab w:val="left" w:pos="700"/>
        </w:tabs>
        <w:spacing w:line="360" w:lineRule="auto"/>
        <w:ind w:right="117"/>
        <w:rPr>
          <w:sz w:val="24"/>
        </w:rPr>
      </w:pPr>
      <w:r>
        <w:rPr>
          <w:sz w:val="24"/>
        </w:rPr>
        <w:t>The</w:t>
      </w:r>
      <w:r>
        <w:rPr>
          <w:spacing w:val="36"/>
          <w:sz w:val="24"/>
        </w:rPr>
        <w:t xml:space="preserve"> </w:t>
      </w:r>
      <w:r>
        <w:rPr>
          <w:sz w:val="24"/>
        </w:rPr>
        <w:t>Commission</w:t>
      </w:r>
      <w:r>
        <w:rPr>
          <w:spacing w:val="38"/>
          <w:sz w:val="24"/>
        </w:rPr>
        <w:t xml:space="preserve"> </w:t>
      </w:r>
      <w:r>
        <w:rPr>
          <w:sz w:val="24"/>
        </w:rPr>
        <w:t>adopted</w:t>
      </w:r>
      <w:r>
        <w:rPr>
          <w:spacing w:val="37"/>
          <w:sz w:val="24"/>
        </w:rPr>
        <w:t xml:space="preserve"> </w:t>
      </w:r>
      <w:r>
        <w:rPr>
          <w:sz w:val="24"/>
        </w:rPr>
        <w:t>the</w:t>
      </w:r>
      <w:r>
        <w:rPr>
          <w:spacing w:val="37"/>
          <w:sz w:val="24"/>
        </w:rPr>
        <w:t xml:space="preserve"> </w:t>
      </w:r>
      <w:r>
        <w:rPr>
          <w:sz w:val="24"/>
        </w:rPr>
        <w:t>proposal</w:t>
      </w:r>
      <w:r>
        <w:rPr>
          <w:spacing w:val="38"/>
          <w:sz w:val="24"/>
        </w:rPr>
        <w:t xml:space="preserve"> </w:t>
      </w:r>
      <w:r>
        <w:rPr>
          <w:sz w:val="24"/>
        </w:rPr>
        <w:t>for</w:t>
      </w:r>
      <w:r>
        <w:rPr>
          <w:spacing w:val="36"/>
          <w:sz w:val="24"/>
        </w:rPr>
        <w:t xml:space="preserve"> </w:t>
      </w:r>
      <w:r>
        <w:rPr>
          <w:sz w:val="24"/>
        </w:rPr>
        <w:t>a</w:t>
      </w:r>
      <w:r>
        <w:rPr>
          <w:spacing w:val="36"/>
          <w:sz w:val="24"/>
        </w:rPr>
        <w:t xml:space="preserve"> </w:t>
      </w:r>
      <w:r>
        <w:rPr>
          <w:sz w:val="24"/>
        </w:rPr>
        <w:t>Regulation</w:t>
      </w:r>
      <w:r>
        <w:rPr>
          <w:spacing w:val="38"/>
          <w:sz w:val="24"/>
        </w:rPr>
        <w:t xml:space="preserve"> </w:t>
      </w:r>
      <w:r>
        <w:rPr>
          <w:sz w:val="24"/>
        </w:rPr>
        <w:t>laying</w:t>
      </w:r>
      <w:r>
        <w:rPr>
          <w:spacing w:val="35"/>
          <w:sz w:val="24"/>
        </w:rPr>
        <w:t xml:space="preserve"> </w:t>
      </w:r>
      <w:r>
        <w:rPr>
          <w:sz w:val="24"/>
        </w:rPr>
        <w:t>down</w:t>
      </w:r>
      <w:r>
        <w:rPr>
          <w:spacing w:val="37"/>
          <w:sz w:val="24"/>
        </w:rPr>
        <w:t xml:space="preserve"> </w:t>
      </w:r>
      <w:r>
        <w:rPr>
          <w:sz w:val="24"/>
        </w:rPr>
        <w:t>harmonised</w:t>
      </w:r>
      <w:r>
        <w:rPr>
          <w:spacing w:val="37"/>
          <w:sz w:val="24"/>
        </w:rPr>
        <w:t xml:space="preserve"> </w:t>
      </w:r>
      <w:r>
        <w:rPr>
          <w:sz w:val="24"/>
        </w:rPr>
        <w:t>rules</w:t>
      </w:r>
      <w:r>
        <w:rPr>
          <w:spacing w:val="37"/>
          <w:sz w:val="24"/>
        </w:rPr>
        <w:t xml:space="preserve"> </w:t>
      </w:r>
      <w:r>
        <w:rPr>
          <w:sz w:val="24"/>
        </w:rPr>
        <w:t xml:space="preserve">on artificial intelligence </w:t>
      </w:r>
      <w:r>
        <w:rPr>
          <w:b/>
          <w:sz w:val="24"/>
        </w:rPr>
        <w:t xml:space="preserve">(Artificial Intelligence Act, AIA) </w:t>
      </w:r>
      <w:r>
        <w:rPr>
          <w:sz w:val="24"/>
        </w:rPr>
        <w:t>on 21 April 2021.</w:t>
      </w:r>
    </w:p>
    <w:p w14:paraId="37272DE1" w14:textId="77777777" w:rsidR="009B2810" w:rsidRDefault="009B2810">
      <w:pPr>
        <w:spacing w:line="360" w:lineRule="auto"/>
        <w:rPr>
          <w:sz w:val="24"/>
        </w:rPr>
        <w:sectPr w:rsidR="009B2810">
          <w:type w:val="continuous"/>
          <w:pgSz w:w="11910" w:h="16840"/>
          <w:pgMar w:top="680" w:right="1020" w:bottom="1320" w:left="1000" w:header="0" w:footer="1130" w:gutter="0"/>
          <w:cols w:space="720"/>
        </w:sectPr>
      </w:pPr>
    </w:p>
    <w:p w14:paraId="7517D30C" w14:textId="77777777" w:rsidR="009B2810" w:rsidRDefault="00000000">
      <w:pPr>
        <w:pStyle w:val="ListParagraph"/>
        <w:numPr>
          <w:ilvl w:val="1"/>
          <w:numId w:val="105"/>
        </w:numPr>
        <w:tabs>
          <w:tab w:val="left" w:pos="700"/>
        </w:tabs>
        <w:spacing w:before="70" w:line="360" w:lineRule="auto"/>
        <w:ind w:right="113"/>
        <w:jc w:val="both"/>
        <w:rPr>
          <w:sz w:val="24"/>
        </w:rPr>
      </w:pPr>
      <w:r>
        <w:rPr>
          <w:sz w:val="24"/>
        </w:rPr>
        <w:lastRenderedPageBreak/>
        <w:t xml:space="preserve">The Slovenian Presidency drafted the first, partial compromise proposal, which covered </w:t>
      </w:r>
      <w:r>
        <w:rPr>
          <w:b/>
          <w:sz w:val="24"/>
        </w:rPr>
        <w:t xml:space="preserve">Articles 1-7 and Annexes I-III </w:t>
      </w:r>
      <w:r>
        <w:rPr>
          <w:sz w:val="24"/>
        </w:rPr>
        <w:t>of the proposed AIA. The French Presidency continued the drafting</w:t>
      </w:r>
      <w:r>
        <w:rPr>
          <w:spacing w:val="-4"/>
          <w:sz w:val="24"/>
        </w:rPr>
        <w:t xml:space="preserve"> </w:t>
      </w:r>
      <w:r>
        <w:rPr>
          <w:sz w:val="24"/>
        </w:rPr>
        <w:t>process and</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end of</w:t>
      </w:r>
      <w:r>
        <w:rPr>
          <w:spacing w:val="-1"/>
          <w:sz w:val="24"/>
        </w:rPr>
        <w:t xml:space="preserve"> </w:t>
      </w:r>
      <w:r>
        <w:rPr>
          <w:sz w:val="24"/>
        </w:rPr>
        <w:t>its</w:t>
      </w:r>
      <w:r>
        <w:rPr>
          <w:spacing w:val="-1"/>
          <w:sz w:val="24"/>
        </w:rPr>
        <w:t xml:space="preserve"> </w:t>
      </w:r>
      <w:r>
        <w:rPr>
          <w:sz w:val="24"/>
        </w:rPr>
        <w:t>term</w:t>
      </w:r>
      <w:r>
        <w:rPr>
          <w:spacing w:val="-2"/>
          <w:sz w:val="24"/>
        </w:rPr>
        <w:t xml:space="preserve"> </w:t>
      </w:r>
      <w:r>
        <w:rPr>
          <w:sz w:val="24"/>
        </w:rPr>
        <w:t>it</w:t>
      </w:r>
      <w:r>
        <w:rPr>
          <w:spacing w:val="-1"/>
          <w:sz w:val="24"/>
        </w:rPr>
        <w:t xml:space="preserve"> </w:t>
      </w:r>
      <w:r>
        <w:rPr>
          <w:sz w:val="24"/>
        </w:rPr>
        <w:t>redrafted</w:t>
      </w:r>
      <w:r>
        <w:rPr>
          <w:spacing w:val="-1"/>
          <w:sz w:val="24"/>
        </w:rPr>
        <w:t xml:space="preserve"> </w:t>
      </w:r>
      <w:r>
        <w:rPr>
          <w:sz w:val="24"/>
        </w:rPr>
        <w:t>the</w:t>
      </w:r>
      <w:r>
        <w:rPr>
          <w:spacing w:val="-1"/>
          <w:sz w:val="24"/>
        </w:rPr>
        <w:t xml:space="preserve"> </w:t>
      </w:r>
      <w:r>
        <w:rPr>
          <w:sz w:val="24"/>
        </w:rPr>
        <w:t>remaining</w:t>
      </w:r>
      <w:r>
        <w:rPr>
          <w:spacing w:val="-1"/>
          <w:sz w:val="24"/>
        </w:rPr>
        <w:t xml:space="preserve"> </w:t>
      </w:r>
      <w:r>
        <w:rPr>
          <w:sz w:val="24"/>
        </w:rPr>
        <w:t>parts of</w:t>
      </w:r>
      <w:r>
        <w:rPr>
          <w:spacing w:val="-1"/>
          <w:sz w:val="24"/>
        </w:rPr>
        <w:t xml:space="preserve"> </w:t>
      </w:r>
      <w:r>
        <w:rPr>
          <w:sz w:val="24"/>
        </w:rPr>
        <w:t>the</w:t>
      </w:r>
      <w:r>
        <w:rPr>
          <w:spacing w:val="-3"/>
          <w:sz w:val="24"/>
        </w:rPr>
        <w:t xml:space="preserve"> </w:t>
      </w:r>
      <w:r>
        <w:rPr>
          <w:sz w:val="24"/>
        </w:rPr>
        <w:t>text</w:t>
      </w:r>
      <w:r>
        <w:rPr>
          <w:spacing w:val="-1"/>
          <w:sz w:val="24"/>
        </w:rPr>
        <w:t xml:space="preserve"> </w:t>
      </w:r>
      <w:r>
        <w:rPr>
          <w:b/>
          <w:sz w:val="24"/>
        </w:rPr>
        <w:t>(Articles 8-85</w:t>
      </w:r>
      <w:r>
        <w:rPr>
          <w:b/>
          <w:spacing w:val="-3"/>
          <w:sz w:val="24"/>
        </w:rPr>
        <w:t xml:space="preserve"> </w:t>
      </w:r>
      <w:r>
        <w:rPr>
          <w:b/>
          <w:sz w:val="24"/>
        </w:rPr>
        <w:t>and</w:t>
      </w:r>
      <w:r>
        <w:rPr>
          <w:b/>
          <w:spacing w:val="-3"/>
          <w:sz w:val="24"/>
        </w:rPr>
        <w:t xml:space="preserve"> </w:t>
      </w:r>
      <w:r>
        <w:rPr>
          <w:b/>
          <w:sz w:val="24"/>
        </w:rPr>
        <w:t>Annexes</w:t>
      </w:r>
      <w:r>
        <w:rPr>
          <w:b/>
          <w:spacing w:val="-4"/>
          <w:sz w:val="24"/>
        </w:rPr>
        <w:t xml:space="preserve"> </w:t>
      </w:r>
      <w:r>
        <w:rPr>
          <w:b/>
          <w:sz w:val="24"/>
        </w:rPr>
        <w:t>IV-IX)</w:t>
      </w:r>
      <w:r>
        <w:rPr>
          <w:b/>
          <w:spacing w:val="-4"/>
          <w:sz w:val="24"/>
        </w:rPr>
        <w:t xml:space="preserve"> </w:t>
      </w:r>
      <w:r>
        <w:rPr>
          <w:sz w:val="24"/>
        </w:rPr>
        <w:t>and</w:t>
      </w:r>
      <w:r>
        <w:rPr>
          <w:spacing w:val="-3"/>
          <w:sz w:val="24"/>
        </w:rPr>
        <w:t xml:space="preserve"> </w:t>
      </w:r>
      <w:r>
        <w:rPr>
          <w:sz w:val="24"/>
        </w:rPr>
        <w:t>presented</w:t>
      </w:r>
      <w:r>
        <w:rPr>
          <w:spacing w:val="-3"/>
          <w:sz w:val="24"/>
        </w:rPr>
        <w:t xml:space="preserve"> </w:t>
      </w:r>
      <w:r>
        <w:rPr>
          <w:sz w:val="24"/>
        </w:rPr>
        <w:t>the</w:t>
      </w:r>
      <w:r>
        <w:rPr>
          <w:spacing w:val="-2"/>
          <w:sz w:val="24"/>
        </w:rPr>
        <w:t xml:space="preserve"> </w:t>
      </w:r>
      <w:r>
        <w:rPr>
          <w:sz w:val="24"/>
        </w:rPr>
        <w:t>entire</w:t>
      </w:r>
      <w:r>
        <w:rPr>
          <w:spacing w:val="-5"/>
          <w:sz w:val="24"/>
        </w:rPr>
        <w:t xml:space="preserve"> </w:t>
      </w:r>
      <w:r>
        <w:rPr>
          <w:sz w:val="24"/>
        </w:rPr>
        <w:t>first</w:t>
      </w:r>
      <w:r>
        <w:rPr>
          <w:spacing w:val="-1"/>
          <w:sz w:val="24"/>
        </w:rPr>
        <w:t xml:space="preserve"> </w:t>
      </w:r>
      <w:r>
        <w:rPr>
          <w:sz w:val="24"/>
        </w:rPr>
        <w:t>consolidated</w:t>
      </w:r>
      <w:r>
        <w:rPr>
          <w:spacing w:val="-3"/>
          <w:sz w:val="24"/>
        </w:rPr>
        <w:t xml:space="preserve"> </w:t>
      </w:r>
      <w:r>
        <w:rPr>
          <w:sz w:val="24"/>
        </w:rPr>
        <w:t>compromise</w:t>
      </w:r>
      <w:r>
        <w:rPr>
          <w:spacing w:val="-3"/>
          <w:sz w:val="24"/>
        </w:rPr>
        <w:t xml:space="preserve"> </w:t>
      </w:r>
      <w:r>
        <w:rPr>
          <w:sz w:val="24"/>
        </w:rPr>
        <w:t>proposal</w:t>
      </w:r>
      <w:r>
        <w:rPr>
          <w:spacing w:val="-3"/>
          <w:sz w:val="24"/>
        </w:rPr>
        <w:t xml:space="preserve"> </w:t>
      </w:r>
      <w:r>
        <w:rPr>
          <w:sz w:val="24"/>
        </w:rPr>
        <w:t>on the AIA on 17 June 2022.</w:t>
      </w:r>
    </w:p>
    <w:p w14:paraId="2E086A0C" w14:textId="77777777" w:rsidR="009B2810" w:rsidRDefault="009B2810">
      <w:pPr>
        <w:pStyle w:val="BodyText"/>
        <w:rPr>
          <w:sz w:val="36"/>
        </w:rPr>
      </w:pPr>
    </w:p>
    <w:p w14:paraId="13D91D69" w14:textId="77777777" w:rsidR="009B2810" w:rsidRDefault="00000000">
      <w:pPr>
        <w:pStyle w:val="ListParagraph"/>
        <w:numPr>
          <w:ilvl w:val="1"/>
          <w:numId w:val="105"/>
        </w:numPr>
        <w:tabs>
          <w:tab w:val="left" w:pos="700"/>
        </w:tabs>
        <w:spacing w:before="1" w:line="360" w:lineRule="auto"/>
        <w:ind w:right="113"/>
        <w:jc w:val="both"/>
        <w:rPr>
          <w:sz w:val="24"/>
        </w:rPr>
      </w:pPr>
      <w:r>
        <w:rPr>
          <w:sz w:val="24"/>
        </w:rPr>
        <w:t>On 5 July</w:t>
      </w:r>
      <w:r>
        <w:rPr>
          <w:spacing w:val="-2"/>
          <w:sz w:val="24"/>
        </w:rPr>
        <w:t xml:space="preserve"> </w:t>
      </w:r>
      <w:r>
        <w:rPr>
          <w:sz w:val="24"/>
        </w:rPr>
        <w:t>2022, the Czech Presidency held a policy debate in WP TELECOM on the basis of a policy options paper, in which the delegations were asked to reflect on the possible ways ahead on some of the main outstanding issues in relation to the AIA proposal, namely the definition of an AI system, the classification of AI systems as high-risk, governance and enforcement, and the national security exclusion.</w:t>
      </w:r>
    </w:p>
    <w:p w14:paraId="0B4A10D3" w14:textId="77777777" w:rsidR="009B2810" w:rsidRDefault="009B2810">
      <w:pPr>
        <w:pStyle w:val="BodyText"/>
        <w:rPr>
          <w:sz w:val="36"/>
        </w:rPr>
      </w:pPr>
    </w:p>
    <w:p w14:paraId="337433AA" w14:textId="77777777" w:rsidR="009B2810" w:rsidRDefault="00000000">
      <w:pPr>
        <w:pStyle w:val="ListParagraph"/>
        <w:numPr>
          <w:ilvl w:val="1"/>
          <w:numId w:val="105"/>
        </w:numPr>
        <w:tabs>
          <w:tab w:val="left" w:pos="700"/>
        </w:tabs>
        <w:spacing w:line="360" w:lineRule="auto"/>
        <w:ind w:right="112"/>
        <w:jc w:val="both"/>
        <w:rPr>
          <w:sz w:val="24"/>
        </w:rPr>
      </w:pPr>
      <w:r>
        <w:rPr>
          <w:sz w:val="24"/>
        </w:rPr>
        <w:t>Based on the preferred choices expressed by the Member States at the above-mentioned meeting, for each of the four topics the Czech Presidency has selected the options which gained the widest support and it has incorporated them into the text as part of the second compromise proposal, which was presented and discussed in WP TELECOM on 20 July</w:t>
      </w:r>
      <w:r>
        <w:rPr>
          <w:spacing w:val="40"/>
          <w:sz w:val="24"/>
        </w:rPr>
        <w:t xml:space="preserve"> </w:t>
      </w:r>
      <w:r>
        <w:rPr>
          <w:spacing w:val="-2"/>
          <w:sz w:val="24"/>
        </w:rPr>
        <w:t>2022.</w:t>
      </w:r>
    </w:p>
    <w:p w14:paraId="0BEEBF67" w14:textId="77777777" w:rsidR="009B2810" w:rsidRDefault="009B2810">
      <w:pPr>
        <w:pStyle w:val="BodyText"/>
        <w:spacing w:before="1"/>
        <w:rPr>
          <w:sz w:val="36"/>
        </w:rPr>
      </w:pPr>
    </w:p>
    <w:p w14:paraId="61318033" w14:textId="5A660764" w:rsidR="009B2810" w:rsidRDefault="00000000">
      <w:pPr>
        <w:pStyle w:val="ListParagraph"/>
        <w:numPr>
          <w:ilvl w:val="1"/>
          <w:numId w:val="105"/>
        </w:numPr>
        <w:tabs>
          <w:tab w:val="left" w:pos="700"/>
        </w:tabs>
        <w:spacing w:line="360" w:lineRule="auto"/>
        <w:ind w:right="106"/>
        <w:jc w:val="both"/>
        <w:rPr>
          <w:sz w:val="24"/>
        </w:rPr>
      </w:pPr>
      <w:r>
        <w:rPr>
          <w:sz w:val="24"/>
        </w:rPr>
        <w:t>After the WP TELECOM meeting on 20 July 2022, the delegations were asked to provide drafting suggestions and written comments on the entire second compromise proposal, by 2 September 2022, covering both the changes regarding the four topics discussed at the meeting and</w:t>
      </w:r>
      <w:r>
        <w:rPr>
          <w:spacing w:val="-1"/>
          <w:sz w:val="24"/>
        </w:rPr>
        <w:t xml:space="preserve"> </w:t>
      </w:r>
      <w:r>
        <w:rPr>
          <w:sz w:val="24"/>
        </w:rPr>
        <w:t>the changes</w:t>
      </w:r>
      <w:r>
        <w:rPr>
          <w:spacing w:val="-2"/>
          <w:sz w:val="24"/>
        </w:rPr>
        <w:t xml:space="preserve"> </w:t>
      </w:r>
      <w:r>
        <w:rPr>
          <w:sz w:val="24"/>
        </w:rPr>
        <w:t>introduced</w:t>
      </w:r>
      <w:r>
        <w:rPr>
          <w:spacing w:val="-1"/>
          <w:sz w:val="24"/>
        </w:rPr>
        <w:t xml:space="preserve"> </w:t>
      </w:r>
      <w:r>
        <w:rPr>
          <w:sz w:val="24"/>
        </w:rPr>
        <w:t>by</w:t>
      </w:r>
      <w:r>
        <w:rPr>
          <w:spacing w:val="-6"/>
          <w:sz w:val="24"/>
        </w:rPr>
        <w:t xml:space="preserve"> </w:t>
      </w:r>
      <w:r>
        <w:rPr>
          <w:sz w:val="24"/>
        </w:rPr>
        <w:t>the French</w:t>
      </w:r>
      <w:r>
        <w:rPr>
          <w:spacing w:val="-1"/>
          <w:sz w:val="24"/>
        </w:rPr>
        <w:t xml:space="preserve"> </w:t>
      </w:r>
      <w:r>
        <w:rPr>
          <w:sz w:val="24"/>
        </w:rPr>
        <w:t>Presidency</w:t>
      </w:r>
      <w:r>
        <w:rPr>
          <w:spacing w:val="-4"/>
          <w:sz w:val="24"/>
        </w:rPr>
        <w:t xml:space="preserve"> </w:t>
      </w:r>
      <w:r>
        <w:rPr>
          <w:sz w:val="24"/>
        </w:rPr>
        <w:t>as part</w:t>
      </w:r>
      <w:r>
        <w:rPr>
          <w:spacing w:val="-1"/>
          <w:sz w:val="24"/>
        </w:rPr>
        <w:t xml:space="preserve"> </w:t>
      </w:r>
      <w:r>
        <w:rPr>
          <w:sz w:val="24"/>
        </w:rPr>
        <w:t>of</w:t>
      </w:r>
      <w:r>
        <w:rPr>
          <w:spacing w:val="-1"/>
          <w:sz w:val="24"/>
        </w:rPr>
        <w:t xml:space="preserve"> </w:t>
      </w:r>
      <w:r>
        <w:rPr>
          <w:sz w:val="24"/>
        </w:rPr>
        <w:t>the first compromise</w:t>
      </w:r>
      <w:r>
        <w:rPr>
          <w:spacing w:val="-2"/>
          <w:sz w:val="24"/>
        </w:rPr>
        <w:t xml:space="preserve"> </w:t>
      </w:r>
      <w:r>
        <w:rPr>
          <w:sz w:val="24"/>
        </w:rPr>
        <w:t>proposal. This written input has been used by the Czech Presidency to prepare the first part of the third compromise proposal of the AIA, covering Articles 1-29 and Annexes I-IV (with the exception of Title I), which was presented and discussed in WP TELECOM on 22</w:t>
      </w:r>
      <w:r>
        <w:rPr>
          <w:spacing w:val="40"/>
          <w:sz w:val="24"/>
        </w:rPr>
        <w:t xml:space="preserve"> </w:t>
      </w:r>
      <w:r>
        <w:rPr>
          <w:sz w:val="24"/>
        </w:rPr>
        <w:t xml:space="preserve">September 2022. Based on the same input, the Czech Presidency has now drafted </w:t>
      </w:r>
      <w:r>
        <w:rPr>
          <w:b/>
          <w:sz w:val="24"/>
          <w:u w:val="thick"/>
        </w:rPr>
        <w:t>the second</w:t>
      </w:r>
      <w:r>
        <w:rPr>
          <w:b/>
          <w:sz w:val="24"/>
        </w:rPr>
        <w:t xml:space="preserve"> </w:t>
      </w:r>
      <w:r>
        <w:rPr>
          <w:b/>
          <w:sz w:val="24"/>
          <w:u w:val="thick"/>
        </w:rPr>
        <w:t>and final part of the third compromise text</w:t>
      </w:r>
      <w:r>
        <w:rPr>
          <w:sz w:val="24"/>
        </w:rPr>
        <w:t xml:space="preserve">, covering </w:t>
      </w:r>
      <w:r>
        <w:rPr>
          <w:b/>
          <w:sz w:val="24"/>
          <w:u w:val="thick"/>
        </w:rPr>
        <w:t>Title I(Articles 4a-4c), Articles</w:t>
      </w:r>
      <w:r>
        <w:rPr>
          <w:b/>
          <w:sz w:val="24"/>
        </w:rPr>
        <w:t xml:space="preserve"> </w:t>
      </w:r>
      <w:r>
        <w:rPr>
          <w:b/>
          <w:sz w:val="24"/>
          <w:u w:val="thick"/>
        </w:rPr>
        <w:t xml:space="preserve">30-85 and Annexes V-IX, as well as the related recitals, </w:t>
      </w:r>
      <w:r>
        <w:rPr>
          <w:sz w:val="24"/>
        </w:rPr>
        <w:t>which can be found in the Annex.</w:t>
      </w:r>
    </w:p>
    <w:p w14:paraId="430FFDB1" w14:textId="77777777" w:rsidR="009B2810" w:rsidRDefault="009B2810">
      <w:pPr>
        <w:spacing w:line="360" w:lineRule="auto"/>
        <w:jc w:val="both"/>
        <w:rPr>
          <w:sz w:val="24"/>
        </w:rPr>
        <w:sectPr w:rsidR="009B2810">
          <w:pgSz w:w="11910" w:h="16840"/>
          <w:pgMar w:top="1360" w:right="1020" w:bottom="1320" w:left="1000" w:header="0" w:footer="1130" w:gutter="0"/>
          <w:cols w:space="720"/>
        </w:sectPr>
      </w:pPr>
    </w:p>
    <w:p w14:paraId="57844EFC" w14:textId="77777777" w:rsidR="009B2810" w:rsidRDefault="00000000">
      <w:pPr>
        <w:pStyle w:val="ListParagraph"/>
        <w:numPr>
          <w:ilvl w:val="1"/>
          <w:numId w:val="105"/>
        </w:numPr>
        <w:tabs>
          <w:tab w:val="left" w:pos="700"/>
        </w:tabs>
        <w:spacing w:before="70" w:line="362" w:lineRule="auto"/>
        <w:ind w:right="114"/>
        <w:jc w:val="both"/>
        <w:rPr>
          <w:sz w:val="24"/>
        </w:rPr>
      </w:pPr>
      <w:r>
        <w:rPr>
          <w:b/>
          <w:sz w:val="24"/>
          <w:u w:val="thick"/>
        </w:rPr>
        <w:lastRenderedPageBreak/>
        <w:t>During the WP TELECOM meeting on 29 September 2022, the Czech Presidency</w:t>
      </w:r>
      <w:r>
        <w:rPr>
          <w:b/>
          <w:sz w:val="24"/>
        </w:rPr>
        <w:t xml:space="preserve"> </w:t>
      </w:r>
      <w:r>
        <w:rPr>
          <w:b/>
          <w:sz w:val="24"/>
          <w:u w:val="thick"/>
        </w:rPr>
        <w:t>intends to present the changes made in the second part of the third compromise</w:t>
      </w:r>
      <w:r>
        <w:rPr>
          <w:b/>
          <w:sz w:val="24"/>
        </w:rPr>
        <w:t xml:space="preserve"> </w:t>
      </w:r>
      <w:r>
        <w:rPr>
          <w:b/>
          <w:sz w:val="24"/>
          <w:u w:val="thick"/>
        </w:rPr>
        <w:t>proposal, covering the articles and annexes listed above, and invites the delegations to</w:t>
      </w:r>
      <w:r>
        <w:rPr>
          <w:b/>
          <w:sz w:val="24"/>
        </w:rPr>
        <w:t xml:space="preserve"> </w:t>
      </w:r>
      <w:r>
        <w:rPr>
          <w:b/>
          <w:sz w:val="24"/>
          <w:u w:val="thick"/>
        </w:rPr>
        <w:t>provide their comments on the proposed changes and indicate their strongest points.</w:t>
      </w:r>
    </w:p>
    <w:p w14:paraId="09D6F1AB" w14:textId="77777777" w:rsidR="009B2810" w:rsidRDefault="009B2810">
      <w:pPr>
        <w:pStyle w:val="BodyText"/>
        <w:spacing w:before="4"/>
        <w:rPr>
          <w:b/>
          <w:sz w:val="27"/>
        </w:rPr>
      </w:pPr>
    </w:p>
    <w:p w14:paraId="1601D19D" w14:textId="77777777" w:rsidR="009B2810" w:rsidRDefault="00000000">
      <w:pPr>
        <w:pStyle w:val="ListParagraph"/>
        <w:numPr>
          <w:ilvl w:val="1"/>
          <w:numId w:val="105"/>
        </w:numPr>
        <w:tabs>
          <w:tab w:val="left" w:pos="700"/>
        </w:tabs>
        <w:spacing w:before="90" w:line="360" w:lineRule="auto"/>
        <w:ind w:right="111"/>
        <w:jc w:val="both"/>
        <w:rPr>
          <w:sz w:val="24"/>
        </w:rPr>
      </w:pPr>
      <w:r>
        <w:rPr>
          <w:sz w:val="24"/>
        </w:rPr>
        <w:t>The changes in the document compared with the second compromise text issued by</w:t>
      </w:r>
      <w:r>
        <w:rPr>
          <w:spacing w:val="-2"/>
          <w:sz w:val="24"/>
        </w:rPr>
        <w:t xml:space="preserve"> </w:t>
      </w:r>
      <w:r>
        <w:rPr>
          <w:sz w:val="24"/>
        </w:rPr>
        <w:t xml:space="preserve">the Czech Presidency (doc. 12206/22) are </w:t>
      </w:r>
      <w:r>
        <w:rPr>
          <w:sz w:val="24"/>
          <w:u w:val="single"/>
        </w:rPr>
        <w:t>underlined</w:t>
      </w:r>
      <w:r>
        <w:rPr>
          <w:sz w:val="24"/>
        </w:rPr>
        <w:t xml:space="preserve">. Compared with the Commission’s proposal, additions are marked with </w:t>
      </w:r>
      <w:r>
        <w:rPr>
          <w:b/>
          <w:sz w:val="24"/>
        </w:rPr>
        <w:t>bold</w:t>
      </w:r>
      <w:r>
        <w:rPr>
          <w:sz w:val="24"/>
        </w:rPr>
        <w:t xml:space="preserve">, deletions with </w:t>
      </w:r>
      <w:r>
        <w:rPr>
          <w:strike/>
          <w:sz w:val="24"/>
        </w:rPr>
        <w:t>strikethrough</w:t>
      </w:r>
      <w:r>
        <w:rPr>
          <w:sz w:val="24"/>
        </w:rPr>
        <w:t>.</w:t>
      </w:r>
    </w:p>
    <w:p w14:paraId="5ED3391E" w14:textId="77777777" w:rsidR="009B2810" w:rsidRDefault="009B2810">
      <w:pPr>
        <w:pStyle w:val="BodyText"/>
        <w:spacing w:before="8"/>
        <w:rPr>
          <w:sz w:val="28"/>
        </w:rPr>
      </w:pPr>
    </w:p>
    <w:p w14:paraId="68431FDE" w14:textId="77777777" w:rsidR="009B2810" w:rsidRDefault="00000000">
      <w:pPr>
        <w:pStyle w:val="ListParagraph"/>
        <w:numPr>
          <w:ilvl w:val="0"/>
          <w:numId w:val="105"/>
        </w:numPr>
        <w:tabs>
          <w:tab w:val="left" w:pos="699"/>
          <w:tab w:val="left" w:pos="700"/>
        </w:tabs>
        <w:spacing w:before="90"/>
        <w:ind w:hanging="568"/>
        <w:rPr>
          <w:b/>
          <w:sz w:val="24"/>
        </w:rPr>
      </w:pPr>
      <w:r>
        <w:rPr>
          <w:b/>
          <w:sz w:val="24"/>
        </w:rPr>
        <w:t>MAIN</w:t>
      </w:r>
      <w:r>
        <w:rPr>
          <w:b/>
          <w:spacing w:val="-4"/>
          <w:sz w:val="24"/>
        </w:rPr>
        <w:t xml:space="preserve"> </w:t>
      </w:r>
      <w:r>
        <w:rPr>
          <w:b/>
          <w:spacing w:val="-2"/>
          <w:sz w:val="24"/>
        </w:rPr>
        <w:t>CHANGES</w:t>
      </w:r>
    </w:p>
    <w:p w14:paraId="722A7E08" w14:textId="77777777" w:rsidR="009B2810" w:rsidRDefault="009B2810">
      <w:pPr>
        <w:pStyle w:val="BodyText"/>
        <w:rPr>
          <w:b/>
          <w:sz w:val="26"/>
        </w:rPr>
      </w:pPr>
    </w:p>
    <w:p w14:paraId="6331F8CF" w14:textId="77777777" w:rsidR="009B2810" w:rsidRDefault="009B2810">
      <w:pPr>
        <w:pStyle w:val="BodyText"/>
        <w:rPr>
          <w:b/>
          <w:sz w:val="22"/>
        </w:rPr>
      </w:pPr>
    </w:p>
    <w:p w14:paraId="0F22F970" w14:textId="204271DE" w:rsidR="009B2810" w:rsidRDefault="00000000">
      <w:pPr>
        <w:pStyle w:val="ListParagraph"/>
        <w:numPr>
          <w:ilvl w:val="1"/>
          <w:numId w:val="105"/>
        </w:numPr>
        <w:tabs>
          <w:tab w:val="left" w:pos="699"/>
          <w:tab w:val="left" w:pos="700"/>
        </w:tabs>
        <w:ind w:hanging="568"/>
        <w:rPr>
          <w:b/>
          <w:sz w:val="24"/>
        </w:rPr>
      </w:pPr>
      <w:r>
        <w:rPr>
          <w:b/>
          <w:sz w:val="24"/>
        </w:rPr>
        <w:t>Title</w:t>
      </w:r>
      <w:r>
        <w:rPr>
          <w:b/>
          <w:spacing w:val="-2"/>
          <w:sz w:val="24"/>
        </w:rPr>
        <w:t xml:space="preserve"> </w:t>
      </w:r>
      <w:r>
        <w:rPr>
          <w:b/>
          <w:sz w:val="24"/>
        </w:rPr>
        <w:t>I-</w:t>
      </w:r>
      <w:r>
        <w:rPr>
          <w:b/>
          <w:spacing w:val="-2"/>
          <w:sz w:val="24"/>
        </w:rPr>
        <w:t xml:space="preserve"> </w:t>
      </w:r>
      <w:r>
        <w:rPr>
          <w:b/>
          <w:sz w:val="24"/>
        </w:rPr>
        <w:t>General</w:t>
      </w:r>
      <w:r>
        <w:rPr>
          <w:b/>
          <w:spacing w:val="-1"/>
          <w:sz w:val="24"/>
        </w:rPr>
        <w:t xml:space="preserve"> </w:t>
      </w:r>
      <w:r>
        <w:rPr>
          <w:b/>
          <w:sz w:val="24"/>
        </w:rPr>
        <w:t>purpose</w:t>
      </w:r>
      <w:r>
        <w:rPr>
          <w:b/>
          <w:spacing w:val="-2"/>
          <w:sz w:val="24"/>
        </w:rPr>
        <w:t xml:space="preserve"> </w:t>
      </w:r>
      <w:r>
        <w:rPr>
          <w:b/>
          <w:sz w:val="24"/>
        </w:rPr>
        <w:t>AI</w:t>
      </w:r>
      <w:r>
        <w:rPr>
          <w:b/>
          <w:spacing w:val="-2"/>
          <w:sz w:val="24"/>
        </w:rPr>
        <w:t xml:space="preserve"> systems</w:t>
      </w:r>
    </w:p>
    <w:p w14:paraId="4BC8082A" w14:textId="77777777" w:rsidR="009B2810" w:rsidRDefault="009B2810">
      <w:pPr>
        <w:pStyle w:val="BodyText"/>
        <w:rPr>
          <w:b/>
          <w:sz w:val="26"/>
        </w:rPr>
      </w:pPr>
    </w:p>
    <w:p w14:paraId="53EE223A" w14:textId="77777777" w:rsidR="009B2810" w:rsidRDefault="009B2810">
      <w:pPr>
        <w:pStyle w:val="BodyText"/>
        <w:spacing w:before="6"/>
        <w:rPr>
          <w:b/>
          <w:sz w:val="21"/>
        </w:rPr>
      </w:pPr>
    </w:p>
    <w:p w14:paraId="71A3E548" w14:textId="77777777" w:rsidR="009B2810" w:rsidRDefault="00000000">
      <w:pPr>
        <w:pStyle w:val="ListParagraph"/>
        <w:numPr>
          <w:ilvl w:val="2"/>
          <w:numId w:val="105"/>
        </w:numPr>
        <w:tabs>
          <w:tab w:val="left" w:pos="1269"/>
        </w:tabs>
        <w:spacing w:before="1" w:line="360" w:lineRule="auto"/>
        <w:ind w:right="109" w:firstLine="0"/>
        <w:jc w:val="both"/>
        <w:rPr>
          <w:sz w:val="24"/>
        </w:rPr>
      </w:pPr>
      <w:r>
        <w:rPr>
          <w:sz w:val="24"/>
        </w:rPr>
        <w:t xml:space="preserve">The changes in </w:t>
      </w:r>
      <w:r>
        <w:rPr>
          <w:b/>
          <w:sz w:val="24"/>
          <w:u w:val="thick"/>
        </w:rPr>
        <w:t>Article 4b(1)</w:t>
      </w:r>
      <w:r>
        <w:rPr>
          <w:b/>
          <w:sz w:val="24"/>
        </w:rPr>
        <w:t xml:space="preserve"> </w:t>
      </w:r>
      <w:r>
        <w:rPr>
          <w:sz w:val="24"/>
        </w:rPr>
        <w:t>have been introduced to tailor the requirements of the AI Act to the specific characteristics of general purpose AI systems. Instead of direct application of selected requirements, the Commission would now be obliged to adopt an implementing</w:t>
      </w:r>
      <w:r>
        <w:rPr>
          <w:spacing w:val="40"/>
          <w:sz w:val="24"/>
        </w:rPr>
        <w:t xml:space="preserve"> </w:t>
      </w:r>
      <w:r>
        <w:rPr>
          <w:sz w:val="24"/>
        </w:rPr>
        <w:t>act specifying how these requirements should be applied in relation to general purpose AI systems, based on a detailed impact assessment and taking</w:t>
      </w:r>
      <w:r>
        <w:rPr>
          <w:spacing w:val="-1"/>
          <w:sz w:val="24"/>
        </w:rPr>
        <w:t xml:space="preserve"> </w:t>
      </w:r>
      <w:r>
        <w:rPr>
          <w:sz w:val="24"/>
        </w:rPr>
        <w:t>into account in particular technical feasibility and market and technological developments.</w:t>
      </w:r>
    </w:p>
    <w:p w14:paraId="379FEFAC" w14:textId="77777777" w:rsidR="009B2810" w:rsidRDefault="009B2810">
      <w:pPr>
        <w:pStyle w:val="BodyText"/>
        <w:spacing w:before="10"/>
        <w:rPr>
          <w:sz w:val="35"/>
        </w:rPr>
      </w:pPr>
    </w:p>
    <w:p w14:paraId="0DBA5E59" w14:textId="77777777" w:rsidR="009B2810" w:rsidRDefault="00000000">
      <w:pPr>
        <w:pStyle w:val="ListParagraph"/>
        <w:numPr>
          <w:ilvl w:val="2"/>
          <w:numId w:val="105"/>
        </w:numPr>
        <w:tabs>
          <w:tab w:val="left" w:pos="1269"/>
        </w:tabs>
        <w:spacing w:before="1" w:line="360" w:lineRule="auto"/>
        <w:ind w:right="111" w:firstLine="0"/>
        <w:jc w:val="both"/>
        <w:rPr>
          <w:sz w:val="24"/>
        </w:rPr>
      </w:pPr>
      <w:r>
        <w:rPr>
          <w:sz w:val="24"/>
        </w:rPr>
        <w:t xml:space="preserve">The modifications in </w:t>
      </w:r>
      <w:r>
        <w:rPr>
          <w:b/>
          <w:sz w:val="24"/>
          <w:u w:val="thick"/>
        </w:rPr>
        <w:t>Article 4b(5)</w:t>
      </w:r>
      <w:r>
        <w:rPr>
          <w:b/>
          <w:sz w:val="24"/>
        </w:rPr>
        <w:t xml:space="preserve"> </w:t>
      </w:r>
      <w:r>
        <w:rPr>
          <w:sz w:val="24"/>
        </w:rPr>
        <w:t>create a possibility for the Commission to adopt further implementing acts which would lay down the modalities of cooperation between providers of general purpose AI systems and other providers intending to put into service or place such systems on the Union market as high-risk AI systems, in particular as regards the provision of information.</w:t>
      </w:r>
    </w:p>
    <w:p w14:paraId="41C22D09" w14:textId="77777777" w:rsidR="009B2810" w:rsidRDefault="009B2810">
      <w:pPr>
        <w:pStyle w:val="BodyText"/>
        <w:rPr>
          <w:sz w:val="36"/>
        </w:rPr>
      </w:pPr>
    </w:p>
    <w:p w14:paraId="51468EA8" w14:textId="77777777" w:rsidR="009B2810" w:rsidRDefault="00000000">
      <w:pPr>
        <w:pStyle w:val="ListParagraph"/>
        <w:numPr>
          <w:ilvl w:val="2"/>
          <w:numId w:val="105"/>
        </w:numPr>
        <w:tabs>
          <w:tab w:val="left" w:pos="1269"/>
        </w:tabs>
        <w:spacing w:line="360" w:lineRule="auto"/>
        <w:ind w:right="111" w:firstLine="0"/>
        <w:jc w:val="both"/>
        <w:rPr>
          <w:sz w:val="24"/>
        </w:rPr>
      </w:pPr>
      <w:r>
        <w:rPr>
          <w:sz w:val="24"/>
        </w:rPr>
        <w:t xml:space="preserve">In </w:t>
      </w:r>
      <w:r>
        <w:rPr>
          <w:b/>
          <w:sz w:val="24"/>
          <w:u w:val="thick"/>
        </w:rPr>
        <w:t>Article 4c</w:t>
      </w:r>
      <w:r>
        <w:rPr>
          <w:sz w:val="24"/>
        </w:rPr>
        <w:t>, the reference to 'statistically</w:t>
      </w:r>
      <w:r>
        <w:rPr>
          <w:spacing w:val="-3"/>
          <w:sz w:val="24"/>
        </w:rPr>
        <w:t xml:space="preserve"> </w:t>
      </w:r>
      <w:r>
        <w:rPr>
          <w:sz w:val="24"/>
        </w:rPr>
        <w:t>significant trends' of market misuse has been replaced with a clearer formulation laying down a requirement for the provider to take all necessary and proportionate measures to prevent such further misuse.</w:t>
      </w:r>
    </w:p>
    <w:p w14:paraId="1ADB9B73" w14:textId="77777777" w:rsidR="009B2810" w:rsidRDefault="009B2810">
      <w:pPr>
        <w:spacing w:line="360" w:lineRule="auto"/>
        <w:jc w:val="both"/>
        <w:rPr>
          <w:sz w:val="24"/>
        </w:rPr>
        <w:sectPr w:rsidR="009B2810">
          <w:pgSz w:w="11910" w:h="16840"/>
          <w:pgMar w:top="1360" w:right="1020" w:bottom="1320" w:left="1000" w:header="0" w:footer="1130" w:gutter="0"/>
          <w:cols w:space="720"/>
        </w:sectPr>
      </w:pPr>
    </w:p>
    <w:p w14:paraId="75E74B23" w14:textId="77777777" w:rsidR="009B2810" w:rsidRDefault="00000000">
      <w:pPr>
        <w:pStyle w:val="ListParagraph"/>
        <w:numPr>
          <w:ilvl w:val="2"/>
          <w:numId w:val="105"/>
        </w:numPr>
        <w:tabs>
          <w:tab w:val="left" w:pos="1269"/>
        </w:tabs>
        <w:spacing w:before="70" w:line="362" w:lineRule="auto"/>
        <w:ind w:right="117" w:firstLine="0"/>
        <w:jc w:val="both"/>
        <w:rPr>
          <w:sz w:val="24"/>
        </w:rPr>
      </w:pPr>
      <w:r>
        <w:rPr>
          <w:b/>
          <w:sz w:val="24"/>
          <w:u w:val="thick"/>
        </w:rPr>
        <w:lastRenderedPageBreak/>
        <w:t>Recital 12c</w:t>
      </w:r>
      <w:r>
        <w:rPr>
          <w:b/>
          <w:sz w:val="24"/>
        </w:rPr>
        <w:t xml:space="preserve"> </w:t>
      </w:r>
      <w:r>
        <w:rPr>
          <w:sz w:val="24"/>
        </w:rPr>
        <w:t>has been updated to reflect the changes described above concerning general purpose AI systems.</w:t>
      </w:r>
    </w:p>
    <w:p w14:paraId="453A7F0B" w14:textId="77777777" w:rsidR="009B2810" w:rsidRDefault="009B2810">
      <w:pPr>
        <w:pStyle w:val="BodyText"/>
        <w:spacing w:before="1"/>
        <w:rPr>
          <w:sz w:val="36"/>
        </w:rPr>
      </w:pPr>
    </w:p>
    <w:p w14:paraId="70289040" w14:textId="77777777" w:rsidR="009B2810" w:rsidRDefault="00000000">
      <w:pPr>
        <w:pStyle w:val="ListParagraph"/>
        <w:numPr>
          <w:ilvl w:val="1"/>
          <w:numId w:val="105"/>
        </w:numPr>
        <w:tabs>
          <w:tab w:val="left" w:pos="699"/>
          <w:tab w:val="left" w:pos="700"/>
        </w:tabs>
        <w:ind w:hanging="568"/>
        <w:rPr>
          <w:b/>
          <w:sz w:val="24"/>
        </w:rPr>
      </w:pPr>
      <w:r>
        <w:rPr>
          <w:b/>
          <w:sz w:val="24"/>
        </w:rPr>
        <w:t>Title</w:t>
      </w:r>
      <w:r>
        <w:rPr>
          <w:b/>
          <w:spacing w:val="-5"/>
          <w:sz w:val="24"/>
        </w:rPr>
        <w:t xml:space="preserve"> </w:t>
      </w:r>
      <w:r>
        <w:rPr>
          <w:b/>
          <w:sz w:val="24"/>
        </w:rPr>
        <w:t>III,</w:t>
      </w:r>
      <w:r>
        <w:rPr>
          <w:b/>
          <w:spacing w:val="-2"/>
          <w:sz w:val="24"/>
        </w:rPr>
        <w:t xml:space="preserve"> </w:t>
      </w:r>
      <w:r>
        <w:rPr>
          <w:b/>
          <w:sz w:val="24"/>
        </w:rPr>
        <w:t>Chapter</w:t>
      </w:r>
      <w:r>
        <w:rPr>
          <w:b/>
          <w:spacing w:val="-3"/>
          <w:sz w:val="24"/>
        </w:rPr>
        <w:t xml:space="preserve"> </w:t>
      </w:r>
      <w:r>
        <w:rPr>
          <w:b/>
          <w:sz w:val="24"/>
        </w:rPr>
        <w:t>IV</w:t>
      </w:r>
      <w:r>
        <w:rPr>
          <w:b/>
          <w:spacing w:val="-1"/>
          <w:sz w:val="24"/>
        </w:rPr>
        <w:t xml:space="preserve"> </w:t>
      </w:r>
      <w:r>
        <w:rPr>
          <w:b/>
          <w:sz w:val="24"/>
        </w:rPr>
        <w:t>-</w:t>
      </w:r>
      <w:r>
        <w:rPr>
          <w:b/>
          <w:spacing w:val="-1"/>
          <w:sz w:val="24"/>
        </w:rPr>
        <w:t xml:space="preserve"> </w:t>
      </w:r>
      <w:r>
        <w:rPr>
          <w:b/>
          <w:sz w:val="24"/>
        </w:rPr>
        <w:t>Notifying</w:t>
      </w:r>
      <w:r>
        <w:rPr>
          <w:b/>
          <w:spacing w:val="-1"/>
          <w:sz w:val="24"/>
        </w:rPr>
        <w:t xml:space="preserve"> </w:t>
      </w:r>
      <w:r>
        <w:rPr>
          <w:b/>
          <w:sz w:val="24"/>
        </w:rPr>
        <w:t>authorities</w:t>
      </w:r>
      <w:r>
        <w:rPr>
          <w:b/>
          <w:spacing w:val="-3"/>
          <w:sz w:val="24"/>
        </w:rPr>
        <w:t xml:space="preserve"> </w:t>
      </w:r>
      <w:r>
        <w:rPr>
          <w:b/>
          <w:sz w:val="24"/>
        </w:rPr>
        <w:t>and</w:t>
      </w:r>
      <w:r>
        <w:rPr>
          <w:b/>
          <w:spacing w:val="-1"/>
          <w:sz w:val="24"/>
        </w:rPr>
        <w:t xml:space="preserve"> </w:t>
      </w:r>
      <w:r>
        <w:rPr>
          <w:b/>
          <w:sz w:val="24"/>
        </w:rPr>
        <w:t>notified</w:t>
      </w:r>
      <w:r>
        <w:rPr>
          <w:b/>
          <w:spacing w:val="-1"/>
          <w:sz w:val="24"/>
        </w:rPr>
        <w:t xml:space="preserve"> </w:t>
      </w:r>
      <w:r>
        <w:rPr>
          <w:b/>
          <w:spacing w:val="-2"/>
          <w:sz w:val="24"/>
        </w:rPr>
        <w:t>bodies</w:t>
      </w:r>
    </w:p>
    <w:p w14:paraId="5F32DD7C" w14:textId="77777777" w:rsidR="009B2810" w:rsidRDefault="009B2810">
      <w:pPr>
        <w:pStyle w:val="BodyText"/>
        <w:rPr>
          <w:b/>
          <w:sz w:val="26"/>
        </w:rPr>
      </w:pPr>
    </w:p>
    <w:p w14:paraId="3D67D02A" w14:textId="77777777" w:rsidR="009B2810" w:rsidRDefault="009B2810">
      <w:pPr>
        <w:pStyle w:val="BodyText"/>
        <w:spacing w:before="7"/>
        <w:rPr>
          <w:b/>
          <w:sz w:val="21"/>
        </w:rPr>
      </w:pPr>
    </w:p>
    <w:p w14:paraId="52A9A73C" w14:textId="77777777" w:rsidR="009B2810" w:rsidRDefault="00000000">
      <w:pPr>
        <w:pStyle w:val="ListParagraph"/>
        <w:numPr>
          <w:ilvl w:val="2"/>
          <w:numId w:val="105"/>
        </w:numPr>
        <w:tabs>
          <w:tab w:val="left" w:pos="1269"/>
        </w:tabs>
        <w:spacing w:line="360" w:lineRule="auto"/>
        <w:ind w:right="110" w:firstLine="0"/>
        <w:jc w:val="both"/>
        <w:rPr>
          <w:sz w:val="24"/>
        </w:rPr>
      </w:pPr>
      <w:r>
        <w:rPr>
          <w:sz w:val="24"/>
        </w:rPr>
        <w:t xml:space="preserve">In </w:t>
      </w:r>
      <w:r>
        <w:rPr>
          <w:b/>
          <w:sz w:val="24"/>
          <w:u w:val="thick"/>
        </w:rPr>
        <w:t>Article 31(3)</w:t>
      </w:r>
      <w:r>
        <w:rPr>
          <w:b/>
          <w:sz w:val="24"/>
        </w:rPr>
        <w:t xml:space="preserve"> </w:t>
      </w:r>
      <w:r>
        <w:rPr>
          <w:sz w:val="24"/>
        </w:rPr>
        <w:t>an additional sentence has been added at the end in order to take into account the issue of possible changes to the notification, in alignment with the respective provision in Regulation (EU) 2017/745 (Medical Devices Regulation).</w:t>
      </w:r>
    </w:p>
    <w:p w14:paraId="518189AE" w14:textId="77777777" w:rsidR="009B2810" w:rsidRDefault="009B2810">
      <w:pPr>
        <w:pStyle w:val="BodyText"/>
        <w:rPr>
          <w:sz w:val="36"/>
        </w:rPr>
      </w:pPr>
    </w:p>
    <w:p w14:paraId="718BACBA" w14:textId="77777777" w:rsidR="009B2810" w:rsidRDefault="00000000">
      <w:pPr>
        <w:pStyle w:val="ListParagraph"/>
        <w:numPr>
          <w:ilvl w:val="2"/>
          <w:numId w:val="105"/>
        </w:numPr>
        <w:tabs>
          <w:tab w:val="left" w:pos="1269"/>
        </w:tabs>
        <w:spacing w:before="1" w:line="360" w:lineRule="auto"/>
        <w:ind w:right="112" w:firstLine="0"/>
        <w:jc w:val="both"/>
        <w:rPr>
          <w:sz w:val="24"/>
        </w:rPr>
      </w:pPr>
      <w:r>
        <w:rPr>
          <w:b/>
          <w:sz w:val="24"/>
          <w:u w:val="thick"/>
        </w:rPr>
        <w:t>Article 32(5)</w:t>
      </w:r>
      <w:r>
        <w:rPr>
          <w:b/>
          <w:sz w:val="24"/>
        </w:rPr>
        <w:t xml:space="preserve"> </w:t>
      </w:r>
      <w:r>
        <w:rPr>
          <w:sz w:val="24"/>
        </w:rPr>
        <w:t>has been deleted because its provisions are now included in the substantially</w:t>
      </w:r>
      <w:r>
        <w:rPr>
          <w:spacing w:val="-9"/>
          <w:sz w:val="24"/>
        </w:rPr>
        <w:t xml:space="preserve"> </w:t>
      </w:r>
      <w:r>
        <w:rPr>
          <w:sz w:val="24"/>
        </w:rPr>
        <w:t xml:space="preserve">extended </w:t>
      </w:r>
      <w:r>
        <w:rPr>
          <w:b/>
          <w:sz w:val="24"/>
          <w:u w:val="thick"/>
        </w:rPr>
        <w:t>Article</w:t>
      </w:r>
      <w:r>
        <w:rPr>
          <w:b/>
          <w:spacing w:val="-2"/>
          <w:sz w:val="24"/>
          <w:u w:val="thick"/>
        </w:rPr>
        <w:t xml:space="preserve"> </w:t>
      </w:r>
      <w:r>
        <w:rPr>
          <w:b/>
          <w:sz w:val="24"/>
          <w:u w:val="thick"/>
        </w:rPr>
        <w:t>36</w:t>
      </w:r>
      <w:r>
        <w:rPr>
          <w:sz w:val="24"/>
        </w:rPr>
        <w:t>,</w:t>
      </w:r>
      <w:r>
        <w:rPr>
          <w:spacing w:val="-1"/>
          <w:sz w:val="24"/>
        </w:rPr>
        <w:t xml:space="preserve"> </w:t>
      </w:r>
      <w:r>
        <w:rPr>
          <w:sz w:val="24"/>
        </w:rPr>
        <w:t>which</w:t>
      </w:r>
      <w:r>
        <w:rPr>
          <w:spacing w:val="-1"/>
          <w:sz w:val="24"/>
        </w:rPr>
        <w:t xml:space="preserve"> </w:t>
      </w:r>
      <w:r>
        <w:rPr>
          <w:sz w:val="24"/>
        </w:rPr>
        <w:t>now</w:t>
      </w:r>
      <w:r>
        <w:rPr>
          <w:spacing w:val="-2"/>
          <w:sz w:val="24"/>
        </w:rPr>
        <w:t xml:space="preserve"> </w:t>
      </w:r>
      <w:r>
        <w:rPr>
          <w:sz w:val="24"/>
        </w:rPr>
        <w:t>contains</w:t>
      </w:r>
      <w:r>
        <w:rPr>
          <w:spacing w:val="-1"/>
          <w:sz w:val="24"/>
        </w:rPr>
        <w:t xml:space="preserve"> </w:t>
      </w:r>
      <w:r>
        <w:rPr>
          <w:sz w:val="24"/>
        </w:rPr>
        <w:t>an</w:t>
      </w:r>
      <w:r>
        <w:rPr>
          <w:spacing w:val="-1"/>
          <w:sz w:val="24"/>
        </w:rPr>
        <w:t xml:space="preserve"> </w:t>
      </w:r>
      <w:r>
        <w:rPr>
          <w:sz w:val="24"/>
        </w:rPr>
        <w:t>additional</w:t>
      </w:r>
      <w:r>
        <w:rPr>
          <w:spacing w:val="-1"/>
          <w:sz w:val="24"/>
        </w:rPr>
        <w:t xml:space="preserve"> </w:t>
      </w:r>
      <w:r>
        <w:rPr>
          <w:sz w:val="24"/>
        </w:rPr>
        <w:t>level</w:t>
      </w:r>
      <w:r>
        <w:rPr>
          <w:spacing w:val="-3"/>
          <w:sz w:val="24"/>
        </w:rPr>
        <w:t xml:space="preserve"> </w:t>
      </w:r>
      <w:r>
        <w:rPr>
          <w:sz w:val="24"/>
        </w:rPr>
        <w:t>of</w:t>
      </w:r>
      <w:r>
        <w:rPr>
          <w:spacing w:val="-2"/>
          <w:sz w:val="24"/>
        </w:rPr>
        <w:t xml:space="preserve"> </w:t>
      </w:r>
      <w:r>
        <w:rPr>
          <w:sz w:val="24"/>
        </w:rPr>
        <w:t>detail</w:t>
      </w:r>
      <w:r>
        <w:rPr>
          <w:spacing w:val="-1"/>
          <w:sz w:val="24"/>
        </w:rPr>
        <w:t xml:space="preserve"> </w:t>
      </w:r>
      <w:r>
        <w:rPr>
          <w:sz w:val="24"/>
        </w:rPr>
        <w:t>concerning changes to notifications, based on the respective provisions of Regulation (EU) 2017/745 (Medical Devices Regulation).</w:t>
      </w:r>
    </w:p>
    <w:p w14:paraId="166E5794" w14:textId="77777777" w:rsidR="009B2810" w:rsidRDefault="009B2810">
      <w:pPr>
        <w:pStyle w:val="BodyText"/>
        <w:spacing w:before="3"/>
        <w:rPr>
          <w:sz w:val="36"/>
        </w:rPr>
      </w:pPr>
    </w:p>
    <w:p w14:paraId="222293EC" w14:textId="77777777" w:rsidR="009B2810" w:rsidRDefault="00000000">
      <w:pPr>
        <w:pStyle w:val="ListParagraph"/>
        <w:numPr>
          <w:ilvl w:val="1"/>
          <w:numId w:val="105"/>
        </w:numPr>
        <w:tabs>
          <w:tab w:val="left" w:pos="699"/>
          <w:tab w:val="left" w:pos="700"/>
        </w:tabs>
        <w:ind w:hanging="568"/>
        <w:rPr>
          <w:b/>
          <w:sz w:val="24"/>
        </w:rPr>
      </w:pPr>
      <w:r>
        <w:rPr>
          <w:b/>
          <w:sz w:val="24"/>
        </w:rPr>
        <w:t>Title</w:t>
      </w:r>
      <w:r>
        <w:rPr>
          <w:b/>
          <w:spacing w:val="-6"/>
          <w:sz w:val="24"/>
        </w:rPr>
        <w:t xml:space="preserve"> </w:t>
      </w:r>
      <w:r>
        <w:rPr>
          <w:b/>
          <w:sz w:val="24"/>
        </w:rPr>
        <w:t>III,</w:t>
      </w:r>
      <w:r>
        <w:rPr>
          <w:b/>
          <w:spacing w:val="-3"/>
          <w:sz w:val="24"/>
        </w:rPr>
        <w:t xml:space="preserve"> </w:t>
      </w:r>
      <w:r>
        <w:rPr>
          <w:b/>
          <w:sz w:val="24"/>
        </w:rPr>
        <w:t>Chapter</w:t>
      </w:r>
      <w:r>
        <w:rPr>
          <w:b/>
          <w:spacing w:val="-3"/>
          <w:sz w:val="24"/>
        </w:rPr>
        <w:t xml:space="preserve"> </w:t>
      </w:r>
      <w:r>
        <w:rPr>
          <w:b/>
          <w:sz w:val="24"/>
        </w:rPr>
        <w:t>V</w:t>
      </w:r>
      <w:r>
        <w:rPr>
          <w:b/>
          <w:spacing w:val="-3"/>
          <w:sz w:val="24"/>
        </w:rPr>
        <w:t xml:space="preserve"> </w:t>
      </w:r>
      <w:r>
        <w:rPr>
          <w:b/>
          <w:sz w:val="24"/>
        </w:rPr>
        <w:t>-</w:t>
      </w:r>
      <w:r>
        <w:rPr>
          <w:b/>
          <w:spacing w:val="-4"/>
          <w:sz w:val="24"/>
        </w:rPr>
        <w:t xml:space="preserve"> </w:t>
      </w:r>
      <w:r>
        <w:rPr>
          <w:b/>
          <w:sz w:val="24"/>
        </w:rPr>
        <w:t>Standards,</w:t>
      </w:r>
      <w:r>
        <w:rPr>
          <w:b/>
          <w:spacing w:val="-3"/>
          <w:sz w:val="24"/>
        </w:rPr>
        <w:t xml:space="preserve"> </w:t>
      </w:r>
      <w:r>
        <w:rPr>
          <w:b/>
          <w:sz w:val="24"/>
        </w:rPr>
        <w:t>conformity</w:t>
      </w:r>
      <w:r>
        <w:rPr>
          <w:b/>
          <w:spacing w:val="-3"/>
          <w:sz w:val="24"/>
        </w:rPr>
        <w:t xml:space="preserve"> </w:t>
      </w:r>
      <w:r>
        <w:rPr>
          <w:b/>
          <w:sz w:val="24"/>
        </w:rPr>
        <w:t>assessment,</w:t>
      </w:r>
      <w:r>
        <w:rPr>
          <w:b/>
          <w:spacing w:val="-3"/>
          <w:sz w:val="24"/>
        </w:rPr>
        <w:t xml:space="preserve"> </w:t>
      </w:r>
      <w:r>
        <w:rPr>
          <w:b/>
          <w:sz w:val="24"/>
        </w:rPr>
        <w:t xml:space="preserve">certificates, </w:t>
      </w:r>
      <w:r>
        <w:rPr>
          <w:b/>
          <w:spacing w:val="-2"/>
          <w:sz w:val="24"/>
        </w:rPr>
        <w:t>registration</w:t>
      </w:r>
    </w:p>
    <w:p w14:paraId="23917F55" w14:textId="77777777" w:rsidR="009B2810" w:rsidRDefault="009B2810">
      <w:pPr>
        <w:pStyle w:val="BodyText"/>
        <w:rPr>
          <w:b/>
          <w:sz w:val="26"/>
        </w:rPr>
      </w:pPr>
    </w:p>
    <w:p w14:paraId="1FCE9501" w14:textId="77777777" w:rsidR="009B2810" w:rsidRDefault="009B2810">
      <w:pPr>
        <w:pStyle w:val="BodyText"/>
        <w:spacing w:before="7"/>
        <w:rPr>
          <w:b/>
          <w:sz w:val="21"/>
        </w:rPr>
      </w:pPr>
    </w:p>
    <w:p w14:paraId="533718E2" w14:textId="77777777" w:rsidR="009B2810" w:rsidRDefault="00000000">
      <w:pPr>
        <w:pStyle w:val="ListParagraph"/>
        <w:numPr>
          <w:ilvl w:val="2"/>
          <w:numId w:val="105"/>
        </w:numPr>
        <w:tabs>
          <w:tab w:val="left" w:pos="1269"/>
        </w:tabs>
        <w:spacing w:line="360" w:lineRule="auto"/>
        <w:ind w:right="110" w:firstLine="0"/>
        <w:jc w:val="both"/>
        <w:rPr>
          <w:sz w:val="24"/>
        </w:rPr>
      </w:pPr>
      <w:r>
        <w:rPr>
          <w:sz w:val="24"/>
        </w:rPr>
        <w:t xml:space="preserve">In </w:t>
      </w:r>
      <w:r>
        <w:rPr>
          <w:b/>
          <w:sz w:val="24"/>
          <w:u w:val="thick"/>
        </w:rPr>
        <w:t>Article 40(2)(a)</w:t>
      </w:r>
      <w:r>
        <w:rPr>
          <w:sz w:val="24"/>
          <w:u w:val="thick"/>
        </w:rPr>
        <w:t>,</w:t>
      </w:r>
      <w:r>
        <w:rPr>
          <w:sz w:val="24"/>
        </w:rPr>
        <w:t xml:space="preserve"> the reference to 'digital sovereignty' has been replaced with 'open strategic autonomy' as this term has already</w:t>
      </w:r>
      <w:r>
        <w:rPr>
          <w:spacing w:val="-3"/>
          <w:sz w:val="24"/>
        </w:rPr>
        <w:t xml:space="preserve"> </w:t>
      </w:r>
      <w:r>
        <w:rPr>
          <w:sz w:val="24"/>
        </w:rPr>
        <w:t>been approved by</w:t>
      </w:r>
      <w:r>
        <w:rPr>
          <w:spacing w:val="-3"/>
          <w:sz w:val="24"/>
        </w:rPr>
        <w:t xml:space="preserve"> </w:t>
      </w:r>
      <w:r>
        <w:rPr>
          <w:sz w:val="24"/>
        </w:rPr>
        <w:t>the Council, for example in the Council conclusions on strategic autonomy of the European economic and financial sector, adopted on 5 April 2022.</w:t>
      </w:r>
    </w:p>
    <w:p w14:paraId="03C287EC" w14:textId="77777777" w:rsidR="009B2810" w:rsidRDefault="009B2810">
      <w:pPr>
        <w:pStyle w:val="BodyText"/>
        <w:spacing w:before="2"/>
        <w:rPr>
          <w:sz w:val="36"/>
        </w:rPr>
      </w:pPr>
    </w:p>
    <w:p w14:paraId="58E518D6" w14:textId="77777777" w:rsidR="009B2810" w:rsidRDefault="00000000">
      <w:pPr>
        <w:pStyle w:val="ListParagraph"/>
        <w:numPr>
          <w:ilvl w:val="2"/>
          <w:numId w:val="105"/>
        </w:numPr>
        <w:tabs>
          <w:tab w:val="left" w:pos="1269"/>
        </w:tabs>
        <w:spacing w:line="360" w:lineRule="auto"/>
        <w:ind w:right="109" w:firstLine="0"/>
        <w:jc w:val="both"/>
        <w:rPr>
          <w:sz w:val="24"/>
        </w:rPr>
      </w:pPr>
      <w:r>
        <w:rPr>
          <w:b/>
          <w:sz w:val="24"/>
          <w:u w:val="thick"/>
        </w:rPr>
        <w:t>Article 41</w:t>
      </w:r>
      <w:r>
        <w:rPr>
          <w:b/>
          <w:sz w:val="24"/>
        </w:rPr>
        <w:t xml:space="preserve"> </w:t>
      </w:r>
      <w:r>
        <w:rPr>
          <w:sz w:val="24"/>
        </w:rPr>
        <w:t>has been thoroughly reviewed in order to limit the Commission’s discretion with regard to the adoption of implementing acts establishing common technical</w:t>
      </w:r>
      <w:r>
        <w:rPr>
          <w:spacing w:val="40"/>
          <w:sz w:val="24"/>
        </w:rPr>
        <w:t xml:space="preserve"> </w:t>
      </w:r>
      <w:r>
        <w:rPr>
          <w:sz w:val="24"/>
        </w:rPr>
        <w:t>specifications for the requirements for high-risk AI systems and general purpose AI systems. The wording is based on the Commission’s non-paper on horizontal approach on common specifications complementary to harmonised European standards, which was issued during</w:t>
      </w:r>
      <w:r>
        <w:rPr>
          <w:spacing w:val="40"/>
          <w:sz w:val="24"/>
        </w:rPr>
        <w:t xml:space="preserve"> </w:t>
      </w:r>
      <w:r>
        <w:rPr>
          <w:sz w:val="24"/>
        </w:rPr>
        <w:t>the negotiations on the proposal for the Regulation on Machinery Products.</w:t>
      </w:r>
    </w:p>
    <w:p w14:paraId="67F6BB1B" w14:textId="77777777" w:rsidR="009B2810" w:rsidRDefault="009B2810">
      <w:pPr>
        <w:pStyle w:val="BodyText"/>
        <w:spacing w:before="11"/>
        <w:rPr>
          <w:sz w:val="35"/>
        </w:rPr>
      </w:pPr>
    </w:p>
    <w:p w14:paraId="7F74F430" w14:textId="77777777" w:rsidR="009B2810" w:rsidRDefault="00000000">
      <w:pPr>
        <w:pStyle w:val="ListParagraph"/>
        <w:numPr>
          <w:ilvl w:val="2"/>
          <w:numId w:val="105"/>
        </w:numPr>
        <w:tabs>
          <w:tab w:val="left" w:pos="1269"/>
        </w:tabs>
        <w:spacing w:line="360" w:lineRule="auto"/>
        <w:ind w:right="110" w:firstLine="0"/>
        <w:jc w:val="both"/>
        <w:rPr>
          <w:sz w:val="24"/>
        </w:rPr>
      </w:pPr>
      <w:r>
        <w:rPr>
          <w:sz w:val="24"/>
        </w:rPr>
        <w:t>The</w:t>
      </w:r>
      <w:r>
        <w:rPr>
          <w:spacing w:val="-2"/>
          <w:sz w:val="24"/>
        </w:rPr>
        <w:t xml:space="preserve"> </w:t>
      </w:r>
      <w:r>
        <w:rPr>
          <w:sz w:val="24"/>
        </w:rPr>
        <w:t>deletion</w:t>
      </w:r>
      <w:r>
        <w:rPr>
          <w:spacing w:val="-1"/>
          <w:sz w:val="24"/>
        </w:rPr>
        <w:t xml:space="preserve"> </w:t>
      </w:r>
      <w:r>
        <w:rPr>
          <w:sz w:val="24"/>
        </w:rPr>
        <w:t xml:space="preserve">in </w:t>
      </w:r>
      <w:r>
        <w:rPr>
          <w:b/>
          <w:sz w:val="24"/>
          <w:u w:val="thick"/>
        </w:rPr>
        <w:t>Article</w:t>
      </w:r>
      <w:r>
        <w:rPr>
          <w:b/>
          <w:spacing w:val="-2"/>
          <w:sz w:val="24"/>
          <w:u w:val="thick"/>
        </w:rPr>
        <w:t xml:space="preserve"> </w:t>
      </w:r>
      <w:r>
        <w:rPr>
          <w:b/>
          <w:sz w:val="24"/>
          <w:u w:val="thick"/>
        </w:rPr>
        <w:t>43(2)</w:t>
      </w:r>
      <w:r>
        <w:rPr>
          <w:b/>
          <w:spacing w:val="-2"/>
          <w:sz w:val="24"/>
        </w:rPr>
        <w:t xml:space="preserve"> </w:t>
      </w:r>
      <w:r>
        <w:rPr>
          <w:sz w:val="24"/>
        </w:rPr>
        <w:t>is</w:t>
      </w:r>
      <w:r>
        <w:rPr>
          <w:spacing w:val="-1"/>
          <w:sz w:val="24"/>
        </w:rPr>
        <w:t xml:space="preserve"> </w:t>
      </w:r>
      <w:r>
        <w:rPr>
          <w:sz w:val="24"/>
        </w:rPr>
        <w:t>linked</w:t>
      </w:r>
      <w:r>
        <w:rPr>
          <w:spacing w:val="-1"/>
          <w:sz w:val="24"/>
        </w:rPr>
        <w:t xml:space="preserve"> </w:t>
      </w:r>
      <w:r>
        <w:rPr>
          <w:sz w:val="24"/>
        </w:rPr>
        <w:t>to the</w:t>
      </w:r>
      <w:r>
        <w:rPr>
          <w:spacing w:val="-2"/>
          <w:sz w:val="24"/>
        </w:rPr>
        <w:t xml:space="preserve"> </w:t>
      </w:r>
      <w:r>
        <w:rPr>
          <w:sz w:val="24"/>
        </w:rPr>
        <w:t>broader</w:t>
      </w:r>
      <w:r>
        <w:rPr>
          <w:spacing w:val="-2"/>
          <w:sz w:val="24"/>
        </w:rPr>
        <w:t xml:space="preserve"> </w:t>
      </w:r>
      <w:r>
        <w:rPr>
          <w:sz w:val="24"/>
        </w:rPr>
        <w:t>modifications concerning</w:t>
      </w:r>
      <w:r>
        <w:rPr>
          <w:spacing w:val="-3"/>
          <w:sz w:val="24"/>
        </w:rPr>
        <w:t xml:space="preserve"> </w:t>
      </w:r>
      <w:r>
        <w:rPr>
          <w:sz w:val="24"/>
        </w:rPr>
        <w:t xml:space="preserve">financial services, as clarified in </w:t>
      </w:r>
      <w:r>
        <w:rPr>
          <w:b/>
          <w:sz w:val="24"/>
          <w:u w:val="thick"/>
        </w:rPr>
        <w:t>Recital 80</w:t>
      </w:r>
      <w:r>
        <w:rPr>
          <w:sz w:val="24"/>
        </w:rPr>
        <w:t>.</w:t>
      </w:r>
    </w:p>
    <w:p w14:paraId="44C8DF88" w14:textId="77777777" w:rsidR="009B2810" w:rsidRDefault="009B2810">
      <w:pPr>
        <w:spacing w:line="360" w:lineRule="auto"/>
        <w:jc w:val="both"/>
        <w:rPr>
          <w:sz w:val="24"/>
        </w:rPr>
        <w:sectPr w:rsidR="009B2810">
          <w:pgSz w:w="11910" w:h="16840"/>
          <w:pgMar w:top="1360" w:right="1020" w:bottom="1320" w:left="1000" w:header="0" w:footer="1130" w:gutter="0"/>
          <w:cols w:space="720"/>
        </w:sectPr>
      </w:pPr>
    </w:p>
    <w:p w14:paraId="69343540" w14:textId="77777777" w:rsidR="009B2810" w:rsidRDefault="00000000">
      <w:pPr>
        <w:pStyle w:val="ListParagraph"/>
        <w:numPr>
          <w:ilvl w:val="2"/>
          <w:numId w:val="105"/>
        </w:numPr>
        <w:tabs>
          <w:tab w:val="left" w:pos="1269"/>
        </w:tabs>
        <w:spacing w:before="70" w:line="360" w:lineRule="auto"/>
        <w:ind w:right="113" w:firstLine="0"/>
        <w:jc w:val="both"/>
        <w:rPr>
          <w:sz w:val="24"/>
        </w:rPr>
      </w:pPr>
      <w:r>
        <w:rPr>
          <w:sz w:val="24"/>
        </w:rPr>
        <w:lastRenderedPageBreak/>
        <w:t xml:space="preserve">The modifications in </w:t>
      </w:r>
      <w:r>
        <w:rPr>
          <w:b/>
          <w:sz w:val="24"/>
          <w:u w:val="thick"/>
        </w:rPr>
        <w:t>Article 45</w:t>
      </w:r>
      <w:r>
        <w:rPr>
          <w:b/>
          <w:sz w:val="24"/>
        </w:rPr>
        <w:t xml:space="preserve"> </w:t>
      </w:r>
      <w:r>
        <w:rPr>
          <w:sz w:val="24"/>
        </w:rPr>
        <w:t>are meant to ensure alignment with the horizontal provisions of Decision No 768/2008/EC on a common framework for the marketing of products, and they imply that compliance with this provision will need to be ensured in Member States’ internal processes.</w:t>
      </w:r>
    </w:p>
    <w:p w14:paraId="12EBD815" w14:textId="77777777" w:rsidR="009B2810" w:rsidRDefault="009B2810">
      <w:pPr>
        <w:pStyle w:val="BodyText"/>
        <w:spacing w:before="2"/>
        <w:rPr>
          <w:sz w:val="36"/>
        </w:rPr>
      </w:pPr>
    </w:p>
    <w:p w14:paraId="7CCD4C75" w14:textId="77777777" w:rsidR="009B2810" w:rsidRDefault="00000000">
      <w:pPr>
        <w:pStyle w:val="ListParagraph"/>
        <w:numPr>
          <w:ilvl w:val="2"/>
          <w:numId w:val="105"/>
        </w:numPr>
        <w:tabs>
          <w:tab w:val="left" w:pos="1269"/>
        </w:tabs>
        <w:spacing w:line="360" w:lineRule="auto"/>
        <w:ind w:right="111" w:firstLine="0"/>
        <w:jc w:val="both"/>
        <w:rPr>
          <w:sz w:val="24"/>
        </w:rPr>
      </w:pPr>
      <w:r>
        <w:rPr>
          <w:b/>
          <w:sz w:val="24"/>
          <w:u w:val="thick"/>
        </w:rPr>
        <w:t>Article 51</w:t>
      </w:r>
      <w:r>
        <w:rPr>
          <w:b/>
          <w:sz w:val="24"/>
        </w:rPr>
        <w:t xml:space="preserve"> </w:t>
      </w:r>
      <w:r>
        <w:rPr>
          <w:sz w:val="24"/>
        </w:rPr>
        <w:t>has been updated to indicate that certain users of high-risk of AI system that are public authorities, agencies or bodies will be obliged to register in the EU database for high-risk AI</w:t>
      </w:r>
      <w:r>
        <w:rPr>
          <w:spacing w:val="-6"/>
          <w:sz w:val="24"/>
        </w:rPr>
        <w:t xml:space="preserve"> </w:t>
      </w:r>
      <w:r>
        <w:rPr>
          <w:sz w:val="24"/>
        </w:rPr>
        <w:t>systems listed</w:t>
      </w:r>
      <w:r>
        <w:rPr>
          <w:spacing w:val="-3"/>
          <w:sz w:val="24"/>
        </w:rPr>
        <w:t xml:space="preserve"> </w:t>
      </w:r>
      <w:r>
        <w:rPr>
          <w:sz w:val="24"/>
        </w:rPr>
        <w:t>in</w:t>
      </w:r>
      <w:r>
        <w:rPr>
          <w:spacing w:val="-2"/>
          <w:sz w:val="24"/>
        </w:rPr>
        <w:t xml:space="preserve"> </w:t>
      </w:r>
      <w:r>
        <w:rPr>
          <w:sz w:val="24"/>
        </w:rPr>
        <w:t>Annex III. A</w:t>
      </w:r>
      <w:r>
        <w:rPr>
          <w:spacing w:val="-3"/>
          <w:sz w:val="24"/>
        </w:rPr>
        <w:t xml:space="preserve"> </w:t>
      </w:r>
      <w:r>
        <w:rPr>
          <w:sz w:val="24"/>
        </w:rPr>
        <w:t>corresponding</w:t>
      </w:r>
      <w:r>
        <w:rPr>
          <w:spacing w:val="-4"/>
          <w:sz w:val="24"/>
        </w:rPr>
        <w:t xml:space="preserve"> </w:t>
      </w:r>
      <w:r>
        <w:rPr>
          <w:sz w:val="24"/>
        </w:rPr>
        <w:t>provision</w:t>
      </w:r>
      <w:r>
        <w:rPr>
          <w:spacing w:val="-2"/>
          <w:sz w:val="24"/>
        </w:rPr>
        <w:t xml:space="preserve"> </w:t>
      </w:r>
      <w:r>
        <w:rPr>
          <w:sz w:val="24"/>
        </w:rPr>
        <w:t>has</w:t>
      </w:r>
      <w:r>
        <w:rPr>
          <w:spacing w:val="-2"/>
          <w:sz w:val="24"/>
        </w:rPr>
        <w:t xml:space="preserve"> </w:t>
      </w:r>
      <w:r>
        <w:rPr>
          <w:sz w:val="24"/>
        </w:rPr>
        <w:t>been added</w:t>
      </w:r>
      <w:r>
        <w:rPr>
          <w:spacing w:val="-2"/>
          <w:sz w:val="24"/>
        </w:rPr>
        <w:t xml:space="preserve"> </w:t>
      </w:r>
      <w:r>
        <w:rPr>
          <w:sz w:val="24"/>
        </w:rPr>
        <w:t>in</w:t>
      </w:r>
      <w:r>
        <w:rPr>
          <w:spacing w:val="-2"/>
          <w:sz w:val="24"/>
        </w:rPr>
        <w:t xml:space="preserve"> </w:t>
      </w:r>
      <w:r>
        <w:rPr>
          <w:b/>
          <w:sz w:val="24"/>
          <w:u w:val="thick"/>
        </w:rPr>
        <w:t>Article</w:t>
      </w:r>
      <w:r>
        <w:rPr>
          <w:b/>
          <w:sz w:val="24"/>
        </w:rPr>
        <w:t xml:space="preserve"> </w:t>
      </w:r>
      <w:r>
        <w:rPr>
          <w:b/>
          <w:sz w:val="24"/>
          <w:u w:val="thick"/>
        </w:rPr>
        <w:t>29(5a)</w:t>
      </w:r>
      <w:r>
        <w:rPr>
          <w:sz w:val="24"/>
        </w:rPr>
        <w:t>. Moreover, providers, apart from registering their high-risk systems, will be also obliged to register themselves in the database.</w:t>
      </w:r>
    </w:p>
    <w:p w14:paraId="6AFB127F" w14:textId="77777777" w:rsidR="009B2810" w:rsidRDefault="009B2810">
      <w:pPr>
        <w:pStyle w:val="BodyText"/>
        <w:spacing w:before="5"/>
        <w:rPr>
          <w:sz w:val="36"/>
        </w:rPr>
      </w:pPr>
    </w:p>
    <w:p w14:paraId="3D0184DA" w14:textId="77777777" w:rsidR="009B2810" w:rsidRDefault="00000000">
      <w:pPr>
        <w:pStyle w:val="ListParagraph"/>
        <w:numPr>
          <w:ilvl w:val="1"/>
          <w:numId w:val="105"/>
        </w:numPr>
        <w:tabs>
          <w:tab w:val="left" w:pos="699"/>
          <w:tab w:val="left" w:pos="700"/>
        </w:tabs>
        <w:ind w:hanging="568"/>
        <w:rPr>
          <w:b/>
          <w:sz w:val="24"/>
        </w:rPr>
      </w:pPr>
      <w:r>
        <w:rPr>
          <w:b/>
          <w:sz w:val="24"/>
        </w:rPr>
        <w:t>Title</w:t>
      </w:r>
      <w:r>
        <w:rPr>
          <w:b/>
          <w:spacing w:val="-5"/>
          <w:sz w:val="24"/>
        </w:rPr>
        <w:t xml:space="preserve"> </w:t>
      </w:r>
      <w:r>
        <w:rPr>
          <w:b/>
          <w:sz w:val="24"/>
        </w:rPr>
        <w:t>IV</w:t>
      </w:r>
      <w:r>
        <w:rPr>
          <w:b/>
          <w:spacing w:val="-2"/>
          <w:sz w:val="24"/>
        </w:rPr>
        <w:t xml:space="preserve"> </w:t>
      </w:r>
      <w:r>
        <w:rPr>
          <w:b/>
          <w:sz w:val="24"/>
        </w:rPr>
        <w:t>-</w:t>
      </w:r>
      <w:r>
        <w:rPr>
          <w:b/>
          <w:spacing w:val="-2"/>
          <w:sz w:val="24"/>
        </w:rPr>
        <w:t xml:space="preserve"> </w:t>
      </w:r>
      <w:r>
        <w:rPr>
          <w:b/>
          <w:sz w:val="24"/>
        </w:rPr>
        <w:t>Transparency</w:t>
      </w:r>
      <w:r>
        <w:rPr>
          <w:b/>
          <w:spacing w:val="-2"/>
          <w:sz w:val="24"/>
        </w:rPr>
        <w:t xml:space="preserve"> </w:t>
      </w:r>
      <w:r>
        <w:rPr>
          <w:b/>
          <w:sz w:val="24"/>
        </w:rPr>
        <w:t>obligations</w:t>
      </w:r>
      <w:r>
        <w:rPr>
          <w:b/>
          <w:spacing w:val="-4"/>
          <w:sz w:val="24"/>
        </w:rPr>
        <w:t xml:space="preserve"> </w:t>
      </w:r>
      <w:r>
        <w:rPr>
          <w:b/>
          <w:sz w:val="24"/>
        </w:rPr>
        <w:t>for</w:t>
      </w:r>
      <w:r>
        <w:rPr>
          <w:b/>
          <w:spacing w:val="-2"/>
          <w:sz w:val="24"/>
        </w:rPr>
        <w:t xml:space="preserve"> </w:t>
      </w:r>
      <w:r>
        <w:rPr>
          <w:b/>
          <w:sz w:val="24"/>
        </w:rPr>
        <w:t>providers</w:t>
      </w:r>
      <w:r>
        <w:rPr>
          <w:b/>
          <w:spacing w:val="-3"/>
          <w:sz w:val="24"/>
        </w:rPr>
        <w:t xml:space="preserve"> </w:t>
      </w:r>
      <w:r>
        <w:rPr>
          <w:b/>
          <w:sz w:val="24"/>
        </w:rPr>
        <w:t>and</w:t>
      </w:r>
      <w:r>
        <w:rPr>
          <w:b/>
          <w:spacing w:val="-1"/>
          <w:sz w:val="24"/>
        </w:rPr>
        <w:t xml:space="preserve"> </w:t>
      </w:r>
      <w:r>
        <w:rPr>
          <w:b/>
          <w:sz w:val="24"/>
        </w:rPr>
        <w:t>users</w:t>
      </w:r>
      <w:r>
        <w:rPr>
          <w:b/>
          <w:spacing w:val="-2"/>
          <w:sz w:val="24"/>
        </w:rPr>
        <w:t xml:space="preserve"> </w:t>
      </w:r>
      <w:r>
        <w:rPr>
          <w:b/>
          <w:sz w:val="24"/>
        </w:rPr>
        <w:t>of</w:t>
      </w:r>
      <w:r>
        <w:rPr>
          <w:b/>
          <w:spacing w:val="-1"/>
          <w:sz w:val="24"/>
        </w:rPr>
        <w:t xml:space="preserve"> </w:t>
      </w:r>
      <w:r>
        <w:rPr>
          <w:b/>
          <w:sz w:val="24"/>
        </w:rPr>
        <w:t>certain</w:t>
      </w:r>
      <w:r>
        <w:rPr>
          <w:b/>
          <w:spacing w:val="4"/>
          <w:sz w:val="24"/>
        </w:rPr>
        <w:t xml:space="preserve"> </w:t>
      </w:r>
      <w:r>
        <w:rPr>
          <w:b/>
          <w:sz w:val="24"/>
        </w:rPr>
        <w:t>AI</w:t>
      </w:r>
      <w:r>
        <w:rPr>
          <w:b/>
          <w:spacing w:val="-1"/>
          <w:sz w:val="24"/>
        </w:rPr>
        <w:t xml:space="preserve"> </w:t>
      </w:r>
      <w:r>
        <w:rPr>
          <w:b/>
          <w:spacing w:val="-2"/>
          <w:sz w:val="24"/>
        </w:rPr>
        <w:t>systems</w:t>
      </w:r>
    </w:p>
    <w:p w14:paraId="7E527CA1" w14:textId="77777777" w:rsidR="009B2810" w:rsidRDefault="009B2810">
      <w:pPr>
        <w:pStyle w:val="BodyText"/>
        <w:rPr>
          <w:b/>
          <w:sz w:val="26"/>
        </w:rPr>
      </w:pPr>
    </w:p>
    <w:p w14:paraId="3D8419BC" w14:textId="77777777" w:rsidR="009B2810" w:rsidRDefault="009B2810">
      <w:pPr>
        <w:pStyle w:val="BodyText"/>
        <w:spacing w:before="7"/>
        <w:rPr>
          <w:b/>
          <w:sz w:val="21"/>
        </w:rPr>
      </w:pPr>
    </w:p>
    <w:p w14:paraId="0FDC14D8" w14:textId="77777777" w:rsidR="009B2810" w:rsidRDefault="00000000">
      <w:pPr>
        <w:pStyle w:val="ListParagraph"/>
        <w:numPr>
          <w:ilvl w:val="2"/>
          <w:numId w:val="105"/>
        </w:numPr>
        <w:tabs>
          <w:tab w:val="left" w:pos="1269"/>
        </w:tabs>
        <w:spacing w:line="360" w:lineRule="auto"/>
        <w:ind w:right="112" w:firstLine="0"/>
        <w:jc w:val="both"/>
        <w:rPr>
          <w:sz w:val="24"/>
        </w:rPr>
      </w:pPr>
      <w:r>
        <w:rPr>
          <w:sz w:val="24"/>
        </w:rPr>
        <w:t xml:space="preserve">In </w:t>
      </w:r>
      <w:r>
        <w:rPr>
          <w:b/>
          <w:sz w:val="24"/>
        </w:rPr>
        <w:t>Article</w:t>
      </w:r>
      <w:r>
        <w:rPr>
          <w:b/>
          <w:spacing w:val="-3"/>
          <w:sz w:val="24"/>
        </w:rPr>
        <w:t xml:space="preserve"> </w:t>
      </w:r>
      <w:r>
        <w:rPr>
          <w:b/>
          <w:sz w:val="24"/>
        </w:rPr>
        <w:t>52(1)</w:t>
      </w:r>
      <w:r>
        <w:rPr>
          <w:b/>
          <w:spacing w:val="-1"/>
          <w:sz w:val="24"/>
        </w:rPr>
        <w:t xml:space="preserve"> </w:t>
      </w:r>
      <w:r>
        <w:rPr>
          <w:sz w:val="24"/>
        </w:rPr>
        <w:t>the</w:t>
      </w:r>
      <w:r>
        <w:rPr>
          <w:spacing w:val="-3"/>
          <w:sz w:val="24"/>
        </w:rPr>
        <w:t xml:space="preserve"> </w:t>
      </w:r>
      <w:r>
        <w:rPr>
          <w:sz w:val="24"/>
        </w:rPr>
        <w:t>notion</w:t>
      </w:r>
      <w:r>
        <w:rPr>
          <w:spacing w:val="-2"/>
          <w:sz w:val="24"/>
        </w:rPr>
        <w:t xml:space="preserve"> </w:t>
      </w:r>
      <w:r>
        <w:rPr>
          <w:sz w:val="24"/>
        </w:rPr>
        <w:t>of</w:t>
      </w:r>
      <w:r>
        <w:rPr>
          <w:spacing w:val="-1"/>
          <w:sz w:val="24"/>
        </w:rPr>
        <w:t xml:space="preserve"> </w:t>
      </w:r>
      <w:r>
        <w:rPr>
          <w:sz w:val="24"/>
        </w:rPr>
        <w:t>a</w:t>
      </w:r>
      <w:r>
        <w:rPr>
          <w:spacing w:val="-1"/>
          <w:sz w:val="24"/>
        </w:rPr>
        <w:t xml:space="preserve"> </w:t>
      </w:r>
      <w:r>
        <w:rPr>
          <w:sz w:val="24"/>
        </w:rPr>
        <w:t>'reasonable'</w:t>
      </w:r>
      <w:r>
        <w:rPr>
          <w:spacing w:val="-5"/>
          <w:sz w:val="24"/>
        </w:rPr>
        <w:t xml:space="preserve"> </w:t>
      </w:r>
      <w:r>
        <w:rPr>
          <w:sz w:val="24"/>
        </w:rPr>
        <w:t>person</w:t>
      </w:r>
      <w:r>
        <w:rPr>
          <w:spacing w:val="-2"/>
          <w:sz w:val="24"/>
        </w:rPr>
        <w:t xml:space="preserve"> </w:t>
      </w:r>
      <w:r>
        <w:rPr>
          <w:sz w:val="24"/>
        </w:rPr>
        <w:t>has</w:t>
      </w:r>
      <w:r>
        <w:rPr>
          <w:spacing w:val="-3"/>
          <w:sz w:val="24"/>
        </w:rPr>
        <w:t xml:space="preserve"> </w:t>
      </w:r>
      <w:r>
        <w:rPr>
          <w:sz w:val="24"/>
        </w:rPr>
        <w:t>been replaced with a</w:t>
      </w:r>
      <w:r>
        <w:rPr>
          <w:spacing w:val="-3"/>
          <w:sz w:val="24"/>
        </w:rPr>
        <w:t xml:space="preserve"> </w:t>
      </w:r>
      <w:r>
        <w:rPr>
          <w:sz w:val="24"/>
        </w:rPr>
        <w:t>reference</w:t>
      </w:r>
      <w:r>
        <w:rPr>
          <w:spacing w:val="-3"/>
          <w:sz w:val="24"/>
        </w:rPr>
        <w:t xml:space="preserve"> </w:t>
      </w:r>
      <w:r>
        <w:rPr>
          <w:sz w:val="24"/>
        </w:rPr>
        <w:t>to a 'natural person who is reasonably well-informed, observant and circumspect', which is a well-established benchmark taken from consumer protection law. The reference to</w:t>
      </w:r>
      <w:r>
        <w:rPr>
          <w:spacing w:val="40"/>
          <w:sz w:val="24"/>
        </w:rPr>
        <w:t xml:space="preserve"> </w:t>
      </w:r>
      <w:r>
        <w:rPr>
          <w:sz w:val="24"/>
        </w:rPr>
        <w:t xml:space="preserve">'appropriate safeguards for the rights and freedoms of third parties' has been added to ensure alignment with </w:t>
      </w:r>
      <w:r>
        <w:rPr>
          <w:b/>
          <w:sz w:val="24"/>
          <w:u w:val="thick"/>
        </w:rPr>
        <w:t>paragraphs 2 and 2a</w:t>
      </w:r>
      <w:r>
        <w:rPr>
          <w:b/>
          <w:sz w:val="24"/>
        </w:rPr>
        <w:t xml:space="preserve"> </w:t>
      </w:r>
      <w:r>
        <w:rPr>
          <w:sz w:val="24"/>
        </w:rPr>
        <w:t xml:space="preserve">of this Article. Similarly, changes made in </w:t>
      </w:r>
      <w:r>
        <w:rPr>
          <w:b/>
          <w:sz w:val="24"/>
        </w:rPr>
        <w:t xml:space="preserve">Article 52(2a) </w:t>
      </w:r>
      <w:r>
        <w:rPr>
          <w:sz w:val="24"/>
        </w:rPr>
        <w:t xml:space="preserve">have been introduced to ensure consistency with </w:t>
      </w:r>
      <w:r>
        <w:rPr>
          <w:b/>
          <w:sz w:val="24"/>
          <w:u w:val="thick"/>
        </w:rPr>
        <w:t>paragraphs 1 and 2</w:t>
      </w:r>
      <w:r>
        <w:rPr>
          <w:sz w:val="24"/>
        </w:rPr>
        <w:t>.</w:t>
      </w:r>
    </w:p>
    <w:p w14:paraId="09186A41" w14:textId="77777777" w:rsidR="009B2810" w:rsidRDefault="009B2810">
      <w:pPr>
        <w:pStyle w:val="BodyText"/>
        <w:spacing w:before="2"/>
        <w:rPr>
          <w:sz w:val="28"/>
        </w:rPr>
      </w:pPr>
    </w:p>
    <w:p w14:paraId="08B0F38B" w14:textId="77777777" w:rsidR="009B2810" w:rsidRDefault="00000000">
      <w:pPr>
        <w:pStyle w:val="ListParagraph"/>
        <w:numPr>
          <w:ilvl w:val="2"/>
          <w:numId w:val="105"/>
        </w:numPr>
        <w:tabs>
          <w:tab w:val="left" w:pos="1269"/>
        </w:tabs>
        <w:spacing w:before="90" w:line="360" w:lineRule="auto"/>
        <w:ind w:right="104" w:firstLine="0"/>
        <w:jc w:val="both"/>
        <w:rPr>
          <w:sz w:val="24"/>
        </w:rPr>
      </w:pPr>
      <w:r>
        <w:rPr>
          <w:sz w:val="24"/>
        </w:rPr>
        <w:t>The</w:t>
      </w:r>
      <w:r>
        <w:rPr>
          <w:spacing w:val="-1"/>
          <w:sz w:val="24"/>
        </w:rPr>
        <w:t xml:space="preserve"> </w:t>
      </w:r>
      <w:r>
        <w:rPr>
          <w:sz w:val="24"/>
        </w:rPr>
        <w:t>text that was previously</w:t>
      </w:r>
      <w:r>
        <w:rPr>
          <w:spacing w:val="-5"/>
          <w:sz w:val="24"/>
        </w:rPr>
        <w:t xml:space="preserve"> </w:t>
      </w:r>
      <w:r>
        <w:rPr>
          <w:sz w:val="24"/>
        </w:rPr>
        <w:t xml:space="preserve">deleted from </w:t>
      </w:r>
      <w:r>
        <w:rPr>
          <w:b/>
          <w:sz w:val="24"/>
          <w:u w:val="thick"/>
        </w:rPr>
        <w:t>Article 52(3)</w:t>
      </w:r>
      <w:r>
        <w:rPr>
          <w:b/>
          <w:spacing w:val="-1"/>
          <w:sz w:val="24"/>
        </w:rPr>
        <w:t xml:space="preserve"> </w:t>
      </w:r>
      <w:r>
        <w:rPr>
          <w:sz w:val="24"/>
        </w:rPr>
        <w:t>concerning</w:t>
      </w:r>
      <w:r>
        <w:rPr>
          <w:spacing w:val="-3"/>
          <w:sz w:val="24"/>
        </w:rPr>
        <w:t xml:space="preserve"> </w:t>
      </w:r>
      <w:r>
        <w:rPr>
          <w:sz w:val="24"/>
        </w:rPr>
        <w:t>the</w:t>
      </w:r>
      <w:r>
        <w:rPr>
          <w:spacing w:val="-1"/>
          <w:sz w:val="24"/>
        </w:rPr>
        <w:t xml:space="preserve"> </w:t>
      </w:r>
      <w:r>
        <w:rPr>
          <w:sz w:val="24"/>
        </w:rPr>
        <w:t>compliance</w:t>
      </w:r>
      <w:r>
        <w:rPr>
          <w:spacing w:val="-1"/>
          <w:sz w:val="24"/>
        </w:rPr>
        <w:t xml:space="preserve"> </w:t>
      </w:r>
      <w:r>
        <w:rPr>
          <w:sz w:val="24"/>
        </w:rPr>
        <w:t xml:space="preserve">with the information obligations in relation to the right to freedom of expression and the right to freedom of the arts and sciences has now been reinstated at the end of </w:t>
      </w:r>
      <w:r>
        <w:rPr>
          <w:b/>
          <w:sz w:val="24"/>
          <w:u w:val="thick"/>
        </w:rPr>
        <w:t>Recital 70</w:t>
      </w:r>
      <w:r>
        <w:rPr>
          <w:b/>
          <w:sz w:val="24"/>
        </w:rPr>
        <w:t xml:space="preserve"> </w:t>
      </w:r>
      <w:r>
        <w:rPr>
          <w:sz w:val="24"/>
        </w:rPr>
        <w:t xml:space="preserve">and slightly </w:t>
      </w:r>
      <w:r>
        <w:rPr>
          <w:spacing w:val="-2"/>
          <w:sz w:val="24"/>
        </w:rPr>
        <w:t>adapted.</w:t>
      </w:r>
    </w:p>
    <w:p w14:paraId="077BCA41" w14:textId="77777777" w:rsidR="009B2810" w:rsidRDefault="009B2810">
      <w:pPr>
        <w:pStyle w:val="BodyText"/>
        <w:spacing w:before="6"/>
        <w:rPr>
          <w:sz w:val="36"/>
        </w:rPr>
      </w:pPr>
    </w:p>
    <w:p w14:paraId="330AE047" w14:textId="77777777" w:rsidR="009B2810" w:rsidRDefault="00000000">
      <w:pPr>
        <w:pStyle w:val="ListParagraph"/>
        <w:numPr>
          <w:ilvl w:val="1"/>
          <w:numId w:val="105"/>
        </w:numPr>
        <w:tabs>
          <w:tab w:val="left" w:pos="699"/>
          <w:tab w:val="left" w:pos="700"/>
        </w:tabs>
        <w:ind w:hanging="568"/>
        <w:rPr>
          <w:b/>
          <w:sz w:val="24"/>
        </w:rPr>
      </w:pPr>
      <w:r>
        <w:rPr>
          <w:b/>
          <w:sz w:val="24"/>
        </w:rPr>
        <w:t>Title</w:t>
      </w:r>
      <w:r>
        <w:rPr>
          <w:b/>
          <w:spacing w:val="-2"/>
          <w:sz w:val="24"/>
        </w:rPr>
        <w:t xml:space="preserve"> </w:t>
      </w:r>
      <w:r>
        <w:rPr>
          <w:b/>
          <w:sz w:val="24"/>
        </w:rPr>
        <w:t>V</w:t>
      </w:r>
      <w:r>
        <w:rPr>
          <w:b/>
          <w:spacing w:val="-2"/>
          <w:sz w:val="24"/>
        </w:rPr>
        <w:t xml:space="preserve"> </w:t>
      </w:r>
      <w:r>
        <w:rPr>
          <w:b/>
          <w:sz w:val="24"/>
        </w:rPr>
        <w:t>-</w:t>
      </w:r>
      <w:r>
        <w:rPr>
          <w:b/>
          <w:spacing w:val="-2"/>
          <w:sz w:val="24"/>
        </w:rPr>
        <w:t xml:space="preserve"> </w:t>
      </w:r>
      <w:r>
        <w:rPr>
          <w:b/>
          <w:sz w:val="24"/>
        </w:rPr>
        <w:t>Measures</w:t>
      </w:r>
      <w:r>
        <w:rPr>
          <w:b/>
          <w:spacing w:val="-2"/>
          <w:sz w:val="24"/>
        </w:rPr>
        <w:t xml:space="preserve"> </w:t>
      </w:r>
      <w:r>
        <w:rPr>
          <w:b/>
          <w:sz w:val="24"/>
        </w:rPr>
        <w:t>in support</w:t>
      </w:r>
      <w:r>
        <w:rPr>
          <w:b/>
          <w:spacing w:val="-1"/>
          <w:sz w:val="24"/>
        </w:rPr>
        <w:t xml:space="preserve"> </w:t>
      </w:r>
      <w:r>
        <w:rPr>
          <w:b/>
          <w:sz w:val="24"/>
        </w:rPr>
        <w:t xml:space="preserve">of </w:t>
      </w:r>
      <w:r>
        <w:rPr>
          <w:b/>
          <w:spacing w:val="-2"/>
          <w:sz w:val="24"/>
        </w:rPr>
        <w:t>innovation</w:t>
      </w:r>
    </w:p>
    <w:p w14:paraId="434AD444" w14:textId="77777777" w:rsidR="009B2810" w:rsidRDefault="009B2810">
      <w:pPr>
        <w:pStyle w:val="BodyText"/>
        <w:rPr>
          <w:b/>
          <w:sz w:val="26"/>
        </w:rPr>
      </w:pPr>
    </w:p>
    <w:p w14:paraId="28BE11B1" w14:textId="77777777" w:rsidR="009B2810" w:rsidRDefault="009B2810">
      <w:pPr>
        <w:pStyle w:val="BodyText"/>
        <w:spacing w:before="7"/>
        <w:rPr>
          <w:b/>
          <w:sz w:val="21"/>
        </w:rPr>
      </w:pPr>
    </w:p>
    <w:p w14:paraId="1EB976BD" w14:textId="77777777" w:rsidR="009B2810" w:rsidRDefault="00000000">
      <w:pPr>
        <w:pStyle w:val="ListParagraph"/>
        <w:numPr>
          <w:ilvl w:val="2"/>
          <w:numId w:val="105"/>
        </w:numPr>
        <w:tabs>
          <w:tab w:val="left" w:pos="1269"/>
        </w:tabs>
        <w:spacing w:line="360" w:lineRule="auto"/>
        <w:ind w:right="112" w:firstLine="0"/>
        <w:jc w:val="both"/>
        <w:rPr>
          <w:sz w:val="24"/>
        </w:rPr>
      </w:pPr>
      <w:r>
        <w:rPr>
          <w:sz w:val="24"/>
        </w:rPr>
        <w:t xml:space="preserve">In </w:t>
      </w:r>
      <w:r>
        <w:rPr>
          <w:b/>
          <w:sz w:val="24"/>
          <w:u w:val="thick"/>
        </w:rPr>
        <w:t>Article 53(-1c)</w:t>
      </w:r>
      <w:r>
        <w:rPr>
          <w:b/>
          <w:sz w:val="24"/>
        </w:rPr>
        <w:t xml:space="preserve"> </w:t>
      </w:r>
      <w:r>
        <w:rPr>
          <w:sz w:val="24"/>
        </w:rPr>
        <w:t>the list of actors within the AI ecosystem which could be involved in AI regulatory sandboxes by the national competent authorities has been deleted, because it</w:t>
      </w:r>
      <w:r>
        <w:rPr>
          <w:spacing w:val="80"/>
          <w:sz w:val="24"/>
        </w:rPr>
        <w:t xml:space="preserve"> </w:t>
      </w:r>
      <w:r>
        <w:rPr>
          <w:sz w:val="24"/>
        </w:rPr>
        <w:t xml:space="preserve">has been moved to </w:t>
      </w:r>
      <w:r>
        <w:rPr>
          <w:b/>
          <w:sz w:val="24"/>
          <w:u w:val="thick"/>
        </w:rPr>
        <w:t>Recital 72</w:t>
      </w:r>
      <w:r>
        <w:rPr>
          <w:sz w:val="24"/>
        </w:rPr>
        <w:t>, where some additional actors have also been added to the list.</w:t>
      </w:r>
    </w:p>
    <w:p w14:paraId="4C0CF66B" w14:textId="77777777" w:rsidR="009B2810" w:rsidRDefault="009B2810">
      <w:pPr>
        <w:spacing w:line="360" w:lineRule="auto"/>
        <w:jc w:val="both"/>
        <w:rPr>
          <w:sz w:val="24"/>
        </w:rPr>
        <w:sectPr w:rsidR="009B2810">
          <w:pgSz w:w="11910" w:h="16840"/>
          <w:pgMar w:top="1360" w:right="1020" w:bottom="1320" w:left="1000" w:header="0" w:footer="1130" w:gutter="0"/>
          <w:cols w:space="720"/>
        </w:sectPr>
      </w:pPr>
    </w:p>
    <w:p w14:paraId="285644D5" w14:textId="77777777" w:rsidR="009B2810" w:rsidRDefault="00000000">
      <w:pPr>
        <w:pStyle w:val="ListParagraph"/>
        <w:numPr>
          <w:ilvl w:val="2"/>
          <w:numId w:val="105"/>
        </w:numPr>
        <w:tabs>
          <w:tab w:val="left" w:pos="1269"/>
        </w:tabs>
        <w:spacing w:before="70" w:line="362" w:lineRule="auto"/>
        <w:ind w:right="116" w:firstLine="0"/>
        <w:jc w:val="both"/>
        <w:rPr>
          <w:sz w:val="24"/>
        </w:rPr>
      </w:pPr>
      <w:r>
        <w:rPr>
          <w:sz w:val="24"/>
        </w:rPr>
        <w:lastRenderedPageBreak/>
        <w:t xml:space="preserve">In </w:t>
      </w:r>
      <w:r>
        <w:rPr>
          <w:b/>
          <w:sz w:val="24"/>
          <w:u w:val="thick"/>
        </w:rPr>
        <w:t>Article 53(4a)</w:t>
      </w:r>
      <w:r>
        <w:rPr>
          <w:sz w:val="24"/>
          <w:u w:val="thick"/>
        </w:rPr>
        <w:t>,</w:t>
      </w:r>
      <w:r>
        <w:rPr>
          <w:sz w:val="24"/>
        </w:rPr>
        <w:t xml:space="preserve"> the possibility for the national competent authority to provide an exit report detailing the activities carried out in the sandbox has been added.</w:t>
      </w:r>
    </w:p>
    <w:p w14:paraId="109B70AE" w14:textId="77777777" w:rsidR="009B2810" w:rsidRDefault="009B2810">
      <w:pPr>
        <w:pStyle w:val="BodyText"/>
        <w:spacing w:before="8"/>
        <w:rPr>
          <w:sz w:val="35"/>
        </w:rPr>
      </w:pPr>
    </w:p>
    <w:p w14:paraId="363E79C2" w14:textId="77777777" w:rsidR="009B2810" w:rsidRDefault="00000000">
      <w:pPr>
        <w:pStyle w:val="ListParagraph"/>
        <w:numPr>
          <w:ilvl w:val="2"/>
          <w:numId w:val="105"/>
        </w:numPr>
        <w:tabs>
          <w:tab w:val="left" w:pos="1269"/>
        </w:tabs>
        <w:spacing w:line="360" w:lineRule="auto"/>
        <w:ind w:right="110" w:firstLine="0"/>
        <w:jc w:val="both"/>
        <w:rPr>
          <w:sz w:val="24"/>
        </w:rPr>
      </w:pPr>
      <w:r>
        <w:rPr>
          <w:sz w:val="24"/>
        </w:rPr>
        <w:t xml:space="preserve">The addition at the end of </w:t>
      </w:r>
      <w:r>
        <w:rPr>
          <w:b/>
          <w:sz w:val="24"/>
          <w:u w:val="thick"/>
        </w:rPr>
        <w:t>Article 54a(4)(j)</w:t>
      </w:r>
      <w:r>
        <w:rPr>
          <w:b/>
          <w:sz w:val="24"/>
        </w:rPr>
        <w:t xml:space="preserve"> </w:t>
      </w:r>
      <w:r>
        <w:rPr>
          <w:sz w:val="24"/>
        </w:rPr>
        <w:t>provides for an exception for law enforcement authorities as regards the requirement to obtain informed consent from the subjects of testing in real world conditions.</w:t>
      </w:r>
    </w:p>
    <w:p w14:paraId="15D1EA4F" w14:textId="77777777" w:rsidR="009B2810" w:rsidRDefault="009B2810">
      <w:pPr>
        <w:pStyle w:val="BodyText"/>
        <w:rPr>
          <w:sz w:val="36"/>
        </w:rPr>
      </w:pPr>
    </w:p>
    <w:p w14:paraId="3116A294" w14:textId="77777777" w:rsidR="009B2810" w:rsidRDefault="00000000">
      <w:pPr>
        <w:pStyle w:val="ListParagraph"/>
        <w:numPr>
          <w:ilvl w:val="2"/>
          <w:numId w:val="105"/>
        </w:numPr>
        <w:tabs>
          <w:tab w:val="left" w:pos="1269"/>
        </w:tabs>
        <w:spacing w:line="360" w:lineRule="auto"/>
        <w:ind w:right="109" w:firstLine="0"/>
        <w:jc w:val="both"/>
        <w:rPr>
          <w:sz w:val="24"/>
        </w:rPr>
      </w:pPr>
      <w:r>
        <w:rPr>
          <w:b/>
          <w:sz w:val="24"/>
          <w:u w:val="thick"/>
        </w:rPr>
        <w:t>Article 55(1)</w:t>
      </w:r>
      <w:r>
        <w:rPr>
          <w:b/>
          <w:sz w:val="24"/>
        </w:rPr>
        <w:t xml:space="preserve"> </w:t>
      </w:r>
      <w:r>
        <w:rPr>
          <w:sz w:val="24"/>
        </w:rPr>
        <w:t>has been updated to indicate that some of the support actions to be undertaken by the Member States should be addressed not only to SMEs, but also to local public authorities.</w:t>
      </w:r>
    </w:p>
    <w:p w14:paraId="4C67E55A" w14:textId="77777777" w:rsidR="009B2810" w:rsidRDefault="009B2810">
      <w:pPr>
        <w:pStyle w:val="BodyText"/>
        <w:rPr>
          <w:sz w:val="36"/>
        </w:rPr>
      </w:pPr>
    </w:p>
    <w:p w14:paraId="48D68284" w14:textId="77777777" w:rsidR="009B2810" w:rsidRDefault="00000000">
      <w:pPr>
        <w:pStyle w:val="ListParagraph"/>
        <w:numPr>
          <w:ilvl w:val="2"/>
          <w:numId w:val="105"/>
        </w:numPr>
        <w:tabs>
          <w:tab w:val="left" w:pos="1269"/>
        </w:tabs>
        <w:spacing w:before="1" w:line="360" w:lineRule="auto"/>
        <w:ind w:right="110" w:firstLine="0"/>
        <w:jc w:val="both"/>
        <w:rPr>
          <w:sz w:val="24"/>
        </w:rPr>
      </w:pPr>
      <w:r>
        <w:rPr>
          <w:sz w:val="24"/>
        </w:rPr>
        <w:t>The</w:t>
      </w:r>
      <w:r>
        <w:rPr>
          <w:spacing w:val="-1"/>
          <w:sz w:val="24"/>
        </w:rPr>
        <w:t xml:space="preserve"> </w:t>
      </w:r>
      <w:r>
        <w:rPr>
          <w:sz w:val="24"/>
        </w:rPr>
        <w:t>changes made</w:t>
      </w:r>
      <w:r>
        <w:rPr>
          <w:spacing w:val="-1"/>
          <w:sz w:val="24"/>
        </w:rPr>
        <w:t xml:space="preserve"> </w:t>
      </w:r>
      <w:r>
        <w:rPr>
          <w:sz w:val="24"/>
        </w:rPr>
        <w:t xml:space="preserve">in </w:t>
      </w:r>
      <w:r>
        <w:rPr>
          <w:b/>
          <w:sz w:val="24"/>
          <w:u w:val="thick"/>
        </w:rPr>
        <w:t>Articles 55a(1) and (3)</w:t>
      </w:r>
      <w:r>
        <w:rPr>
          <w:b/>
          <w:sz w:val="24"/>
        </w:rPr>
        <w:t xml:space="preserve"> </w:t>
      </w:r>
      <w:r>
        <w:rPr>
          <w:sz w:val="24"/>
        </w:rPr>
        <w:t>are meant to prevent circumvention of</w:t>
      </w:r>
      <w:r>
        <w:rPr>
          <w:spacing w:val="-1"/>
          <w:sz w:val="24"/>
        </w:rPr>
        <w:t xml:space="preserve"> </w:t>
      </w:r>
      <w:r>
        <w:rPr>
          <w:sz w:val="24"/>
        </w:rPr>
        <w:t>the provisions</w:t>
      </w:r>
      <w:r>
        <w:rPr>
          <w:spacing w:val="-2"/>
          <w:sz w:val="24"/>
        </w:rPr>
        <w:t xml:space="preserve"> </w:t>
      </w:r>
      <w:r>
        <w:rPr>
          <w:sz w:val="24"/>
        </w:rPr>
        <w:t>of</w:t>
      </w:r>
      <w:r>
        <w:rPr>
          <w:spacing w:val="-3"/>
          <w:sz w:val="24"/>
        </w:rPr>
        <w:t xml:space="preserve"> </w:t>
      </w:r>
      <w:r>
        <w:rPr>
          <w:b/>
          <w:sz w:val="24"/>
          <w:u w:val="thick"/>
        </w:rPr>
        <w:t>Article</w:t>
      </w:r>
      <w:r>
        <w:rPr>
          <w:b/>
          <w:spacing w:val="-2"/>
          <w:sz w:val="24"/>
          <w:u w:val="thick"/>
        </w:rPr>
        <w:t xml:space="preserve"> </w:t>
      </w:r>
      <w:r>
        <w:rPr>
          <w:b/>
          <w:sz w:val="24"/>
          <w:u w:val="thick"/>
        </w:rPr>
        <w:t>17</w:t>
      </w:r>
      <w:r>
        <w:rPr>
          <w:b/>
          <w:spacing w:val="-1"/>
          <w:sz w:val="24"/>
          <w:u w:val="thick"/>
        </w:rPr>
        <w:t xml:space="preserve"> </w:t>
      </w:r>
      <w:r>
        <w:rPr>
          <w:b/>
          <w:sz w:val="24"/>
          <w:u w:val="thick"/>
        </w:rPr>
        <w:t>and</w:t>
      </w:r>
      <w:r>
        <w:rPr>
          <w:b/>
          <w:spacing w:val="-2"/>
          <w:sz w:val="24"/>
          <w:u w:val="thick"/>
        </w:rPr>
        <w:t xml:space="preserve"> </w:t>
      </w:r>
      <w:r>
        <w:rPr>
          <w:b/>
          <w:sz w:val="24"/>
          <w:u w:val="thick"/>
        </w:rPr>
        <w:t>4b</w:t>
      </w:r>
      <w:r>
        <w:rPr>
          <w:b/>
          <w:sz w:val="24"/>
        </w:rPr>
        <w:t xml:space="preserve"> </w:t>
      </w:r>
      <w:r>
        <w:rPr>
          <w:sz w:val="24"/>
        </w:rPr>
        <w:t>by</w:t>
      </w:r>
      <w:r>
        <w:rPr>
          <w:spacing w:val="-9"/>
          <w:sz w:val="24"/>
        </w:rPr>
        <w:t xml:space="preserve"> </w:t>
      </w:r>
      <w:r>
        <w:rPr>
          <w:sz w:val="24"/>
        </w:rPr>
        <w:t>larger</w:t>
      </w:r>
      <w:r>
        <w:rPr>
          <w:spacing w:val="-2"/>
          <w:sz w:val="24"/>
        </w:rPr>
        <w:t xml:space="preserve"> </w:t>
      </w:r>
      <w:r>
        <w:rPr>
          <w:sz w:val="24"/>
        </w:rPr>
        <w:t>companies</w:t>
      </w:r>
      <w:r>
        <w:rPr>
          <w:spacing w:val="-2"/>
          <w:sz w:val="24"/>
        </w:rPr>
        <w:t xml:space="preserve"> </w:t>
      </w:r>
      <w:r>
        <w:rPr>
          <w:sz w:val="24"/>
        </w:rPr>
        <w:t>through</w:t>
      </w:r>
      <w:r>
        <w:rPr>
          <w:spacing w:val="-2"/>
          <w:sz w:val="24"/>
        </w:rPr>
        <w:t xml:space="preserve"> </w:t>
      </w:r>
      <w:r>
        <w:rPr>
          <w:sz w:val="24"/>
        </w:rPr>
        <w:t>using</w:t>
      </w:r>
      <w:r>
        <w:rPr>
          <w:spacing w:val="-5"/>
          <w:sz w:val="24"/>
        </w:rPr>
        <w:t xml:space="preserve"> </w:t>
      </w:r>
      <w:r>
        <w:rPr>
          <w:sz w:val="24"/>
        </w:rPr>
        <w:t>micro,</w:t>
      </w:r>
      <w:r>
        <w:rPr>
          <w:spacing w:val="-1"/>
          <w:sz w:val="24"/>
        </w:rPr>
        <w:t xml:space="preserve"> </w:t>
      </w:r>
      <w:r>
        <w:rPr>
          <w:sz w:val="24"/>
        </w:rPr>
        <w:t>small</w:t>
      </w:r>
      <w:r>
        <w:rPr>
          <w:spacing w:val="-3"/>
          <w:sz w:val="24"/>
        </w:rPr>
        <w:t xml:space="preserve"> </w:t>
      </w:r>
      <w:r>
        <w:rPr>
          <w:sz w:val="24"/>
        </w:rPr>
        <w:t>and</w:t>
      </w:r>
      <w:r>
        <w:rPr>
          <w:spacing w:val="-2"/>
          <w:sz w:val="24"/>
        </w:rPr>
        <w:t xml:space="preserve"> </w:t>
      </w:r>
      <w:r>
        <w:rPr>
          <w:sz w:val="24"/>
        </w:rPr>
        <w:t>medium- sized enterprises as their partner enterprises or linked enterprises.</w:t>
      </w:r>
    </w:p>
    <w:p w14:paraId="6859CD1B" w14:textId="77777777" w:rsidR="009B2810" w:rsidRDefault="009B2810">
      <w:pPr>
        <w:pStyle w:val="BodyText"/>
        <w:spacing w:before="4"/>
        <w:rPr>
          <w:sz w:val="36"/>
        </w:rPr>
      </w:pPr>
    </w:p>
    <w:p w14:paraId="581E65C4" w14:textId="77777777" w:rsidR="009B2810" w:rsidRDefault="00000000">
      <w:pPr>
        <w:pStyle w:val="ListParagraph"/>
        <w:numPr>
          <w:ilvl w:val="1"/>
          <w:numId w:val="105"/>
        </w:numPr>
        <w:tabs>
          <w:tab w:val="left" w:pos="699"/>
          <w:tab w:val="left" w:pos="700"/>
        </w:tabs>
        <w:spacing w:before="1"/>
        <w:ind w:hanging="568"/>
        <w:rPr>
          <w:b/>
          <w:sz w:val="24"/>
        </w:rPr>
      </w:pPr>
      <w:r>
        <w:rPr>
          <w:b/>
          <w:sz w:val="24"/>
        </w:rPr>
        <w:t>Title</w:t>
      </w:r>
      <w:r>
        <w:rPr>
          <w:b/>
          <w:spacing w:val="-5"/>
          <w:sz w:val="24"/>
        </w:rPr>
        <w:t xml:space="preserve"> </w:t>
      </w:r>
      <w:r>
        <w:rPr>
          <w:b/>
          <w:sz w:val="24"/>
        </w:rPr>
        <w:t>VI-</w:t>
      </w:r>
      <w:r>
        <w:rPr>
          <w:b/>
          <w:spacing w:val="-2"/>
          <w:sz w:val="24"/>
        </w:rPr>
        <w:t xml:space="preserve"> </w:t>
      </w:r>
      <w:r>
        <w:rPr>
          <w:b/>
          <w:sz w:val="24"/>
        </w:rPr>
        <w:t>Governance, Chapter</w:t>
      </w:r>
      <w:r>
        <w:rPr>
          <w:b/>
          <w:spacing w:val="-2"/>
          <w:sz w:val="24"/>
        </w:rPr>
        <w:t xml:space="preserve"> </w:t>
      </w:r>
      <w:r>
        <w:rPr>
          <w:b/>
          <w:sz w:val="24"/>
        </w:rPr>
        <w:t>I</w:t>
      </w:r>
      <w:r>
        <w:rPr>
          <w:b/>
          <w:spacing w:val="-1"/>
          <w:sz w:val="24"/>
        </w:rPr>
        <w:t xml:space="preserve"> </w:t>
      </w:r>
      <w:r>
        <w:rPr>
          <w:b/>
          <w:sz w:val="24"/>
        </w:rPr>
        <w:t>-</w:t>
      </w:r>
      <w:r>
        <w:rPr>
          <w:b/>
          <w:spacing w:val="-2"/>
          <w:sz w:val="24"/>
        </w:rPr>
        <w:t xml:space="preserve"> </w:t>
      </w:r>
      <w:r>
        <w:rPr>
          <w:b/>
          <w:sz w:val="24"/>
        </w:rPr>
        <w:t>European</w:t>
      </w:r>
      <w:r>
        <w:rPr>
          <w:b/>
          <w:spacing w:val="-1"/>
          <w:sz w:val="24"/>
        </w:rPr>
        <w:t xml:space="preserve"> </w:t>
      </w:r>
      <w:r>
        <w:rPr>
          <w:b/>
          <w:sz w:val="24"/>
        </w:rPr>
        <w:t>Artificial</w:t>
      </w:r>
      <w:r>
        <w:rPr>
          <w:b/>
          <w:spacing w:val="-1"/>
          <w:sz w:val="24"/>
        </w:rPr>
        <w:t xml:space="preserve"> </w:t>
      </w:r>
      <w:r>
        <w:rPr>
          <w:b/>
          <w:sz w:val="24"/>
        </w:rPr>
        <w:t>Intelligence</w:t>
      </w:r>
      <w:r>
        <w:rPr>
          <w:b/>
          <w:spacing w:val="-2"/>
          <w:sz w:val="24"/>
        </w:rPr>
        <w:t xml:space="preserve"> Board</w:t>
      </w:r>
    </w:p>
    <w:p w14:paraId="2132EBB1" w14:textId="77777777" w:rsidR="009B2810" w:rsidRDefault="009B2810">
      <w:pPr>
        <w:pStyle w:val="BodyText"/>
        <w:rPr>
          <w:b/>
          <w:sz w:val="26"/>
        </w:rPr>
      </w:pPr>
    </w:p>
    <w:p w14:paraId="3988B6D3" w14:textId="77777777" w:rsidR="009B2810" w:rsidRDefault="009B2810">
      <w:pPr>
        <w:pStyle w:val="BodyText"/>
        <w:spacing w:before="6"/>
        <w:rPr>
          <w:b/>
          <w:sz w:val="21"/>
        </w:rPr>
      </w:pPr>
    </w:p>
    <w:p w14:paraId="4CDA881B" w14:textId="77777777" w:rsidR="009B2810" w:rsidRDefault="00000000">
      <w:pPr>
        <w:pStyle w:val="ListParagraph"/>
        <w:numPr>
          <w:ilvl w:val="2"/>
          <w:numId w:val="105"/>
        </w:numPr>
        <w:tabs>
          <w:tab w:val="left" w:pos="1269"/>
        </w:tabs>
        <w:spacing w:line="360" w:lineRule="auto"/>
        <w:ind w:right="108" w:firstLine="0"/>
        <w:jc w:val="both"/>
        <w:rPr>
          <w:sz w:val="24"/>
        </w:rPr>
      </w:pPr>
      <w:r>
        <w:rPr>
          <w:sz w:val="24"/>
        </w:rPr>
        <w:t xml:space="preserve">In </w:t>
      </w:r>
      <w:r>
        <w:rPr>
          <w:b/>
          <w:sz w:val="24"/>
        </w:rPr>
        <w:t>Article 56(3)</w:t>
      </w:r>
      <w:r>
        <w:rPr>
          <w:sz w:val="24"/>
        </w:rPr>
        <w:t>, new text has been added to lay down a requirement to create a</w:t>
      </w:r>
      <w:r>
        <w:rPr>
          <w:spacing w:val="40"/>
          <w:sz w:val="24"/>
        </w:rPr>
        <w:t xml:space="preserve"> </w:t>
      </w:r>
      <w:r>
        <w:rPr>
          <w:sz w:val="24"/>
        </w:rPr>
        <w:t xml:space="preserve">platform for cooperation within the European Artificial Intelligence Board also for market surveillance authorities and notifying authorities. Moreover, the related </w:t>
      </w:r>
      <w:r>
        <w:rPr>
          <w:b/>
          <w:sz w:val="24"/>
          <w:u w:val="thick"/>
        </w:rPr>
        <w:t>Recital 76</w:t>
      </w:r>
      <w:r>
        <w:rPr>
          <w:b/>
          <w:sz w:val="24"/>
        </w:rPr>
        <w:t xml:space="preserve"> </w:t>
      </w:r>
      <w:r>
        <w:rPr>
          <w:sz w:val="24"/>
        </w:rPr>
        <w:t>has been updated to give the Commission the possibility to carry out market evaluations in support of the activities of the standing subgroup for market surveillance.</w:t>
      </w:r>
    </w:p>
    <w:p w14:paraId="76A44A46" w14:textId="77777777" w:rsidR="009B2810" w:rsidRDefault="009B2810">
      <w:pPr>
        <w:pStyle w:val="BodyText"/>
        <w:spacing w:before="6"/>
        <w:rPr>
          <w:sz w:val="36"/>
        </w:rPr>
      </w:pPr>
    </w:p>
    <w:p w14:paraId="17C250CD" w14:textId="77777777" w:rsidR="009B2810" w:rsidRDefault="00000000">
      <w:pPr>
        <w:pStyle w:val="ListParagraph"/>
        <w:numPr>
          <w:ilvl w:val="1"/>
          <w:numId w:val="105"/>
        </w:numPr>
        <w:tabs>
          <w:tab w:val="left" w:pos="699"/>
          <w:tab w:val="left" w:pos="700"/>
        </w:tabs>
        <w:ind w:hanging="568"/>
        <w:rPr>
          <w:b/>
          <w:sz w:val="24"/>
        </w:rPr>
      </w:pPr>
      <w:r>
        <w:rPr>
          <w:b/>
          <w:sz w:val="24"/>
        </w:rPr>
        <w:t>Title</w:t>
      </w:r>
      <w:r>
        <w:rPr>
          <w:b/>
          <w:spacing w:val="-3"/>
          <w:sz w:val="24"/>
        </w:rPr>
        <w:t xml:space="preserve"> </w:t>
      </w:r>
      <w:r>
        <w:rPr>
          <w:b/>
          <w:sz w:val="24"/>
        </w:rPr>
        <w:t>VII-</w:t>
      </w:r>
      <w:r>
        <w:rPr>
          <w:b/>
          <w:spacing w:val="-3"/>
          <w:sz w:val="24"/>
        </w:rPr>
        <w:t xml:space="preserve"> </w:t>
      </w:r>
      <w:r>
        <w:rPr>
          <w:b/>
          <w:sz w:val="24"/>
        </w:rPr>
        <w:t>EU</w:t>
      </w:r>
      <w:r>
        <w:rPr>
          <w:b/>
          <w:spacing w:val="-2"/>
          <w:sz w:val="24"/>
        </w:rPr>
        <w:t xml:space="preserve"> </w:t>
      </w:r>
      <w:r>
        <w:rPr>
          <w:b/>
          <w:sz w:val="24"/>
        </w:rPr>
        <w:t>database</w:t>
      </w:r>
      <w:r>
        <w:rPr>
          <w:b/>
          <w:spacing w:val="-3"/>
          <w:sz w:val="24"/>
        </w:rPr>
        <w:t xml:space="preserve"> </w:t>
      </w:r>
      <w:r>
        <w:rPr>
          <w:b/>
          <w:sz w:val="24"/>
        </w:rPr>
        <w:t>for</w:t>
      </w:r>
      <w:r>
        <w:rPr>
          <w:b/>
          <w:spacing w:val="-2"/>
          <w:sz w:val="24"/>
        </w:rPr>
        <w:t xml:space="preserve"> </w:t>
      </w:r>
      <w:r>
        <w:rPr>
          <w:b/>
          <w:sz w:val="24"/>
        </w:rPr>
        <w:t>high-risk</w:t>
      </w:r>
      <w:r>
        <w:rPr>
          <w:b/>
          <w:spacing w:val="-1"/>
          <w:sz w:val="24"/>
        </w:rPr>
        <w:t xml:space="preserve"> </w:t>
      </w:r>
      <w:r>
        <w:rPr>
          <w:b/>
          <w:sz w:val="24"/>
        </w:rPr>
        <w:t>AI</w:t>
      </w:r>
      <w:r>
        <w:rPr>
          <w:b/>
          <w:spacing w:val="-1"/>
          <w:sz w:val="24"/>
        </w:rPr>
        <w:t xml:space="preserve"> </w:t>
      </w:r>
      <w:r>
        <w:rPr>
          <w:b/>
          <w:sz w:val="24"/>
        </w:rPr>
        <w:t>systems</w:t>
      </w:r>
      <w:r>
        <w:rPr>
          <w:b/>
          <w:spacing w:val="-3"/>
          <w:sz w:val="24"/>
        </w:rPr>
        <w:t xml:space="preserve"> </w:t>
      </w:r>
      <w:r>
        <w:rPr>
          <w:b/>
          <w:sz w:val="24"/>
        </w:rPr>
        <w:t>listed</w:t>
      </w:r>
      <w:r>
        <w:rPr>
          <w:b/>
          <w:spacing w:val="-1"/>
          <w:sz w:val="24"/>
        </w:rPr>
        <w:t xml:space="preserve"> </w:t>
      </w:r>
      <w:r>
        <w:rPr>
          <w:b/>
          <w:sz w:val="24"/>
        </w:rPr>
        <w:t>in Annex</w:t>
      </w:r>
      <w:r>
        <w:rPr>
          <w:b/>
          <w:spacing w:val="-1"/>
          <w:sz w:val="24"/>
        </w:rPr>
        <w:t xml:space="preserve"> </w:t>
      </w:r>
      <w:r>
        <w:rPr>
          <w:b/>
          <w:spacing w:val="-5"/>
          <w:sz w:val="24"/>
        </w:rPr>
        <w:t>III</w:t>
      </w:r>
    </w:p>
    <w:p w14:paraId="14A27535" w14:textId="77777777" w:rsidR="009B2810" w:rsidRDefault="009B2810">
      <w:pPr>
        <w:pStyle w:val="BodyText"/>
        <w:rPr>
          <w:b/>
          <w:sz w:val="26"/>
        </w:rPr>
      </w:pPr>
    </w:p>
    <w:p w14:paraId="37773697" w14:textId="77777777" w:rsidR="009B2810" w:rsidRDefault="009B2810">
      <w:pPr>
        <w:pStyle w:val="BodyText"/>
        <w:spacing w:before="6"/>
        <w:rPr>
          <w:b/>
          <w:sz w:val="21"/>
        </w:rPr>
      </w:pPr>
    </w:p>
    <w:p w14:paraId="73760B81" w14:textId="77777777" w:rsidR="009B2810" w:rsidRDefault="00000000">
      <w:pPr>
        <w:pStyle w:val="ListParagraph"/>
        <w:numPr>
          <w:ilvl w:val="2"/>
          <w:numId w:val="105"/>
        </w:numPr>
        <w:tabs>
          <w:tab w:val="left" w:pos="1269"/>
        </w:tabs>
        <w:spacing w:line="360" w:lineRule="auto"/>
        <w:ind w:right="109" w:firstLine="0"/>
        <w:jc w:val="both"/>
        <w:rPr>
          <w:sz w:val="24"/>
        </w:rPr>
      </w:pPr>
      <w:r>
        <w:rPr>
          <w:sz w:val="24"/>
        </w:rPr>
        <w:t xml:space="preserve">In </w:t>
      </w:r>
      <w:r>
        <w:rPr>
          <w:b/>
          <w:sz w:val="24"/>
          <w:u w:val="thick"/>
        </w:rPr>
        <w:t>Article 60</w:t>
      </w:r>
      <w:r>
        <w:rPr>
          <w:b/>
          <w:sz w:val="24"/>
        </w:rPr>
        <w:t xml:space="preserve"> </w:t>
      </w:r>
      <w:r>
        <w:rPr>
          <w:b/>
          <w:sz w:val="24"/>
          <w:u w:val="thick"/>
        </w:rPr>
        <w:t>paragraphs 1, 2 and 3</w:t>
      </w:r>
      <w:r>
        <w:rPr>
          <w:b/>
          <w:sz w:val="24"/>
        </w:rPr>
        <w:t xml:space="preserve"> </w:t>
      </w:r>
      <w:r>
        <w:rPr>
          <w:sz w:val="24"/>
        </w:rPr>
        <w:t xml:space="preserve">have been modified in line with the changes in </w:t>
      </w:r>
      <w:r>
        <w:rPr>
          <w:b/>
          <w:sz w:val="24"/>
          <w:u w:val="thick"/>
        </w:rPr>
        <w:t>Article 51</w:t>
      </w:r>
      <w:r>
        <w:rPr>
          <w:b/>
          <w:sz w:val="24"/>
        </w:rPr>
        <w:t xml:space="preserve"> </w:t>
      </w:r>
      <w:r>
        <w:rPr>
          <w:sz w:val="24"/>
        </w:rPr>
        <w:t xml:space="preserve">which provide that certain users of high-risk of AI system that are public authorities, agencies or bodies will be obliged to register in the EU database. </w:t>
      </w:r>
      <w:r>
        <w:rPr>
          <w:b/>
          <w:sz w:val="24"/>
          <w:u w:val="thick"/>
        </w:rPr>
        <w:t>Annex VIII</w:t>
      </w:r>
      <w:r>
        <w:rPr>
          <w:b/>
          <w:sz w:val="24"/>
        </w:rPr>
        <w:t xml:space="preserve"> </w:t>
      </w:r>
      <w:r>
        <w:rPr>
          <w:sz w:val="24"/>
        </w:rPr>
        <w:t>has also been updated accordingly.</w:t>
      </w:r>
    </w:p>
    <w:p w14:paraId="12A44D1A" w14:textId="77777777" w:rsidR="009B2810" w:rsidRDefault="009B2810">
      <w:pPr>
        <w:spacing w:line="360" w:lineRule="auto"/>
        <w:jc w:val="both"/>
        <w:rPr>
          <w:sz w:val="24"/>
        </w:rPr>
        <w:sectPr w:rsidR="009B2810">
          <w:pgSz w:w="11910" w:h="16840"/>
          <w:pgMar w:top="1360" w:right="1020" w:bottom="1320" w:left="1000" w:header="0" w:footer="1130" w:gutter="0"/>
          <w:cols w:space="720"/>
        </w:sectPr>
      </w:pPr>
    </w:p>
    <w:p w14:paraId="442E8E06" w14:textId="77777777" w:rsidR="009B2810" w:rsidRDefault="00000000">
      <w:pPr>
        <w:pStyle w:val="ListParagraph"/>
        <w:numPr>
          <w:ilvl w:val="1"/>
          <w:numId w:val="105"/>
        </w:numPr>
        <w:tabs>
          <w:tab w:val="left" w:pos="699"/>
          <w:tab w:val="left" w:pos="700"/>
        </w:tabs>
        <w:spacing w:before="75"/>
        <w:ind w:hanging="568"/>
        <w:rPr>
          <w:b/>
          <w:sz w:val="24"/>
        </w:rPr>
      </w:pPr>
      <w:r>
        <w:rPr>
          <w:b/>
          <w:sz w:val="24"/>
        </w:rPr>
        <w:lastRenderedPageBreak/>
        <w:t>Title</w:t>
      </w:r>
      <w:r>
        <w:rPr>
          <w:b/>
          <w:spacing w:val="-6"/>
          <w:sz w:val="24"/>
        </w:rPr>
        <w:t xml:space="preserve"> </w:t>
      </w:r>
      <w:r>
        <w:rPr>
          <w:b/>
          <w:sz w:val="24"/>
        </w:rPr>
        <w:t>VIII</w:t>
      </w:r>
      <w:r>
        <w:rPr>
          <w:b/>
          <w:spacing w:val="-2"/>
          <w:sz w:val="24"/>
        </w:rPr>
        <w:t xml:space="preserve"> </w:t>
      </w:r>
      <w:r>
        <w:rPr>
          <w:b/>
          <w:sz w:val="24"/>
        </w:rPr>
        <w:t>-</w:t>
      </w:r>
      <w:r>
        <w:rPr>
          <w:b/>
          <w:spacing w:val="-4"/>
          <w:sz w:val="24"/>
        </w:rPr>
        <w:t xml:space="preserve"> </w:t>
      </w:r>
      <w:r>
        <w:rPr>
          <w:b/>
          <w:sz w:val="24"/>
        </w:rPr>
        <w:t>Post-market</w:t>
      </w:r>
      <w:r>
        <w:rPr>
          <w:b/>
          <w:spacing w:val="-1"/>
          <w:sz w:val="24"/>
        </w:rPr>
        <w:t xml:space="preserve"> </w:t>
      </w:r>
      <w:r>
        <w:rPr>
          <w:b/>
          <w:sz w:val="24"/>
        </w:rPr>
        <w:t>monitoring,</w:t>
      </w:r>
      <w:r>
        <w:rPr>
          <w:b/>
          <w:spacing w:val="-3"/>
          <w:sz w:val="24"/>
        </w:rPr>
        <w:t xml:space="preserve"> </w:t>
      </w:r>
      <w:r>
        <w:rPr>
          <w:b/>
          <w:sz w:val="24"/>
        </w:rPr>
        <w:t>information</w:t>
      </w:r>
      <w:r>
        <w:rPr>
          <w:b/>
          <w:spacing w:val="-2"/>
          <w:sz w:val="24"/>
        </w:rPr>
        <w:t xml:space="preserve"> </w:t>
      </w:r>
      <w:r>
        <w:rPr>
          <w:b/>
          <w:sz w:val="24"/>
        </w:rPr>
        <w:t>sharing,</w:t>
      </w:r>
      <w:r>
        <w:rPr>
          <w:b/>
          <w:spacing w:val="-3"/>
          <w:sz w:val="24"/>
        </w:rPr>
        <w:t xml:space="preserve"> </w:t>
      </w:r>
      <w:r>
        <w:rPr>
          <w:b/>
          <w:sz w:val="24"/>
        </w:rPr>
        <w:t>market</w:t>
      </w:r>
      <w:r>
        <w:rPr>
          <w:b/>
          <w:spacing w:val="1"/>
          <w:sz w:val="24"/>
        </w:rPr>
        <w:t xml:space="preserve"> </w:t>
      </w:r>
      <w:r>
        <w:rPr>
          <w:b/>
          <w:spacing w:val="-2"/>
          <w:sz w:val="24"/>
        </w:rPr>
        <w:t>surveillance</w:t>
      </w:r>
    </w:p>
    <w:p w14:paraId="490B6322" w14:textId="77777777" w:rsidR="009B2810" w:rsidRDefault="009B2810">
      <w:pPr>
        <w:pStyle w:val="BodyText"/>
        <w:rPr>
          <w:b/>
          <w:sz w:val="26"/>
        </w:rPr>
      </w:pPr>
    </w:p>
    <w:p w14:paraId="54E6D8DB" w14:textId="77777777" w:rsidR="009B2810" w:rsidRDefault="009B2810">
      <w:pPr>
        <w:pStyle w:val="BodyText"/>
        <w:spacing w:before="7"/>
        <w:rPr>
          <w:b/>
          <w:sz w:val="21"/>
        </w:rPr>
      </w:pPr>
    </w:p>
    <w:p w14:paraId="371A2AAB" w14:textId="77777777" w:rsidR="009B2810" w:rsidRDefault="00000000">
      <w:pPr>
        <w:pStyle w:val="ListParagraph"/>
        <w:numPr>
          <w:ilvl w:val="2"/>
          <w:numId w:val="105"/>
        </w:numPr>
        <w:tabs>
          <w:tab w:val="left" w:pos="1269"/>
        </w:tabs>
        <w:spacing w:line="360" w:lineRule="auto"/>
        <w:ind w:right="110" w:firstLine="0"/>
        <w:jc w:val="both"/>
        <w:rPr>
          <w:sz w:val="24"/>
        </w:rPr>
      </w:pPr>
      <w:r>
        <w:rPr>
          <w:sz w:val="24"/>
        </w:rPr>
        <w:t xml:space="preserve">The modifications in </w:t>
      </w:r>
      <w:r>
        <w:rPr>
          <w:b/>
          <w:sz w:val="24"/>
          <w:u w:val="thick"/>
        </w:rPr>
        <w:t>Articles 61(4) and 63(4)</w:t>
      </w:r>
      <w:r>
        <w:rPr>
          <w:b/>
          <w:sz w:val="24"/>
        </w:rPr>
        <w:t xml:space="preserve"> </w:t>
      </w:r>
      <w:r>
        <w:rPr>
          <w:sz w:val="24"/>
        </w:rPr>
        <w:t xml:space="preserve">are linked to the broader modifications concerning financial services, as clarified in </w:t>
      </w:r>
      <w:r>
        <w:rPr>
          <w:b/>
          <w:sz w:val="24"/>
          <w:u w:val="thick"/>
        </w:rPr>
        <w:t>Recital 80</w:t>
      </w:r>
      <w:r>
        <w:rPr>
          <w:sz w:val="24"/>
        </w:rPr>
        <w:t xml:space="preserve">. Notably, </w:t>
      </w:r>
      <w:r>
        <w:rPr>
          <w:b/>
          <w:sz w:val="24"/>
          <w:u w:val="thick"/>
        </w:rPr>
        <w:t>Article 63(4)</w:t>
      </w:r>
      <w:r>
        <w:rPr>
          <w:b/>
          <w:sz w:val="24"/>
        </w:rPr>
        <w:t xml:space="preserve"> </w:t>
      </w:r>
      <w:r>
        <w:rPr>
          <w:sz w:val="24"/>
        </w:rPr>
        <w:t>has been modified to ensure that the situation of the Member States not participating in the Banking Union is duly taken into account with regard to market surveillance of financial institutions regulated by Union legislation on financial services, in cases where they place on the market, put into service or use high-risk AI systems.</w:t>
      </w:r>
    </w:p>
    <w:p w14:paraId="01E3A530" w14:textId="77777777" w:rsidR="009B2810" w:rsidRDefault="009B2810">
      <w:pPr>
        <w:pStyle w:val="BodyText"/>
        <w:spacing w:before="7"/>
        <w:rPr>
          <w:sz w:val="36"/>
        </w:rPr>
      </w:pPr>
    </w:p>
    <w:p w14:paraId="1544C55B" w14:textId="77777777" w:rsidR="009B2810" w:rsidRDefault="00000000">
      <w:pPr>
        <w:pStyle w:val="ListParagraph"/>
        <w:numPr>
          <w:ilvl w:val="1"/>
          <w:numId w:val="105"/>
        </w:numPr>
        <w:tabs>
          <w:tab w:val="left" w:pos="699"/>
          <w:tab w:val="left" w:pos="700"/>
        </w:tabs>
        <w:ind w:hanging="568"/>
        <w:rPr>
          <w:b/>
          <w:sz w:val="24"/>
        </w:rPr>
      </w:pPr>
      <w:r>
        <w:rPr>
          <w:b/>
          <w:sz w:val="24"/>
        </w:rPr>
        <w:t>Title</w:t>
      </w:r>
      <w:r>
        <w:rPr>
          <w:b/>
          <w:spacing w:val="-2"/>
          <w:sz w:val="24"/>
        </w:rPr>
        <w:t xml:space="preserve"> </w:t>
      </w:r>
      <w:r>
        <w:rPr>
          <w:b/>
          <w:sz w:val="24"/>
        </w:rPr>
        <w:t>X</w:t>
      </w:r>
      <w:r>
        <w:rPr>
          <w:b/>
          <w:spacing w:val="-2"/>
          <w:sz w:val="24"/>
        </w:rPr>
        <w:t xml:space="preserve"> </w:t>
      </w:r>
      <w:r>
        <w:rPr>
          <w:b/>
          <w:sz w:val="24"/>
        </w:rPr>
        <w:t>-</w:t>
      </w:r>
      <w:r>
        <w:rPr>
          <w:b/>
          <w:spacing w:val="-2"/>
          <w:sz w:val="24"/>
        </w:rPr>
        <w:t xml:space="preserve"> </w:t>
      </w:r>
      <w:r>
        <w:rPr>
          <w:b/>
          <w:sz w:val="24"/>
        </w:rPr>
        <w:t>Confidentiality</w:t>
      </w:r>
      <w:r>
        <w:rPr>
          <w:b/>
          <w:spacing w:val="-1"/>
          <w:sz w:val="24"/>
        </w:rPr>
        <w:t xml:space="preserve"> </w:t>
      </w:r>
      <w:r>
        <w:rPr>
          <w:b/>
          <w:sz w:val="24"/>
        </w:rPr>
        <w:t>and</w:t>
      </w:r>
      <w:r>
        <w:rPr>
          <w:b/>
          <w:spacing w:val="-1"/>
          <w:sz w:val="24"/>
        </w:rPr>
        <w:t xml:space="preserve"> </w:t>
      </w:r>
      <w:r>
        <w:rPr>
          <w:b/>
          <w:spacing w:val="-2"/>
          <w:sz w:val="24"/>
        </w:rPr>
        <w:t>penalties</w:t>
      </w:r>
    </w:p>
    <w:p w14:paraId="0A540044" w14:textId="77777777" w:rsidR="009B2810" w:rsidRDefault="009B2810">
      <w:pPr>
        <w:pStyle w:val="BodyText"/>
        <w:rPr>
          <w:b/>
          <w:sz w:val="26"/>
        </w:rPr>
      </w:pPr>
    </w:p>
    <w:p w14:paraId="539AF0C4" w14:textId="77777777" w:rsidR="009B2810" w:rsidRDefault="009B2810">
      <w:pPr>
        <w:pStyle w:val="BodyText"/>
        <w:spacing w:before="6"/>
        <w:rPr>
          <w:b/>
          <w:sz w:val="21"/>
        </w:rPr>
      </w:pPr>
    </w:p>
    <w:p w14:paraId="7A1374A7" w14:textId="77777777" w:rsidR="009B2810" w:rsidRDefault="00000000">
      <w:pPr>
        <w:pStyle w:val="ListParagraph"/>
        <w:numPr>
          <w:ilvl w:val="2"/>
          <w:numId w:val="105"/>
        </w:numPr>
        <w:tabs>
          <w:tab w:val="left" w:pos="1269"/>
        </w:tabs>
        <w:spacing w:before="1" w:line="360" w:lineRule="auto"/>
        <w:ind w:right="108" w:firstLine="0"/>
        <w:jc w:val="both"/>
        <w:rPr>
          <w:sz w:val="24"/>
        </w:rPr>
      </w:pPr>
      <w:r>
        <w:rPr>
          <w:sz w:val="24"/>
        </w:rPr>
        <w:t xml:space="preserve">In </w:t>
      </w:r>
      <w:r>
        <w:rPr>
          <w:b/>
          <w:sz w:val="24"/>
          <w:u w:val="thick"/>
        </w:rPr>
        <w:t>Article 70(1)</w:t>
      </w:r>
      <w:r>
        <w:rPr>
          <w:b/>
          <w:sz w:val="24"/>
        </w:rPr>
        <w:t xml:space="preserve"> </w:t>
      </w:r>
      <w:r>
        <w:rPr>
          <w:b/>
          <w:sz w:val="24"/>
          <w:u w:val="thick"/>
        </w:rPr>
        <w:t>point (e)</w:t>
      </w:r>
      <w:r>
        <w:rPr>
          <w:b/>
          <w:sz w:val="24"/>
        </w:rPr>
        <w:t xml:space="preserve"> </w:t>
      </w:r>
      <w:r>
        <w:rPr>
          <w:sz w:val="24"/>
        </w:rPr>
        <w:t xml:space="preserve">has been added to indicate that entities involved in the application of the AI Act should also ensure confidentiality of information and data obtained in carrying out their tasks in order to protect the integrity of criminal or administrative </w:t>
      </w:r>
      <w:r>
        <w:rPr>
          <w:spacing w:val="-2"/>
          <w:sz w:val="24"/>
        </w:rPr>
        <w:t>proceedings.</w:t>
      </w:r>
    </w:p>
    <w:p w14:paraId="576F289F" w14:textId="77777777" w:rsidR="009B2810" w:rsidRDefault="009B2810">
      <w:pPr>
        <w:pStyle w:val="BodyText"/>
        <w:spacing w:before="10"/>
        <w:rPr>
          <w:sz w:val="35"/>
        </w:rPr>
      </w:pPr>
    </w:p>
    <w:p w14:paraId="5E7642A3" w14:textId="77777777" w:rsidR="009B2810" w:rsidRDefault="00000000">
      <w:pPr>
        <w:pStyle w:val="ListParagraph"/>
        <w:numPr>
          <w:ilvl w:val="2"/>
          <w:numId w:val="105"/>
        </w:numPr>
        <w:tabs>
          <w:tab w:val="left" w:pos="1269"/>
        </w:tabs>
        <w:spacing w:line="360" w:lineRule="auto"/>
        <w:ind w:right="106" w:firstLine="0"/>
        <w:jc w:val="both"/>
        <w:rPr>
          <w:sz w:val="24"/>
        </w:rPr>
      </w:pPr>
      <w:r>
        <w:rPr>
          <w:sz w:val="24"/>
        </w:rPr>
        <w:t xml:space="preserve">In </w:t>
      </w:r>
      <w:r>
        <w:rPr>
          <w:b/>
          <w:sz w:val="24"/>
          <w:u w:val="thick"/>
        </w:rPr>
        <w:t>Article 71(1)</w:t>
      </w:r>
      <w:r>
        <w:rPr>
          <w:sz w:val="24"/>
        </w:rPr>
        <w:t xml:space="preserve">, the last sentence was added to indicate that when setting penalties, the Member States should pay special attention to proportionality, in particular as regards penalties for non-professional users, for example for non-compliance with transparency requirements laid down in </w:t>
      </w:r>
      <w:r>
        <w:rPr>
          <w:b/>
          <w:sz w:val="24"/>
          <w:u w:val="thick"/>
        </w:rPr>
        <w:t>Article 52</w:t>
      </w:r>
      <w:r>
        <w:rPr>
          <w:sz w:val="24"/>
        </w:rPr>
        <w:t>.</w:t>
      </w:r>
    </w:p>
    <w:p w14:paraId="79E7501C" w14:textId="77777777" w:rsidR="009B2810" w:rsidRDefault="009B2810">
      <w:pPr>
        <w:pStyle w:val="BodyText"/>
        <w:spacing w:before="4"/>
        <w:rPr>
          <w:sz w:val="28"/>
        </w:rPr>
      </w:pPr>
    </w:p>
    <w:p w14:paraId="39F94DC4" w14:textId="77777777" w:rsidR="009B2810" w:rsidRDefault="00000000">
      <w:pPr>
        <w:pStyle w:val="ListParagraph"/>
        <w:numPr>
          <w:ilvl w:val="2"/>
          <w:numId w:val="105"/>
        </w:numPr>
        <w:tabs>
          <w:tab w:val="left" w:pos="1268"/>
          <w:tab w:val="left" w:pos="1269"/>
        </w:tabs>
        <w:spacing w:before="90" w:line="360" w:lineRule="auto"/>
        <w:ind w:right="110" w:firstLine="0"/>
        <w:rPr>
          <w:sz w:val="24"/>
        </w:rPr>
      </w:pPr>
      <w:r>
        <w:rPr>
          <w:b/>
          <w:sz w:val="24"/>
          <w:u w:val="thick"/>
        </w:rPr>
        <w:t>Article</w:t>
      </w:r>
      <w:r>
        <w:rPr>
          <w:b/>
          <w:spacing w:val="37"/>
          <w:sz w:val="24"/>
          <w:u w:val="thick"/>
        </w:rPr>
        <w:t xml:space="preserve"> </w:t>
      </w:r>
      <w:r>
        <w:rPr>
          <w:b/>
          <w:sz w:val="24"/>
          <w:u w:val="thick"/>
        </w:rPr>
        <w:t>71(4)</w:t>
      </w:r>
      <w:r>
        <w:rPr>
          <w:b/>
          <w:spacing w:val="34"/>
          <w:sz w:val="24"/>
        </w:rPr>
        <w:t xml:space="preserve"> </w:t>
      </w:r>
      <w:r>
        <w:rPr>
          <w:sz w:val="24"/>
        </w:rPr>
        <w:t>has</w:t>
      </w:r>
      <w:r>
        <w:rPr>
          <w:spacing w:val="35"/>
          <w:sz w:val="24"/>
        </w:rPr>
        <w:t xml:space="preserve"> </w:t>
      </w:r>
      <w:r>
        <w:rPr>
          <w:sz w:val="24"/>
        </w:rPr>
        <w:t>been</w:t>
      </w:r>
      <w:r>
        <w:rPr>
          <w:spacing w:val="39"/>
          <w:sz w:val="24"/>
        </w:rPr>
        <w:t xml:space="preserve"> </w:t>
      </w:r>
      <w:r>
        <w:rPr>
          <w:sz w:val="24"/>
        </w:rPr>
        <w:t>clarified</w:t>
      </w:r>
      <w:r>
        <w:rPr>
          <w:spacing w:val="37"/>
          <w:sz w:val="24"/>
        </w:rPr>
        <w:t xml:space="preserve"> </w:t>
      </w:r>
      <w:r>
        <w:rPr>
          <w:sz w:val="24"/>
        </w:rPr>
        <w:t>and</w:t>
      </w:r>
      <w:r>
        <w:rPr>
          <w:spacing w:val="35"/>
          <w:sz w:val="24"/>
        </w:rPr>
        <w:t xml:space="preserve"> </w:t>
      </w:r>
      <w:r>
        <w:rPr>
          <w:sz w:val="24"/>
        </w:rPr>
        <w:t>it</w:t>
      </w:r>
      <w:r>
        <w:rPr>
          <w:spacing w:val="35"/>
          <w:sz w:val="24"/>
        </w:rPr>
        <w:t xml:space="preserve"> </w:t>
      </w:r>
      <w:r>
        <w:rPr>
          <w:sz w:val="24"/>
        </w:rPr>
        <w:t>now</w:t>
      </w:r>
      <w:r>
        <w:rPr>
          <w:spacing w:val="34"/>
          <w:sz w:val="24"/>
        </w:rPr>
        <w:t xml:space="preserve"> </w:t>
      </w:r>
      <w:r>
        <w:rPr>
          <w:sz w:val="24"/>
        </w:rPr>
        <w:t>specifies</w:t>
      </w:r>
      <w:r>
        <w:rPr>
          <w:spacing w:val="37"/>
          <w:sz w:val="24"/>
        </w:rPr>
        <w:t xml:space="preserve"> </w:t>
      </w:r>
      <w:r>
        <w:rPr>
          <w:sz w:val="24"/>
        </w:rPr>
        <w:t>which</w:t>
      </w:r>
      <w:r>
        <w:rPr>
          <w:spacing w:val="35"/>
          <w:sz w:val="24"/>
        </w:rPr>
        <w:t xml:space="preserve"> </w:t>
      </w:r>
      <w:r>
        <w:rPr>
          <w:sz w:val="24"/>
        </w:rPr>
        <w:t>infringements</w:t>
      </w:r>
      <w:r>
        <w:rPr>
          <w:spacing w:val="35"/>
          <w:sz w:val="24"/>
        </w:rPr>
        <w:t xml:space="preserve"> </w:t>
      </w:r>
      <w:r>
        <w:rPr>
          <w:sz w:val="24"/>
        </w:rPr>
        <w:t>should</w:t>
      </w:r>
      <w:r>
        <w:rPr>
          <w:spacing w:val="35"/>
          <w:sz w:val="24"/>
        </w:rPr>
        <w:t xml:space="preserve"> </w:t>
      </w:r>
      <w:r>
        <w:rPr>
          <w:sz w:val="24"/>
        </w:rPr>
        <w:t>be subject to administrative fines under the AI Act.</w:t>
      </w:r>
    </w:p>
    <w:p w14:paraId="2C291AF7" w14:textId="77777777" w:rsidR="009B2810" w:rsidRDefault="009B2810">
      <w:pPr>
        <w:pStyle w:val="BodyText"/>
        <w:spacing w:before="3"/>
        <w:rPr>
          <w:sz w:val="36"/>
        </w:rPr>
      </w:pPr>
    </w:p>
    <w:p w14:paraId="3FFC4980" w14:textId="77777777" w:rsidR="009B2810" w:rsidRDefault="00000000">
      <w:pPr>
        <w:pStyle w:val="ListParagraph"/>
        <w:numPr>
          <w:ilvl w:val="1"/>
          <w:numId w:val="105"/>
        </w:numPr>
        <w:tabs>
          <w:tab w:val="left" w:pos="699"/>
          <w:tab w:val="left" w:pos="700"/>
        </w:tabs>
        <w:spacing w:before="1"/>
        <w:ind w:hanging="568"/>
        <w:rPr>
          <w:b/>
          <w:sz w:val="24"/>
        </w:rPr>
      </w:pPr>
      <w:r>
        <w:rPr>
          <w:b/>
          <w:sz w:val="24"/>
        </w:rPr>
        <w:t>Title</w:t>
      </w:r>
      <w:r>
        <w:rPr>
          <w:b/>
          <w:spacing w:val="-2"/>
          <w:sz w:val="24"/>
        </w:rPr>
        <w:t xml:space="preserve"> </w:t>
      </w:r>
      <w:r>
        <w:rPr>
          <w:b/>
          <w:sz w:val="24"/>
        </w:rPr>
        <w:t>XII</w:t>
      </w:r>
      <w:r>
        <w:rPr>
          <w:b/>
          <w:spacing w:val="-1"/>
          <w:sz w:val="24"/>
        </w:rPr>
        <w:t xml:space="preserve"> </w:t>
      </w:r>
      <w:r>
        <w:rPr>
          <w:b/>
          <w:sz w:val="24"/>
        </w:rPr>
        <w:t>-</w:t>
      </w:r>
      <w:r>
        <w:rPr>
          <w:b/>
          <w:spacing w:val="-2"/>
          <w:sz w:val="24"/>
        </w:rPr>
        <w:t xml:space="preserve"> </w:t>
      </w:r>
      <w:r>
        <w:rPr>
          <w:b/>
          <w:sz w:val="24"/>
        </w:rPr>
        <w:t>Final</w:t>
      </w:r>
      <w:r>
        <w:rPr>
          <w:b/>
          <w:spacing w:val="-1"/>
          <w:sz w:val="24"/>
        </w:rPr>
        <w:t xml:space="preserve"> </w:t>
      </w:r>
      <w:r>
        <w:rPr>
          <w:b/>
          <w:spacing w:val="-2"/>
          <w:sz w:val="24"/>
        </w:rPr>
        <w:t>provisions</w:t>
      </w:r>
    </w:p>
    <w:p w14:paraId="4C9C9030" w14:textId="77777777" w:rsidR="009B2810" w:rsidRDefault="009B2810">
      <w:pPr>
        <w:pStyle w:val="BodyText"/>
        <w:rPr>
          <w:b/>
          <w:sz w:val="26"/>
        </w:rPr>
      </w:pPr>
    </w:p>
    <w:p w14:paraId="2D544F5D" w14:textId="77777777" w:rsidR="009B2810" w:rsidRDefault="009B2810">
      <w:pPr>
        <w:pStyle w:val="BodyText"/>
        <w:spacing w:before="6"/>
        <w:rPr>
          <w:b/>
          <w:sz w:val="21"/>
        </w:rPr>
      </w:pPr>
    </w:p>
    <w:p w14:paraId="16757908" w14:textId="77777777" w:rsidR="009B2810" w:rsidRDefault="00000000">
      <w:pPr>
        <w:pStyle w:val="ListParagraph"/>
        <w:numPr>
          <w:ilvl w:val="2"/>
          <w:numId w:val="105"/>
        </w:numPr>
        <w:tabs>
          <w:tab w:val="left" w:pos="1269"/>
        </w:tabs>
        <w:spacing w:line="362" w:lineRule="auto"/>
        <w:ind w:right="112" w:firstLine="0"/>
        <w:rPr>
          <w:sz w:val="24"/>
        </w:rPr>
      </w:pPr>
      <w:r>
        <w:rPr>
          <w:sz w:val="24"/>
        </w:rPr>
        <w:t xml:space="preserve">In </w:t>
      </w:r>
      <w:r>
        <w:rPr>
          <w:b/>
          <w:sz w:val="24"/>
          <w:u w:val="thick"/>
        </w:rPr>
        <w:t>Article 83</w:t>
      </w:r>
      <w:r>
        <w:rPr>
          <w:b/>
          <w:sz w:val="24"/>
        </w:rPr>
        <w:t xml:space="preserve"> </w:t>
      </w:r>
      <w:r>
        <w:rPr>
          <w:sz w:val="24"/>
        </w:rPr>
        <w:t xml:space="preserve">a new </w:t>
      </w:r>
      <w:r>
        <w:rPr>
          <w:b/>
          <w:sz w:val="24"/>
          <w:u w:val="thick"/>
        </w:rPr>
        <w:t>paragraph 3</w:t>
      </w:r>
      <w:r>
        <w:rPr>
          <w:b/>
          <w:sz w:val="24"/>
        </w:rPr>
        <w:t xml:space="preserve"> </w:t>
      </w:r>
      <w:r>
        <w:rPr>
          <w:sz w:val="24"/>
        </w:rPr>
        <w:t>has been added to prevent by-passing the law, based on a similar provision in Regulation (EU) 2017/745 (Medical Devices Regulation).</w:t>
      </w:r>
    </w:p>
    <w:p w14:paraId="33B0DE01" w14:textId="77777777" w:rsidR="009B2810" w:rsidRDefault="009B2810">
      <w:pPr>
        <w:pStyle w:val="BodyText"/>
        <w:spacing w:before="8"/>
        <w:rPr>
          <w:sz w:val="35"/>
        </w:rPr>
      </w:pPr>
    </w:p>
    <w:p w14:paraId="2341ABC0" w14:textId="77777777" w:rsidR="009B2810" w:rsidRDefault="00000000">
      <w:pPr>
        <w:pStyle w:val="ListParagraph"/>
        <w:numPr>
          <w:ilvl w:val="2"/>
          <w:numId w:val="105"/>
        </w:numPr>
        <w:tabs>
          <w:tab w:val="left" w:pos="1269"/>
        </w:tabs>
        <w:spacing w:line="360" w:lineRule="auto"/>
        <w:ind w:right="110" w:firstLine="0"/>
        <w:rPr>
          <w:sz w:val="24"/>
        </w:rPr>
      </w:pPr>
      <w:r>
        <w:rPr>
          <w:b/>
          <w:sz w:val="24"/>
          <w:u w:val="thick"/>
        </w:rPr>
        <w:t>Article 84</w:t>
      </w:r>
      <w:r>
        <w:rPr>
          <w:sz w:val="24"/>
          <w:u w:val="thick"/>
        </w:rPr>
        <w:t>(</w:t>
      </w:r>
      <w:r>
        <w:rPr>
          <w:b/>
          <w:sz w:val="24"/>
          <w:u w:val="thick"/>
        </w:rPr>
        <w:t>1a)</w:t>
      </w:r>
      <w:r>
        <w:rPr>
          <w:b/>
          <w:sz w:val="24"/>
        </w:rPr>
        <w:t xml:space="preserve"> </w:t>
      </w:r>
      <w:r>
        <w:rPr>
          <w:sz w:val="24"/>
        </w:rPr>
        <w:t xml:space="preserve">has been deleted because it refers to </w:t>
      </w:r>
      <w:r>
        <w:rPr>
          <w:b/>
          <w:sz w:val="24"/>
          <w:u w:val="thick"/>
        </w:rPr>
        <w:t>Annex I</w:t>
      </w:r>
      <w:r>
        <w:rPr>
          <w:b/>
          <w:sz w:val="24"/>
        </w:rPr>
        <w:t xml:space="preserve"> </w:t>
      </w:r>
      <w:r>
        <w:rPr>
          <w:sz w:val="24"/>
        </w:rPr>
        <w:t>which is no longer part of the text.</w:t>
      </w:r>
    </w:p>
    <w:p w14:paraId="2966A0FE" w14:textId="77777777" w:rsidR="009B2810" w:rsidRDefault="009B2810">
      <w:pPr>
        <w:spacing w:line="360" w:lineRule="auto"/>
        <w:rPr>
          <w:sz w:val="24"/>
        </w:rPr>
        <w:sectPr w:rsidR="009B2810">
          <w:pgSz w:w="11910" w:h="16840"/>
          <w:pgMar w:top="1360" w:right="1020" w:bottom="1320" w:left="1000" w:header="0" w:footer="1130" w:gutter="0"/>
          <w:cols w:space="720"/>
        </w:sectPr>
      </w:pPr>
    </w:p>
    <w:p w14:paraId="613B0B9C" w14:textId="77777777" w:rsidR="009B2810" w:rsidRDefault="00000000">
      <w:pPr>
        <w:pStyle w:val="ListParagraph"/>
        <w:numPr>
          <w:ilvl w:val="2"/>
          <w:numId w:val="105"/>
        </w:numPr>
        <w:tabs>
          <w:tab w:val="left" w:pos="1269"/>
        </w:tabs>
        <w:spacing w:before="70" w:line="360" w:lineRule="auto"/>
        <w:ind w:right="112" w:firstLine="0"/>
        <w:jc w:val="both"/>
        <w:rPr>
          <w:sz w:val="24"/>
        </w:rPr>
      </w:pPr>
      <w:r>
        <w:rPr>
          <w:sz w:val="24"/>
        </w:rPr>
        <w:lastRenderedPageBreak/>
        <w:t xml:space="preserve">The modifications in </w:t>
      </w:r>
      <w:r>
        <w:rPr>
          <w:b/>
          <w:sz w:val="24"/>
          <w:u w:val="thick"/>
        </w:rPr>
        <w:t>Article 84(4)</w:t>
      </w:r>
      <w:r>
        <w:rPr>
          <w:b/>
          <w:sz w:val="24"/>
        </w:rPr>
        <w:t xml:space="preserve"> </w:t>
      </w:r>
      <w:r>
        <w:rPr>
          <w:sz w:val="24"/>
        </w:rPr>
        <w:t>are meant to make environmental sustainability a possible</w:t>
      </w:r>
      <w:r>
        <w:rPr>
          <w:spacing w:val="-2"/>
          <w:sz w:val="24"/>
        </w:rPr>
        <w:t xml:space="preserve"> </w:t>
      </w:r>
      <w:r>
        <w:rPr>
          <w:sz w:val="24"/>
        </w:rPr>
        <w:t>element</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future</w:t>
      </w:r>
      <w:r>
        <w:rPr>
          <w:spacing w:val="-3"/>
          <w:sz w:val="24"/>
        </w:rPr>
        <w:t xml:space="preserve"> </w:t>
      </w:r>
      <w:r>
        <w:rPr>
          <w:sz w:val="24"/>
        </w:rPr>
        <w:t>evaluation</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impact</w:t>
      </w:r>
      <w:r>
        <w:rPr>
          <w:spacing w:val="-2"/>
          <w:sz w:val="24"/>
        </w:rPr>
        <w:t xml:space="preserve"> </w:t>
      </w:r>
      <w:r>
        <w:rPr>
          <w:sz w:val="24"/>
        </w:rPr>
        <w:t>and</w:t>
      </w:r>
      <w:r>
        <w:rPr>
          <w:spacing w:val="-1"/>
          <w:sz w:val="24"/>
        </w:rPr>
        <w:t xml:space="preserve"> </w:t>
      </w:r>
      <w:r>
        <w:rPr>
          <w:sz w:val="24"/>
        </w:rPr>
        <w:t>effectiveness of</w:t>
      </w:r>
      <w:r>
        <w:rPr>
          <w:spacing w:val="-2"/>
          <w:sz w:val="24"/>
        </w:rPr>
        <w:t xml:space="preserve"> </w:t>
      </w:r>
      <w:r>
        <w:rPr>
          <w:sz w:val="24"/>
        </w:rPr>
        <w:t>voluntary</w:t>
      </w:r>
      <w:r>
        <w:rPr>
          <w:spacing w:val="-7"/>
          <w:sz w:val="24"/>
        </w:rPr>
        <w:t xml:space="preserve"> </w:t>
      </w:r>
      <w:r>
        <w:rPr>
          <w:sz w:val="24"/>
        </w:rPr>
        <w:t>codes</w:t>
      </w:r>
      <w:r>
        <w:rPr>
          <w:spacing w:val="-3"/>
          <w:sz w:val="24"/>
        </w:rPr>
        <w:t xml:space="preserve"> </w:t>
      </w:r>
      <w:r>
        <w:rPr>
          <w:sz w:val="24"/>
        </w:rPr>
        <w:t>of conduct by the Commission.</w:t>
      </w:r>
    </w:p>
    <w:p w14:paraId="3139499F" w14:textId="77777777" w:rsidR="009B2810" w:rsidRDefault="009B2810">
      <w:pPr>
        <w:pStyle w:val="BodyText"/>
        <w:spacing w:before="5"/>
        <w:rPr>
          <w:sz w:val="36"/>
        </w:rPr>
      </w:pPr>
    </w:p>
    <w:p w14:paraId="7DCA2C74" w14:textId="77777777" w:rsidR="009B2810" w:rsidRDefault="00000000">
      <w:pPr>
        <w:pStyle w:val="ListParagraph"/>
        <w:numPr>
          <w:ilvl w:val="1"/>
          <w:numId w:val="105"/>
        </w:numPr>
        <w:tabs>
          <w:tab w:val="left" w:pos="699"/>
          <w:tab w:val="left" w:pos="700"/>
        </w:tabs>
        <w:ind w:hanging="568"/>
        <w:rPr>
          <w:b/>
          <w:sz w:val="24"/>
        </w:rPr>
      </w:pPr>
      <w:r>
        <w:rPr>
          <w:b/>
          <w:sz w:val="24"/>
        </w:rPr>
        <w:t>Other</w:t>
      </w:r>
      <w:r>
        <w:rPr>
          <w:b/>
          <w:spacing w:val="-2"/>
          <w:sz w:val="24"/>
        </w:rPr>
        <w:t xml:space="preserve"> changes</w:t>
      </w:r>
    </w:p>
    <w:p w14:paraId="50185A39" w14:textId="77777777" w:rsidR="009B2810" w:rsidRDefault="009B2810">
      <w:pPr>
        <w:pStyle w:val="BodyText"/>
        <w:rPr>
          <w:b/>
          <w:sz w:val="26"/>
        </w:rPr>
      </w:pPr>
    </w:p>
    <w:p w14:paraId="514A0EC1" w14:textId="77777777" w:rsidR="009B2810" w:rsidRDefault="009B2810">
      <w:pPr>
        <w:pStyle w:val="BodyText"/>
        <w:spacing w:before="7"/>
        <w:rPr>
          <w:b/>
          <w:sz w:val="21"/>
        </w:rPr>
      </w:pPr>
    </w:p>
    <w:p w14:paraId="2124D7FC" w14:textId="77777777" w:rsidR="009B2810" w:rsidRDefault="00000000">
      <w:pPr>
        <w:pStyle w:val="ListParagraph"/>
        <w:numPr>
          <w:ilvl w:val="2"/>
          <w:numId w:val="105"/>
        </w:numPr>
        <w:tabs>
          <w:tab w:val="left" w:pos="1269"/>
        </w:tabs>
        <w:spacing w:line="360" w:lineRule="auto"/>
        <w:ind w:right="341" w:firstLine="0"/>
        <w:rPr>
          <w:b/>
          <w:sz w:val="24"/>
        </w:rPr>
      </w:pPr>
      <w:r>
        <w:rPr>
          <w:sz w:val="24"/>
        </w:rPr>
        <w:t>A</w:t>
      </w:r>
      <w:r>
        <w:rPr>
          <w:spacing w:val="-3"/>
          <w:sz w:val="24"/>
        </w:rPr>
        <w:t xml:space="preserve"> </w:t>
      </w:r>
      <w:r>
        <w:rPr>
          <w:sz w:val="24"/>
        </w:rPr>
        <w:t>specific</w:t>
      </w:r>
      <w:r>
        <w:rPr>
          <w:spacing w:val="-3"/>
          <w:sz w:val="24"/>
        </w:rPr>
        <w:t xml:space="preserve"> </w:t>
      </w:r>
      <w:r>
        <w:rPr>
          <w:sz w:val="24"/>
        </w:rPr>
        <w:t>reference</w:t>
      </w:r>
      <w:r>
        <w:rPr>
          <w:spacing w:val="-3"/>
          <w:sz w:val="24"/>
        </w:rPr>
        <w:t xml:space="preserve"> </w:t>
      </w:r>
      <w:r>
        <w:rPr>
          <w:sz w:val="24"/>
        </w:rPr>
        <w:t>to</w:t>
      </w:r>
      <w:r>
        <w:rPr>
          <w:spacing w:val="-2"/>
          <w:sz w:val="24"/>
        </w:rPr>
        <w:t xml:space="preserve"> </w:t>
      </w:r>
      <w:r>
        <w:rPr>
          <w:sz w:val="24"/>
        </w:rPr>
        <w:t>the</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comply</w:t>
      </w:r>
      <w:r>
        <w:rPr>
          <w:spacing w:val="-7"/>
          <w:sz w:val="24"/>
        </w:rPr>
        <w:t xml:space="preserve"> </w:t>
      </w:r>
      <w:r>
        <w:rPr>
          <w:sz w:val="24"/>
        </w:rPr>
        <w:t>with</w:t>
      </w:r>
      <w:r>
        <w:rPr>
          <w:spacing w:val="-1"/>
          <w:sz w:val="24"/>
        </w:rPr>
        <w:t xml:space="preserve"> </w:t>
      </w:r>
      <w:r>
        <w:rPr>
          <w:b/>
          <w:sz w:val="24"/>
          <w:u w:val="thick"/>
        </w:rPr>
        <w:t>Article</w:t>
      </w:r>
      <w:r>
        <w:rPr>
          <w:b/>
          <w:spacing w:val="-2"/>
          <w:sz w:val="24"/>
          <w:u w:val="thick"/>
        </w:rPr>
        <w:t xml:space="preserve"> </w:t>
      </w:r>
      <w:r>
        <w:rPr>
          <w:b/>
          <w:sz w:val="24"/>
          <w:u w:val="thick"/>
        </w:rPr>
        <w:t>70</w:t>
      </w:r>
      <w:r>
        <w:rPr>
          <w:b/>
          <w:spacing w:val="-3"/>
          <w:sz w:val="24"/>
        </w:rPr>
        <w:t xml:space="preserve"> </w:t>
      </w:r>
      <w:r>
        <w:rPr>
          <w:sz w:val="24"/>
        </w:rPr>
        <w:t>on</w:t>
      </w:r>
      <w:r>
        <w:rPr>
          <w:spacing w:val="-2"/>
          <w:sz w:val="24"/>
        </w:rPr>
        <w:t xml:space="preserve"> </w:t>
      </w:r>
      <w:r>
        <w:rPr>
          <w:sz w:val="24"/>
        </w:rPr>
        <w:t>confidentiality</w:t>
      </w:r>
      <w:r>
        <w:rPr>
          <w:spacing w:val="-7"/>
          <w:sz w:val="24"/>
        </w:rPr>
        <w:t xml:space="preserve"> </w:t>
      </w:r>
      <w:r>
        <w:rPr>
          <w:sz w:val="24"/>
        </w:rPr>
        <w:t>has</w:t>
      </w:r>
      <w:r>
        <w:rPr>
          <w:spacing w:val="-3"/>
          <w:sz w:val="24"/>
        </w:rPr>
        <w:t xml:space="preserve"> </w:t>
      </w:r>
      <w:r>
        <w:rPr>
          <w:sz w:val="24"/>
        </w:rPr>
        <w:t xml:space="preserve">been added in </w:t>
      </w:r>
      <w:r>
        <w:rPr>
          <w:b/>
          <w:sz w:val="24"/>
          <w:u w:val="thick"/>
        </w:rPr>
        <w:t>Articles 4b(5), 30(6), 33(6), 37(3) and 46(4)</w:t>
      </w:r>
      <w:r>
        <w:rPr>
          <w:b/>
          <w:sz w:val="24"/>
        </w:rPr>
        <w:t>.</w:t>
      </w:r>
    </w:p>
    <w:p w14:paraId="1D7E982B" w14:textId="77777777" w:rsidR="009B2810" w:rsidRDefault="009B2810">
      <w:pPr>
        <w:pStyle w:val="BodyText"/>
        <w:spacing w:before="4"/>
        <w:rPr>
          <w:b/>
          <w:sz w:val="28"/>
        </w:rPr>
      </w:pPr>
    </w:p>
    <w:p w14:paraId="1CA07740" w14:textId="77777777" w:rsidR="009B2810" w:rsidRDefault="00000000">
      <w:pPr>
        <w:pStyle w:val="ListParagraph"/>
        <w:numPr>
          <w:ilvl w:val="2"/>
          <w:numId w:val="105"/>
        </w:numPr>
        <w:tabs>
          <w:tab w:val="left" w:pos="1269"/>
        </w:tabs>
        <w:spacing w:before="90" w:line="360" w:lineRule="auto"/>
        <w:ind w:right="112" w:firstLine="0"/>
        <w:jc w:val="both"/>
        <w:rPr>
          <w:sz w:val="24"/>
        </w:rPr>
      </w:pPr>
      <w:r>
        <w:rPr>
          <w:sz w:val="24"/>
        </w:rPr>
        <w:t xml:space="preserve">A specific carve-out for sensitive operational data of users of AI systems which are law enforcement authorities has been made explicit in </w:t>
      </w:r>
      <w:r>
        <w:rPr>
          <w:b/>
          <w:sz w:val="24"/>
          <w:u w:val="thick"/>
        </w:rPr>
        <w:t>Articles 29(4), 47(2), 53(5), 54(1)(j), 61(2)</w:t>
      </w:r>
      <w:r>
        <w:rPr>
          <w:b/>
          <w:sz w:val="24"/>
        </w:rPr>
        <w:t xml:space="preserve"> </w:t>
      </w:r>
      <w:r>
        <w:rPr>
          <w:b/>
          <w:sz w:val="24"/>
          <w:u w:val="thick"/>
        </w:rPr>
        <w:t>and 70(2)</w:t>
      </w:r>
      <w:r>
        <w:rPr>
          <w:sz w:val="24"/>
        </w:rPr>
        <w:t>.</w:t>
      </w:r>
    </w:p>
    <w:p w14:paraId="530B8C9E" w14:textId="77777777" w:rsidR="009B2810" w:rsidRDefault="009B2810">
      <w:pPr>
        <w:pStyle w:val="BodyText"/>
        <w:spacing w:before="2"/>
        <w:rPr>
          <w:sz w:val="28"/>
        </w:rPr>
      </w:pPr>
    </w:p>
    <w:p w14:paraId="7D1E7657" w14:textId="77777777" w:rsidR="009B2810" w:rsidRDefault="00000000">
      <w:pPr>
        <w:pStyle w:val="ListParagraph"/>
        <w:numPr>
          <w:ilvl w:val="2"/>
          <w:numId w:val="105"/>
        </w:numPr>
        <w:tabs>
          <w:tab w:val="left" w:pos="1269"/>
        </w:tabs>
        <w:spacing w:before="90" w:line="360" w:lineRule="auto"/>
        <w:ind w:right="110" w:firstLine="0"/>
        <w:jc w:val="both"/>
        <w:rPr>
          <w:sz w:val="24"/>
        </w:rPr>
      </w:pPr>
      <w:r>
        <w:rPr>
          <w:b/>
          <w:sz w:val="24"/>
          <w:u w:val="thick"/>
        </w:rPr>
        <w:t>Recital 72</w:t>
      </w:r>
      <w:r>
        <w:rPr>
          <w:b/>
          <w:sz w:val="24"/>
        </w:rPr>
        <w:t xml:space="preserve"> </w:t>
      </w:r>
      <w:r>
        <w:rPr>
          <w:sz w:val="24"/>
        </w:rPr>
        <w:t xml:space="preserve">has been split into </w:t>
      </w:r>
      <w:r>
        <w:rPr>
          <w:b/>
          <w:sz w:val="24"/>
          <w:u w:val="thick"/>
        </w:rPr>
        <w:t>Recital 72 and Recital (-72a)</w:t>
      </w:r>
      <w:r>
        <w:rPr>
          <w:b/>
          <w:sz w:val="24"/>
        </w:rPr>
        <w:t xml:space="preserve"> </w:t>
      </w:r>
      <w:r>
        <w:rPr>
          <w:sz w:val="24"/>
        </w:rPr>
        <w:t xml:space="preserve">to ensure more clarity. The last two sentences deleted at the end of </w:t>
      </w:r>
      <w:r>
        <w:rPr>
          <w:b/>
          <w:sz w:val="24"/>
          <w:u w:val="thick"/>
        </w:rPr>
        <w:t>Recital (-72a)</w:t>
      </w:r>
      <w:r>
        <w:rPr>
          <w:b/>
          <w:sz w:val="24"/>
        </w:rPr>
        <w:t xml:space="preserve"> </w:t>
      </w:r>
      <w:r>
        <w:rPr>
          <w:sz w:val="24"/>
        </w:rPr>
        <w:t xml:space="preserve">have been moved to the end of the modified </w:t>
      </w:r>
      <w:r>
        <w:rPr>
          <w:b/>
          <w:sz w:val="24"/>
          <w:u w:val="thick"/>
        </w:rPr>
        <w:t>Recital 72</w:t>
      </w:r>
      <w:r>
        <w:rPr>
          <w:sz w:val="24"/>
        </w:rPr>
        <w:t>.</w:t>
      </w:r>
    </w:p>
    <w:p w14:paraId="14AEEBDB" w14:textId="77777777" w:rsidR="009B2810" w:rsidRDefault="009B2810">
      <w:pPr>
        <w:pStyle w:val="BodyText"/>
        <w:spacing w:before="2"/>
        <w:rPr>
          <w:sz w:val="28"/>
        </w:rPr>
      </w:pPr>
    </w:p>
    <w:p w14:paraId="159AFAF7" w14:textId="77777777" w:rsidR="009B2810" w:rsidRDefault="00000000">
      <w:pPr>
        <w:pStyle w:val="ListParagraph"/>
        <w:numPr>
          <w:ilvl w:val="2"/>
          <w:numId w:val="105"/>
        </w:numPr>
        <w:tabs>
          <w:tab w:val="left" w:pos="1269"/>
        </w:tabs>
        <w:spacing w:before="90" w:line="360" w:lineRule="auto"/>
        <w:ind w:right="111" w:firstLine="0"/>
        <w:rPr>
          <w:b/>
          <w:sz w:val="24"/>
        </w:rPr>
      </w:pPr>
      <w:r>
        <w:rPr>
          <w:sz w:val="24"/>
        </w:rPr>
        <w:t>In</w:t>
      </w:r>
      <w:r>
        <w:rPr>
          <w:spacing w:val="80"/>
          <w:sz w:val="24"/>
        </w:rPr>
        <w:t xml:space="preserve"> </w:t>
      </w:r>
      <w:r>
        <w:rPr>
          <w:sz w:val="24"/>
        </w:rPr>
        <w:t>addition</w:t>
      </w:r>
      <w:r>
        <w:rPr>
          <w:spacing w:val="80"/>
          <w:sz w:val="24"/>
        </w:rPr>
        <w:t xml:space="preserve"> </w:t>
      </w:r>
      <w:r>
        <w:rPr>
          <w:sz w:val="24"/>
        </w:rPr>
        <w:t>to</w:t>
      </w:r>
      <w:r>
        <w:rPr>
          <w:spacing w:val="80"/>
          <w:sz w:val="24"/>
        </w:rPr>
        <w:t xml:space="preserve"> </w:t>
      </w:r>
      <w:r>
        <w:rPr>
          <w:sz w:val="24"/>
        </w:rPr>
        <w:t>the</w:t>
      </w:r>
      <w:r>
        <w:rPr>
          <w:spacing w:val="80"/>
          <w:sz w:val="24"/>
        </w:rPr>
        <w:t xml:space="preserve"> </w:t>
      </w:r>
      <w:r>
        <w:rPr>
          <w:sz w:val="24"/>
        </w:rPr>
        <w:t>changes</w:t>
      </w:r>
      <w:r>
        <w:rPr>
          <w:spacing w:val="80"/>
          <w:sz w:val="24"/>
        </w:rPr>
        <w:t xml:space="preserve"> </w:t>
      </w:r>
      <w:r>
        <w:rPr>
          <w:sz w:val="24"/>
        </w:rPr>
        <w:t>listed</w:t>
      </w:r>
      <w:r>
        <w:rPr>
          <w:spacing w:val="80"/>
          <w:sz w:val="24"/>
        </w:rPr>
        <w:t xml:space="preserve"> </w:t>
      </w:r>
      <w:r>
        <w:rPr>
          <w:sz w:val="24"/>
        </w:rPr>
        <w:t>above,</w:t>
      </w:r>
      <w:r>
        <w:rPr>
          <w:spacing w:val="80"/>
          <w:sz w:val="24"/>
        </w:rPr>
        <w:t xml:space="preserve"> </w:t>
      </w:r>
      <w:r>
        <w:rPr>
          <w:sz w:val="24"/>
        </w:rPr>
        <w:t>some</w:t>
      </w:r>
      <w:r>
        <w:rPr>
          <w:spacing w:val="80"/>
          <w:sz w:val="24"/>
        </w:rPr>
        <w:t xml:space="preserve"> </w:t>
      </w:r>
      <w:r>
        <w:rPr>
          <w:sz w:val="24"/>
        </w:rPr>
        <w:t>further</w:t>
      </w:r>
      <w:r>
        <w:rPr>
          <w:spacing w:val="80"/>
          <w:sz w:val="24"/>
        </w:rPr>
        <w:t xml:space="preserve"> </w:t>
      </w:r>
      <w:r>
        <w:rPr>
          <w:sz w:val="24"/>
        </w:rPr>
        <w:t>minor</w:t>
      </w:r>
      <w:r>
        <w:rPr>
          <w:spacing w:val="80"/>
          <w:sz w:val="24"/>
        </w:rPr>
        <w:t xml:space="preserve"> </w:t>
      </w:r>
      <w:r>
        <w:rPr>
          <w:sz w:val="24"/>
        </w:rPr>
        <w:t>clarifications</w:t>
      </w:r>
      <w:r>
        <w:rPr>
          <w:spacing w:val="80"/>
          <w:sz w:val="24"/>
        </w:rPr>
        <w:t xml:space="preserve"> </w:t>
      </w:r>
      <w:r>
        <w:rPr>
          <w:sz w:val="24"/>
        </w:rPr>
        <w:t>and</w:t>
      </w:r>
      <w:r>
        <w:rPr>
          <w:spacing w:val="40"/>
          <w:sz w:val="24"/>
        </w:rPr>
        <w:t xml:space="preserve"> </w:t>
      </w:r>
      <w:r>
        <w:rPr>
          <w:sz w:val="24"/>
        </w:rPr>
        <w:t>corrections have been</w:t>
      </w:r>
      <w:r>
        <w:rPr>
          <w:spacing w:val="13"/>
          <w:sz w:val="24"/>
        </w:rPr>
        <w:t xml:space="preserve"> </w:t>
      </w:r>
      <w:r>
        <w:rPr>
          <w:sz w:val="24"/>
        </w:rPr>
        <w:t xml:space="preserve">made in </w:t>
      </w:r>
      <w:r>
        <w:rPr>
          <w:b/>
          <w:sz w:val="24"/>
          <w:u w:val="thick"/>
        </w:rPr>
        <w:t>Articles</w:t>
      </w:r>
      <w:r>
        <w:rPr>
          <w:b/>
          <w:spacing w:val="12"/>
          <w:sz w:val="24"/>
          <w:u w:val="thick"/>
        </w:rPr>
        <w:t xml:space="preserve"> </w:t>
      </w:r>
      <w:r>
        <w:rPr>
          <w:b/>
          <w:sz w:val="24"/>
          <w:u w:val="thick"/>
        </w:rPr>
        <w:t>30-85</w:t>
      </w:r>
      <w:r>
        <w:rPr>
          <w:sz w:val="24"/>
        </w:rPr>
        <w:t>, as</w:t>
      </w:r>
      <w:r>
        <w:rPr>
          <w:spacing w:val="12"/>
          <w:sz w:val="24"/>
        </w:rPr>
        <w:t xml:space="preserve"> </w:t>
      </w:r>
      <w:r>
        <w:rPr>
          <w:sz w:val="24"/>
        </w:rPr>
        <w:t>well in</w:t>
      </w:r>
      <w:r>
        <w:rPr>
          <w:spacing w:val="12"/>
          <w:sz w:val="24"/>
        </w:rPr>
        <w:t xml:space="preserve"> </w:t>
      </w:r>
      <w:r>
        <w:rPr>
          <w:b/>
          <w:sz w:val="24"/>
          <w:u w:val="thick"/>
        </w:rPr>
        <w:t>Recitals 65, 66,</w:t>
      </w:r>
      <w:r>
        <w:rPr>
          <w:b/>
          <w:spacing w:val="12"/>
          <w:sz w:val="24"/>
          <w:u w:val="thick"/>
        </w:rPr>
        <w:t xml:space="preserve"> </w:t>
      </w:r>
      <w:r>
        <w:rPr>
          <w:b/>
          <w:sz w:val="24"/>
          <w:u w:val="thick"/>
        </w:rPr>
        <w:t>78, 80, 81 and 85</w:t>
      </w:r>
      <w:r>
        <w:rPr>
          <w:b/>
          <w:sz w:val="24"/>
        </w:rPr>
        <w:t>.</w:t>
      </w:r>
    </w:p>
    <w:p w14:paraId="5F6C67D4" w14:textId="77777777" w:rsidR="009B2810" w:rsidRDefault="008C705B">
      <w:pPr>
        <w:pStyle w:val="BodyText"/>
        <w:spacing w:before="8"/>
        <w:rPr>
          <w:b/>
          <w:sz w:val="11"/>
        </w:rPr>
      </w:pPr>
      <w:r>
        <w:pict w14:anchorId="42251931">
          <v:shape id="docshape32" o:spid="_x0000_s2312" alt="" style="position:absolute;margin-left:262.6pt;margin-top:7.9pt;width:70pt;height:.1pt;z-index:-15725056;mso-wrap-edited:f;mso-width-percent:0;mso-height-percent:0;mso-wrap-distance-left:0;mso-wrap-distance-right:0;mso-position-horizontal-relative:page;mso-width-percent:0;mso-height-percent:0" coordsize="1400,1270" path="m,l1400,e" filled="f" strokeweight=".19811mm">
            <v:path arrowok="t" o:connecttype="custom" o:connectlocs="0,0;889000,0" o:connectangles="0,0"/>
            <w10:wrap type="topAndBottom" anchorx="page"/>
          </v:shape>
        </w:pict>
      </w:r>
    </w:p>
    <w:p w14:paraId="5CD81099" w14:textId="77777777" w:rsidR="009B2810" w:rsidRDefault="009B2810">
      <w:pPr>
        <w:rPr>
          <w:sz w:val="11"/>
        </w:rPr>
        <w:sectPr w:rsidR="009B2810">
          <w:pgSz w:w="11910" w:h="16840"/>
          <w:pgMar w:top="1360" w:right="1020" w:bottom="1320" w:left="1000" w:header="0" w:footer="1130" w:gutter="0"/>
          <w:cols w:space="720"/>
        </w:sectPr>
      </w:pPr>
    </w:p>
    <w:p w14:paraId="68019C97" w14:textId="77777777" w:rsidR="009B2810" w:rsidRDefault="00000000">
      <w:pPr>
        <w:pStyle w:val="BodyText"/>
        <w:spacing w:before="77"/>
        <w:ind w:left="135" w:right="120"/>
        <w:jc w:val="center"/>
      </w:pPr>
      <w:r>
        <w:lastRenderedPageBreak/>
        <w:t>Proposal</w:t>
      </w:r>
      <w:r>
        <w:rPr>
          <w:spacing w:val="-1"/>
        </w:rPr>
        <w:t xml:space="preserve"> </w:t>
      </w:r>
      <w:r>
        <w:t>for</w:t>
      </w:r>
      <w:r>
        <w:rPr>
          <w:spacing w:val="-2"/>
        </w:rPr>
        <w:t xml:space="preserve"> </w:t>
      </w:r>
      <w:r>
        <w:rPr>
          <w:spacing w:val="-10"/>
        </w:rPr>
        <w:t>a</w:t>
      </w:r>
    </w:p>
    <w:p w14:paraId="20E132FC" w14:textId="77777777" w:rsidR="009B2810" w:rsidRDefault="009B2810">
      <w:pPr>
        <w:pStyle w:val="BodyText"/>
        <w:spacing w:before="9"/>
        <w:rPr>
          <w:sz w:val="31"/>
        </w:rPr>
      </w:pPr>
    </w:p>
    <w:p w14:paraId="7A6DB720" w14:textId="77777777" w:rsidR="009B2810" w:rsidRDefault="00000000">
      <w:pPr>
        <w:ind w:left="137" w:right="120"/>
        <w:jc w:val="center"/>
        <w:rPr>
          <w:b/>
          <w:sz w:val="24"/>
        </w:rPr>
      </w:pPr>
      <w:r>
        <w:rPr>
          <w:b/>
          <w:sz w:val="24"/>
        </w:rPr>
        <w:t>REGULATION</w:t>
      </w:r>
      <w:r>
        <w:rPr>
          <w:b/>
          <w:spacing w:val="-5"/>
          <w:sz w:val="24"/>
        </w:rPr>
        <w:t xml:space="preserve"> </w:t>
      </w:r>
      <w:r>
        <w:rPr>
          <w:b/>
          <w:sz w:val="24"/>
        </w:rPr>
        <w:t>OF</w:t>
      </w:r>
      <w:r>
        <w:rPr>
          <w:b/>
          <w:spacing w:val="-5"/>
          <w:sz w:val="24"/>
        </w:rPr>
        <w:t xml:space="preserve"> </w:t>
      </w:r>
      <w:r>
        <w:rPr>
          <w:b/>
          <w:sz w:val="24"/>
        </w:rPr>
        <w:t>THE</w:t>
      </w:r>
      <w:r>
        <w:rPr>
          <w:b/>
          <w:spacing w:val="-3"/>
          <w:sz w:val="24"/>
        </w:rPr>
        <w:t xml:space="preserve"> </w:t>
      </w:r>
      <w:r>
        <w:rPr>
          <w:b/>
          <w:sz w:val="24"/>
        </w:rPr>
        <w:t>EUROPEAN</w:t>
      </w:r>
      <w:r>
        <w:rPr>
          <w:b/>
          <w:spacing w:val="-1"/>
          <w:sz w:val="24"/>
        </w:rPr>
        <w:t xml:space="preserve"> </w:t>
      </w:r>
      <w:r>
        <w:rPr>
          <w:b/>
          <w:sz w:val="24"/>
        </w:rPr>
        <w:t>PARLIAMENT</w:t>
      </w:r>
      <w:r>
        <w:rPr>
          <w:b/>
          <w:spacing w:val="-3"/>
          <w:sz w:val="24"/>
        </w:rPr>
        <w:t xml:space="preserve"> </w:t>
      </w:r>
      <w:r>
        <w:rPr>
          <w:b/>
          <w:sz w:val="24"/>
        </w:rPr>
        <w:t>AND</w:t>
      </w:r>
      <w:r>
        <w:rPr>
          <w:b/>
          <w:spacing w:val="-4"/>
          <w:sz w:val="24"/>
        </w:rPr>
        <w:t xml:space="preserve"> </w:t>
      </w:r>
      <w:r>
        <w:rPr>
          <w:b/>
          <w:sz w:val="24"/>
        </w:rPr>
        <w:t>OF</w:t>
      </w:r>
      <w:r>
        <w:rPr>
          <w:b/>
          <w:spacing w:val="-5"/>
          <w:sz w:val="24"/>
        </w:rPr>
        <w:t xml:space="preserve"> </w:t>
      </w:r>
      <w:r>
        <w:rPr>
          <w:b/>
          <w:sz w:val="24"/>
        </w:rPr>
        <w:t>THE</w:t>
      </w:r>
      <w:r>
        <w:rPr>
          <w:b/>
          <w:spacing w:val="3"/>
          <w:sz w:val="24"/>
        </w:rPr>
        <w:t xml:space="preserve"> </w:t>
      </w:r>
      <w:r>
        <w:rPr>
          <w:b/>
          <w:spacing w:val="-2"/>
          <w:sz w:val="24"/>
        </w:rPr>
        <w:t>COUNCIL</w:t>
      </w:r>
    </w:p>
    <w:p w14:paraId="5E172EB3" w14:textId="77777777" w:rsidR="009B2810" w:rsidRDefault="009B2810">
      <w:pPr>
        <w:pStyle w:val="BodyText"/>
        <w:spacing w:before="3"/>
        <w:rPr>
          <w:b/>
          <w:sz w:val="31"/>
        </w:rPr>
      </w:pPr>
    </w:p>
    <w:p w14:paraId="3A676E68" w14:textId="77777777" w:rsidR="009B2810" w:rsidRDefault="00000000">
      <w:pPr>
        <w:spacing w:before="1"/>
        <w:ind w:left="136" w:right="120"/>
        <w:jc w:val="center"/>
        <w:rPr>
          <w:b/>
          <w:sz w:val="24"/>
        </w:rPr>
      </w:pPr>
      <w:r>
        <w:rPr>
          <w:b/>
          <w:sz w:val="24"/>
        </w:rPr>
        <w:t>LAYING</w:t>
      </w:r>
      <w:r>
        <w:rPr>
          <w:b/>
          <w:spacing w:val="-8"/>
          <w:sz w:val="24"/>
        </w:rPr>
        <w:t xml:space="preserve"> </w:t>
      </w:r>
      <w:r>
        <w:rPr>
          <w:b/>
          <w:sz w:val="24"/>
        </w:rPr>
        <w:t>DOWN</w:t>
      </w:r>
      <w:r>
        <w:rPr>
          <w:b/>
          <w:spacing w:val="-6"/>
          <w:sz w:val="24"/>
        </w:rPr>
        <w:t xml:space="preserve"> </w:t>
      </w:r>
      <w:r>
        <w:rPr>
          <w:b/>
          <w:sz w:val="24"/>
        </w:rPr>
        <w:t>HARMONISED</w:t>
      </w:r>
      <w:r>
        <w:rPr>
          <w:b/>
          <w:spacing w:val="-6"/>
          <w:sz w:val="24"/>
        </w:rPr>
        <w:t xml:space="preserve"> </w:t>
      </w:r>
      <w:r>
        <w:rPr>
          <w:b/>
          <w:sz w:val="24"/>
        </w:rPr>
        <w:t>RULES</w:t>
      </w:r>
      <w:r>
        <w:rPr>
          <w:b/>
          <w:spacing w:val="-5"/>
          <w:sz w:val="24"/>
        </w:rPr>
        <w:t xml:space="preserve"> </w:t>
      </w:r>
      <w:r>
        <w:rPr>
          <w:b/>
          <w:sz w:val="24"/>
        </w:rPr>
        <w:t>ON</w:t>
      </w:r>
      <w:r>
        <w:rPr>
          <w:b/>
          <w:spacing w:val="-8"/>
          <w:sz w:val="24"/>
        </w:rPr>
        <w:t xml:space="preserve"> </w:t>
      </w:r>
      <w:r>
        <w:rPr>
          <w:b/>
          <w:sz w:val="24"/>
        </w:rPr>
        <w:t>ARTIFICIAL</w:t>
      </w:r>
      <w:r>
        <w:rPr>
          <w:b/>
          <w:spacing w:val="-6"/>
          <w:sz w:val="24"/>
        </w:rPr>
        <w:t xml:space="preserve"> </w:t>
      </w:r>
      <w:r>
        <w:rPr>
          <w:b/>
          <w:sz w:val="24"/>
        </w:rPr>
        <w:t>INTELLIGENCE (ARTIFICIAL INTELLIGENCE ACT) AND AMENDING CERTAIN UNION LEGISLATIVE ACTS</w:t>
      </w:r>
    </w:p>
    <w:p w14:paraId="2D035C68" w14:textId="77777777" w:rsidR="009B2810" w:rsidRDefault="009B2810">
      <w:pPr>
        <w:pStyle w:val="BodyText"/>
        <w:rPr>
          <w:b/>
          <w:sz w:val="26"/>
        </w:rPr>
      </w:pPr>
    </w:p>
    <w:p w14:paraId="74FCC656" w14:textId="77777777" w:rsidR="009B2810" w:rsidRDefault="00000000">
      <w:pPr>
        <w:spacing w:before="181"/>
        <w:ind w:left="137" w:right="120"/>
        <w:jc w:val="center"/>
        <w:rPr>
          <w:b/>
          <w:sz w:val="24"/>
        </w:rPr>
      </w:pPr>
      <w:r>
        <w:rPr>
          <w:b/>
          <w:sz w:val="24"/>
        </w:rPr>
        <w:t>(Text</w:t>
      </w:r>
      <w:r>
        <w:rPr>
          <w:b/>
          <w:spacing w:val="-1"/>
          <w:sz w:val="24"/>
        </w:rPr>
        <w:t xml:space="preserve"> </w:t>
      </w:r>
      <w:r>
        <w:rPr>
          <w:b/>
          <w:sz w:val="24"/>
        </w:rPr>
        <w:t>with EEA</w:t>
      </w:r>
      <w:r>
        <w:rPr>
          <w:b/>
          <w:spacing w:val="-1"/>
          <w:sz w:val="24"/>
        </w:rPr>
        <w:t xml:space="preserve"> </w:t>
      </w:r>
      <w:r>
        <w:rPr>
          <w:b/>
          <w:spacing w:val="-2"/>
          <w:sz w:val="24"/>
        </w:rPr>
        <w:t>relevance)</w:t>
      </w:r>
    </w:p>
    <w:p w14:paraId="2051D92A" w14:textId="77777777" w:rsidR="009B2810" w:rsidRDefault="009B2810">
      <w:pPr>
        <w:pStyle w:val="BodyText"/>
        <w:rPr>
          <w:b/>
          <w:sz w:val="26"/>
        </w:rPr>
      </w:pPr>
    </w:p>
    <w:p w14:paraId="7F04E6E9" w14:textId="77777777" w:rsidR="009B2810" w:rsidRDefault="009B2810">
      <w:pPr>
        <w:pStyle w:val="BodyText"/>
        <w:spacing w:before="2"/>
        <w:rPr>
          <w:b/>
          <w:sz w:val="36"/>
        </w:rPr>
      </w:pPr>
    </w:p>
    <w:p w14:paraId="7A1B83DC" w14:textId="77777777" w:rsidR="009B2810" w:rsidRDefault="00000000">
      <w:pPr>
        <w:pStyle w:val="BodyText"/>
        <w:ind w:left="132"/>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w:t>
      </w:r>
      <w:r>
        <w:rPr>
          <w:spacing w:val="-4"/>
        </w:rPr>
        <w:t xml:space="preserve"> </w:t>
      </w:r>
      <w:r>
        <w:t>THE</w:t>
      </w:r>
      <w:r>
        <w:rPr>
          <w:spacing w:val="-2"/>
        </w:rPr>
        <w:t xml:space="preserve"> </w:t>
      </w:r>
      <w:r>
        <w:t>EUROPEAN</w:t>
      </w:r>
      <w:r>
        <w:rPr>
          <w:spacing w:val="-3"/>
        </w:rPr>
        <w:t xml:space="preserve"> </w:t>
      </w:r>
      <w:r>
        <w:rPr>
          <w:spacing w:val="-2"/>
        </w:rPr>
        <w:t>UNION,</w:t>
      </w:r>
    </w:p>
    <w:p w14:paraId="36FA31FF" w14:textId="77777777" w:rsidR="009B2810" w:rsidRDefault="00000000">
      <w:pPr>
        <w:pStyle w:val="BodyText"/>
        <w:spacing w:before="1"/>
        <w:ind w:left="132"/>
      </w:pPr>
      <w:r>
        <w:t>Having regard</w:t>
      </w:r>
      <w:r>
        <w:rPr>
          <w:spacing w:val="-1"/>
        </w:rPr>
        <w:t xml:space="preserve"> </w:t>
      </w:r>
      <w:r>
        <w:t>to the</w:t>
      </w:r>
      <w:r>
        <w:rPr>
          <w:spacing w:val="-1"/>
        </w:rPr>
        <w:t xml:space="preserve"> </w:t>
      </w:r>
      <w:r>
        <w:t>Treaty</w:t>
      </w:r>
      <w:r>
        <w:rPr>
          <w:spacing w:val="-5"/>
        </w:rPr>
        <w:t xml:space="preserve"> </w:t>
      </w:r>
      <w:r>
        <w:t>on the Functioning</w:t>
      </w:r>
      <w:r>
        <w:rPr>
          <w:spacing w:val="-3"/>
        </w:rPr>
        <w:t xml:space="preserve"> </w:t>
      </w:r>
      <w:r>
        <w:t>of the</w:t>
      </w:r>
      <w:r>
        <w:rPr>
          <w:spacing w:val="-1"/>
        </w:rPr>
        <w:t xml:space="preserve"> </w:t>
      </w:r>
      <w:r>
        <w:t>European Union, and in particular</w:t>
      </w:r>
      <w:r>
        <w:rPr>
          <w:spacing w:val="-2"/>
        </w:rPr>
        <w:t xml:space="preserve"> </w:t>
      </w:r>
      <w:r>
        <w:t>Articles 16 and 114 thereof,</w:t>
      </w:r>
    </w:p>
    <w:p w14:paraId="013BFC67" w14:textId="77777777" w:rsidR="009B2810" w:rsidRDefault="00000000">
      <w:pPr>
        <w:pStyle w:val="BodyText"/>
        <w:spacing w:before="1"/>
        <w:ind w:left="132"/>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63C6D953" w14:textId="77777777" w:rsidR="009B2810" w:rsidRDefault="00000000">
      <w:pPr>
        <w:pStyle w:val="BodyText"/>
        <w:spacing w:before="1"/>
        <w:ind w:left="132"/>
      </w:pPr>
      <w:r>
        <w:t>After</w:t>
      </w:r>
      <w:r>
        <w:rPr>
          <w:spacing w:val="-4"/>
        </w:rPr>
        <w:t xml:space="preserve"> </w:t>
      </w:r>
      <w:r>
        <w:t>transmission</w:t>
      </w:r>
      <w:r>
        <w:rPr>
          <w:spacing w:val="-1"/>
        </w:rPr>
        <w:t xml:space="preserve"> </w:t>
      </w:r>
      <w:r>
        <w:t>of</w:t>
      </w:r>
      <w:r>
        <w:rPr>
          <w:spacing w:val="-3"/>
        </w:rPr>
        <w:t xml:space="preserve"> </w:t>
      </w:r>
      <w:r>
        <w:t>the draft</w:t>
      </w:r>
      <w:r>
        <w:rPr>
          <w:spacing w:val="-1"/>
        </w:rPr>
        <w:t xml:space="preserve"> </w:t>
      </w:r>
      <w:r>
        <w:t>legislative</w:t>
      </w:r>
      <w:r>
        <w:rPr>
          <w:spacing w:val="-3"/>
        </w:rPr>
        <w:t xml:space="preserve"> </w:t>
      </w:r>
      <w:r>
        <w:t>act</w:t>
      </w:r>
      <w:r>
        <w:rPr>
          <w:spacing w:val="-1"/>
        </w:rPr>
        <w:t xml:space="preserve"> </w:t>
      </w:r>
      <w:r>
        <w:t>to</w:t>
      </w:r>
      <w:r>
        <w:rPr>
          <w:spacing w:val="-2"/>
        </w:rPr>
        <w:t xml:space="preserve"> </w:t>
      </w:r>
      <w:r>
        <w:t>the</w:t>
      </w:r>
      <w:r>
        <w:rPr>
          <w:spacing w:val="-1"/>
        </w:rPr>
        <w:t xml:space="preserve"> </w:t>
      </w:r>
      <w:r>
        <w:t>national</w:t>
      </w:r>
      <w:r>
        <w:rPr>
          <w:spacing w:val="-1"/>
        </w:rPr>
        <w:t xml:space="preserve"> </w:t>
      </w:r>
      <w:r>
        <w:rPr>
          <w:spacing w:val="-2"/>
        </w:rPr>
        <w:t>parliaments,</w:t>
      </w:r>
    </w:p>
    <w:p w14:paraId="42037722" w14:textId="77777777" w:rsidR="009B2810" w:rsidRDefault="00000000">
      <w:pPr>
        <w:pStyle w:val="BodyText"/>
        <w:spacing w:line="448" w:lineRule="auto"/>
        <w:ind w:left="132" w:right="1372"/>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2"/>
        </w:rPr>
        <w:t xml:space="preserve"> </w:t>
      </w:r>
      <w:r>
        <w:t>the</w:t>
      </w:r>
      <w:r>
        <w:rPr>
          <w:spacing w:val="-3"/>
        </w:rPr>
        <w:t xml:space="preserve"> </w:t>
      </w:r>
      <w:r>
        <w:t>European</w:t>
      </w:r>
      <w:r>
        <w:rPr>
          <w:spacing w:val="-2"/>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19FE2E18" w14:textId="77777777" w:rsidR="009B2810" w:rsidRDefault="00000000">
      <w:pPr>
        <w:spacing w:line="448" w:lineRule="auto"/>
        <w:ind w:left="132" w:right="3135"/>
        <w:rPr>
          <w:sz w:val="24"/>
        </w:rPr>
      </w:pPr>
      <w:r>
        <w:rPr>
          <w:b/>
          <w:sz w:val="24"/>
        </w:rPr>
        <w:t>Having</w:t>
      </w:r>
      <w:r>
        <w:rPr>
          <w:b/>
          <w:spacing w:val="-4"/>
          <w:sz w:val="24"/>
        </w:rPr>
        <w:t xml:space="preserve"> </w:t>
      </w:r>
      <w:r>
        <w:rPr>
          <w:b/>
          <w:sz w:val="24"/>
        </w:rPr>
        <w:t>regard</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opinion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European</w:t>
      </w:r>
      <w:r>
        <w:rPr>
          <w:b/>
          <w:spacing w:val="-6"/>
          <w:sz w:val="24"/>
        </w:rPr>
        <w:t xml:space="preserve"> </w:t>
      </w:r>
      <w:r>
        <w:rPr>
          <w:b/>
          <w:sz w:val="24"/>
        </w:rPr>
        <w:t>Central</w:t>
      </w:r>
      <w:r>
        <w:rPr>
          <w:b/>
          <w:spacing w:val="-4"/>
          <w:sz w:val="24"/>
        </w:rPr>
        <w:t xml:space="preserve"> </w:t>
      </w:r>
      <w:r>
        <w:rPr>
          <w:b/>
          <w:sz w:val="24"/>
        </w:rPr>
        <w:t>Bank</w:t>
      </w:r>
      <w:r>
        <w:rPr>
          <w:sz w:val="24"/>
          <w:vertAlign w:val="superscript"/>
        </w:rPr>
        <w:t>3</w:t>
      </w:r>
      <w:r>
        <w:rPr>
          <w:b/>
          <w:sz w:val="24"/>
        </w:rPr>
        <w:t xml:space="preserve">, </w:t>
      </w:r>
      <w:r>
        <w:rPr>
          <w:sz w:val="24"/>
        </w:rPr>
        <w:t xml:space="preserve">Acting in accordance with the ordinary legislative procedure, </w:t>
      </w:r>
      <w:r>
        <w:rPr>
          <w:spacing w:val="-2"/>
          <w:sz w:val="24"/>
        </w:rPr>
        <w:t>Whereas:</w:t>
      </w:r>
    </w:p>
    <w:p w14:paraId="473B00EC" w14:textId="77777777" w:rsidR="009B2810" w:rsidRDefault="00000000">
      <w:pPr>
        <w:pStyle w:val="ListParagraph"/>
        <w:numPr>
          <w:ilvl w:val="0"/>
          <w:numId w:val="104"/>
        </w:numPr>
        <w:tabs>
          <w:tab w:val="left" w:pos="842"/>
        </w:tabs>
        <w:ind w:right="108"/>
        <w:jc w:val="both"/>
        <w:rPr>
          <w:sz w:val="24"/>
        </w:rPr>
      </w:pPr>
      <w:r>
        <w:rPr>
          <w:sz w:val="24"/>
        </w:rPr>
        <w:t>The</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this Regulation is</w:t>
      </w:r>
      <w:r>
        <w:rPr>
          <w:spacing w:val="-2"/>
          <w:sz w:val="24"/>
        </w:rPr>
        <w:t xml:space="preserve"> </w:t>
      </w:r>
      <w:r>
        <w:rPr>
          <w:sz w:val="24"/>
        </w:rPr>
        <w:t>to improve</w:t>
      </w:r>
      <w:r>
        <w:rPr>
          <w:spacing w:val="-1"/>
          <w:sz w:val="24"/>
        </w:rPr>
        <w:t xml:space="preserve"> </w:t>
      </w:r>
      <w:r>
        <w:rPr>
          <w:sz w:val="24"/>
        </w:rPr>
        <w:t>the</w:t>
      </w:r>
      <w:r>
        <w:rPr>
          <w:spacing w:val="-1"/>
          <w:sz w:val="24"/>
        </w:rPr>
        <w:t xml:space="preserve"> </w:t>
      </w:r>
      <w:r>
        <w:rPr>
          <w:sz w:val="24"/>
        </w:rPr>
        <w:t>functioning</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internal market by</w:t>
      </w:r>
      <w:r>
        <w:rPr>
          <w:spacing w:val="-8"/>
          <w:sz w:val="24"/>
        </w:rPr>
        <w:t xml:space="preserve"> </w:t>
      </w:r>
      <w:r>
        <w:rPr>
          <w:sz w:val="24"/>
        </w:rPr>
        <w:t>laying down a uniform legal framework in particular for the development, marketing and use of artificial intelligence in conformity</w:t>
      </w:r>
      <w:r>
        <w:rPr>
          <w:spacing w:val="-1"/>
          <w:sz w:val="24"/>
        </w:rPr>
        <w:t xml:space="preserve">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14:paraId="0833BE3E" w14:textId="77777777" w:rsidR="009B2810" w:rsidRDefault="008C705B">
      <w:pPr>
        <w:pStyle w:val="BodyText"/>
        <w:spacing w:before="3"/>
        <w:rPr>
          <w:sz w:val="21"/>
        </w:rPr>
      </w:pPr>
      <w:r>
        <w:pict w14:anchorId="6B176A95">
          <v:rect id="docshape33" o:spid="_x0000_s2311" alt="" style="position:absolute;margin-left:56.65pt;margin-top:13.45pt;width:144.05pt;height:.6pt;z-index:-15724544;mso-wrap-edited:f;mso-width-percent:0;mso-height-percent:0;mso-wrap-distance-left:0;mso-wrap-distance-right:0;mso-position-horizontal-relative:page;mso-width-percent:0;mso-height-percent:0" fillcolor="black" stroked="f">
            <w10:wrap type="topAndBottom" anchorx="page"/>
          </v:rect>
        </w:pict>
      </w:r>
    </w:p>
    <w:p w14:paraId="299F4A67" w14:textId="77777777" w:rsidR="009B2810" w:rsidRDefault="00000000">
      <w:pPr>
        <w:pStyle w:val="ListParagraph"/>
        <w:numPr>
          <w:ilvl w:val="0"/>
          <w:numId w:val="104"/>
        </w:numPr>
        <w:tabs>
          <w:tab w:val="left" w:pos="842"/>
        </w:tabs>
        <w:spacing w:before="74"/>
        <w:ind w:right="111"/>
        <w:jc w:val="both"/>
        <w:rPr>
          <w:sz w:val="24"/>
        </w:rPr>
      </w:pPr>
      <w:r>
        <w:rPr>
          <w:sz w:val="24"/>
        </w:rPr>
        <w:t>Artificial intelligence systems (AI</w:t>
      </w:r>
      <w:r>
        <w:rPr>
          <w:spacing w:val="-1"/>
          <w:sz w:val="24"/>
        </w:rPr>
        <w:t xml:space="preserve"> </w:t>
      </w:r>
      <w:r>
        <w:rPr>
          <w:sz w:val="24"/>
        </w:rPr>
        <w:t>systems) can be easily</w:t>
      </w:r>
      <w:r>
        <w:rPr>
          <w:spacing w:val="-2"/>
          <w:sz w:val="24"/>
        </w:rPr>
        <w:t xml:space="preserve">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w:t>
      </w:r>
      <w:r>
        <w:rPr>
          <w:b/>
          <w:sz w:val="24"/>
        </w:rPr>
        <w:t xml:space="preserve">, import </w:t>
      </w:r>
      <w:r>
        <w:rPr>
          <w:sz w:val="24"/>
        </w:rPr>
        <w:t>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w:t>
      </w:r>
      <w:r>
        <w:rPr>
          <w:spacing w:val="-1"/>
          <w:sz w:val="24"/>
        </w:rPr>
        <w:t xml:space="preserve"> </w:t>
      </w:r>
      <w:r>
        <w:rPr>
          <w:sz w:val="24"/>
        </w:rPr>
        <w:t>rights of</w:t>
      </w:r>
      <w:r>
        <w:rPr>
          <w:spacing w:val="-1"/>
          <w:sz w:val="24"/>
        </w:rPr>
        <w:t xml:space="preserve"> </w:t>
      </w:r>
      <w:r>
        <w:rPr>
          <w:sz w:val="24"/>
        </w:rPr>
        <w:t>persons</w:t>
      </w:r>
      <w:r>
        <w:rPr>
          <w:spacing w:val="-1"/>
          <w:sz w:val="24"/>
        </w:rPr>
        <w:t xml:space="preserve"> </w:t>
      </w:r>
      <w:r>
        <w:rPr>
          <w:sz w:val="24"/>
        </w:rPr>
        <w:t>throughout the</w:t>
      </w:r>
      <w:r>
        <w:rPr>
          <w:spacing w:val="-1"/>
          <w:sz w:val="24"/>
        </w:rPr>
        <w:t xml:space="preserve"> </w:t>
      </w:r>
      <w:r>
        <w:rPr>
          <w:sz w:val="24"/>
        </w:rPr>
        <w:t>internal market based on Article</w:t>
      </w:r>
      <w:r>
        <w:rPr>
          <w:spacing w:val="-1"/>
          <w:sz w:val="24"/>
        </w:rPr>
        <w:t xml:space="preserve"> </w:t>
      </w:r>
      <w:r>
        <w:rPr>
          <w:sz w:val="24"/>
        </w:rPr>
        <w:t>114 of</w:t>
      </w:r>
      <w:r>
        <w:rPr>
          <w:spacing w:val="-1"/>
          <w:sz w:val="24"/>
        </w:rPr>
        <w:t xml:space="preserve"> </w:t>
      </w:r>
      <w:r>
        <w:rPr>
          <w:sz w:val="24"/>
        </w:rPr>
        <w:t>the</w:t>
      </w:r>
      <w:r>
        <w:rPr>
          <w:spacing w:val="-1"/>
          <w:sz w:val="24"/>
        </w:rPr>
        <w:t xml:space="preserve"> </w:t>
      </w:r>
      <w:r>
        <w:rPr>
          <w:sz w:val="24"/>
        </w:rPr>
        <w:t>Treaty</w:t>
      </w:r>
      <w:r>
        <w:rPr>
          <w:spacing w:val="-5"/>
          <w:sz w:val="24"/>
        </w:rPr>
        <w:t xml:space="preserve"> </w:t>
      </w:r>
      <w:r>
        <w:rPr>
          <w:sz w:val="24"/>
        </w:rPr>
        <w:t xml:space="preserve">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z w:val="24"/>
        </w:rPr>
        <w:t xml:space="preserve"> biometric </w:t>
      </w:r>
      <w:r>
        <w:rPr>
          <w:sz w:val="24"/>
        </w:rPr>
        <w:lastRenderedPageBreak/>
        <w:t>identification in publicly accessible spaces for the purpose of law enforcement, it is appropriate to base this Regulation, in as far as those</w:t>
      </w:r>
      <w:r>
        <w:rPr>
          <w:spacing w:val="-1"/>
          <w:sz w:val="24"/>
        </w:rPr>
        <w:t xml:space="preserve"> </w:t>
      </w:r>
      <w:r>
        <w:rPr>
          <w:sz w:val="24"/>
        </w:rPr>
        <w:t>specific</w:t>
      </w:r>
      <w:r>
        <w:rPr>
          <w:spacing w:val="-1"/>
          <w:sz w:val="24"/>
        </w:rPr>
        <w:t xml:space="preserve"> </w:t>
      </w:r>
      <w:r>
        <w:rPr>
          <w:sz w:val="24"/>
        </w:rPr>
        <w:t>rules are</w:t>
      </w:r>
      <w:r>
        <w:rPr>
          <w:spacing w:val="-1"/>
          <w:sz w:val="24"/>
        </w:rPr>
        <w:t xml:space="preserve"> </w:t>
      </w:r>
      <w:r>
        <w:rPr>
          <w:sz w:val="24"/>
        </w:rPr>
        <w:t>concerned, on Article 16 of the TFEU. In light of</w:t>
      </w:r>
      <w:r>
        <w:rPr>
          <w:spacing w:val="-2"/>
          <w:sz w:val="24"/>
        </w:rPr>
        <w:t xml:space="preserve"> </w:t>
      </w:r>
      <w:r>
        <w:rPr>
          <w:sz w:val="24"/>
        </w:rPr>
        <w:t>those specific rules and the recourse to Article 16 TFEU, it is appropriate to consult the European Data Protection Board.</w:t>
      </w:r>
    </w:p>
    <w:p w14:paraId="22BE6D7B" w14:textId="77777777" w:rsidR="009B2810" w:rsidRDefault="00000000">
      <w:pPr>
        <w:pStyle w:val="ListParagraph"/>
        <w:numPr>
          <w:ilvl w:val="0"/>
          <w:numId w:val="104"/>
        </w:numPr>
        <w:tabs>
          <w:tab w:val="left" w:pos="842"/>
        </w:tabs>
        <w:spacing w:before="1"/>
        <w:ind w:right="113"/>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0"/>
          <w:sz w:val="24"/>
        </w:rPr>
        <w:t xml:space="preserve"> </w:t>
      </w:r>
      <w:r>
        <w:rPr>
          <w:sz w:val="24"/>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1"/>
          <w:sz w:val="24"/>
        </w:rPr>
        <w:t xml:space="preserve"> </w:t>
      </w:r>
      <w:r>
        <w:rPr>
          <w:sz w:val="24"/>
        </w:rPr>
        <w:t>security,</w:t>
      </w:r>
      <w:r>
        <w:rPr>
          <w:spacing w:val="-1"/>
          <w:sz w:val="24"/>
        </w:rPr>
        <w:t xml:space="preserve"> </w:t>
      </w:r>
      <w:r>
        <w:rPr>
          <w:sz w:val="24"/>
        </w:rPr>
        <w:t>justice,</w:t>
      </w:r>
      <w:r>
        <w:rPr>
          <w:spacing w:val="-1"/>
          <w:sz w:val="24"/>
        </w:rPr>
        <w:t xml:space="preserve"> </w:t>
      </w:r>
      <w:r>
        <w:rPr>
          <w:sz w:val="24"/>
        </w:rPr>
        <w:t>resource and</w:t>
      </w:r>
      <w:r>
        <w:rPr>
          <w:spacing w:val="-1"/>
          <w:sz w:val="24"/>
        </w:rPr>
        <w:t xml:space="preserve"> </w:t>
      </w:r>
      <w:r>
        <w:rPr>
          <w:sz w:val="24"/>
        </w:rPr>
        <w:t>energy</w:t>
      </w:r>
      <w:r>
        <w:rPr>
          <w:spacing w:val="-4"/>
          <w:sz w:val="24"/>
        </w:rPr>
        <w:t xml:space="preserve"> </w:t>
      </w:r>
      <w:r>
        <w:rPr>
          <w:sz w:val="24"/>
        </w:rPr>
        <w:t>efficiency,</w:t>
      </w:r>
      <w:r>
        <w:rPr>
          <w:spacing w:val="-1"/>
          <w:sz w:val="24"/>
        </w:rPr>
        <w:t xml:space="preserve"> </w:t>
      </w:r>
      <w:r>
        <w:rPr>
          <w:sz w:val="24"/>
        </w:rPr>
        <w:t>and climate change mitigation</w:t>
      </w:r>
      <w:r>
        <w:rPr>
          <w:spacing w:val="-1"/>
          <w:sz w:val="24"/>
        </w:rPr>
        <w:t xml:space="preserve"> </w:t>
      </w:r>
      <w:r>
        <w:rPr>
          <w:sz w:val="24"/>
        </w:rPr>
        <w:t xml:space="preserve">and </w:t>
      </w:r>
      <w:r>
        <w:rPr>
          <w:spacing w:val="-2"/>
          <w:sz w:val="24"/>
        </w:rPr>
        <w:t>adaptation.</w:t>
      </w:r>
    </w:p>
    <w:p w14:paraId="48F17CF5" w14:textId="77777777" w:rsidR="009B2810" w:rsidRDefault="00000000">
      <w:pPr>
        <w:pStyle w:val="ListParagraph"/>
        <w:numPr>
          <w:ilvl w:val="0"/>
          <w:numId w:val="104"/>
        </w:numPr>
        <w:tabs>
          <w:tab w:val="left" w:pos="842"/>
        </w:tabs>
        <w:ind w:right="118"/>
        <w:jc w:val="both"/>
        <w:rPr>
          <w:sz w:val="24"/>
        </w:rPr>
      </w:pPr>
      <w:r>
        <w:rPr>
          <w:sz w:val="24"/>
        </w:rPr>
        <w:t>At the same time, depending</w:t>
      </w:r>
      <w:r>
        <w:rPr>
          <w:spacing w:val="-1"/>
          <w:sz w:val="24"/>
        </w:rPr>
        <w:t xml:space="preserve"> </w:t>
      </w:r>
      <w:r>
        <w:rPr>
          <w:sz w:val="24"/>
        </w:rPr>
        <w:t>on the circumstances regarding</w:t>
      </w:r>
      <w:r>
        <w:rPr>
          <w:spacing w:val="-1"/>
          <w:sz w:val="24"/>
        </w:rPr>
        <w:t xml:space="preserve"> </w:t>
      </w:r>
      <w:r>
        <w:rPr>
          <w:sz w:val="24"/>
        </w:rPr>
        <w:t>its specific application and use, artificial intelligence may generate risks and cause harm to public interests and rights that</w:t>
      </w:r>
      <w:r>
        <w:rPr>
          <w:spacing w:val="40"/>
          <w:sz w:val="24"/>
        </w:rPr>
        <w:t xml:space="preserve"> </w:t>
      </w:r>
      <w:r>
        <w:rPr>
          <w:sz w:val="24"/>
        </w:rPr>
        <w:t>are protected by Union law. Such harm might be material or immaterial.</w:t>
      </w:r>
    </w:p>
    <w:p w14:paraId="7353A6BB" w14:textId="77777777" w:rsidR="009B2810" w:rsidRDefault="009B2810">
      <w:pPr>
        <w:jc w:val="both"/>
        <w:rPr>
          <w:sz w:val="24"/>
        </w:rPr>
        <w:sectPr w:rsidR="009B2810">
          <w:pgSz w:w="11910" w:h="16840"/>
          <w:pgMar w:top="1580" w:right="1020" w:bottom="1320" w:left="1000" w:header="0" w:footer="1130" w:gutter="0"/>
          <w:cols w:space="720"/>
        </w:sectPr>
      </w:pPr>
    </w:p>
    <w:p w14:paraId="6B304B11" w14:textId="77777777" w:rsidR="009B2810" w:rsidRDefault="00000000">
      <w:pPr>
        <w:pStyle w:val="ListParagraph"/>
        <w:numPr>
          <w:ilvl w:val="0"/>
          <w:numId w:val="104"/>
        </w:numPr>
        <w:tabs>
          <w:tab w:val="left" w:pos="842"/>
        </w:tabs>
        <w:spacing w:before="74"/>
        <w:ind w:right="110"/>
        <w:jc w:val="both"/>
        <w:rPr>
          <w:sz w:val="24"/>
        </w:rPr>
      </w:pPr>
      <w:r>
        <w:rPr>
          <w:sz w:val="24"/>
        </w:rPr>
        <w:lastRenderedPageBreak/>
        <w:t>A Union legal framework laying down harmonised rules on artificial intelligence is</w:t>
      </w:r>
      <w:r>
        <w:rPr>
          <w:spacing w:val="80"/>
          <w:sz w:val="24"/>
        </w:rPr>
        <w:t xml:space="preserve"> </w:t>
      </w:r>
      <w:r>
        <w:rPr>
          <w:sz w:val="24"/>
        </w:rPr>
        <w:t>therefore needed to foster the development, use and uptake of artificial intelligence in the internal market that at the same time meets a high level of protection of public interests,</w:t>
      </w:r>
      <w:r>
        <w:rPr>
          <w:spacing w:val="80"/>
          <w:sz w:val="24"/>
        </w:rPr>
        <w:t xml:space="preserve"> </w:t>
      </w:r>
      <w:r>
        <w:rPr>
          <w:sz w:val="24"/>
        </w:rPr>
        <w:t>such as health and safety and the protection of fundamental rights, as recognised and protected</w:t>
      </w:r>
      <w:r>
        <w:rPr>
          <w:spacing w:val="-1"/>
          <w:sz w:val="24"/>
        </w:rPr>
        <w:t xml:space="preserve"> </w:t>
      </w:r>
      <w:r>
        <w:rPr>
          <w:sz w:val="24"/>
        </w:rPr>
        <w:t>by</w:t>
      </w:r>
      <w:r>
        <w:rPr>
          <w:spacing w:val="-4"/>
          <w:sz w:val="24"/>
        </w:rPr>
        <w:t xml:space="preserve"> </w:t>
      </w:r>
      <w:r>
        <w:rPr>
          <w:sz w:val="24"/>
        </w:rPr>
        <w:t>Union</w:t>
      </w:r>
      <w:r>
        <w:rPr>
          <w:spacing w:val="-2"/>
          <w:sz w:val="24"/>
        </w:rPr>
        <w:t xml:space="preserve"> </w:t>
      </w:r>
      <w:r>
        <w:rPr>
          <w:sz w:val="24"/>
        </w:rPr>
        <w:t>law. To</w:t>
      </w:r>
      <w:r>
        <w:rPr>
          <w:spacing w:val="-1"/>
          <w:sz w:val="24"/>
        </w:rPr>
        <w:t xml:space="preserve"> </w:t>
      </w:r>
      <w:r>
        <w:rPr>
          <w:sz w:val="24"/>
        </w:rPr>
        <w:t>achieve</w:t>
      </w:r>
      <w:r>
        <w:rPr>
          <w:spacing w:val="-2"/>
          <w:sz w:val="24"/>
        </w:rPr>
        <w:t xml:space="preserve"> </w:t>
      </w:r>
      <w:r>
        <w:rPr>
          <w:sz w:val="24"/>
        </w:rPr>
        <w:t>that objective,</w:t>
      </w:r>
      <w:r>
        <w:rPr>
          <w:spacing w:val="-1"/>
          <w:sz w:val="24"/>
        </w:rPr>
        <w:t xml:space="preserve"> </w:t>
      </w:r>
      <w:r>
        <w:rPr>
          <w:sz w:val="24"/>
        </w:rPr>
        <w:t>rules</w:t>
      </w:r>
      <w:r>
        <w:rPr>
          <w:spacing w:val="-2"/>
          <w:sz w:val="24"/>
        </w:rPr>
        <w:t xml:space="preserve"> </w:t>
      </w:r>
      <w:r>
        <w:rPr>
          <w:sz w:val="24"/>
        </w:rPr>
        <w:t>regulating</w:t>
      </w:r>
      <w:r>
        <w:rPr>
          <w:spacing w:val="-4"/>
          <w:sz w:val="24"/>
        </w:rPr>
        <w:t xml:space="preserve"> </w:t>
      </w:r>
      <w:r>
        <w:rPr>
          <w:sz w:val="24"/>
        </w:rPr>
        <w:t>the placing</w:t>
      </w:r>
      <w:r>
        <w:rPr>
          <w:spacing w:val="-3"/>
          <w:sz w:val="24"/>
        </w:rPr>
        <w:t xml:space="preserve"> </w:t>
      </w:r>
      <w:r>
        <w:rPr>
          <w:sz w:val="24"/>
        </w:rPr>
        <w:t>on the</w:t>
      </w:r>
      <w:r>
        <w:rPr>
          <w:spacing w:val="-2"/>
          <w:sz w:val="24"/>
        </w:rPr>
        <w:t xml:space="preserve"> </w:t>
      </w:r>
      <w:r>
        <w:rPr>
          <w:sz w:val="24"/>
        </w:rPr>
        <w:t>market and putting</w:t>
      </w:r>
      <w:r>
        <w:rPr>
          <w:spacing w:val="-1"/>
          <w:sz w:val="24"/>
        </w:rPr>
        <w:t xml:space="preserve"> </w:t>
      </w:r>
      <w:r>
        <w:rPr>
          <w:sz w:val="24"/>
        </w:rPr>
        <w:t>into service of certain AI</w:t>
      </w:r>
      <w:r>
        <w:rPr>
          <w:spacing w:val="-2"/>
          <w:sz w:val="24"/>
        </w:rPr>
        <w:t xml:space="preserve"> </w:t>
      </w:r>
      <w:r>
        <w:rPr>
          <w:sz w:val="24"/>
        </w:rPr>
        <w:t>systems should be laid down, thus ensuring</w:t>
      </w:r>
      <w:r>
        <w:rPr>
          <w:spacing w:val="-2"/>
          <w:sz w:val="24"/>
        </w:rPr>
        <w:t xml:space="preserve"> </w:t>
      </w:r>
      <w:r>
        <w:rPr>
          <w:sz w:val="24"/>
        </w:rPr>
        <w:t>the smooth functioning of the internal market and allowing those systems to benefit from the principle</w:t>
      </w:r>
      <w:r>
        <w:rPr>
          <w:spacing w:val="40"/>
          <w:sz w:val="24"/>
        </w:rPr>
        <w:t xml:space="preserve"> </w:t>
      </w:r>
      <w:r>
        <w:rPr>
          <w:sz w:val="24"/>
        </w:rPr>
        <w:t>of free movement of goods and services. By laying down those rules, this Regulation supports the objective of the Union of being a global leader in the development of secure, trustworthy and ethical artificial intelligence, as stated by the European Council</w:t>
      </w:r>
      <w:r>
        <w:rPr>
          <w:sz w:val="24"/>
          <w:vertAlign w:val="superscript"/>
        </w:rPr>
        <w:t>4</w:t>
      </w:r>
      <w:r>
        <w:rPr>
          <w:sz w:val="24"/>
        </w:rPr>
        <w:t xml:space="preserve">, and it ensures the protection of ethical principles, as specifically requested by the European </w:t>
      </w:r>
      <w:r>
        <w:rPr>
          <w:spacing w:val="-2"/>
          <w:sz w:val="24"/>
        </w:rPr>
        <w:t>Parliament</w:t>
      </w:r>
      <w:r>
        <w:rPr>
          <w:spacing w:val="-2"/>
          <w:sz w:val="24"/>
          <w:vertAlign w:val="superscript"/>
        </w:rPr>
        <w:t>5</w:t>
      </w:r>
      <w:r>
        <w:rPr>
          <w:spacing w:val="-2"/>
          <w:sz w:val="24"/>
        </w:rPr>
        <w:t>.</w:t>
      </w:r>
    </w:p>
    <w:p w14:paraId="36BCC430" w14:textId="77777777" w:rsidR="009B2810" w:rsidRDefault="00000000">
      <w:pPr>
        <w:spacing w:before="245"/>
        <w:ind w:left="841" w:right="111" w:hanging="709"/>
        <w:jc w:val="both"/>
        <w:rPr>
          <w:b/>
          <w:sz w:val="24"/>
        </w:rPr>
      </w:pPr>
      <w:r>
        <w:rPr>
          <w:b/>
          <w:sz w:val="24"/>
        </w:rPr>
        <w:t>(5a)</w:t>
      </w:r>
      <w:r>
        <w:rPr>
          <w:b/>
          <w:spacing w:val="80"/>
          <w:w w:val="150"/>
          <w:sz w:val="24"/>
        </w:rPr>
        <w:t xml:space="preserve"> </w:t>
      </w:r>
      <w:r>
        <w:rPr>
          <w:b/>
          <w:sz w:val="24"/>
        </w:rPr>
        <w:t>The harmonised rules on the placing on the market, putting into service and use of AI systems laid down in this Regulation should apply across sectors and, in line with its New Legislative Framework approach,</w:t>
      </w:r>
      <w:r>
        <w:rPr>
          <w:b/>
          <w:spacing w:val="40"/>
          <w:sz w:val="24"/>
        </w:rPr>
        <w:t xml:space="preserve"> </w:t>
      </w:r>
      <w:r>
        <w:rPr>
          <w:b/>
          <w:sz w:val="24"/>
        </w:rPr>
        <w:t xml:space="preserve">should be without prejudice to existing Union law, </w:t>
      </w:r>
      <w:r>
        <w:rPr>
          <w:b/>
          <w:strike/>
          <w:sz w:val="24"/>
        </w:rPr>
        <w:t xml:space="preserve">and in particular without prejudice to Union law </w:t>
      </w:r>
      <w:r>
        <w:rPr>
          <w:b/>
          <w:sz w:val="24"/>
        </w:rPr>
        <w:t>notably on data protection, consumer</w:t>
      </w:r>
      <w:r>
        <w:rPr>
          <w:b/>
          <w:spacing w:val="-1"/>
          <w:sz w:val="24"/>
        </w:rPr>
        <w:t xml:space="preserve"> </w:t>
      </w:r>
      <w:r>
        <w:rPr>
          <w:b/>
          <w:sz w:val="24"/>
        </w:rPr>
        <w:t xml:space="preserve">protection, fundamental rights, </w:t>
      </w:r>
      <w:r>
        <w:rPr>
          <w:b/>
          <w:strike/>
          <w:sz w:val="24"/>
        </w:rPr>
        <w:t>product</w:t>
      </w:r>
      <w:r>
        <w:rPr>
          <w:b/>
          <w:strike/>
          <w:spacing w:val="-1"/>
          <w:sz w:val="24"/>
        </w:rPr>
        <w:t xml:space="preserve"> </w:t>
      </w:r>
      <w:r>
        <w:rPr>
          <w:b/>
          <w:strike/>
          <w:sz w:val="24"/>
        </w:rPr>
        <w:t>safety</w:t>
      </w:r>
      <w:r>
        <w:rPr>
          <w:b/>
          <w:strike/>
          <w:spacing w:val="-1"/>
          <w:sz w:val="24"/>
        </w:rPr>
        <w:t xml:space="preserve"> </w:t>
      </w:r>
      <w:r>
        <w:rPr>
          <w:b/>
          <w:strike/>
          <w:sz w:val="24"/>
        </w:rPr>
        <w:t>and</w:t>
      </w:r>
      <w:r>
        <w:rPr>
          <w:b/>
          <w:sz w:val="24"/>
        </w:rPr>
        <w:t xml:space="preserve"> employment</w:t>
      </w:r>
      <w:r>
        <w:rPr>
          <w:b/>
          <w:spacing w:val="-1"/>
          <w:sz w:val="24"/>
        </w:rPr>
        <w:t xml:space="preserve"> </w:t>
      </w:r>
      <w:r>
        <w:rPr>
          <w:b/>
          <w:sz w:val="24"/>
        </w:rPr>
        <w:t>and product safety, to which this Regulation is complementary. As a consequence all rights and remedies afforded by such Union law to consumers and other persons who may be negatively impacted by AI systems, including as regards the compensation of possible damages pursuant to Council Directive 85/374/EEC of 25 July 1985 on the approximation of the laws, regulations and administrative provisions of the Member States concerning liability for defective products, remain unaffected and fully applicable.</w:t>
      </w:r>
      <w:r>
        <w:rPr>
          <w:b/>
          <w:spacing w:val="-3"/>
          <w:sz w:val="24"/>
        </w:rPr>
        <w:t xml:space="preserve"> </w:t>
      </w:r>
      <w:r>
        <w:rPr>
          <w:b/>
          <w:sz w:val="24"/>
        </w:rPr>
        <w:t>On</w:t>
      </w:r>
      <w:r>
        <w:rPr>
          <w:b/>
          <w:spacing w:val="-3"/>
          <w:sz w:val="24"/>
        </w:rPr>
        <w:t xml:space="preserve"> </w:t>
      </w:r>
      <w:r>
        <w:rPr>
          <w:b/>
          <w:sz w:val="24"/>
        </w:rPr>
        <w:t>top</w:t>
      </w:r>
      <w:r>
        <w:rPr>
          <w:b/>
          <w:spacing w:val="-1"/>
          <w:sz w:val="24"/>
        </w:rPr>
        <w:t xml:space="preserve"> </w:t>
      </w:r>
      <w:r>
        <w:rPr>
          <w:b/>
          <w:sz w:val="24"/>
        </w:rPr>
        <w:t>of that,</w:t>
      </w:r>
      <w:r>
        <w:rPr>
          <w:b/>
          <w:spacing w:val="-2"/>
          <w:sz w:val="24"/>
        </w:rPr>
        <w:t xml:space="preserve"> </w:t>
      </w:r>
      <w:r>
        <w:rPr>
          <w:b/>
          <w:sz w:val="24"/>
        </w:rPr>
        <w:t>t</w:t>
      </w:r>
      <w:r>
        <w:rPr>
          <w:b/>
          <w:strike/>
          <w:sz w:val="24"/>
        </w:rPr>
        <w:t>T</w:t>
      </w:r>
      <w:r>
        <w:rPr>
          <w:b/>
          <w:sz w:val="24"/>
        </w:rPr>
        <w:t>his</w:t>
      </w:r>
      <w:r>
        <w:rPr>
          <w:b/>
          <w:spacing w:val="-1"/>
          <w:sz w:val="24"/>
        </w:rPr>
        <w:t xml:space="preserve"> </w:t>
      </w:r>
      <w:r>
        <w:rPr>
          <w:b/>
          <w:sz w:val="24"/>
        </w:rPr>
        <w:t>Regulation</w:t>
      </w:r>
      <w:r>
        <w:rPr>
          <w:b/>
          <w:spacing w:val="-1"/>
          <w:sz w:val="24"/>
        </w:rPr>
        <w:t xml:space="preserve"> </w:t>
      </w:r>
      <w:r>
        <w:rPr>
          <w:b/>
          <w:sz w:val="24"/>
        </w:rPr>
        <w:t>aims</w:t>
      </w:r>
      <w:r>
        <w:rPr>
          <w:b/>
          <w:spacing w:val="-1"/>
          <w:sz w:val="24"/>
        </w:rPr>
        <w:t xml:space="preserve"> </w:t>
      </w:r>
      <w:r>
        <w:rPr>
          <w:b/>
          <w:sz w:val="24"/>
        </w:rPr>
        <w:t>to</w:t>
      </w:r>
      <w:r>
        <w:rPr>
          <w:b/>
          <w:spacing w:val="-2"/>
          <w:sz w:val="24"/>
        </w:rPr>
        <w:t xml:space="preserve"> </w:t>
      </w:r>
      <w:r>
        <w:rPr>
          <w:b/>
          <w:sz w:val="24"/>
        </w:rPr>
        <w:t>strengthen</w:t>
      </w:r>
      <w:r>
        <w:rPr>
          <w:b/>
          <w:spacing w:val="-1"/>
          <w:sz w:val="24"/>
        </w:rPr>
        <w:t xml:space="preserve"> </w:t>
      </w:r>
      <w:r>
        <w:rPr>
          <w:b/>
          <w:sz w:val="24"/>
        </w:rPr>
        <w:t>the</w:t>
      </w:r>
      <w:r>
        <w:rPr>
          <w:b/>
          <w:spacing w:val="-2"/>
          <w:sz w:val="24"/>
        </w:rPr>
        <w:t xml:space="preserve"> </w:t>
      </w:r>
      <w:r>
        <w:rPr>
          <w:b/>
          <w:sz w:val="24"/>
        </w:rPr>
        <w:t>effectiveness</w:t>
      </w:r>
      <w:r>
        <w:rPr>
          <w:b/>
          <w:spacing w:val="-1"/>
          <w:sz w:val="24"/>
        </w:rPr>
        <w:t xml:space="preserve"> </w:t>
      </w:r>
      <w:r>
        <w:rPr>
          <w:b/>
          <w:sz w:val="24"/>
        </w:rPr>
        <w:t xml:space="preserve">of such existing rights and remedies by establishing specific requirements and obligations, including in respect of transparency, technical documentation and record-keeping of AI systems </w:t>
      </w:r>
      <w:r>
        <w:rPr>
          <w:b/>
          <w:strike/>
          <w:sz w:val="24"/>
        </w:rPr>
        <w:t>is intended to regulate AI systems that are to be placed on the market and</w:t>
      </w:r>
      <w:r>
        <w:rPr>
          <w:b/>
          <w:sz w:val="24"/>
        </w:rPr>
        <w:t xml:space="preserve"> </w:t>
      </w:r>
      <w:r>
        <w:rPr>
          <w:b/>
          <w:strike/>
          <w:sz w:val="24"/>
        </w:rPr>
        <w:t>put into service in the Union and it should complement such existing Union law</w:t>
      </w:r>
      <w:r>
        <w:rPr>
          <w:b/>
          <w:sz w:val="24"/>
        </w:rPr>
        <w:t>.</w:t>
      </w:r>
    </w:p>
    <w:p w14:paraId="7A310366" w14:textId="77777777" w:rsidR="009B2810" w:rsidRDefault="008C705B">
      <w:pPr>
        <w:pStyle w:val="ListParagraph"/>
        <w:numPr>
          <w:ilvl w:val="0"/>
          <w:numId w:val="104"/>
        </w:numPr>
        <w:tabs>
          <w:tab w:val="left" w:pos="842"/>
        </w:tabs>
        <w:ind w:right="109"/>
        <w:jc w:val="both"/>
        <w:rPr>
          <w:sz w:val="24"/>
        </w:rPr>
      </w:pPr>
      <w:r>
        <w:pict w14:anchorId="28D7BA64">
          <v:rect id="docshape34" o:spid="_x0000_s2310" alt="" style="position:absolute;left:0;text-align:left;margin-left:471.35pt;margin-top:146.1pt;width:3pt;height:.6pt;z-index:-17758208;mso-wrap-edited:f;mso-width-percent:0;mso-height-percent:0;mso-position-horizontal-relative:page;mso-width-percent:0;mso-height-percent:0" fillcolor="black" stroked="f">
            <w10:wrap anchorx="page"/>
          </v:rect>
        </w:pict>
      </w:r>
      <w:r w:rsidR="00000000">
        <w:rPr>
          <w:sz w:val="24"/>
        </w:rPr>
        <w:t xml:space="preserve">The notion of AI system should be clearly defined to ensure legal certainty, while providing the flexibility to accommodate future technological developments. The definition should be based on </w:t>
      </w:r>
      <w:r w:rsidR="00000000">
        <w:rPr>
          <w:strike/>
          <w:sz w:val="24"/>
        </w:rPr>
        <w:t>the</w:t>
      </w:r>
      <w:r w:rsidR="00000000">
        <w:rPr>
          <w:sz w:val="24"/>
        </w:rPr>
        <w:t xml:space="preserve"> key functional characteristics </w:t>
      </w:r>
      <w:r w:rsidR="00000000">
        <w:rPr>
          <w:strike/>
          <w:sz w:val="24"/>
        </w:rPr>
        <w:t>of the software</w:t>
      </w:r>
      <w:r w:rsidR="00000000">
        <w:rPr>
          <w:sz w:val="24"/>
        </w:rPr>
        <w:t xml:space="preserve"> </w:t>
      </w:r>
      <w:r w:rsidR="00000000">
        <w:rPr>
          <w:b/>
          <w:sz w:val="24"/>
        </w:rPr>
        <w:t xml:space="preserve">of artificial intelligence distinguishing it from </w:t>
      </w:r>
      <w:r w:rsidR="00000000">
        <w:rPr>
          <w:b/>
          <w:strike/>
          <w:sz w:val="24"/>
        </w:rPr>
        <w:t>more classic</w:t>
      </w:r>
      <w:r w:rsidR="00000000">
        <w:rPr>
          <w:b/>
          <w:sz w:val="24"/>
        </w:rPr>
        <w:t xml:space="preserve"> simpler software systems and programming approaches. </w:t>
      </w:r>
      <w:r w:rsidR="00000000">
        <w:rPr>
          <w:strike/>
          <w:sz w:val="24"/>
        </w:rPr>
        <w:t>, i</w:t>
      </w:r>
      <w:r w:rsidR="00000000">
        <w:rPr>
          <w:b/>
          <w:sz w:val="24"/>
        </w:rPr>
        <w:t>I</w:t>
      </w:r>
      <w:r w:rsidR="00000000">
        <w:rPr>
          <w:sz w:val="24"/>
        </w:rPr>
        <w:t>n particular</w:t>
      </w:r>
      <w:r w:rsidR="00000000">
        <w:rPr>
          <w:b/>
          <w:sz w:val="24"/>
        </w:rPr>
        <w:t xml:space="preserve">, for the purposes of this Regulation AI systems should </w:t>
      </w:r>
      <w:r w:rsidR="00000000">
        <w:rPr>
          <w:b/>
          <w:strike/>
          <w:sz w:val="24"/>
        </w:rPr>
        <w:t>be</w:t>
      </w:r>
      <w:r w:rsidR="00000000">
        <w:rPr>
          <w:b/>
          <w:sz w:val="24"/>
        </w:rPr>
        <w:t xml:space="preserve"> </w:t>
      </w:r>
      <w:r w:rsidR="00000000">
        <w:rPr>
          <w:b/>
          <w:strike/>
          <w:sz w:val="24"/>
        </w:rPr>
        <w:t>intended as</w:t>
      </w:r>
      <w:r w:rsidR="00000000">
        <w:rPr>
          <w:b/>
          <w:sz w:val="24"/>
        </w:rPr>
        <w:t xml:space="preserve"> have</w:t>
      </w:r>
      <w:r w:rsidR="00000000">
        <w:rPr>
          <w:b/>
          <w:strike/>
          <w:sz w:val="24"/>
        </w:rPr>
        <w:t>ing</w:t>
      </w:r>
      <w:r w:rsidR="00000000">
        <w:rPr>
          <w:b/>
          <w:sz w:val="24"/>
        </w:rPr>
        <w:t xml:space="preserve"> </w:t>
      </w:r>
      <w:r w:rsidR="00000000">
        <w:rPr>
          <w:sz w:val="24"/>
        </w:rPr>
        <w:t xml:space="preserve">the ability, </w:t>
      </w:r>
      <w:r w:rsidR="00000000">
        <w:rPr>
          <w:b/>
          <w:sz w:val="24"/>
        </w:rPr>
        <w:t xml:space="preserve">on the basis of machine and/or human-based data and inputs, to infer the way to achieve a given set of </w:t>
      </w:r>
      <w:r w:rsidR="00000000">
        <w:rPr>
          <w:b/>
          <w:strike/>
          <w:sz w:val="24"/>
        </w:rPr>
        <w:t>human-defined</w:t>
      </w:r>
      <w:r w:rsidR="00000000">
        <w:rPr>
          <w:b/>
          <w:sz w:val="24"/>
        </w:rPr>
        <w:t xml:space="preserve"> objectives using machine learning and/or logic- and knowledge based approaches </w:t>
      </w:r>
      <w:r w:rsidR="00000000">
        <w:rPr>
          <w:b/>
          <w:strike/>
          <w:sz w:val="24"/>
        </w:rPr>
        <w:t>through learning,</w:t>
      </w:r>
      <w:r w:rsidR="00000000">
        <w:rPr>
          <w:b/>
          <w:sz w:val="24"/>
        </w:rPr>
        <w:t xml:space="preserve"> </w:t>
      </w:r>
      <w:r w:rsidR="00000000">
        <w:rPr>
          <w:b/>
          <w:strike/>
          <w:sz w:val="24"/>
        </w:rPr>
        <w:t>reasoning or modelling</w:t>
      </w:r>
      <w:r w:rsidR="00000000">
        <w:rPr>
          <w:b/>
          <w:sz w:val="24"/>
        </w:rPr>
        <w:t xml:space="preserve"> and to</w:t>
      </w:r>
      <w:r w:rsidR="00000000">
        <w:rPr>
          <w:b/>
          <w:spacing w:val="99"/>
          <w:sz w:val="24"/>
        </w:rPr>
        <w:t xml:space="preserve"> </w:t>
      </w:r>
      <w:r w:rsidR="00000000">
        <w:rPr>
          <w:strike/>
          <w:sz w:val="24"/>
        </w:rPr>
        <w:t xml:space="preserve">for a given set of human-defined objectives, to </w:t>
      </w:r>
      <w:r w:rsidR="00000000">
        <w:rPr>
          <w:sz w:val="24"/>
        </w:rPr>
        <w:t xml:space="preserve"> </w:t>
      </w:r>
      <w:r w:rsidR="00000000">
        <w:rPr>
          <w:strike/>
          <w:sz w:val="24"/>
        </w:rPr>
        <w:t>generate</w:t>
      </w:r>
      <w:r w:rsidR="00000000">
        <w:rPr>
          <w:sz w:val="24"/>
        </w:rPr>
        <w:t xml:space="preserve"> </w:t>
      </w:r>
      <w:r w:rsidR="00000000">
        <w:rPr>
          <w:b/>
          <w:sz w:val="24"/>
        </w:rPr>
        <w:t xml:space="preserve">produce </w:t>
      </w:r>
      <w:r w:rsidR="00000000">
        <w:rPr>
          <w:b/>
          <w:strike/>
          <w:sz w:val="24"/>
        </w:rPr>
        <w:t>specific</w:t>
      </w:r>
      <w:r w:rsidR="00000000">
        <w:rPr>
          <w:b/>
          <w:sz w:val="24"/>
        </w:rPr>
        <w:t xml:space="preserve"> </w:t>
      </w:r>
      <w:r w:rsidR="00000000">
        <w:rPr>
          <w:sz w:val="24"/>
        </w:rPr>
        <w:t xml:space="preserve">outputs </w:t>
      </w:r>
      <w:r w:rsidR="00000000">
        <w:rPr>
          <w:b/>
          <w:strike/>
          <w:sz w:val="24"/>
        </w:rPr>
        <w:t>in the</w:t>
      </w:r>
      <w:r w:rsidR="00000000">
        <w:rPr>
          <w:b/>
          <w:strike/>
          <w:spacing w:val="-1"/>
          <w:sz w:val="24"/>
        </w:rPr>
        <w:t xml:space="preserve"> </w:t>
      </w:r>
      <w:r w:rsidR="00000000">
        <w:rPr>
          <w:b/>
          <w:strike/>
          <w:sz w:val="24"/>
        </w:rPr>
        <w:t>form</w:t>
      </w:r>
      <w:r w:rsidR="00000000">
        <w:rPr>
          <w:b/>
          <w:sz w:val="24"/>
        </w:rPr>
        <w:t xml:space="preserve"> </w:t>
      </w:r>
      <w:r w:rsidR="00000000">
        <w:rPr>
          <w:b/>
          <w:strike/>
          <w:sz w:val="24"/>
        </w:rPr>
        <w:t xml:space="preserve">of </w:t>
      </w:r>
      <w:r w:rsidR="00000000">
        <w:rPr>
          <w:strike/>
          <w:sz w:val="24"/>
        </w:rPr>
        <w:t xml:space="preserve">such as </w:t>
      </w:r>
      <w:r w:rsidR="00000000">
        <w:rPr>
          <w:b/>
          <w:sz w:val="24"/>
        </w:rPr>
        <w:t xml:space="preserve">such as </w:t>
      </w:r>
      <w:r w:rsidR="00000000">
        <w:rPr>
          <w:sz w:val="24"/>
        </w:rPr>
        <w:t xml:space="preserve">content </w:t>
      </w:r>
      <w:r w:rsidR="00000000">
        <w:rPr>
          <w:b/>
          <w:sz w:val="24"/>
        </w:rPr>
        <w:t>for</w:t>
      </w:r>
      <w:r w:rsidR="00000000">
        <w:rPr>
          <w:b/>
          <w:spacing w:val="-1"/>
          <w:sz w:val="24"/>
        </w:rPr>
        <w:t xml:space="preserve"> </w:t>
      </w:r>
      <w:r w:rsidR="00000000">
        <w:rPr>
          <w:b/>
          <w:sz w:val="24"/>
        </w:rPr>
        <w:t>generative</w:t>
      </w:r>
      <w:r w:rsidR="00000000">
        <w:rPr>
          <w:b/>
          <w:spacing w:val="-2"/>
          <w:sz w:val="24"/>
        </w:rPr>
        <w:t xml:space="preserve"> </w:t>
      </w:r>
      <w:r w:rsidR="00000000">
        <w:rPr>
          <w:b/>
          <w:sz w:val="24"/>
        </w:rPr>
        <w:t>AI</w:t>
      </w:r>
      <w:r w:rsidR="00000000">
        <w:rPr>
          <w:b/>
          <w:spacing w:val="-1"/>
          <w:sz w:val="24"/>
        </w:rPr>
        <w:t xml:space="preserve"> </w:t>
      </w:r>
      <w:r w:rsidR="00000000">
        <w:rPr>
          <w:b/>
          <w:sz w:val="24"/>
        </w:rPr>
        <w:t xml:space="preserve">systems (e.g. </w:t>
      </w:r>
      <w:r w:rsidR="00000000">
        <w:rPr>
          <w:b/>
          <w:strike/>
          <w:sz w:val="24"/>
        </w:rPr>
        <w:t>such as</w:t>
      </w:r>
      <w:r w:rsidR="00000000">
        <w:rPr>
          <w:b/>
          <w:sz w:val="24"/>
        </w:rPr>
        <w:t xml:space="preserve"> text, video or images)</w:t>
      </w:r>
      <w:r w:rsidR="00000000">
        <w:rPr>
          <w:sz w:val="24"/>
        </w:rPr>
        <w:t xml:space="preserve">, </w:t>
      </w:r>
      <w:r w:rsidR="00000000">
        <w:rPr>
          <w:b/>
          <w:strike/>
          <w:sz w:val="24"/>
        </w:rPr>
        <w:t>as well as</w:t>
      </w:r>
      <w:r w:rsidR="00000000">
        <w:rPr>
          <w:b/>
          <w:sz w:val="24"/>
        </w:rPr>
        <w:t xml:space="preserve"> </w:t>
      </w:r>
      <w:r w:rsidR="00000000">
        <w:rPr>
          <w:sz w:val="24"/>
        </w:rPr>
        <w:t>predictions, recommendations, or decisions</w:t>
      </w:r>
      <w:r w:rsidR="00000000">
        <w:rPr>
          <w:b/>
          <w:sz w:val="24"/>
        </w:rPr>
        <w:t xml:space="preserve">, </w:t>
      </w:r>
      <w:r w:rsidR="00000000">
        <w:rPr>
          <w:strike/>
          <w:sz w:val="24"/>
        </w:rPr>
        <w:t>which</w:t>
      </w:r>
      <w:r w:rsidR="00000000">
        <w:rPr>
          <w:sz w:val="24"/>
        </w:rPr>
        <w:t xml:space="preserve"> influenc</w:t>
      </w:r>
      <w:r w:rsidR="00000000">
        <w:rPr>
          <w:b/>
          <w:sz w:val="24"/>
        </w:rPr>
        <w:t xml:space="preserve">ing </w:t>
      </w:r>
      <w:r w:rsidR="00000000">
        <w:rPr>
          <w:sz w:val="24"/>
        </w:rPr>
        <w:t xml:space="preserve">the environment with which the system interacts, be it in a physical or digital dimension. </w:t>
      </w:r>
      <w:r w:rsidR="00000000">
        <w:rPr>
          <w:b/>
          <w:sz w:val="24"/>
        </w:rPr>
        <w:t>A system that uses rules defined solely by natural persons to automatically</w:t>
      </w:r>
      <w:r w:rsidR="00000000">
        <w:rPr>
          <w:b/>
          <w:spacing w:val="32"/>
          <w:sz w:val="24"/>
        </w:rPr>
        <w:t xml:space="preserve"> </w:t>
      </w:r>
      <w:r w:rsidR="00000000">
        <w:rPr>
          <w:b/>
          <w:sz w:val="24"/>
        </w:rPr>
        <w:t>execute</w:t>
      </w:r>
      <w:r w:rsidR="00000000">
        <w:rPr>
          <w:b/>
          <w:spacing w:val="33"/>
          <w:sz w:val="24"/>
        </w:rPr>
        <w:t xml:space="preserve"> </w:t>
      </w:r>
      <w:r w:rsidR="00000000">
        <w:rPr>
          <w:b/>
          <w:sz w:val="24"/>
        </w:rPr>
        <w:t>operations</w:t>
      </w:r>
      <w:r w:rsidR="00000000">
        <w:rPr>
          <w:b/>
          <w:spacing w:val="32"/>
          <w:sz w:val="24"/>
        </w:rPr>
        <w:t xml:space="preserve"> </w:t>
      </w:r>
      <w:r w:rsidR="00000000">
        <w:rPr>
          <w:b/>
          <w:sz w:val="24"/>
        </w:rPr>
        <w:t>should</w:t>
      </w:r>
      <w:r w:rsidR="00000000">
        <w:rPr>
          <w:b/>
          <w:spacing w:val="34"/>
          <w:sz w:val="24"/>
        </w:rPr>
        <w:t xml:space="preserve"> </w:t>
      </w:r>
      <w:r w:rsidR="00000000">
        <w:rPr>
          <w:b/>
          <w:sz w:val="24"/>
        </w:rPr>
        <w:t>not</w:t>
      </w:r>
      <w:r w:rsidR="00000000">
        <w:rPr>
          <w:b/>
          <w:spacing w:val="29"/>
          <w:sz w:val="24"/>
        </w:rPr>
        <w:t xml:space="preserve"> </w:t>
      </w:r>
      <w:r w:rsidR="00000000">
        <w:rPr>
          <w:b/>
          <w:sz w:val="24"/>
        </w:rPr>
        <w:t>be</w:t>
      </w:r>
      <w:r w:rsidR="00000000">
        <w:rPr>
          <w:b/>
          <w:spacing w:val="31"/>
          <w:sz w:val="24"/>
        </w:rPr>
        <w:t xml:space="preserve"> </w:t>
      </w:r>
      <w:r w:rsidR="00000000">
        <w:rPr>
          <w:b/>
          <w:sz w:val="24"/>
        </w:rPr>
        <w:t>considered</w:t>
      </w:r>
      <w:r w:rsidR="00000000">
        <w:rPr>
          <w:b/>
          <w:spacing w:val="33"/>
          <w:sz w:val="24"/>
        </w:rPr>
        <w:t xml:space="preserve"> </w:t>
      </w:r>
      <w:r w:rsidR="00000000">
        <w:rPr>
          <w:b/>
          <w:sz w:val="24"/>
        </w:rPr>
        <w:t>an</w:t>
      </w:r>
      <w:r w:rsidR="00000000">
        <w:rPr>
          <w:b/>
          <w:spacing w:val="31"/>
          <w:sz w:val="24"/>
        </w:rPr>
        <w:t xml:space="preserve"> </w:t>
      </w:r>
      <w:r w:rsidR="00000000">
        <w:rPr>
          <w:b/>
          <w:sz w:val="24"/>
        </w:rPr>
        <w:t>AI</w:t>
      </w:r>
      <w:r w:rsidR="00000000">
        <w:rPr>
          <w:b/>
          <w:spacing w:val="32"/>
          <w:sz w:val="24"/>
        </w:rPr>
        <w:t xml:space="preserve"> </w:t>
      </w:r>
      <w:r w:rsidR="00000000">
        <w:rPr>
          <w:b/>
          <w:sz w:val="24"/>
        </w:rPr>
        <w:t>system.</w:t>
      </w:r>
      <w:r w:rsidR="00000000">
        <w:rPr>
          <w:b/>
          <w:spacing w:val="36"/>
          <w:sz w:val="24"/>
        </w:rPr>
        <w:t xml:space="preserve"> </w:t>
      </w:r>
      <w:r w:rsidR="00000000">
        <w:rPr>
          <w:sz w:val="24"/>
        </w:rPr>
        <w:t>AI</w:t>
      </w:r>
      <w:r w:rsidR="00000000">
        <w:rPr>
          <w:spacing w:val="29"/>
          <w:sz w:val="24"/>
        </w:rPr>
        <w:t xml:space="preserve"> </w:t>
      </w:r>
      <w:r w:rsidR="00000000">
        <w:rPr>
          <w:sz w:val="24"/>
        </w:rPr>
        <w:t>systems</w:t>
      </w:r>
    </w:p>
    <w:p w14:paraId="455C52EC" w14:textId="77777777" w:rsidR="009B2810" w:rsidRDefault="008C705B">
      <w:pPr>
        <w:pStyle w:val="BodyText"/>
        <w:spacing w:before="4"/>
        <w:rPr>
          <w:sz w:val="14"/>
        </w:rPr>
      </w:pPr>
      <w:r>
        <w:pict w14:anchorId="2EB02D70">
          <v:rect id="docshape35" o:spid="_x0000_s2309" alt="" style="position:absolute;margin-left:56.65pt;margin-top:9.5pt;width:144.05pt;height:.6pt;z-index:-15724032;mso-wrap-edited:f;mso-width-percent:0;mso-height-percent:0;mso-wrap-distance-left:0;mso-wrap-distance-right:0;mso-position-horizontal-relative:page;mso-width-percent:0;mso-height-percent:0" fillcolor="black" stroked="f">
            <w10:wrap type="topAndBottom" anchorx="page"/>
          </v:rect>
        </w:pict>
      </w:r>
    </w:p>
    <w:p w14:paraId="1D67F827" w14:textId="77777777" w:rsidR="009B2810" w:rsidRDefault="00000000">
      <w:pPr>
        <w:spacing w:before="77"/>
        <w:ind w:left="841" w:right="110"/>
        <w:jc w:val="both"/>
        <w:rPr>
          <w:b/>
          <w:sz w:val="24"/>
        </w:rPr>
      </w:pPr>
      <w:r>
        <w:rPr>
          <w:sz w:val="24"/>
        </w:rPr>
        <w:t xml:space="preserve">can be designed 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w:t>
      </w:r>
      <w:r>
        <w:rPr>
          <w:b/>
          <w:sz w:val="24"/>
        </w:rPr>
        <w:t>The concept of the autonomy of an AI system relates to the degree to which such a system functions without external influence.</w:t>
      </w:r>
    </w:p>
    <w:p w14:paraId="38A7C357" w14:textId="77777777" w:rsidR="009B2810" w:rsidRDefault="009B2810">
      <w:pPr>
        <w:pStyle w:val="BodyText"/>
        <w:spacing w:before="4"/>
        <w:rPr>
          <w:b/>
          <w:sz w:val="21"/>
        </w:rPr>
      </w:pPr>
    </w:p>
    <w:p w14:paraId="16FDABE9" w14:textId="77777777" w:rsidR="009B2810" w:rsidRDefault="00000000">
      <w:pPr>
        <w:ind w:left="841" w:right="109" w:hanging="709"/>
        <w:jc w:val="both"/>
        <w:rPr>
          <w:b/>
          <w:sz w:val="24"/>
        </w:rPr>
      </w:pPr>
      <w:r>
        <w:rPr>
          <w:b/>
          <w:sz w:val="24"/>
        </w:rPr>
        <w:lastRenderedPageBreak/>
        <w:t>(6a)</w:t>
      </w:r>
      <w:r>
        <w:rPr>
          <w:b/>
          <w:spacing w:val="80"/>
          <w:w w:val="150"/>
          <w:sz w:val="24"/>
        </w:rPr>
        <w:t xml:space="preserve"> </w:t>
      </w:r>
      <w:r>
        <w:rPr>
          <w:b/>
          <w:sz w:val="24"/>
        </w:rPr>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 because there is no suitable formalisation of the problem, or because the resolution of the problem is intractable with non-learning approaches. Machine learning approaches include for instance supervised, unsupervised and reinforcement learning, using a variety of methods including deep learning, statistical techniques for learning and inference (including for instance</w:t>
      </w:r>
      <w:r>
        <w:rPr>
          <w:b/>
          <w:spacing w:val="40"/>
          <w:sz w:val="24"/>
        </w:rPr>
        <w:t xml:space="preserve"> </w:t>
      </w:r>
      <w:r>
        <w:rPr>
          <w:b/>
          <w:sz w:val="24"/>
        </w:rPr>
        <w:t>logistic regression, Bayesian estimation) and search and optimisation methods.</w:t>
      </w:r>
    </w:p>
    <w:p w14:paraId="7963DB97" w14:textId="77777777" w:rsidR="009B2810" w:rsidRDefault="00000000">
      <w:pPr>
        <w:ind w:left="841" w:right="109" w:hanging="709"/>
        <w:jc w:val="both"/>
        <w:rPr>
          <w:b/>
          <w:sz w:val="24"/>
        </w:rPr>
      </w:pPr>
      <w:r>
        <w:rPr>
          <w:b/>
          <w:sz w:val="24"/>
        </w:rPr>
        <w:t>(6b)</w:t>
      </w:r>
      <w:r>
        <w:rPr>
          <w:b/>
          <w:spacing w:val="80"/>
          <w:w w:val="150"/>
          <w:sz w:val="24"/>
        </w:rPr>
        <w:t xml:space="preserve"> </w:t>
      </w:r>
      <w:r>
        <w:rPr>
          <w:b/>
          <w:sz w:val="24"/>
        </w:rPr>
        <w:t>Logic- and knowledge based approaches focus on the development of systems with logical reasoning capabilities on knowledge to solve an application problem. Such systems typically involve a knowledge base and an inference engine that generates outputs by reasoning on the knowledge base. The knowledge base, which is usually encoded</w:t>
      </w:r>
      <w:r>
        <w:rPr>
          <w:b/>
          <w:spacing w:val="-3"/>
          <w:sz w:val="24"/>
        </w:rPr>
        <w:t xml:space="preserve"> </w:t>
      </w:r>
      <w:r>
        <w:rPr>
          <w:b/>
          <w:sz w:val="24"/>
        </w:rPr>
        <w:t>by</w:t>
      </w:r>
      <w:r>
        <w:rPr>
          <w:b/>
          <w:spacing w:val="-3"/>
          <w:sz w:val="24"/>
        </w:rPr>
        <w:t xml:space="preserve"> </w:t>
      </w:r>
      <w:r>
        <w:rPr>
          <w:b/>
          <w:sz w:val="24"/>
        </w:rPr>
        <w:t>human</w:t>
      </w:r>
      <w:r>
        <w:rPr>
          <w:b/>
          <w:spacing w:val="-3"/>
          <w:sz w:val="24"/>
        </w:rPr>
        <w:t xml:space="preserve"> </w:t>
      </w:r>
      <w:r>
        <w:rPr>
          <w:b/>
          <w:sz w:val="24"/>
        </w:rPr>
        <w:t>experts,</w:t>
      </w:r>
      <w:r>
        <w:rPr>
          <w:b/>
          <w:spacing w:val="-2"/>
          <w:sz w:val="24"/>
        </w:rPr>
        <w:t xml:space="preserve"> </w:t>
      </w:r>
      <w:r>
        <w:rPr>
          <w:b/>
          <w:sz w:val="24"/>
        </w:rPr>
        <w:t>represents</w:t>
      </w:r>
      <w:r>
        <w:rPr>
          <w:b/>
          <w:spacing w:val="-2"/>
          <w:sz w:val="24"/>
        </w:rPr>
        <w:t xml:space="preserve"> </w:t>
      </w:r>
      <w:r>
        <w:rPr>
          <w:b/>
          <w:sz w:val="24"/>
        </w:rPr>
        <w:t>entities</w:t>
      </w:r>
      <w:r>
        <w:rPr>
          <w:b/>
          <w:spacing w:val="-1"/>
          <w:sz w:val="24"/>
        </w:rPr>
        <w:t xml:space="preserve"> </w:t>
      </w:r>
      <w:r>
        <w:rPr>
          <w:b/>
          <w:sz w:val="24"/>
        </w:rPr>
        <w:t>and</w:t>
      </w:r>
      <w:r>
        <w:rPr>
          <w:b/>
          <w:spacing w:val="-3"/>
          <w:sz w:val="24"/>
        </w:rPr>
        <w:t xml:space="preserve"> </w:t>
      </w:r>
      <w:r>
        <w:rPr>
          <w:b/>
          <w:sz w:val="24"/>
        </w:rPr>
        <w:t>logical</w:t>
      </w:r>
      <w:r>
        <w:rPr>
          <w:b/>
          <w:spacing w:val="-3"/>
          <w:sz w:val="24"/>
        </w:rPr>
        <w:t xml:space="preserve"> </w:t>
      </w:r>
      <w:r>
        <w:rPr>
          <w:b/>
          <w:sz w:val="24"/>
        </w:rPr>
        <w:t>relationships</w:t>
      </w:r>
      <w:r>
        <w:rPr>
          <w:b/>
          <w:spacing w:val="-3"/>
          <w:sz w:val="24"/>
        </w:rPr>
        <w:t xml:space="preserve"> </w:t>
      </w:r>
      <w:r>
        <w:rPr>
          <w:b/>
          <w:sz w:val="24"/>
        </w:rPr>
        <w:t>relevant</w:t>
      </w:r>
      <w:r>
        <w:rPr>
          <w:b/>
          <w:spacing w:val="-2"/>
          <w:sz w:val="24"/>
        </w:rPr>
        <w:t xml:space="preserve"> </w:t>
      </w:r>
      <w:r>
        <w:rPr>
          <w:b/>
          <w:sz w:val="24"/>
        </w:rPr>
        <w:t>for</w:t>
      </w:r>
      <w:r>
        <w:rPr>
          <w:b/>
          <w:spacing w:val="-3"/>
          <w:sz w:val="24"/>
        </w:rPr>
        <w:t xml:space="preserve"> </w:t>
      </w:r>
      <w:r>
        <w:rPr>
          <w:b/>
          <w:sz w:val="24"/>
        </w:rPr>
        <w:t>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14:paraId="2CDA2E56" w14:textId="77777777" w:rsidR="009B2810" w:rsidRDefault="00000000">
      <w:pPr>
        <w:spacing w:before="1"/>
        <w:ind w:left="841" w:right="113" w:hanging="709"/>
        <w:jc w:val="both"/>
        <w:rPr>
          <w:sz w:val="24"/>
        </w:rPr>
      </w:pPr>
      <w:r>
        <w:rPr>
          <w:b/>
          <w:sz w:val="24"/>
        </w:rPr>
        <w:t>(6c)</w:t>
      </w:r>
      <w:r>
        <w:rPr>
          <w:b/>
          <w:spacing w:val="80"/>
          <w:sz w:val="24"/>
        </w:rPr>
        <w:t xml:space="preserve"> </w:t>
      </w:r>
      <w:r>
        <w:rPr>
          <w:b/>
          <w:sz w:val="24"/>
        </w:rPr>
        <w:t xml:space="preserve">In order to ensure uniform conditions for the implementation of this Regulation as regards machine learning approaches and logic- and knowledged based approaches and to take account of </w:t>
      </w:r>
      <w:r>
        <w:rPr>
          <w:strike/>
          <w:sz w:val="24"/>
        </w:rPr>
        <w:t>The definition of AI system should be complemented by a list of</w:t>
      </w:r>
      <w:r>
        <w:rPr>
          <w:sz w:val="24"/>
        </w:rPr>
        <w:t xml:space="preserve"> </w:t>
      </w:r>
      <w:r>
        <w:rPr>
          <w:strike/>
          <w:sz w:val="24"/>
        </w:rPr>
        <w:t>specific techniques and approaches used for its development, which should be kept up-to–</w:t>
      </w:r>
      <w:r>
        <w:rPr>
          <w:sz w:val="24"/>
        </w:rPr>
        <w:t xml:space="preserve"> </w:t>
      </w:r>
      <w:r>
        <w:rPr>
          <w:strike/>
          <w:sz w:val="24"/>
        </w:rPr>
        <w:t xml:space="preserve">date in the light of </w:t>
      </w:r>
      <w:r>
        <w:rPr>
          <w:sz w:val="24"/>
        </w:rPr>
        <w:t>market and technological developments</w:t>
      </w:r>
      <w:r>
        <w:rPr>
          <w:b/>
          <w:sz w:val="24"/>
        </w:rPr>
        <w:t>, implementing powers should be conferred on the Commission.</w:t>
      </w:r>
      <w:r>
        <w:rPr>
          <w:strike/>
          <w:sz w:val="24"/>
        </w:rPr>
        <w:t>through the adoption of delegated acts by the</w:t>
      </w:r>
      <w:r>
        <w:rPr>
          <w:sz w:val="24"/>
        </w:rPr>
        <w:t xml:space="preserve"> </w:t>
      </w:r>
      <w:r>
        <w:rPr>
          <w:strike/>
          <w:sz w:val="24"/>
        </w:rPr>
        <w:t>Commission to amend that list.</w:t>
      </w:r>
    </w:p>
    <w:p w14:paraId="5E241332" w14:textId="77777777" w:rsidR="009B2810" w:rsidRDefault="00000000">
      <w:pPr>
        <w:ind w:left="841" w:right="108" w:hanging="709"/>
        <w:jc w:val="both"/>
        <w:rPr>
          <w:b/>
          <w:sz w:val="24"/>
        </w:rPr>
      </w:pPr>
      <w:r>
        <w:rPr>
          <w:b/>
          <w:sz w:val="24"/>
        </w:rPr>
        <w:t>(6d)</w:t>
      </w:r>
      <w:r>
        <w:rPr>
          <w:b/>
          <w:spacing w:val="80"/>
          <w:sz w:val="24"/>
        </w:rPr>
        <w:t xml:space="preserve">  </w:t>
      </w:r>
      <w:r>
        <w:rPr>
          <w:b/>
          <w:sz w:val="24"/>
        </w:rPr>
        <w:t>The notion of ‘user’ referred to in this Regulation should be interpreted as any natural or</w:t>
      </w:r>
      <w:r>
        <w:rPr>
          <w:b/>
          <w:spacing w:val="-1"/>
          <w:sz w:val="24"/>
        </w:rPr>
        <w:t xml:space="preserve"> </w:t>
      </w:r>
      <w:r>
        <w:rPr>
          <w:b/>
          <w:sz w:val="24"/>
        </w:rPr>
        <w:t>legal person, including</w:t>
      </w:r>
      <w:r>
        <w:rPr>
          <w:b/>
          <w:spacing w:val="40"/>
          <w:sz w:val="24"/>
        </w:rPr>
        <w:t xml:space="preserve"> </w:t>
      </w:r>
      <w:r>
        <w:rPr>
          <w:b/>
          <w:sz w:val="24"/>
        </w:rPr>
        <w:t>a</w:t>
      </w:r>
      <w:r>
        <w:rPr>
          <w:b/>
          <w:spacing w:val="-2"/>
          <w:sz w:val="24"/>
        </w:rPr>
        <w:t xml:space="preserve"> </w:t>
      </w:r>
      <w:r>
        <w:rPr>
          <w:b/>
          <w:sz w:val="24"/>
        </w:rPr>
        <w:t>public</w:t>
      </w:r>
      <w:r>
        <w:rPr>
          <w:b/>
          <w:spacing w:val="-1"/>
          <w:sz w:val="24"/>
        </w:rPr>
        <w:t xml:space="preserve"> </w:t>
      </w:r>
      <w:r>
        <w:rPr>
          <w:b/>
          <w:sz w:val="24"/>
        </w:rPr>
        <w:t>authority,</w:t>
      </w:r>
      <w:r>
        <w:rPr>
          <w:b/>
          <w:spacing w:val="-2"/>
          <w:sz w:val="24"/>
        </w:rPr>
        <w:t xml:space="preserve"> </w:t>
      </w:r>
      <w:r>
        <w:rPr>
          <w:b/>
          <w:sz w:val="24"/>
        </w:rPr>
        <w:t>agency or</w:t>
      </w:r>
      <w:r>
        <w:rPr>
          <w:b/>
          <w:spacing w:val="-1"/>
          <w:sz w:val="24"/>
        </w:rPr>
        <w:t xml:space="preserve"> </w:t>
      </w:r>
      <w:r>
        <w:rPr>
          <w:b/>
          <w:sz w:val="24"/>
        </w:rPr>
        <w:t>other</w:t>
      </w:r>
      <w:r>
        <w:rPr>
          <w:b/>
          <w:spacing w:val="-2"/>
          <w:sz w:val="24"/>
        </w:rPr>
        <w:t xml:space="preserve"> </w:t>
      </w:r>
      <w:r>
        <w:rPr>
          <w:b/>
          <w:sz w:val="24"/>
        </w:rPr>
        <w:t>body, using an</w:t>
      </w:r>
      <w:r>
        <w:rPr>
          <w:b/>
          <w:spacing w:val="-2"/>
          <w:sz w:val="24"/>
        </w:rPr>
        <w:t xml:space="preserve"> </w:t>
      </w:r>
      <w:r>
        <w:rPr>
          <w:b/>
          <w:sz w:val="24"/>
        </w:rPr>
        <w:t>AI</w:t>
      </w:r>
      <w:r>
        <w:rPr>
          <w:b/>
          <w:spacing w:val="-1"/>
          <w:sz w:val="24"/>
        </w:rPr>
        <w:t xml:space="preserve"> </w:t>
      </w:r>
      <w:r>
        <w:rPr>
          <w:b/>
          <w:sz w:val="24"/>
        </w:rPr>
        <w:t>system under whose authority the system is used. Depending on the type of AI system, the use of the system may affect persons other than the user.</w:t>
      </w:r>
    </w:p>
    <w:p w14:paraId="2F6AC015" w14:textId="77777777" w:rsidR="009B2810" w:rsidRDefault="00000000">
      <w:pPr>
        <w:pStyle w:val="ListParagraph"/>
        <w:numPr>
          <w:ilvl w:val="0"/>
          <w:numId w:val="104"/>
        </w:numPr>
        <w:tabs>
          <w:tab w:val="left" w:pos="842"/>
        </w:tabs>
        <w:ind w:right="116"/>
        <w:jc w:val="both"/>
        <w:rPr>
          <w:sz w:val="24"/>
        </w:rPr>
      </w:pPr>
      <w:r>
        <w:rPr>
          <w:sz w:val="24"/>
        </w:rPr>
        <w:t>The</w:t>
      </w:r>
      <w:r>
        <w:rPr>
          <w:spacing w:val="-1"/>
          <w:sz w:val="24"/>
        </w:rPr>
        <w:t xml:space="preserve"> </w:t>
      </w:r>
      <w:r>
        <w:rPr>
          <w:sz w:val="24"/>
        </w:rPr>
        <w:t>notion of</w:t>
      </w:r>
      <w:r>
        <w:rPr>
          <w:spacing w:val="-1"/>
          <w:sz w:val="24"/>
        </w:rPr>
        <w:t xml:space="preserve"> </w:t>
      </w:r>
      <w:r>
        <w:rPr>
          <w:sz w:val="24"/>
        </w:rPr>
        <w:t>biometric data</w:t>
      </w:r>
      <w:r>
        <w:rPr>
          <w:spacing w:val="-1"/>
          <w:sz w:val="24"/>
        </w:rPr>
        <w:t xml:space="preserve"> </w:t>
      </w:r>
      <w:r>
        <w:rPr>
          <w:sz w:val="24"/>
        </w:rPr>
        <w:t xml:space="preserve">used in this Regulation </w:t>
      </w:r>
      <w:r>
        <w:rPr>
          <w:strike/>
          <w:sz w:val="24"/>
        </w:rPr>
        <w:t>is in line</w:t>
      </w:r>
      <w:r>
        <w:rPr>
          <w:strike/>
          <w:spacing w:val="-1"/>
          <w:sz w:val="24"/>
        </w:rPr>
        <w:t xml:space="preserve"> </w:t>
      </w:r>
      <w:r>
        <w:rPr>
          <w:strike/>
          <w:sz w:val="24"/>
        </w:rPr>
        <w:t>with and</w:t>
      </w:r>
      <w:r>
        <w:rPr>
          <w:sz w:val="24"/>
        </w:rPr>
        <w:t xml:space="preserve"> should be</w:t>
      </w:r>
      <w:r>
        <w:rPr>
          <w:spacing w:val="-1"/>
          <w:sz w:val="24"/>
        </w:rPr>
        <w:t xml:space="preserve"> </w:t>
      </w:r>
      <w:r>
        <w:rPr>
          <w:sz w:val="24"/>
        </w:rPr>
        <w:t>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6</w:t>
      </w:r>
      <w:r>
        <w:rPr>
          <w:sz w:val="24"/>
        </w:rPr>
        <w:t>, Article 3(18) of Regulation (EU)</w:t>
      </w:r>
    </w:p>
    <w:p w14:paraId="2D579FED" w14:textId="77777777" w:rsidR="009B2810" w:rsidRDefault="008C705B">
      <w:pPr>
        <w:pStyle w:val="BodyText"/>
        <w:rPr>
          <w:sz w:val="27"/>
        </w:rPr>
      </w:pPr>
      <w:r>
        <w:pict w14:anchorId="23C2E6A7">
          <v:rect id="docshape36" o:spid="_x0000_s2308" alt="" style="position:absolute;margin-left:56.65pt;margin-top:16.75pt;width:144.05pt;height:.6pt;z-index:-15723008;mso-wrap-edited:f;mso-width-percent:0;mso-height-percent:0;mso-wrap-distance-left:0;mso-wrap-distance-right:0;mso-position-horizontal-relative:page;mso-width-percent:0;mso-height-percent:0" fillcolor="black" stroked="f">
            <w10:wrap type="topAndBottom" anchorx="page"/>
          </v:rect>
        </w:pict>
      </w:r>
    </w:p>
    <w:p w14:paraId="49E1D394" w14:textId="77777777" w:rsidR="009B2810" w:rsidRDefault="00000000">
      <w:pPr>
        <w:pStyle w:val="BodyText"/>
        <w:spacing w:before="97"/>
        <w:ind w:left="841" w:right="115"/>
      </w:pPr>
      <w:r>
        <w:t>2018/1725</w:t>
      </w:r>
      <w:r>
        <w:rPr>
          <w:spacing w:val="26"/>
        </w:rPr>
        <w:t xml:space="preserve"> </w:t>
      </w:r>
      <w:r>
        <w:t>of</w:t>
      </w:r>
      <w:r>
        <w:rPr>
          <w:spacing w:val="24"/>
        </w:rPr>
        <w:t xml:space="preserve"> </w:t>
      </w:r>
      <w:r>
        <w:t>the</w:t>
      </w:r>
      <w:r>
        <w:rPr>
          <w:spacing w:val="25"/>
        </w:rPr>
        <w:t xml:space="preserve"> </w:t>
      </w:r>
      <w:r>
        <w:t>European</w:t>
      </w:r>
      <w:r>
        <w:rPr>
          <w:spacing w:val="25"/>
        </w:rPr>
        <w:t xml:space="preserve"> </w:t>
      </w:r>
      <w:r>
        <w:t>Parliament</w:t>
      </w:r>
      <w:r>
        <w:rPr>
          <w:spacing w:val="25"/>
        </w:rPr>
        <w:t xml:space="preserve"> </w:t>
      </w:r>
      <w:r>
        <w:t>and</w:t>
      </w:r>
      <w:r>
        <w:rPr>
          <w:spacing w:val="25"/>
        </w:rPr>
        <w:t xml:space="preserve"> </w:t>
      </w:r>
      <w:r>
        <w:t>of</w:t>
      </w:r>
      <w:r>
        <w:rPr>
          <w:spacing w:val="24"/>
        </w:rPr>
        <w:t xml:space="preserve"> </w:t>
      </w:r>
      <w:r>
        <w:t>the</w:t>
      </w:r>
      <w:r>
        <w:rPr>
          <w:spacing w:val="25"/>
        </w:rPr>
        <w:t xml:space="preserve"> </w:t>
      </w:r>
      <w:r>
        <w:t>Council</w:t>
      </w:r>
      <w:r>
        <w:rPr>
          <w:vertAlign w:val="superscript"/>
        </w:rPr>
        <w:t>7</w:t>
      </w:r>
      <w:r>
        <w:rPr>
          <w:spacing w:val="27"/>
        </w:rPr>
        <w:t xml:space="preserve"> </w:t>
      </w:r>
      <w:r>
        <w:t>and</w:t>
      </w:r>
      <w:r>
        <w:rPr>
          <w:spacing w:val="25"/>
        </w:rPr>
        <w:t xml:space="preserve"> </w:t>
      </w:r>
      <w:r>
        <w:t>Article</w:t>
      </w:r>
      <w:r>
        <w:rPr>
          <w:spacing w:val="25"/>
        </w:rPr>
        <w:t xml:space="preserve"> </w:t>
      </w:r>
      <w:r>
        <w:t>3(13)</w:t>
      </w:r>
      <w:r>
        <w:rPr>
          <w:spacing w:val="24"/>
        </w:rPr>
        <w:t xml:space="preserve"> </w:t>
      </w:r>
      <w:r>
        <w:t>of</w:t>
      </w:r>
      <w:r>
        <w:rPr>
          <w:spacing w:val="24"/>
        </w:rPr>
        <w:t xml:space="preserve"> </w:t>
      </w:r>
      <w:r>
        <w:t>Directive (EU) 2016/680 of the European Parliament and of the Council</w:t>
      </w:r>
      <w:r>
        <w:rPr>
          <w:vertAlign w:val="superscript"/>
        </w:rPr>
        <w:t>8</w:t>
      </w:r>
      <w:r>
        <w:t>.</w:t>
      </w:r>
    </w:p>
    <w:p w14:paraId="777EB951" w14:textId="77777777" w:rsidR="009B2810" w:rsidRDefault="00000000">
      <w:pPr>
        <w:pStyle w:val="ListParagraph"/>
        <w:numPr>
          <w:ilvl w:val="0"/>
          <w:numId w:val="104"/>
        </w:numPr>
        <w:tabs>
          <w:tab w:val="left" w:pos="842"/>
        </w:tabs>
        <w:spacing w:before="241"/>
        <w:ind w:right="111"/>
        <w:jc w:val="both"/>
        <w:rPr>
          <w:sz w:val="24"/>
        </w:rPr>
      </w:pPr>
      <w:r>
        <w:rPr>
          <w:sz w:val="24"/>
        </w:rPr>
        <w:t xml:space="preserve">The notion of </w:t>
      </w:r>
      <w:r>
        <w:rPr>
          <w:strike/>
          <w:sz w:val="24"/>
        </w:rPr>
        <w:t>remote</w:t>
      </w:r>
      <w:r>
        <w:rPr>
          <w:sz w:val="24"/>
        </w:rPr>
        <w:t xml:space="preserve"> biometric identification system as used in this Regulation should be defined functionally, as an AI system intended for the identification of natural persons </w:t>
      </w:r>
      <w:r>
        <w:rPr>
          <w:b/>
          <w:strike/>
          <w:sz w:val="24"/>
        </w:rPr>
        <w:t>at a</w:t>
      </w:r>
      <w:r>
        <w:rPr>
          <w:b/>
          <w:sz w:val="24"/>
        </w:rPr>
        <w:t xml:space="preserve"> </w:t>
      </w:r>
      <w:r>
        <w:rPr>
          <w:b/>
          <w:strike/>
          <w:sz w:val="24"/>
        </w:rPr>
        <w:t>distance</w:t>
      </w:r>
      <w:r>
        <w:rPr>
          <w:b/>
          <w:sz w:val="24"/>
        </w:rPr>
        <w:t xml:space="preserve"> </w:t>
      </w:r>
      <w:r>
        <w:rPr>
          <w:sz w:val="24"/>
        </w:rPr>
        <w:t xml:space="preserve">through the comparison of a person’s biometric data with the biometric data contained in a reference </w:t>
      </w:r>
      <w:r>
        <w:rPr>
          <w:strike/>
          <w:sz w:val="24"/>
        </w:rPr>
        <w:t>database</w:t>
      </w:r>
      <w:r>
        <w:rPr>
          <w:sz w:val="24"/>
        </w:rPr>
        <w:t xml:space="preserve"> </w:t>
      </w:r>
      <w:r>
        <w:rPr>
          <w:b/>
          <w:sz w:val="24"/>
        </w:rPr>
        <w:t xml:space="preserve">data repository, </w:t>
      </w:r>
      <w:r>
        <w:rPr>
          <w:sz w:val="24"/>
        </w:rPr>
        <w:t>irrespectively of the particular technology, processes or types of biometric data used</w:t>
      </w:r>
      <w:r>
        <w:rPr>
          <w:b/>
          <w:sz w:val="24"/>
        </w:rPr>
        <w:t xml:space="preserve">. Such a definition excludes verification/authentification systems whose sole purpose would be to confirm that a specific natural person is the person he or she claims to be, as well as systems that are used to confirm the identity of a natural person for the sole purpose of having access to </w:t>
      </w:r>
      <w:r>
        <w:rPr>
          <w:b/>
          <w:sz w:val="24"/>
        </w:rPr>
        <w:lastRenderedPageBreak/>
        <w:t>a service, a device or premises. This exclusion is justified by the fact that such systems are likely to have a minor impact on fundamental rights of natural persons compared to biometric identification systems which may be used for the processing of the biometric data of a</w:t>
      </w:r>
      <w:r>
        <w:rPr>
          <w:b/>
          <w:spacing w:val="-1"/>
          <w:sz w:val="24"/>
        </w:rPr>
        <w:t xml:space="preserve"> </w:t>
      </w:r>
      <w:r>
        <w:rPr>
          <w:b/>
          <w:sz w:val="24"/>
        </w:rPr>
        <w:t xml:space="preserve">large number of persons. </w:t>
      </w:r>
      <w:r>
        <w:rPr>
          <w:b/>
          <w:strike/>
          <w:sz w:val="24"/>
        </w:rPr>
        <w:t>and</w:t>
      </w:r>
      <w:r>
        <w:rPr>
          <w:b/>
          <w:strike/>
          <w:spacing w:val="-1"/>
          <w:sz w:val="24"/>
        </w:rPr>
        <w:t xml:space="preserve"> </w:t>
      </w:r>
      <w:r>
        <w:rPr>
          <w:b/>
          <w:strike/>
          <w:sz w:val="24"/>
        </w:rPr>
        <w:t>without prior knowledge whether the</w:t>
      </w:r>
      <w:r>
        <w:rPr>
          <w:b/>
          <w:sz w:val="24"/>
        </w:rPr>
        <w:t xml:space="preserve"> </w:t>
      </w:r>
      <w:r>
        <w:rPr>
          <w:b/>
          <w:strike/>
          <w:sz w:val="24"/>
        </w:rPr>
        <w:t>targeted person will be present and can be identified</w:t>
      </w:r>
      <w:r>
        <w:rPr>
          <w:sz w:val="24"/>
        </w:rPr>
        <w:t xml:space="preserve">. </w:t>
      </w:r>
      <w:r>
        <w:rPr>
          <w:b/>
          <w:strike/>
          <w:sz w:val="24"/>
        </w:rPr>
        <w:t>Considering their different</w:t>
      </w:r>
      <w:r>
        <w:rPr>
          <w:b/>
          <w:sz w:val="24"/>
        </w:rPr>
        <w:t xml:space="preserve"> </w:t>
      </w:r>
      <w:r>
        <w:rPr>
          <w:b/>
          <w:strike/>
          <w:sz w:val="24"/>
        </w:rPr>
        <w:t>characteristics and manners in which they are used, as well as the different risks</w:t>
      </w:r>
      <w:r>
        <w:rPr>
          <w:b/>
          <w:sz w:val="24"/>
        </w:rPr>
        <w:t xml:space="preserve"> </w:t>
      </w:r>
      <w:r>
        <w:rPr>
          <w:b/>
          <w:strike/>
          <w:sz w:val="24"/>
        </w:rPr>
        <w:t>involved, a distinction should be made between ‘real-time’ and ‘post’ remote</w:t>
      </w:r>
      <w:r>
        <w:rPr>
          <w:b/>
          <w:strike/>
          <w:spacing w:val="-1"/>
          <w:sz w:val="24"/>
        </w:rPr>
        <w:t xml:space="preserve"> </w:t>
      </w:r>
      <w:r>
        <w:rPr>
          <w:b/>
          <w:strike/>
          <w:sz w:val="24"/>
        </w:rPr>
        <w:t>biometric</w:t>
      </w:r>
      <w:r>
        <w:rPr>
          <w:b/>
          <w:sz w:val="24"/>
        </w:rPr>
        <w:t xml:space="preserve"> </w:t>
      </w:r>
      <w:r>
        <w:rPr>
          <w:b/>
          <w:strike/>
          <w:sz w:val="24"/>
        </w:rPr>
        <w:t>identification systems.</w:t>
      </w:r>
      <w:r>
        <w:rPr>
          <w:b/>
          <w:sz w:val="24"/>
        </w:rPr>
        <w:t xml:space="preserve"> </w:t>
      </w:r>
      <w:r>
        <w:rPr>
          <w:sz w:val="24"/>
        </w:rPr>
        <w:t>In the case of ‘real-time’ systems, the capturing of the biometric data,</w:t>
      </w:r>
      <w:r>
        <w:rPr>
          <w:spacing w:val="-2"/>
          <w:sz w:val="24"/>
        </w:rPr>
        <w:t xml:space="preserve"> </w:t>
      </w:r>
      <w:r>
        <w:rPr>
          <w:sz w:val="24"/>
        </w:rPr>
        <w:t>the</w:t>
      </w:r>
      <w:r>
        <w:rPr>
          <w:spacing w:val="-2"/>
          <w:sz w:val="24"/>
        </w:rPr>
        <w:t xml:space="preserve"> </w:t>
      </w:r>
      <w:r>
        <w:rPr>
          <w:sz w:val="24"/>
        </w:rPr>
        <w:t>comparison</w:t>
      </w:r>
      <w:r>
        <w:rPr>
          <w:spacing w:val="-1"/>
          <w:sz w:val="24"/>
        </w:rPr>
        <w:t xml:space="preserve"> </w:t>
      </w:r>
      <w:r>
        <w:rPr>
          <w:sz w:val="24"/>
        </w:rPr>
        <w:t>and the</w:t>
      </w:r>
      <w:r>
        <w:rPr>
          <w:spacing w:val="-2"/>
          <w:sz w:val="24"/>
        </w:rPr>
        <w:t xml:space="preserve"> </w:t>
      </w:r>
      <w:r>
        <w:rPr>
          <w:sz w:val="24"/>
        </w:rPr>
        <w:t>identification</w:t>
      </w:r>
      <w:r>
        <w:rPr>
          <w:spacing w:val="-1"/>
          <w:sz w:val="24"/>
        </w:rPr>
        <w:t xml:space="preserve"> </w:t>
      </w:r>
      <w:r>
        <w:rPr>
          <w:sz w:val="24"/>
        </w:rPr>
        <w:t>occur all</w:t>
      </w:r>
      <w:r>
        <w:rPr>
          <w:spacing w:val="-1"/>
          <w:sz w:val="24"/>
        </w:rPr>
        <w:t xml:space="preserve"> </w:t>
      </w:r>
      <w:r>
        <w:rPr>
          <w:sz w:val="24"/>
        </w:rPr>
        <w:t>instantaneously,</w:t>
      </w:r>
      <w:r>
        <w:rPr>
          <w:spacing w:val="-1"/>
          <w:sz w:val="24"/>
        </w:rPr>
        <w:t xml:space="preserve"> </w:t>
      </w:r>
      <w:r>
        <w:rPr>
          <w:sz w:val="24"/>
        </w:rPr>
        <w:t>near-instantaneously</w:t>
      </w:r>
      <w:r>
        <w:rPr>
          <w:spacing w:val="-5"/>
          <w:sz w:val="24"/>
        </w:rPr>
        <w:t xml:space="preserve"> </w:t>
      </w:r>
      <w:r>
        <w:rPr>
          <w:sz w:val="24"/>
        </w:rPr>
        <w:t>or in any event without a significant delay. In this regard, there should be no scope for circumventing the rules of this Regulation on the ‘real-time’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14:paraId="68AFFA15" w14:textId="77777777" w:rsidR="009B2810" w:rsidRDefault="008C705B">
      <w:pPr>
        <w:pStyle w:val="BodyText"/>
        <w:spacing w:before="7"/>
        <w:rPr>
          <w:sz w:val="26"/>
        </w:rPr>
      </w:pPr>
      <w:r>
        <w:pict w14:anchorId="26F799EC">
          <v:rect id="docshape37" o:spid="_x0000_s2307" alt="" style="position:absolute;margin-left:56.65pt;margin-top:16.55pt;width:144.05pt;height:.6pt;z-index:-15722496;mso-wrap-edited:f;mso-width-percent:0;mso-height-percent:0;mso-wrap-distance-left:0;mso-wrap-distance-right:0;mso-position-horizontal-relative:page;mso-width-percent:0;mso-height-percent:0" fillcolor="black" stroked="f">
            <w10:wrap type="topAndBottom" anchorx="page"/>
          </v:rect>
        </w:pict>
      </w:r>
    </w:p>
    <w:p w14:paraId="62F8361E" w14:textId="77777777" w:rsidR="009B2810" w:rsidRDefault="008C705B">
      <w:pPr>
        <w:pStyle w:val="ListParagraph"/>
        <w:numPr>
          <w:ilvl w:val="0"/>
          <w:numId w:val="104"/>
        </w:numPr>
        <w:tabs>
          <w:tab w:val="left" w:pos="842"/>
        </w:tabs>
        <w:spacing w:before="74"/>
        <w:ind w:right="114"/>
        <w:jc w:val="both"/>
        <w:rPr>
          <w:sz w:val="24"/>
        </w:rPr>
      </w:pPr>
      <w:r>
        <w:pict w14:anchorId="2A0E300C">
          <v:rect id="docshape38" o:spid="_x0000_s2306" alt="" style="position:absolute;left:0;text-align:left;margin-left:92.05pt;margin-top:370.65pt;width:446.6pt;height:.6pt;z-index:-17756672;mso-wrap-edited:f;mso-width-percent:0;mso-height-percent:0;mso-position-horizontal-relative:page;mso-width-percent:0;mso-height-percent:0" fillcolor="black" stroked="f">
            <w10:wrap anchorx="page"/>
          </v:rect>
        </w:pict>
      </w:r>
      <w:r>
        <w:pict w14:anchorId="6A763602">
          <v:rect id="docshape39" o:spid="_x0000_s2305" alt="" style="position:absolute;left:0;text-align:left;margin-left:92.05pt;margin-top:384.45pt;width:446.6pt;height:.6pt;z-index:-17756160;mso-wrap-edited:f;mso-width-percent:0;mso-height-percent:0;mso-position-horizontal-relative:page;mso-width-percent:0;mso-height-percent:0" fillcolor="black" stroked="f">
            <w10:wrap anchorx="page"/>
          </v:rect>
        </w:pict>
      </w:r>
      <w:r>
        <w:pict w14:anchorId="0C101FC3">
          <v:rect id="docshape40" o:spid="_x0000_s2304" alt="" style="position:absolute;left:0;text-align:left;margin-left:92.05pt;margin-top:425.85pt;width:446.6pt;height:.6pt;z-index:-17755648;mso-wrap-edited:f;mso-width-percent:0;mso-height-percent:0;mso-position-horizontal-relative:page;mso-width-percent:0;mso-height-percent:0" fillcolor="black" stroked="f">
            <w10:wrap anchorx="page"/>
          </v:rect>
        </w:pict>
      </w:r>
      <w:r>
        <w:pict w14:anchorId="326E4D88">
          <v:rect id="docshape41" o:spid="_x0000_s2303" alt="" style="position:absolute;left:0;text-align:left;margin-left:92.05pt;margin-top:439.65pt;width:446.6pt;height:.6pt;z-index:-17755136;mso-wrap-edited:f;mso-width-percent:0;mso-height-percent:0;mso-position-horizontal-relative:page;mso-width-percent:0;mso-height-percent:0" fillcolor="black" stroked="f">
            <w10:wrap anchorx="page"/>
          </v:rect>
        </w:pict>
      </w:r>
      <w:r>
        <w:pict w14:anchorId="5C7E47AA">
          <v:rect id="docshape42" o:spid="_x0000_s2302" alt="" style="position:absolute;left:0;text-align:left;margin-left:92.05pt;margin-top:453.45pt;width:446.6pt;height:.6pt;z-index:-17754624;mso-wrap-edited:f;mso-width-percent:0;mso-height-percent:0;mso-position-horizontal-relative:page;mso-width-percent:0;mso-height-percent:0" fillcolor="black" stroked="f">
            <w10:wrap anchorx="page"/>
          </v:rect>
        </w:pict>
      </w:r>
      <w:r>
        <w:pict w14:anchorId="7DC144EB">
          <v:rect id="docshape43" o:spid="_x0000_s2301" alt="" style="position:absolute;left:0;text-align:left;margin-left:92.05pt;margin-top:467.25pt;width:446.6pt;height:.6pt;z-index:-17754112;mso-wrap-edited:f;mso-width-percent:0;mso-height-percent:0;mso-position-horizontal-relative:page;mso-width-percent:0;mso-height-percent:0" fillcolor="black" stroked="f">
            <w10:wrap anchorx="page"/>
          </v:rect>
        </w:pict>
      </w:r>
      <w:r w:rsidR="00000000">
        <w:rPr>
          <w:sz w:val="24"/>
        </w:rPr>
        <w:t>For the purposes of this Regulation the notion of publicly accessible space should be understood</w:t>
      </w:r>
      <w:r w:rsidR="00000000">
        <w:rPr>
          <w:spacing w:val="-1"/>
          <w:sz w:val="24"/>
        </w:rPr>
        <w:t xml:space="preserve"> </w:t>
      </w:r>
      <w:r w:rsidR="00000000">
        <w:rPr>
          <w:sz w:val="24"/>
        </w:rPr>
        <w:t>as</w:t>
      </w:r>
      <w:r w:rsidR="00000000">
        <w:rPr>
          <w:spacing w:val="-1"/>
          <w:sz w:val="24"/>
        </w:rPr>
        <w:t xml:space="preserve"> </w:t>
      </w:r>
      <w:r w:rsidR="00000000">
        <w:rPr>
          <w:sz w:val="24"/>
        </w:rPr>
        <w:t>referring</w:t>
      </w:r>
      <w:r w:rsidR="00000000">
        <w:rPr>
          <w:spacing w:val="-4"/>
          <w:sz w:val="24"/>
        </w:rPr>
        <w:t xml:space="preserve"> </w:t>
      </w:r>
      <w:r w:rsidR="00000000">
        <w:rPr>
          <w:sz w:val="24"/>
        </w:rPr>
        <w:t>to</w:t>
      </w:r>
      <w:r w:rsidR="00000000">
        <w:rPr>
          <w:spacing w:val="-1"/>
          <w:sz w:val="24"/>
        </w:rPr>
        <w:t xml:space="preserve"> </w:t>
      </w:r>
      <w:r w:rsidR="00000000">
        <w:rPr>
          <w:sz w:val="24"/>
        </w:rPr>
        <w:t>any</w:t>
      </w:r>
      <w:r w:rsidR="00000000">
        <w:rPr>
          <w:spacing w:val="-6"/>
          <w:sz w:val="24"/>
        </w:rPr>
        <w:t xml:space="preserve"> </w:t>
      </w:r>
      <w:r w:rsidR="00000000">
        <w:rPr>
          <w:sz w:val="24"/>
        </w:rPr>
        <w:t>physical</w:t>
      </w:r>
      <w:r w:rsidR="00000000">
        <w:rPr>
          <w:spacing w:val="-1"/>
          <w:sz w:val="24"/>
        </w:rPr>
        <w:t xml:space="preserve"> </w:t>
      </w:r>
      <w:r w:rsidR="00000000">
        <w:rPr>
          <w:sz w:val="24"/>
        </w:rPr>
        <w:t>place</w:t>
      </w:r>
      <w:r w:rsidR="00000000">
        <w:rPr>
          <w:spacing w:val="-2"/>
          <w:sz w:val="24"/>
        </w:rPr>
        <w:t xml:space="preserve"> </w:t>
      </w:r>
      <w:r w:rsidR="00000000">
        <w:rPr>
          <w:sz w:val="24"/>
        </w:rPr>
        <w:t>that is</w:t>
      </w:r>
      <w:r w:rsidR="00000000">
        <w:rPr>
          <w:spacing w:val="-1"/>
          <w:sz w:val="24"/>
        </w:rPr>
        <w:t xml:space="preserve"> </w:t>
      </w:r>
      <w:r w:rsidR="00000000">
        <w:rPr>
          <w:sz w:val="24"/>
        </w:rPr>
        <w:t>accessible</w:t>
      </w:r>
      <w:r w:rsidR="00000000">
        <w:rPr>
          <w:spacing w:val="-2"/>
          <w:sz w:val="24"/>
        </w:rPr>
        <w:t xml:space="preserve"> </w:t>
      </w:r>
      <w:r w:rsidR="00000000">
        <w:rPr>
          <w:sz w:val="24"/>
        </w:rPr>
        <w:t xml:space="preserve">to </w:t>
      </w:r>
      <w:r w:rsidR="00000000">
        <w:rPr>
          <w:b/>
          <w:sz w:val="24"/>
        </w:rPr>
        <w:t>an</w:t>
      </w:r>
      <w:r w:rsidR="00000000">
        <w:rPr>
          <w:b/>
          <w:spacing w:val="-3"/>
          <w:sz w:val="24"/>
        </w:rPr>
        <w:t xml:space="preserve"> </w:t>
      </w:r>
      <w:r w:rsidR="00000000">
        <w:rPr>
          <w:b/>
          <w:sz w:val="24"/>
        </w:rPr>
        <w:t>undetermined</w:t>
      </w:r>
      <w:r w:rsidR="00000000">
        <w:rPr>
          <w:b/>
          <w:spacing w:val="-1"/>
          <w:sz w:val="24"/>
        </w:rPr>
        <w:t xml:space="preserve"> </w:t>
      </w:r>
      <w:r w:rsidR="00000000">
        <w:rPr>
          <w:b/>
          <w:sz w:val="24"/>
        </w:rPr>
        <w:t xml:space="preserve">number of natural persons </w:t>
      </w:r>
      <w:r w:rsidR="00000000">
        <w:rPr>
          <w:strike/>
          <w:sz w:val="24"/>
        </w:rPr>
        <w:t>the public</w:t>
      </w:r>
      <w:r w:rsidR="00000000">
        <w:rPr>
          <w:sz w:val="24"/>
        </w:rPr>
        <w:t xml:space="preserve">, </w:t>
      </w:r>
      <w:r w:rsidR="00000000">
        <w:rPr>
          <w:b/>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 theatres, museums, concert and conference halls) leisure or otherwise (for instance, public roads and squares, parks, forests, playgrounds). A place should be classified as publicly accessible also if, regardless of potential capacity or security restrictions, access is subject to certain predetermined conditions, which can be fulfilled by an undetermined number of persons, such as purchase</w:t>
      </w:r>
      <w:r w:rsidR="00000000">
        <w:rPr>
          <w:b/>
          <w:spacing w:val="-1"/>
          <w:sz w:val="24"/>
        </w:rPr>
        <w:t xml:space="preserve"> </w:t>
      </w:r>
      <w:r w:rsidR="00000000">
        <w:rPr>
          <w:b/>
          <w:sz w:val="24"/>
        </w:rPr>
        <w:t>of a ticket</w:t>
      </w:r>
      <w:r w:rsidR="00000000">
        <w:rPr>
          <w:b/>
          <w:spacing w:val="-1"/>
          <w:sz w:val="24"/>
        </w:rPr>
        <w:t xml:space="preserve"> </w:t>
      </w:r>
      <w:r w:rsidR="00000000">
        <w:rPr>
          <w:b/>
          <w:sz w:val="24"/>
        </w:rPr>
        <w:t>or</w:t>
      </w:r>
      <w:r w:rsidR="00000000">
        <w:rPr>
          <w:b/>
          <w:spacing w:val="-1"/>
          <w:sz w:val="24"/>
        </w:rPr>
        <w:t xml:space="preserve"> </w:t>
      </w:r>
      <w:r w:rsidR="00000000">
        <w:rPr>
          <w:b/>
          <w:sz w:val="24"/>
        </w:rPr>
        <w:t>title</w:t>
      </w:r>
      <w:r w:rsidR="00000000">
        <w:rPr>
          <w:b/>
          <w:spacing w:val="-1"/>
          <w:sz w:val="24"/>
        </w:rPr>
        <w:t xml:space="preserve"> </w:t>
      </w:r>
      <w:r w:rsidR="00000000">
        <w:rPr>
          <w:b/>
          <w:sz w:val="24"/>
        </w:rPr>
        <w:t>of transport,</w:t>
      </w:r>
      <w:r w:rsidR="00000000">
        <w:rPr>
          <w:b/>
          <w:spacing w:val="-1"/>
          <w:sz w:val="24"/>
        </w:rPr>
        <w:t xml:space="preserve"> </w:t>
      </w:r>
      <w:r w:rsidR="00000000">
        <w:rPr>
          <w:b/>
          <w:sz w:val="24"/>
        </w:rPr>
        <w:t>prior</w:t>
      </w:r>
      <w:r w:rsidR="00000000">
        <w:rPr>
          <w:b/>
          <w:spacing w:val="-1"/>
          <w:sz w:val="24"/>
        </w:rPr>
        <w:t xml:space="preserve"> </w:t>
      </w:r>
      <w:r w:rsidR="00000000">
        <w:rPr>
          <w:b/>
          <w:sz w:val="24"/>
        </w:rPr>
        <w:t>registration or</w:t>
      </w:r>
      <w:r w:rsidR="00000000">
        <w:rPr>
          <w:b/>
          <w:spacing w:val="-1"/>
          <w:sz w:val="24"/>
        </w:rPr>
        <w:t xml:space="preserve"> </w:t>
      </w:r>
      <w:r w:rsidR="00000000">
        <w:rPr>
          <w:b/>
          <w:sz w:val="24"/>
        </w:rPr>
        <w:t>having a certain</w:t>
      </w:r>
      <w:r w:rsidR="00000000">
        <w:rPr>
          <w:b/>
          <w:spacing w:val="-2"/>
          <w:sz w:val="24"/>
        </w:rPr>
        <w:t xml:space="preserve"> </w:t>
      </w:r>
      <w:r w:rsidR="00000000">
        <w:rPr>
          <w:b/>
          <w:sz w:val="24"/>
        </w:rPr>
        <w:t>age.</w:t>
      </w:r>
      <w:r w:rsidR="00000000">
        <w:rPr>
          <w:b/>
          <w:spacing w:val="-2"/>
          <w:sz w:val="24"/>
        </w:rPr>
        <w:t xml:space="preserve"> </w:t>
      </w:r>
      <w:r w:rsidR="00000000">
        <w:rPr>
          <w:b/>
          <w:sz w:val="24"/>
        </w:rPr>
        <w:t>By</w:t>
      </w:r>
      <w:r w:rsidR="00000000">
        <w:rPr>
          <w:b/>
          <w:spacing w:val="-2"/>
          <w:sz w:val="24"/>
        </w:rPr>
        <w:t xml:space="preserve"> </w:t>
      </w:r>
      <w:r w:rsidR="00000000">
        <w:rPr>
          <w:b/>
          <w:sz w:val="24"/>
        </w:rPr>
        <w:t>contrast,</w:t>
      </w:r>
      <w:r w:rsidR="00000000">
        <w:rPr>
          <w:b/>
          <w:spacing w:val="-2"/>
          <w:sz w:val="24"/>
        </w:rPr>
        <w:t xml:space="preserve"> </w:t>
      </w:r>
      <w:r w:rsidR="00000000">
        <w:rPr>
          <w:b/>
          <w:sz w:val="24"/>
        </w:rPr>
        <w:t>a</w:t>
      </w:r>
      <w:r w:rsidR="00000000">
        <w:rPr>
          <w:b/>
          <w:spacing w:val="-2"/>
          <w:sz w:val="24"/>
        </w:rPr>
        <w:t xml:space="preserve"> </w:t>
      </w:r>
      <w:r w:rsidR="00000000">
        <w:rPr>
          <w:b/>
          <w:sz w:val="24"/>
        </w:rPr>
        <w:t>place</w:t>
      </w:r>
      <w:r w:rsidR="00000000">
        <w:rPr>
          <w:b/>
          <w:spacing w:val="-4"/>
          <w:sz w:val="24"/>
        </w:rPr>
        <w:t xml:space="preserve"> </w:t>
      </w:r>
      <w:r w:rsidR="00000000">
        <w:rPr>
          <w:b/>
          <w:sz w:val="24"/>
        </w:rPr>
        <w:t>should</w:t>
      </w:r>
      <w:r w:rsidR="00000000">
        <w:rPr>
          <w:b/>
          <w:spacing w:val="-1"/>
          <w:sz w:val="24"/>
        </w:rPr>
        <w:t xml:space="preserve"> </w:t>
      </w:r>
      <w:r w:rsidR="00000000">
        <w:rPr>
          <w:b/>
          <w:sz w:val="24"/>
        </w:rPr>
        <w:t>not</w:t>
      </w:r>
      <w:r w:rsidR="00000000">
        <w:rPr>
          <w:b/>
          <w:spacing w:val="-2"/>
          <w:sz w:val="24"/>
        </w:rPr>
        <w:t xml:space="preserve"> </w:t>
      </w:r>
      <w:r w:rsidR="00000000">
        <w:rPr>
          <w:b/>
          <w:sz w:val="24"/>
        </w:rPr>
        <w:t>be</w:t>
      </w:r>
      <w:r w:rsidR="00000000">
        <w:rPr>
          <w:b/>
          <w:spacing w:val="-3"/>
          <w:sz w:val="24"/>
        </w:rPr>
        <w:t xml:space="preserve"> </w:t>
      </w:r>
      <w:r w:rsidR="00000000">
        <w:rPr>
          <w:b/>
          <w:sz w:val="24"/>
        </w:rPr>
        <w:t>considered</w:t>
      </w:r>
      <w:r w:rsidR="00000000">
        <w:rPr>
          <w:b/>
          <w:spacing w:val="-2"/>
          <w:sz w:val="24"/>
        </w:rPr>
        <w:t xml:space="preserve"> </w:t>
      </w:r>
      <w:r w:rsidR="00000000">
        <w:rPr>
          <w:b/>
          <w:sz w:val="24"/>
        </w:rPr>
        <w:t>publicly</w:t>
      </w:r>
      <w:r w:rsidR="00000000">
        <w:rPr>
          <w:b/>
          <w:spacing w:val="-2"/>
          <w:sz w:val="24"/>
        </w:rPr>
        <w:t xml:space="preserve"> </w:t>
      </w:r>
      <w:r w:rsidR="00000000">
        <w:rPr>
          <w:b/>
          <w:sz w:val="24"/>
        </w:rPr>
        <w:t>accessible</w:t>
      </w:r>
      <w:r w:rsidR="00000000">
        <w:rPr>
          <w:b/>
          <w:spacing w:val="-2"/>
          <w:sz w:val="24"/>
        </w:rPr>
        <w:t xml:space="preserve"> </w:t>
      </w:r>
      <w:r w:rsidR="00000000">
        <w:rPr>
          <w:b/>
          <w:sz w:val="24"/>
        </w:rPr>
        <w:t>if</w:t>
      </w:r>
      <w:r w:rsidR="00000000">
        <w:rPr>
          <w:b/>
          <w:spacing w:val="-1"/>
          <w:sz w:val="24"/>
        </w:rPr>
        <w:t xml:space="preserve"> </w:t>
      </w:r>
      <w:r w:rsidR="00000000">
        <w:rPr>
          <w:b/>
          <w:sz w:val="24"/>
        </w:rPr>
        <w:t>access</w:t>
      </w:r>
      <w:r w:rsidR="00000000">
        <w:rPr>
          <w:b/>
          <w:spacing w:val="-3"/>
          <w:sz w:val="24"/>
        </w:rPr>
        <w:t xml:space="preserve"> </w:t>
      </w:r>
      <w:r w:rsidR="00000000">
        <w:rPr>
          <w:b/>
          <w:sz w:val="24"/>
        </w:rPr>
        <w:t>is limited to specific and defined natural persons through either Union or national law directly related to public safety or security or through the clear manifestation of will</w:t>
      </w:r>
      <w:r w:rsidR="00000000">
        <w:rPr>
          <w:b/>
          <w:spacing w:val="80"/>
          <w:sz w:val="24"/>
        </w:rPr>
        <w:t xml:space="preserve"> </w:t>
      </w:r>
      <w:r w:rsidR="00000000">
        <w:rPr>
          <w:b/>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 (e.g.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 accessible and publicly accessible areas, such as the hallway of a private residential building necessary to access a doctor's</w:t>
      </w:r>
      <w:r w:rsidR="00000000">
        <w:rPr>
          <w:b/>
          <w:spacing w:val="-2"/>
          <w:sz w:val="24"/>
        </w:rPr>
        <w:t xml:space="preserve"> </w:t>
      </w:r>
      <w:r w:rsidR="00000000">
        <w:rPr>
          <w:b/>
          <w:sz w:val="24"/>
        </w:rPr>
        <w:t>office</w:t>
      </w:r>
      <w:r w:rsidR="00000000">
        <w:rPr>
          <w:b/>
          <w:spacing w:val="-4"/>
          <w:sz w:val="24"/>
        </w:rPr>
        <w:t xml:space="preserve"> </w:t>
      </w:r>
      <w:r w:rsidR="00000000">
        <w:rPr>
          <w:b/>
          <w:sz w:val="24"/>
        </w:rPr>
        <w:t>or</w:t>
      </w:r>
      <w:r w:rsidR="00000000">
        <w:rPr>
          <w:b/>
          <w:spacing w:val="-3"/>
          <w:sz w:val="24"/>
        </w:rPr>
        <w:t xml:space="preserve"> </w:t>
      </w:r>
      <w:r w:rsidR="00000000">
        <w:rPr>
          <w:b/>
          <w:sz w:val="24"/>
        </w:rPr>
        <w:t>an</w:t>
      </w:r>
      <w:r w:rsidR="00000000">
        <w:rPr>
          <w:b/>
          <w:spacing w:val="-2"/>
          <w:sz w:val="24"/>
        </w:rPr>
        <w:t xml:space="preserve"> </w:t>
      </w:r>
      <w:r w:rsidR="00000000">
        <w:rPr>
          <w:b/>
          <w:sz w:val="24"/>
        </w:rPr>
        <w:t>airport.</w:t>
      </w:r>
      <w:r w:rsidR="00000000">
        <w:rPr>
          <w:b/>
          <w:spacing w:val="57"/>
          <w:sz w:val="24"/>
        </w:rPr>
        <w:t xml:space="preserve"> </w:t>
      </w:r>
      <w:r w:rsidR="00000000">
        <w:rPr>
          <w:strike/>
          <w:sz w:val="24"/>
        </w:rPr>
        <w:t>Therefore, the</w:t>
      </w:r>
      <w:r w:rsidR="00000000">
        <w:rPr>
          <w:strike/>
          <w:spacing w:val="-2"/>
          <w:sz w:val="24"/>
        </w:rPr>
        <w:t xml:space="preserve"> </w:t>
      </w:r>
      <w:r w:rsidR="00000000">
        <w:rPr>
          <w:strike/>
          <w:sz w:val="24"/>
        </w:rPr>
        <w:t>notion</w:t>
      </w:r>
      <w:r w:rsidR="00000000">
        <w:rPr>
          <w:strike/>
          <w:spacing w:val="-2"/>
          <w:sz w:val="24"/>
        </w:rPr>
        <w:t xml:space="preserve"> </w:t>
      </w:r>
      <w:r w:rsidR="00000000">
        <w:rPr>
          <w:strike/>
          <w:sz w:val="24"/>
        </w:rPr>
        <w:t>does</w:t>
      </w:r>
      <w:r w:rsidR="00000000">
        <w:rPr>
          <w:strike/>
          <w:spacing w:val="-3"/>
          <w:sz w:val="24"/>
        </w:rPr>
        <w:t xml:space="preserve"> </w:t>
      </w:r>
      <w:r w:rsidR="00000000">
        <w:rPr>
          <w:strike/>
          <w:sz w:val="24"/>
        </w:rPr>
        <w:t>not cover</w:t>
      </w:r>
      <w:r w:rsidR="00000000">
        <w:rPr>
          <w:strike/>
          <w:spacing w:val="-1"/>
          <w:sz w:val="24"/>
        </w:rPr>
        <w:t xml:space="preserve"> </w:t>
      </w:r>
      <w:r w:rsidR="00000000">
        <w:rPr>
          <w:strike/>
          <w:sz w:val="24"/>
        </w:rPr>
        <w:t>places that</w:t>
      </w:r>
      <w:r w:rsidR="00000000">
        <w:rPr>
          <w:strike/>
          <w:spacing w:val="-2"/>
          <w:sz w:val="24"/>
        </w:rPr>
        <w:t xml:space="preserve"> </w:t>
      </w:r>
      <w:r w:rsidR="00000000">
        <w:rPr>
          <w:strike/>
          <w:sz w:val="24"/>
        </w:rPr>
        <w:t>are</w:t>
      </w:r>
      <w:r w:rsidR="00000000">
        <w:rPr>
          <w:strike/>
          <w:spacing w:val="-2"/>
          <w:sz w:val="24"/>
        </w:rPr>
        <w:t xml:space="preserve"> </w:t>
      </w:r>
      <w:r w:rsidR="00000000">
        <w:rPr>
          <w:strike/>
          <w:sz w:val="24"/>
        </w:rPr>
        <w:t>private</w:t>
      </w:r>
      <w:r w:rsidR="00000000">
        <w:rPr>
          <w:strike/>
          <w:spacing w:val="-1"/>
          <w:sz w:val="24"/>
        </w:rPr>
        <w:t xml:space="preserve"> </w:t>
      </w:r>
      <w:r w:rsidR="00000000">
        <w:rPr>
          <w:strike/>
          <w:sz w:val="24"/>
        </w:rPr>
        <w:t>in</w:t>
      </w:r>
      <w:r w:rsidR="00000000">
        <w:rPr>
          <w:sz w:val="24"/>
        </w:rPr>
        <w:t xml:space="preserve"> nature and normally not freely accessible for third parties, including law enforcement authorities, unless those parties have been specifically invited or authorised, such as homes, </w:t>
      </w:r>
      <w:r w:rsidR="00000000">
        <w:rPr>
          <w:strike/>
          <w:sz w:val="24"/>
        </w:rPr>
        <w:t>private clubs, offices, warehouses and factories.</w:t>
      </w:r>
      <w:r w:rsidR="00000000">
        <w:rPr>
          <w:spacing w:val="80"/>
          <w:sz w:val="24"/>
        </w:rPr>
        <w:t xml:space="preserve"> </w:t>
      </w:r>
      <w:r w:rsidR="00000000">
        <w:rPr>
          <w:sz w:val="24"/>
        </w:rPr>
        <w:t xml:space="preserve">Online spaces are not covered either, as they are not physical spaces. </w:t>
      </w:r>
      <w:r w:rsidR="00000000">
        <w:rPr>
          <w:strike/>
          <w:sz w:val="24"/>
        </w:rPr>
        <w:t>However, the mere fact that certain conditions for accessing a</w:t>
      </w:r>
      <w:r w:rsidR="00000000">
        <w:rPr>
          <w:sz w:val="24"/>
        </w:rPr>
        <w:t xml:space="preserve"> </w:t>
      </w:r>
      <w:r w:rsidR="00000000">
        <w:rPr>
          <w:sz w:val="24"/>
        </w:rPr>
        <w:lastRenderedPageBreak/>
        <w:t xml:space="preserve">particular space may apply, such as admission tickets or age restrictions, does not mean that the space is not publicly accessible within the meaning of this Regulation. Consequently, in addition to public spaces such as streets, relevant parts of government buildings and most transport infrastructure, spaces such as cinemas, theatres, shops and shopping centres are </w:t>
      </w:r>
      <w:r w:rsidR="00000000">
        <w:rPr>
          <w:strike/>
          <w:sz w:val="24"/>
        </w:rPr>
        <w:t>normally also publicly accessible.</w:t>
      </w:r>
      <w:r w:rsidR="00000000">
        <w:rPr>
          <w:sz w:val="24"/>
        </w:rPr>
        <w:t xml:space="preserve"> Whether a given space is accessible to the public should however be determined on a case-by-case basis, having regard to the specificities of the individual situation at hand.</w:t>
      </w:r>
    </w:p>
    <w:p w14:paraId="674114A2" w14:textId="77777777" w:rsidR="009B2810" w:rsidRDefault="009B2810">
      <w:pPr>
        <w:pStyle w:val="BodyText"/>
        <w:rPr>
          <w:sz w:val="21"/>
        </w:rPr>
      </w:pPr>
    </w:p>
    <w:p w14:paraId="46C16EBB" w14:textId="77777777" w:rsidR="009B2810" w:rsidRDefault="00000000">
      <w:pPr>
        <w:pStyle w:val="ListParagraph"/>
        <w:numPr>
          <w:ilvl w:val="0"/>
          <w:numId w:val="104"/>
        </w:numPr>
        <w:tabs>
          <w:tab w:val="left" w:pos="842"/>
        </w:tabs>
        <w:ind w:right="114" w:hanging="649"/>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05C1DAA6" w14:textId="77777777" w:rsidR="009B2810" w:rsidRDefault="009B2810">
      <w:pPr>
        <w:jc w:val="both"/>
        <w:rPr>
          <w:sz w:val="24"/>
        </w:rPr>
        <w:sectPr w:rsidR="009B2810">
          <w:pgSz w:w="11910" w:h="16840"/>
          <w:pgMar w:top="1580" w:right="1020" w:bottom="1320" w:left="1000" w:header="0" w:footer="1130" w:gutter="0"/>
          <w:cols w:space="720"/>
        </w:sectPr>
      </w:pPr>
    </w:p>
    <w:p w14:paraId="78EDB631" w14:textId="77777777" w:rsidR="009B2810" w:rsidRDefault="00000000">
      <w:pPr>
        <w:pStyle w:val="ListParagraph"/>
        <w:numPr>
          <w:ilvl w:val="0"/>
          <w:numId w:val="104"/>
        </w:numPr>
        <w:tabs>
          <w:tab w:val="left" w:pos="842"/>
        </w:tabs>
        <w:spacing w:before="70"/>
        <w:ind w:right="110"/>
        <w:jc w:val="both"/>
        <w:rPr>
          <w:b/>
          <w:sz w:val="24"/>
        </w:rPr>
      </w:pPr>
      <w:r>
        <w:rPr>
          <w:sz w:val="24"/>
        </w:rPr>
        <w:lastRenderedPageBreak/>
        <w:t>In light of their digital nature, certain AI systems should fall within the scope of this Regulation even when they are neither placed on the market, nor put into service, nor used</w:t>
      </w:r>
      <w:r>
        <w:rPr>
          <w:spacing w:val="80"/>
          <w:sz w:val="24"/>
        </w:rPr>
        <w:t xml:space="preserve"> </w:t>
      </w:r>
      <w:r>
        <w:rPr>
          <w:sz w:val="24"/>
        </w:rPr>
        <w:t xml:space="preserve">in the Union. This is the case for example of an operator established in the Union that contracts certain services to an operator established outside the Union in relation to an activity to be performed by an AI system that would qualify as high-risk </w:t>
      </w:r>
      <w:r>
        <w:rPr>
          <w:strike/>
          <w:sz w:val="24"/>
        </w:rPr>
        <w:t>and whose effects</w:t>
      </w:r>
      <w:r>
        <w:rPr>
          <w:sz w:val="24"/>
        </w:rPr>
        <w:t xml:space="preserve"> </w:t>
      </w:r>
      <w:r>
        <w:rPr>
          <w:strike/>
          <w:sz w:val="24"/>
        </w:rPr>
        <w:t>impact natural persons located in the Union</w:t>
      </w:r>
      <w:r>
        <w:rPr>
          <w:sz w:val="24"/>
        </w:rPr>
        <w:t xml:space="preserve">.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z w:val="24"/>
        </w:rPr>
        <w:t xml:space="preserve">future </w:t>
      </w:r>
      <w:r>
        <w:rPr>
          <w:sz w:val="24"/>
        </w:rPr>
        <w:t>cooperation with foreign</w:t>
      </w:r>
      <w:r>
        <w:rPr>
          <w:spacing w:val="40"/>
          <w:sz w:val="24"/>
        </w:rPr>
        <w:t xml:space="preserve"> </w:t>
      </w:r>
      <w:r>
        <w:rPr>
          <w:sz w:val="24"/>
        </w:rPr>
        <w:t>partners with whom information and evidence is exchanged, this Regulation should not</w:t>
      </w:r>
      <w:r>
        <w:rPr>
          <w:spacing w:val="40"/>
          <w:sz w:val="24"/>
        </w:rPr>
        <w:t xml:space="preserve"> </w:t>
      </w:r>
      <w:r>
        <w:rPr>
          <w:sz w:val="24"/>
        </w:rPr>
        <w:t xml:space="preserve">apply to public authorities of a third country and international organisations when acting in 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 xml:space="preserve">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Pr>
          <w:b/>
          <w:spacing w:val="-2"/>
          <w:sz w:val="24"/>
        </w:rPr>
        <w:t>Regulation.</w:t>
      </w:r>
    </w:p>
    <w:p w14:paraId="5273763A" w14:textId="77777777" w:rsidR="009B2810" w:rsidRDefault="009B2810">
      <w:pPr>
        <w:pStyle w:val="BodyText"/>
        <w:rPr>
          <w:b/>
          <w:sz w:val="26"/>
        </w:rPr>
      </w:pPr>
    </w:p>
    <w:p w14:paraId="328B75CC" w14:textId="77777777" w:rsidR="009B2810" w:rsidRDefault="009B2810">
      <w:pPr>
        <w:pStyle w:val="BodyText"/>
        <w:rPr>
          <w:b/>
          <w:sz w:val="26"/>
        </w:rPr>
      </w:pPr>
    </w:p>
    <w:p w14:paraId="2B32EE13" w14:textId="77777777" w:rsidR="009B2810" w:rsidRDefault="00000000">
      <w:pPr>
        <w:pStyle w:val="ListParagraph"/>
        <w:numPr>
          <w:ilvl w:val="0"/>
          <w:numId w:val="104"/>
        </w:numPr>
        <w:tabs>
          <w:tab w:val="left" w:pos="842"/>
        </w:tabs>
        <w:spacing w:before="160"/>
        <w:ind w:right="119"/>
        <w:jc w:val="both"/>
        <w:rPr>
          <w:sz w:val="24"/>
        </w:rPr>
      </w:pPr>
      <w:r>
        <w:rPr>
          <w:sz w:val="24"/>
        </w:rPr>
        <w:t>This Regulation should also apply to Union institutions, offices, bodies and agencies when acting as a provider or user of an AI system.</w:t>
      </w:r>
    </w:p>
    <w:p w14:paraId="582D3307" w14:textId="77777777" w:rsidR="009B2810" w:rsidRDefault="00000000">
      <w:pPr>
        <w:ind w:left="841" w:right="111" w:hanging="709"/>
        <w:jc w:val="both"/>
        <w:rPr>
          <w:b/>
          <w:sz w:val="24"/>
        </w:rPr>
      </w:pPr>
      <w:r>
        <w:rPr>
          <w:sz w:val="24"/>
        </w:rPr>
        <w:t>(-12a)</w:t>
      </w:r>
      <w:r>
        <w:rPr>
          <w:spacing w:val="40"/>
          <w:sz w:val="24"/>
        </w:rPr>
        <w:t xml:space="preserve"> </w:t>
      </w:r>
      <w:r>
        <w:rPr>
          <w:b/>
          <w:sz w:val="24"/>
        </w:rPr>
        <w:t xml:space="preserve">If and insofar </w:t>
      </w:r>
      <w:r>
        <w:rPr>
          <w:sz w:val="24"/>
        </w:rPr>
        <w:t xml:space="preserve">AI systems </w:t>
      </w:r>
      <w:r>
        <w:rPr>
          <w:b/>
          <w:sz w:val="24"/>
        </w:rPr>
        <w:t xml:space="preserve">are </w:t>
      </w:r>
      <w:r>
        <w:rPr>
          <w:strike/>
          <w:sz w:val="24"/>
        </w:rPr>
        <w:t>[exclusively]developed</w:t>
      </w:r>
      <w:r>
        <w:rPr>
          <w:sz w:val="24"/>
        </w:rPr>
        <w:t xml:space="preserve"> </w:t>
      </w:r>
      <w:r>
        <w:rPr>
          <w:b/>
          <w:sz w:val="24"/>
        </w:rPr>
        <w:t>placed on the market or put into service</w:t>
      </w:r>
      <w:r>
        <w:rPr>
          <w:b/>
          <w:spacing w:val="40"/>
          <w:sz w:val="24"/>
        </w:rPr>
        <w:t xml:space="preserve"> </w:t>
      </w:r>
      <w:r>
        <w:rPr>
          <w:strike/>
          <w:sz w:val="24"/>
        </w:rPr>
        <w:t>or used</w:t>
      </w:r>
      <w:r>
        <w:rPr>
          <w:sz w:val="24"/>
        </w:rPr>
        <w:t xml:space="preserve"> for military, </w:t>
      </w:r>
      <w:r>
        <w:rPr>
          <w:b/>
          <w:strike/>
          <w:sz w:val="24"/>
        </w:rPr>
        <w:t>or</w:t>
      </w:r>
      <w:r>
        <w:rPr>
          <w:b/>
          <w:sz w:val="24"/>
        </w:rPr>
        <w:t xml:space="preserve"> defence or national security </w:t>
      </w:r>
      <w:r>
        <w:rPr>
          <w:sz w:val="24"/>
        </w:rPr>
        <w:t>purposes</w:t>
      </w:r>
      <w:r>
        <w:rPr>
          <w:b/>
          <w:sz w:val="24"/>
        </w:rPr>
        <w:t xml:space="preserve">, those </w:t>
      </w:r>
      <w:r>
        <w:rPr>
          <w:sz w:val="24"/>
        </w:rPr>
        <w:t xml:space="preserve">should be excluded from the scope of this Regulation </w:t>
      </w:r>
      <w:r>
        <w:rPr>
          <w:b/>
          <w:sz w:val="24"/>
        </w:rPr>
        <w:t>regardless of which type of entity is carrying out those activities, such as whether it is a public or private entity</w:t>
      </w:r>
      <w:r>
        <w:rPr>
          <w:sz w:val="24"/>
        </w:rPr>
        <w:t>.</w:t>
      </w:r>
      <w:r>
        <w:rPr>
          <w:spacing w:val="40"/>
          <w:sz w:val="24"/>
        </w:rPr>
        <w:t xml:space="preserve"> </w:t>
      </w:r>
      <w:r>
        <w:rPr>
          <w:b/>
          <w:sz w:val="24"/>
        </w:rPr>
        <w:t xml:space="preserve">As regards military and defence purposes, </w:t>
      </w:r>
      <w:r>
        <w:rPr>
          <w:b/>
          <w:strike/>
          <w:sz w:val="24"/>
        </w:rPr>
        <w:t>S</w:t>
      </w:r>
      <w:r>
        <w:rPr>
          <w:b/>
          <w:sz w:val="24"/>
        </w:rPr>
        <w:t>such exclusion is justified by the specifities of the Member States’ and the common Union defence policy covered by Chapter 2 of Title V of the Treaty</w:t>
      </w:r>
      <w:r>
        <w:rPr>
          <w:b/>
          <w:spacing w:val="-2"/>
          <w:sz w:val="24"/>
        </w:rPr>
        <w:t xml:space="preserve"> </w:t>
      </w:r>
      <w:r>
        <w:rPr>
          <w:b/>
          <w:sz w:val="24"/>
        </w:rPr>
        <w:t>on</w:t>
      </w:r>
      <w:r>
        <w:rPr>
          <w:b/>
          <w:spacing w:val="-2"/>
          <w:sz w:val="24"/>
        </w:rPr>
        <w:t xml:space="preserve"> </w:t>
      </w:r>
      <w:r>
        <w:rPr>
          <w:b/>
          <w:sz w:val="24"/>
        </w:rPr>
        <w:t>European</w:t>
      </w:r>
      <w:r>
        <w:rPr>
          <w:b/>
          <w:spacing w:val="-2"/>
          <w:sz w:val="24"/>
        </w:rPr>
        <w:t xml:space="preserve"> </w:t>
      </w:r>
      <w:r>
        <w:rPr>
          <w:b/>
          <w:sz w:val="24"/>
        </w:rPr>
        <w:t>Union</w:t>
      </w:r>
      <w:r>
        <w:rPr>
          <w:b/>
          <w:spacing w:val="40"/>
          <w:sz w:val="24"/>
        </w:rPr>
        <w:t xml:space="preserve"> </w:t>
      </w:r>
      <w:r>
        <w:rPr>
          <w:b/>
          <w:sz w:val="24"/>
        </w:rPr>
        <w:t>(TEU)</w:t>
      </w:r>
      <w:r>
        <w:rPr>
          <w:b/>
          <w:spacing w:val="-4"/>
          <w:sz w:val="24"/>
        </w:rPr>
        <w:t xml:space="preserve"> </w:t>
      </w:r>
      <w:r>
        <w:rPr>
          <w:b/>
          <w:sz w:val="24"/>
        </w:rPr>
        <w:t>that</w:t>
      </w:r>
      <w:r>
        <w:rPr>
          <w:b/>
          <w:spacing w:val="-2"/>
          <w:sz w:val="24"/>
        </w:rPr>
        <w:t xml:space="preserve"> </w:t>
      </w:r>
      <w:r>
        <w:rPr>
          <w:b/>
          <w:sz w:val="24"/>
        </w:rPr>
        <w:t>are</w:t>
      </w:r>
      <w:r>
        <w:rPr>
          <w:b/>
          <w:spacing w:val="-3"/>
          <w:sz w:val="24"/>
        </w:rPr>
        <w:t xml:space="preserve"> </w:t>
      </w:r>
      <w:r>
        <w:rPr>
          <w:b/>
          <w:sz w:val="24"/>
        </w:rPr>
        <w:t>subject</w:t>
      </w:r>
      <w:r>
        <w:rPr>
          <w:b/>
          <w:spacing w:val="-1"/>
          <w:sz w:val="24"/>
        </w:rPr>
        <w:t xml:space="preserve"> </w:t>
      </w:r>
      <w:r>
        <w:rPr>
          <w:b/>
          <w:sz w:val="24"/>
        </w:rPr>
        <w:t>to</w:t>
      </w:r>
      <w:r>
        <w:rPr>
          <w:b/>
          <w:spacing w:val="-2"/>
          <w:sz w:val="24"/>
        </w:rPr>
        <w:t xml:space="preserve"> </w:t>
      </w:r>
      <w:r>
        <w:rPr>
          <w:b/>
          <w:sz w:val="24"/>
        </w:rPr>
        <w:t>public</w:t>
      </w:r>
      <w:r>
        <w:rPr>
          <w:b/>
          <w:spacing w:val="-3"/>
          <w:sz w:val="24"/>
        </w:rPr>
        <w:t xml:space="preserve"> </w:t>
      </w:r>
      <w:r>
        <w:rPr>
          <w:b/>
          <w:sz w:val="24"/>
        </w:rPr>
        <w:t>international</w:t>
      </w:r>
      <w:r>
        <w:rPr>
          <w:b/>
          <w:spacing w:val="-2"/>
          <w:sz w:val="24"/>
        </w:rPr>
        <w:t xml:space="preserve"> </w:t>
      </w:r>
      <w:r>
        <w:rPr>
          <w:b/>
          <w:sz w:val="24"/>
        </w:rPr>
        <w:t>law,</w:t>
      </w:r>
      <w:r>
        <w:rPr>
          <w:b/>
          <w:spacing w:val="-5"/>
          <w:sz w:val="24"/>
        </w:rPr>
        <w:t xml:space="preserve"> </w:t>
      </w:r>
      <w:r>
        <w:rPr>
          <w:b/>
          <w:sz w:val="24"/>
        </w:rPr>
        <w:t>which</w:t>
      </w:r>
      <w:r>
        <w:rPr>
          <w:b/>
          <w:spacing w:val="-2"/>
          <w:sz w:val="24"/>
        </w:rPr>
        <w:t xml:space="preserve"> </w:t>
      </w:r>
      <w:r>
        <w:rPr>
          <w:b/>
          <w:sz w:val="24"/>
        </w:rPr>
        <w:t>is therefore the more appropriate</w:t>
      </w:r>
      <w:r>
        <w:rPr>
          <w:b/>
          <w:spacing w:val="-1"/>
          <w:sz w:val="24"/>
        </w:rPr>
        <w:t xml:space="preserve"> </w:t>
      </w:r>
      <w:r>
        <w:rPr>
          <w:b/>
          <w:sz w:val="24"/>
        </w:rPr>
        <w:t>legal framework for</w:t>
      </w:r>
      <w:r>
        <w:rPr>
          <w:b/>
          <w:spacing w:val="-1"/>
          <w:sz w:val="24"/>
        </w:rPr>
        <w:t xml:space="preserve"> </w:t>
      </w:r>
      <w:r>
        <w:rPr>
          <w:b/>
          <w:sz w:val="24"/>
        </w:rPr>
        <w:t>the regulation of AI</w:t>
      </w:r>
      <w:r>
        <w:rPr>
          <w:b/>
          <w:spacing w:val="-1"/>
          <w:sz w:val="24"/>
        </w:rPr>
        <w:t xml:space="preserve"> </w:t>
      </w:r>
      <w:r>
        <w:rPr>
          <w:b/>
          <w:sz w:val="24"/>
        </w:rPr>
        <w:t xml:space="preserve">systems in the context of the use of lethal force and other AI systems in the context of military and defence activities. As regards national security purposes, the exclusion is justified both by the fact that national security remains the sole responsibility of Member States in accordance with Article 4(2) TEU and by the specific nature and operational needs of national security activities and specific national rules applicable to those activities. Nonetheless, if an AI system </w:t>
      </w:r>
      <w:r>
        <w:rPr>
          <w:b/>
          <w:strike/>
          <w:sz w:val="24"/>
        </w:rPr>
        <w:t>developed placed on the market or put into service</w:t>
      </w:r>
      <w:r>
        <w:rPr>
          <w:b/>
          <w:sz w:val="24"/>
        </w:rPr>
        <w:t xml:space="preserve"> </w:t>
      </w:r>
      <w:r>
        <w:rPr>
          <w:b/>
          <w:strike/>
          <w:sz w:val="24"/>
        </w:rPr>
        <w:t xml:space="preserve">exclusively </w:t>
      </w:r>
      <w:r>
        <w:rPr>
          <w:b/>
          <w:sz w:val="24"/>
        </w:rPr>
        <w:t xml:space="preserve">developed, placed on the market or put into service exclusively for military, </w:t>
      </w:r>
      <w:r>
        <w:rPr>
          <w:b/>
          <w:strike/>
          <w:sz w:val="24"/>
        </w:rPr>
        <w:t>or</w:t>
      </w:r>
      <w:r>
        <w:rPr>
          <w:b/>
          <w:sz w:val="24"/>
        </w:rPr>
        <w:t xml:space="preserve"> defence or national security purposes is used </w:t>
      </w:r>
      <w:r>
        <w:rPr>
          <w:b/>
          <w:strike/>
          <w:sz w:val="24"/>
        </w:rPr>
        <w:t>outside those</w:t>
      </w:r>
      <w:r>
        <w:rPr>
          <w:b/>
          <w:sz w:val="24"/>
        </w:rPr>
        <w:t xml:space="preserve"> temporarily or permanently</w:t>
      </w:r>
      <w:r>
        <w:rPr>
          <w:b/>
          <w:spacing w:val="19"/>
          <w:sz w:val="24"/>
        </w:rPr>
        <w:t xml:space="preserve"> </w:t>
      </w:r>
      <w:r>
        <w:rPr>
          <w:b/>
          <w:sz w:val="24"/>
        </w:rPr>
        <w:t>for</w:t>
      </w:r>
      <w:r>
        <w:rPr>
          <w:b/>
          <w:spacing w:val="18"/>
          <w:sz w:val="24"/>
        </w:rPr>
        <w:t xml:space="preserve"> </w:t>
      </w:r>
      <w:r>
        <w:rPr>
          <w:b/>
          <w:sz w:val="24"/>
        </w:rPr>
        <w:t>other</w:t>
      </w:r>
      <w:r>
        <w:rPr>
          <w:b/>
          <w:spacing w:val="23"/>
          <w:sz w:val="24"/>
        </w:rPr>
        <w:t xml:space="preserve"> </w:t>
      </w:r>
      <w:r>
        <w:rPr>
          <w:b/>
          <w:sz w:val="24"/>
        </w:rPr>
        <w:t>purposes</w:t>
      </w:r>
      <w:r>
        <w:rPr>
          <w:b/>
          <w:spacing w:val="19"/>
          <w:sz w:val="24"/>
        </w:rPr>
        <w:t xml:space="preserve"> </w:t>
      </w:r>
      <w:r>
        <w:rPr>
          <w:b/>
          <w:sz w:val="24"/>
        </w:rPr>
        <w:t>(for</w:t>
      </w:r>
      <w:r>
        <w:rPr>
          <w:b/>
          <w:spacing w:val="19"/>
          <w:sz w:val="24"/>
        </w:rPr>
        <w:t xml:space="preserve"> </w:t>
      </w:r>
      <w:r>
        <w:rPr>
          <w:b/>
          <w:sz w:val="24"/>
        </w:rPr>
        <w:t>example,</w:t>
      </w:r>
      <w:r>
        <w:rPr>
          <w:b/>
          <w:spacing w:val="21"/>
          <w:sz w:val="24"/>
        </w:rPr>
        <w:t xml:space="preserve"> </w:t>
      </w:r>
      <w:r>
        <w:rPr>
          <w:b/>
          <w:sz w:val="24"/>
        </w:rPr>
        <w:t>civilian</w:t>
      </w:r>
      <w:r>
        <w:rPr>
          <w:b/>
          <w:spacing w:val="20"/>
          <w:sz w:val="24"/>
        </w:rPr>
        <w:t xml:space="preserve"> </w:t>
      </w:r>
      <w:r>
        <w:rPr>
          <w:b/>
          <w:sz w:val="24"/>
        </w:rPr>
        <w:t>or</w:t>
      </w:r>
      <w:r>
        <w:rPr>
          <w:b/>
          <w:spacing w:val="19"/>
          <w:sz w:val="24"/>
        </w:rPr>
        <w:t xml:space="preserve"> </w:t>
      </w:r>
      <w:r>
        <w:rPr>
          <w:b/>
          <w:sz w:val="24"/>
        </w:rPr>
        <w:t>humanitarian</w:t>
      </w:r>
      <w:r>
        <w:rPr>
          <w:b/>
          <w:spacing w:val="20"/>
          <w:sz w:val="24"/>
        </w:rPr>
        <w:t xml:space="preserve"> </w:t>
      </w:r>
      <w:r>
        <w:rPr>
          <w:b/>
          <w:sz w:val="24"/>
        </w:rPr>
        <w:t>purposes,</w:t>
      </w:r>
      <w:r>
        <w:rPr>
          <w:b/>
          <w:spacing w:val="20"/>
          <w:sz w:val="24"/>
        </w:rPr>
        <w:t xml:space="preserve"> </w:t>
      </w:r>
      <w:r>
        <w:rPr>
          <w:b/>
          <w:spacing w:val="-5"/>
          <w:sz w:val="24"/>
        </w:rPr>
        <w:t>law</w:t>
      </w:r>
    </w:p>
    <w:p w14:paraId="590B6763" w14:textId="77777777" w:rsidR="009B2810" w:rsidRDefault="009B2810">
      <w:pPr>
        <w:jc w:val="both"/>
        <w:rPr>
          <w:sz w:val="24"/>
        </w:rPr>
        <w:sectPr w:rsidR="009B2810">
          <w:pgSz w:w="11910" w:h="16840"/>
          <w:pgMar w:top="1720" w:right="1020" w:bottom="1320" w:left="1000" w:header="0" w:footer="1130" w:gutter="0"/>
          <w:cols w:space="720"/>
        </w:sectPr>
      </w:pPr>
    </w:p>
    <w:p w14:paraId="258A249F" w14:textId="77777777" w:rsidR="009B2810" w:rsidRDefault="008C705B">
      <w:pPr>
        <w:spacing w:before="62"/>
        <w:ind w:left="841" w:right="110"/>
        <w:jc w:val="both"/>
        <w:rPr>
          <w:b/>
          <w:sz w:val="24"/>
        </w:rPr>
      </w:pPr>
      <w:r>
        <w:lastRenderedPageBreak/>
        <w:pict w14:anchorId="4C86AF5B">
          <v:rect id="docshape44" o:spid="_x0000_s2300" alt="" style="position:absolute;left:0;text-align:left;margin-left:92.05pt;margin-top:121.35pt;width:446.6pt;height:.6pt;z-index:-17753600;mso-wrap-edited:f;mso-width-percent:0;mso-height-percent:0;mso-position-horizontal-relative:page;mso-width-percent:0;mso-height-percent:0" fillcolor="black" stroked="f">
            <w10:wrap anchorx="page"/>
          </v:rect>
        </w:pict>
      </w:r>
      <w:r>
        <w:pict w14:anchorId="77654505">
          <v:rect id="docshape45" o:spid="_x0000_s2299" alt="" style="position:absolute;left:0;text-align:left;margin-left:92.05pt;margin-top:149.2pt;width:446.6pt;height:.6pt;z-index:-17753088;mso-wrap-edited:f;mso-width-percent:0;mso-height-percent:0;mso-position-horizontal-relative:page;mso-width-percent:0;mso-height-percent:0" fillcolor="black" stroked="f">
            <w10:wrap anchorx="page"/>
          </v:rect>
        </w:pict>
      </w:r>
      <w:r>
        <w:pict w14:anchorId="72EFED60">
          <v:rect id="docshape46" o:spid="_x0000_s2298" alt="" style="position:absolute;left:0;text-align:left;margin-left:92.05pt;margin-top:163pt;width:446.6pt;height:.6pt;z-index:-17752576;mso-wrap-edited:f;mso-width-percent:0;mso-height-percent:0;mso-position-horizontal-relative:page;mso-width-percent:0;mso-height-percent:0" fillcolor="black" stroked="f">
            <w10:wrap anchorx="page"/>
          </v:rect>
        </w:pict>
      </w:r>
      <w:r>
        <w:pict w14:anchorId="38625044">
          <v:rect id="docshape47" o:spid="_x0000_s2297" alt="" style="position:absolute;left:0;text-align:left;margin-left:92.05pt;margin-top:176.8pt;width:446.6pt;height:.6pt;z-index:-17752064;mso-wrap-edited:f;mso-width-percent:0;mso-height-percent:0;mso-position-horizontal-relative:page;mso-width-percent:0;mso-height-percent:0" fillcolor="black" stroked="f">
            <w10:wrap anchorx="page"/>
          </v:rect>
        </w:pict>
      </w:r>
      <w:r>
        <w:pict w14:anchorId="6734A410">
          <v:rect id="docshape48" o:spid="_x0000_s2296" alt="" style="position:absolute;left:0;text-align:left;margin-left:92.05pt;margin-top:190.6pt;width:446.6pt;height:.6pt;z-index:-17751552;mso-wrap-edited:f;mso-width-percent:0;mso-height-percent:0;mso-position-horizontal-relative:page;mso-width-percent:0;mso-height-percent:0" fillcolor="black" stroked="f">
            <w10:wrap anchorx="page"/>
          </v:rect>
        </w:pict>
      </w:r>
      <w:r>
        <w:pict w14:anchorId="797485A8">
          <v:rect id="docshape49" o:spid="_x0000_s2295" alt="" style="position:absolute;left:0;text-align:left;margin-left:92.05pt;margin-top:204.4pt;width:446.6pt;height:.6pt;z-index:-17751040;mso-wrap-edited:f;mso-width-percent:0;mso-height-percent:0;mso-position-horizontal-relative:page;mso-width-percent:0;mso-height-percent:0" fillcolor="black" stroked="f">
            <w10:wrap anchorx="page"/>
          </v:rect>
        </w:pict>
      </w:r>
      <w:r>
        <w:pict w14:anchorId="40C2905F">
          <v:rect id="docshape50" o:spid="_x0000_s2294" alt="" style="position:absolute;left:0;text-align:left;margin-left:92.05pt;margin-top:218.2pt;width:446.6pt;height:.6pt;z-index:-17750528;mso-wrap-edited:f;mso-width-percent:0;mso-height-percent:0;mso-position-horizontal-relative:page;mso-width-percent:0;mso-height-percent:0" fillcolor="black" stroked="f">
            <w10:wrap anchorx="page"/>
          </v:rect>
        </w:pict>
      </w:r>
      <w:r>
        <w:pict w14:anchorId="658D84C5">
          <v:rect id="docshape51" o:spid="_x0000_s2293" alt="" style="position:absolute;left:0;text-align:left;margin-left:92.05pt;margin-top:232.05pt;width:446.6pt;height:.6pt;z-index:-17750016;mso-wrap-edited:f;mso-width-percent:0;mso-height-percent:0;mso-position-horizontal-relative:page;mso-width-percent:0;mso-height-percent:0" fillcolor="black" stroked="f">
            <w10:wrap anchorx="page"/>
          </v:rect>
        </w:pict>
      </w:r>
      <w:r>
        <w:pict w14:anchorId="7BC0452E">
          <v:rect id="docshape52" o:spid="_x0000_s2292" alt="" style="position:absolute;left:0;text-align:left;margin-left:92.05pt;margin-top:245.85pt;width:446.6pt;height:.6pt;z-index:-17749504;mso-wrap-edited:f;mso-width-percent:0;mso-height-percent:0;mso-position-horizontal-relative:page;mso-width-percent:0;mso-height-percent:0" fillcolor="black" stroked="f">
            <w10:wrap anchorx="page"/>
          </v:rect>
        </w:pict>
      </w:r>
      <w:r>
        <w:pict w14:anchorId="797FD973">
          <v:rect id="docshape53" o:spid="_x0000_s2291" alt="" style="position:absolute;left:0;text-align:left;margin-left:92.05pt;margin-top:259.65pt;width:446.6pt;height:.6pt;z-index:-17748992;mso-wrap-edited:f;mso-width-percent:0;mso-height-percent:0;mso-position-horizontal-relative:page;mso-width-percent:0;mso-height-percent:0" fillcolor="black" stroked="f">
            <w10:wrap anchorx="page"/>
          </v:rect>
        </w:pict>
      </w:r>
      <w:r>
        <w:pict w14:anchorId="2274D446">
          <v:rect id="docshape54" o:spid="_x0000_s2290" alt="" style="position:absolute;left:0;text-align:left;margin-left:92.05pt;margin-top:273.45pt;width:446.6pt;height:.6pt;z-index:-17748480;mso-wrap-edited:f;mso-width-percent:0;mso-height-percent:0;mso-position-horizontal-relative:page;mso-width-percent:0;mso-height-percent:0" fillcolor="black" stroked="f">
            <w10:wrap anchorx="page"/>
          </v:rect>
        </w:pict>
      </w:r>
      <w:r>
        <w:pict w14:anchorId="607B7D1D">
          <v:rect id="docshape55" o:spid="_x0000_s2289" alt="" style="position:absolute;left:0;text-align:left;margin-left:92.05pt;margin-top:287.25pt;width:446.6pt;height:.6pt;z-index:-17747968;mso-wrap-edited:f;mso-width-percent:0;mso-height-percent:0;mso-position-horizontal-relative:page;mso-width-percent:0;mso-height-percent:0" fillcolor="black" stroked="f">
            <w10:wrap anchorx="page"/>
          </v:rect>
        </w:pict>
      </w:r>
      <w:r>
        <w:pict w14:anchorId="2D384138">
          <v:rect id="docshape56" o:spid="_x0000_s2288" alt="" style="position:absolute;left:0;text-align:left;margin-left:92.05pt;margin-top:301.05pt;width:446.6pt;height:.6pt;z-index:-17747456;mso-wrap-edited:f;mso-width-percent:0;mso-height-percent:0;mso-position-horizontal-relative:page;mso-width-percent:0;mso-height-percent:0" fillcolor="black" stroked="f">
            <w10:wrap anchorx="page"/>
          </v:rect>
        </w:pict>
      </w:r>
      <w:r>
        <w:pict w14:anchorId="2177E821">
          <v:rect id="docshape57" o:spid="_x0000_s2287" alt="" style="position:absolute;left:0;text-align:left;margin-left:92.05pt;margin-top:314.85pt;width:446.6pt;height:.6pt;z-index:-17746944;mso-wrap-edited:f;mso-width-percent:0;mso-height-percent:0;mso-position-horizontal-relative:page;mso-width-percent:0;mso-height-percent:0" fillcolor="black" stroked="f">
            <w10:wrap anchorx="page"/>
          </v:rect>
        </w:pict>
      </w:r>
      <w:r>
        <w:pict w14:anchorId="74560131">
          <v:rect id="docshape58" o:spid="_x0000_s2286" alt="" style="position:absolute;left:0;text-align:left;margin-left:92.05pt;margin-top:328.65pt;width:446.6pt;height:.6pt;z-index:-17746432;mso-wrap-edited:f;mso-width-percent:0;mso-height-percent:0;mso-position-horizontal-relative:page;mso-width-percent:0;mso-height-percent:0" fillcolor="black" stroked="f">
            <w10:wrap anchorx="page"/>
          </v:rect>
        </w:pict>
      </w:r>
      <w:r>
        <w:pict w14:anchorId="0C20B4FA">
          <v:rect id="docshape59" o:spid="_x0000_s2285" alt="" style="position:absolute;left:0;text-align:left;margin-left:92.05pt;margin-top:342.45pt;width:446.6pt;height:.6pt;z-index:-17745920;mso-wrap-edited:f;mso-width-percent:0;mso-height-percent:0;mso-position-horizontal-relative:page;mso-width-percent:0;mso-height-percent:0" fillcolor="black" stroked="f">
            <w10:wrap anchorx="page"/>
          </v:rect>
        </w:pict>
      </w:r>
      <w:r>
        <w:pict w14:anchorId="6394FCFF">
          <v:rect id="docshape60" o:spid="_x0000_s2284" alt="" style="position:absolute;left:0;text-align:left;margin-left:138.15pt;margin-top:397.65pt;width:3pt;height:.6pt;z-index:-17745408;mso-wrap-edited:f;mso-width-percent:0;mso-height-percent:0;mso-position-horizontal-relative:page;mso-width-percent:0;mso-height-percent:0" fillcolor="black" stroked="f">
            <w10:wrap anchorx="page"/>
          </v:rect>
        </w:pict>
      </w:r>
      <w:r w:rsidR="00000000">
        <w:rPr>
          <w:b/>
          <w:sz w:val="24"/>
        </w:rPr>
        <w:t xml:space="preserve">enforcement or public security purposes), such a system would fall within the scope of this Regulation. In that case, the entity using the system for other than military, </w:t>
      </w:r>
      <w:r w:rsidR="00000000">
        <w:rPr>
          <w:b/>
          <w:strike/>
          <w:sz w:val="24"/>
        </w:rPr>
        <w:t>or</w:t>
      </w:r>
      <w:r w:rsidR="00000000">
        <w:rPr>
          <w:b/>
          <w:sz w:val="24"/>
        </w:rPr>
        <w:t xml:space="preserve"> defence or national security purposes should ensure compliance of the system with this Regulation, unless the system is already compliant with this Regulation. AI systems placed on the market or put into service for an excluded </w:t>
      </w:r>
      <w:r w:rsidR="00000000">
        <w:rPr>
          <w:b/>
          <w:strike/>
          <w:sz w:val="24"/>
        </w:rPr>
        <w:t>both</w:t>
      </w:r>
      <w:r w:rsidR="00000000">
        <w:rPr>
          <w:b/>
          <w:sz w:val="24"/>
        </w:rPr>
        <w:t xml:space="preserve"> (i.e. military, </w:t>
      </w:r>
      <w:r w:rsidR="00000000">
        <w:rPr>
          <w:b/>
          <w:strike/>
          <w:sz w:val="24"/>
        </w:rPr>
        <w:t>or</w:t>
      </w:r>
      <w:r w:rsidR="00000000">
        <w:rPr>
          <w:b/>
          <w:sz w:val="24"/>
        </w:rPr>
        <w:t xml:space="preserve"> defence or national security) and one or more non excluded purposes (e.g. </w:t>
      </w:r>
      <w:r w:rsidR="00000000">
        <w:rPr>
          <w:b/>
          <w:strike/>
          <w:sz w:val="24"/>
        </w:rPr>
        <w:t>and</w:t>
      </w:r>
      <w:r w:rsidR="00000000">
        <w:rPr>
          <w:b/>
          <w:sz w:val="24"/>
        </w:rPr>
        <w:t xml:space="preserve"> civilian purposes, law enforcement, etc.), fall within the scope of this Regulation and providers of those systems should ensure compliance with this Regulation.</w:t>
      </w:r>
      <w:r w:rsidR="00000000">
        <w:rPr>
          <w:b/>
          <w:spacing w:val="40"/>
          <w:sz w:val="24"/>
        </w:rPr>
        <w:t xml:space="preserve"> </w:t>
      </w:r>
      <w:r w:rsidR="00000000">
        <w:rPr>
          <w:strike/>
          <w:sz w:val="24"/>
        </w:rPr>
        <w:t>where that use falls</w:t>
      </w:r>
      <w:r w:rsidR="00000000">
        <w:rPr>
          <w:sz w:val="24"/>
        </w:rPr>
        <w:t xml:space="preserve"> under the exclusive remit of the Common Foreign and Security Policy regulated under Title </w:t>
      </w:r>
      <w:r w:rsidR="00000000">
        <w:rPr>
          <w:strike/>
          <w:sz w:val="24"/>
        </w:rPr>
        <w:t>V of the Treaty on the European Union (TEU).</w:t>
      </w:r>
      <w:r w:rsidR="00000000">
        <w:rPr>
          <w:sz w:val="24"/>
        </w:rPr>
        <w:t xml:space="preserve"> </w:t>
      </w:r>
      <w:r w:rsidR="00000000">
        <w:rPr>
          <w:b/>
          <w:strike/>
          <w:sz w:val="24"/>
        </w:rPr>
        <w:t>If and insofar When AI systems are</w:t>
      </w:r>
      <w:r w:rsidR="00000000">
        <w:rPr>
          <w:b/>
          <w:sz w:val="24"/>
        </w:rPr>
        <w:t xml:space="preserve"> exclusively developed placed on the market or put into service or used for national security purposes, they should also be excluded from the scope of the Regulation, regardless of which type of entity is carrying out</w:t>
      </w:r>
      <w:r w:rsidR="00000000">
        <w:rPr>
          <w:b/>
          <w:spacing w:val="-1"/>
          <w:sz w:val="24"/>
        </w:rPr>
        <w:t xml:space="preserve"> </w:t>
      </w:r>
      <w:r w:rsidR="00000000">
        <w:rPr>
          <w:b/>
          <w:sz w:val="24"/>
        </w:rPr>
        <w:t>those</w:t>
      </w:r>
      <w:r w:rsidR="00000000">
        <w:rPr>
          <w:b/>
          <w:spacing w:val="-1"/>
          <w:sz w:val="24"/>
        </w:rPr>
        <w:t xml:space="preserve"> </w:t>
      </w:r>
      <w:r w:rsidR="00000000">
        <w:rPr>
          <w:b/>
          <w:sz w:val="24"/>
        </w:rPr>
        <w:t>activities, such as whether</w:t>
      </w:r>
      <w:r w:rsidR="00000000">
        <w:rPr>
          <w:b/>
          <w:spacing w:val="-1"/>
          <w:sz w:val="24"/>
        </w:rPr>
        <w:t xml:space="preserve"> </w:t>
      </w:r>
      <w:r w:rsidR="00000000">
        <w:rPr>
          <w:b/>
          <w:sz w:val="24"/>
        </w:rPr>
        <w:t>it is a public or private entity. taking into account Such exclusion is justified both by the fact that national security remains the sole responsibility of Member States in accordance with Article 4(2) TEU and by the specific nature and operational needs of national security activities and specific national rules applicable to those activities. Nonetheless, if an AI system placed on the market or put into service for national security purposes is used outside those</w:t>
      </w:r>
      <w:r w:rsidR="00000000">
        <w:rPr>
          <w:b/>
          <w:spacing w:val="-1"/>
          <w:sz w:val="24"/>
        </w:rPr>
        <w:t xml:space="preserve"> </w:t>
      </w:r>
      <w:r w:rsidR="00000000">
        <w:rPr>
          <w:b/>
          <w:sz w:val="24"/>
        </w:rPr>
        <w:t>purposes (for example, for safeguarding public security or for law enforcement), such a system</w:t>
      </w:r>
      <w:r w:rsidR="00000000">
        <w:rPr>
          <w:b/>
          <w:spacing w:val="-3"/>
          <w:sz w:val="24"/>
        </w:rPr>
        <w:t xml:space="preserve"> </w:t>
      </w:r>
      <w:r w:rsidR="00000000">
        <w:rPr>
          <w:b/>
          <w:sz w:val="24"/>
        </w:rPr>
        <w:t>would</w:t>
      </w:r>
      <w:r w:rsidR="00000000">
        <w:rPr>
          <w:b/>
          <w:spacing w:val="-3"/>
          <w:sz w:val="24"/>
        </w:rPr>
        <w:t xml:space="preserve"> </w:t>
      </w:r>
      <w:r w:rsidR="00000000">
        <w:rPr>
          <w:b/>
          <w:sz w:val="24"/>
        </w:rPr>
        <w:t>fall</w:t>
      </w:r>
      <w:r w:rsidR="00000000">
        <w:rPr>
          <w:b/>
          <w:spacing w:val="-2"/>
          <w:sz w:val="24"/>
        </w:rPr>
        <w:t xml:space="preserve"> </w:t>
      </w:r>
      <w:r w:rsidR="00000000">
        <w:rPr>
          <w:b/>
          <w:sz w:val="24"/>
        </w:rPr>
        <w:t>within</w:t>
      </w:r>
      <w:r w:rsidR="00000000">
        <w:rPr>
          <w:b/>
          <w:spacing w:val="-1"/>
          <w:sz w:val="24"/>
        </w:rPr>
        <w:t xml:space="preserve"> </w:t>
      </w:r>
      <w:r w:rsidR="00000000">
        <w:rPr>
          <w:b/>
          <w:sz w:val="24"/>
        </w:rPr>
        <w:t>the</w:t>
      </w:r>
      <w:r w:rsidR="00000000">
        <w:rPr>
          <w:b/>
          <w:spacing w:val="-1"/>
          <w:sz w:val="24"/>
        </w:rPr>
        <w:t xml:space="preserve"> </w:t>
      </w:r>
      <w:r w:rsidR="00000000">
        <w:rPr>
          <w:b/>
          <w:sz w:val="24"/>
        </w:rPr>
        <w:t>scope</w:t>
      </w:r>
      <w:r w:rsidR="00000000">
        <w:rPr>
          <w:b/>
          <w:spacing w:val="-1"/>
          <w:sz w:val="24"/>
        </w:rPr>
        <w:t xml:space="preserve"> </w:t>
      </w:r>
      <w:r w:rsidR="00000000">
        <w:rPr>
          <w:b/>
          <w:sz w:val="24"/>
        </w:rPr>
        <w:t>of</w:t>
      </w:r>
      <w:r w:rsidR="00000000">
        <w:rPr>
          <w:b/>
          <w:spacing w:val="-1"/>
          <w:sz w:val="24"/>
        </w:rPr>
        <w:t xml:space="preserve"> </w:t>
      </w:r>
      <w:r w:rsidR="00000000">
        <w:rPr>
          <w:b/>
          <w:sz w:val="24"/>
        </w:rPr>
        <w:t>this</w:t>
      </w:r>
      <w:r w:rsidR="00000000">
        <w:rPr>
          <w:b/>
          <w:spacing w:val="-2"/>
          <w:sz w:val="24"/>
        </w:rPr>
        <w:t xml:space="preserve"> </w:t>
      </w:r>
      <w:r w:rsidR="00000000">
        <w:rPr>
          <w:b/>
          <w:sz w:val="24"/>
        </w:rPr>
        <w:t>Regulation. In that</w:t>
      </w:r>
      <w:r w:rsidR="00000000">
        <w:rPr>
          <w:b/>
          <w:spacing w:val="-1"/>
          <w:sz w:val="24"/>
        </w:rPr>
        <w:t xml:space="preserve"> </w:t>
      </w:r>
      <w:r w:rsidR="00000000">
        <w:rPr>
          <w:b/>
          <w:sz w:val="24"/>
        </w:rPr>
        <w:t xml:space="preserve">case, the entity using the system for other than national security purposes should ensure compliance of the system with this Regulation, unless the system is already compliant with this Regulation. AI systems placed on the market or put into service for both national security and other purposes, including law enforcement, fall within the scope of this Regulation and providers of those systems should ensure compliance. In those </w:t>
      </w:r>
      <w:r w:rsidR="00000000">
        <w:rPr>
          <w:b/>
          <w:strike/>
          <w:sz w:val="24"/>
        </w:rPr>
        <w:t>cases, t</w:t>
      </w:r>
      <w:r w:rsidR="00000000">
        <w:rPr>
          <w:b/>
          <w:sz w:val="24"/>
        </w:rPr>
        <w:t>The fact that an AI system may fall within the scope of this Regulation should not affect the possibility of the national security and defence agencies and entities acting on their behalf to use that AI system for national security, military and defence purposes., which fall outside the scope of this Regulation. For example, regardless of whether an AI</w:t>
      </w:r>
      <w:r w:rsidR="00000000">
        <w:rPr>
          <w:b/>
          <w:spacing w:val="-1"/>
          <w:sz w:val="24"/>
        </w:rPr>
        <w:t xml:space="preserve"> </w:t>
      </w:r>
      <w:r w:rsidR="00000000">
        <w:rPr>
          <w:b/>
          <w:sz w:val="24"/>
        </w:rPr>
        <w:t>system</w:t>
      </w:r>
      <w:r w:rsidR="00000000">
        <w:rPr>
          <w:b/>
          <w:spacing w:val="-1"/>
          <w:sz w:val="24"/>
        </w:rPr>
        <w:t xml:space="preserve"> </w:t>
      </w:r>
      <w:r w:rsidR="00000000">
        <w:rPr>
          <w:b/>
          <w:sz w:val="24"/>
        </w:rPr>
        <w:t>placed on the market for civilian or law enforcement purposes is used with or without modification for specific military, defence or national security purposes, that system should not fall within the scope of this Regulation insofar as military, defence or national security purposes are concerned.</w:t>
      </w:r>
    </w:p>
    <w:p w14:paraId="38C7DE4B" w14:textId="77777777" w:rsidR="009B2810" w:rsidRDefault="00000000">
      <w:pPr>
        <w:pStyle w:val="BodyText"/>
        <w:ind w:left="841" w:right="113" w:hanging="709"/>
        <w:jc w:val="both"/>
      </w:pPr>
      <w:r>
        <w:rPr>
          <w:b/>
        </w:rPr>
        <w:t>(12a)</w:t>
      </w:r>
      <w:r>
        <w:rPr>
          <w:b/>
          <w:spacing w:val="40"/>
        </w:rPr>
        <w:t xml:space="preserve"> </w:t>
      </w:r>
      <w:r>
        <w:t>This Regulation should be without prejudice to the provisions regarding the liability of intermediary service providers set out in Directive 2000/31/EC of the European Parliament and of the Council [as amended by the Digital Services Act].</w:t>
      </w:r>
    </w:p>
    <w:p w14:paraId="66A7BC2F" w14:textId="77777777" w:rsidR="009B2810" w:rsidRDefault="009B2810">
      <w:pPr>
        <w:pStyle w:val="BodyText"/>
        <w:spacing w:before="4"/>
        <w:rPr>
          <w:sz w:val="21"/>
        </w:rPr>
      </w:pPr>
    </w:p>
    <w:p w14:paraId="4BEB4837" w14:textId="77777777" w:rsidR="009B2810" w:rsidRDefault="00000000">
      <w:pPr>
        <w:ind w:left="841" w:right="111" w:hanging="709"/>
        <w:jc w:val="both"/>
        <w:rPr>
          <w:b/>
          <w:sz w:val="24"/>
        </w:rPr>
      </w:pPr>
      <w:r>
        <w:rPr>
          <w:b/>
          <w:sz w:val="24"/>
        </w:rPr>
        <w:t>(12b)</w:t>
      </w:r>
      <w:r>
        <w:rPr>
          <w:b/>
          <w:spacing w:val="40"/>
          <w:sz w:val="24"/>
        </w:rPr>
        <w:t xml:space="preserve">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 obligation to comply with this Regulation when an AI system falling into the scope of this Regulation is placed on the market or put into service as a result of such research and development activity and to the application of provisions on regulatory sandboxes and testing in real world conditions</w:t>
      </w:r>
      <w:r>
        <w:rPr>
          <w:b/>
          <w:strike/>
          <w:sz w:val="24"/>
        </w:rPr>
        <w:t>insofar as such research leads to or entails placing an AI system on the</w:t>
      </w:r>
      <w:r>
        <w:rPr>
          <w:b/>
          <w:sz w:val="24"/>
        </w:rPr>
        <w:t xml:space="preserve"> </w:t>
      </w:r>
      <w:r>
        <w:rPr>
          <w:b/>
          <w:strike/>
          <w:sz w:val="24"/>
        </w:rPr>
        <w:t>market or putting it into service</w:t>
      </w:r>
      <w:r>
        <w:rPr>
          <w:b/>
          <w:sz w:val="24"/>
        </w:rPr>
        <w:t>. Furthermore, without prejudice to the foregoing regarding AI systems specifically developed and put into service for the sole purpose of</w:t>
      </w:r>
    </w:p>
    <w:p w14:paraId="1C3E4A76" w14:textId="77777777" w:rsidR="009B2810" w:rsidRDefault="009B2810">
      <w:pPr>
        <w:jc w:val="both"/>
        <w:rPr>
          <w:sz w:val="24"/>
        </w:rPr>
        <w:sectPr w:rsidR="009B2810">
          <w:pgSz w:w="11910" w:h="16840"/>
          <w:pgMar w:top="960" w:right="1020" w:bottom="1320" w:left="1000" w:header="0" w:footer="1130" w:gutter="0"/>
          <w:cols w:space="720"/>
        </w:sectPr>
      </w:pPr>
    </w:p>
    <w:p w14:paraId="1CBB5A99" w14:textId="77777777" w:rsidR="009B2810" w:rsidRDefault="00000000">
      <w:pPr>
        <w:spacing w:before="62"/>
        <w:ind w:left="841" w:right="114"/>
        <w:jc w:val="both"/>
        <w:rPr>
          <w:b/>
          <w:sz w:val="24"/>
        </w:rPr>
      </w:pPr>
      <w:r>
        <w:rPr>
          <w:b/>
          <w:sz w:val="24"/>
        </w:rPr>
        <w:lastRenderedPageBreak/>
        <w:t>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standards for scientific research.</w:t>
      </w:r>
    </w:p>
    <w:p w14:paraId="4BAB077F" w14:textId="77777777" w:rsidR="009B2810" w:rsidRDefault="008C705B">
      <w:pPr>
        <w:spacing w:before="1"/>
        <w:ind w:left="841" w:right="110" w:hanging="709"/>
        <w:jc w:val="both"/>
        <w:rPr>
          <w:b/>
          <w:sz w:val="24"/>
        </w:rPr>
      </w:pPr>
      <w:r>
        <w:pict w14:anchorId="471F774E">
          <v:rect id="docshape61" o:spid="_x0000_s2283" alt="" style="position:absolute;left:0;text-align:left;margin-left:535.55pt;margin-top:26.35pt;width:3.1pt;height:1.2pt;z-index:15747072;mso-wrap-edited:f;mso-width-percent:0;mso-height-percent:0;mso-position-horizontal-relative:page;mso-width-percent:0;mso-height-percent:0" fillcolor="black" stroked="f">
            <w10:wrap anchorx="page"/>
          </v:rect>
        </w:pict>
      </w:r>
      <w:r>
        <w:pict w14:anchorId="743CB32E">
          <v:rect id="docshape62" o:spid="_x0000_s2282" alt="" style="position:absolute;left:0;text-align:left;margin-left:263.1pt;margin-top:136.8pt;width:3pt;height:1.2pt;z-index:15747584;mso-wrap-edited:f;mso-width-percent:0;mso-height-percent:0;mso-position-horizontal-relative:page;mso-width-percent:0;mso-height-percent:0" fillcolor="black" stroked="f">
            <w10:wrap anchorx="page"/>
          </v:rect>
        </w:pict>
      </w:r>
      <w:r w:rsidR="00000000">
        <w:rPr>
          <w:b/>
          <w:sz w:val="24"/>
        </w:rPr>
        <w:t xml:space="preserve">(12c) In the light of the nature and complexity of the value chain for AI systems, it is essential to clarify the role of actors who may contribute to the development of AI systems, </w:t>
      </w:r>
      <w:r w:rsidR="00000000">
        <w:rPr>
          <w:b/>
          <w:sz w:val="24"/>
          <w:u w:val="thick"/>
        </w:rPr>
        <w:t>notably high-risk AI systems</w:t>
      </w:r>
      <w:r w:rsidR="00000000">
        <w:rPr>
          <w:b/>
          <w:sz w:val="24"/>
        </w:rPr>
        <w:t xml:space="preserve">. In particular, it is necessary to clarify that general purpose AI systems are AI systems that are intended by the provider to perform generally applicable functions, such as image/speech recognition, and in a plurality of contexts. They may be used as high-risk AI systems by themselves or be components of other high risk AI systems. Therefore, due to their </w:t>
      </w:r>
      <w:r w:rsidR="00000000">
        <w:rPr>
          <w:b/>
          <w:strike/>
          <w:sz w:val="24"/>
          <w:u w:val="thick"/>
        </w:rPr>
        <w:t>peculiar</w:t>
      </w:r>
      <w:r w:rsidR="00000000">
        <w:rPr>
          <w:b/>
          <w:sz w:val="24"/>
        </w:rPr>
        <w:t xml:space="preserve"> </w:t>
      </w:r>
      <w:r w:rsidR="00000000">
        <w:rPr>
          <w:b/>
          <w:sz w:val="24"/>
          <w:u w:val="thick"/>
        </w:rPr>
        <w:t>particular</w:t>
      </w:r>
      <w:r w:rsidR="00000000">
        <w:rPr>
          <w:b/>
          <w:sz w:val="24"/>
        </w:rPr>
        <w:t xml:space="preserve"> nature and in order to ensure a fair sharing of responsibilities along the AI value chain, such systems should be subject to proportionate and </w:t>
      </w:r>
      <w:r w:rsidR="00000000">
        <w:rPr>
          <w:b/>
          <w:strike/>
          <w:sz w:val="24"/>
          <w:u w:val="thick"/>
        </w:rPr>
        <w:t>tailored</w:t>
      </w:r>
      <w:r w:rsidR="00000000">
        <w:rPr>
          <w:b/>
          <w:sz w:val="24"/>
        </w:rPr>
        <w:t xml:space="preserve"> </w:t>
      </w:r>
      <w:r w:rsidR="00000000">
        <w:rPr>
          <w:b/>
          <w:sz w:val="24"/>
          <w:u w:val="thick"/>
        </w:rPr>
        <w:t>more specific</w:t>
      </w:r>
      <w:r w:rsidR="00000000">
        <w:rPr>
          <w:b/>
          <w:sz w:val="24"/>
        </w:rPr>
        <w:t xml:space="preserve"> requirements and obligations under this Regulation,</w:t>
      </w:r>
      <w:r w:rsidR="00000000">
        <w:rPr>
          <w:b/>
          <w:spacing w:val="40"/>
          <w:sz w:val="24"/>
        </w:rPr>
        <w:t xml:space="preserve"> </w:t>
      </w:r>
      <w:r w:rsidR="00000000">
        <w:rPr>
          <w:b/>
          <w:strike/>
          <w:sz w:val="24"/>
          <w:u w:val="thick"/>
        </w:rPr>
        <w:t>before their placing on the Union market or putting</w:t>
      </w:r>
      <w:r w:rsidR="00000000">
        <w:rPr>
          <w:b/>
          <w:sz w:val="24"/>
        </w:rPr>
        <w:t xml:space="preserve"> </w:t>
      </w:r>
      <w:r w:rsidR="00000000">
        <w:rPr>
          <w:b/>
          <w:strike/>
          <w:sz w:val="24"/>
          <w:u w:val="thick"/>
        </w:rPr>
        <w:t xml:space="preserve">into service, </w:t>
      </w:r>
      <w:r w:rsidR="00000000">
        <w:rPr>
          <w:b/>
          <w:sz w:val="24"/>
          <w:u w:val="thick"/>
        </w:rPr>
        <w:t>while ensuring a high level of protection of fundamental rights, health and</w:t>
      </w:r>
      <w:r w:rsidR="00000000">
        <w:rPr>
          <w:b/>
          <w:sz w:val="24"/>
        </w:rPr>
        <w:t xml:space="preserve"> </w:t>
      </w:r>
      <w:r w:rsidR="00000000">
        <w:rPr>
          <w:b/>
          <w:sz w:val="24"/>
          <w:u w:val="thick"/>
        </w:rPr>
        <w:t xml:space="preserve">safety. </w:t>
      </w:r>
      <w:r w:rsidR="00000000">
        <w:rPr>
          <w:b/>
          <w:strike/>
          <w:sz w:val="24"/>
          <w:u w:val="thick"/>
        </w:rPr>
        <w:t xml:space="preserve">Therefore </w:t>
      </w:r>
      <w:r w:rsidR="00000000">
        <w:rPr>
          <w:b/>
          <w:sz w:val="24"/>
          <w:u w:val="thick"/>
        </w:rPr>
        <w:t>In addition</w:t>
      </w:r>
      <w:r w:rsidR="00000000">
        <w:rPr>
          <w:b/>
          <w:sz w:val="24"/>
        </w:rPr>
        <w:t>, the</w:t>
      </w:r>
      <w:r w:rsidR="00000000">
        <w:rPr>
          <w:b/>
          <w:spacing w:val="-1"/>
          <w:sz w:val="24"/>
        </w:rPr>
        <w:t xml:space="preserve"> </w:t>
      </w:r>
      <w:r w:rsidR="00000000">
        <w:rPr>
          <w:b/>
          <w:sz w:val="24"/>
        </w:rPr>
        <w:t>providers of general purpose</w:t>
      </w:r>
      <w:r w:rsidR="00000000">
        <w:rPr>
          <w:b/>
          <w:spacing w:val="-1"/>
          <w:sz w:val="24"/>
        </w:rPr>
        <w:t xml:space="preserve"> </w:t>
      </w:r>
      <w:r w:rsidR="00000000">
        <w:rPr>
          <w:b/>
          <w:sz w:val="24"/>
        </w:rPr>
        <w:t xml:space="preserve">AI systems, irrespective of whether they may be used as high-risk AI systems as such by other providers or as components of high-risk AI systems, should cooperate, as appropriate, with </w:t>
      </w:r>
      <w:r w:rsidR="00000000">
        <w:rPr>
          <w:b/>
          <w:sz w:val="24"/>
          <w:u w:val="thick"/>
        </w:rPr>
        <w:t xml:space="preserve">the </w:t>
      </w:r>
      <w:r w:rsidR="00000000">
        <w:rPr>
          <w:b/>
          <w:strike/>
          <w:sz w:val="24"/>
          <w:u w:val="thick"/>
        </w:rPr>
        <w:t>final</w:t>
      </w:r>
      <w:r w:rsidR="00000000">
        <w:rPr>
          <w:b/>
          <w:sz w:val="24"/>
        </w:rPr>
        <w:t xml:space="preserve"> providers </w:t>
      </w:r>
      <w:r w:rsidR="00000000">
        <w:rPr>
          <w:b/>
          <w:sz w:val="24"/>
          <w:u w:val="thick"/>
        </w:rPr>
        <w:t>of the respective high-risk AI systems</w:t>
      </w:r>
      <w:r w:rsidR="00000000">
        <w:rPr>
          <w:b/>
          <w:sz w:val="24"/>
        </w:rPr>
        <w:t xml:space="preserve"> to enable their compliance with the relevant obligations under this Regulation and with the competent authorities established under this Regulation. </w:t>
      </w:r>
      <w:r w:rsidR="00000000">
        <w:rPr>
          <w:b/>
          <w:sz w:val="24"/>
          <w:u w:val="thick"/>
        </w:rPr>
        <w:t>In order to take into account the specific</w:t>
      </w:r>
      <w:r w:rsidR="00000000">
        <w:rPr>
          <w:b/>
          <w:sz w:val="24"/>
        </w:rPr>
        <w:t xml:space="preserve"> </w:t>
      </w:r>
      <w:r w:rsidR="00000000">
        <w:rPr>
          <w:b/>
          <w:sz w:val="24"/>
          <w:u w:val="thick"/>
        </w:rPr>
        <w:t>characteristics of general purpose AI systems and the fast evolving market and</w:t>
      </w:r>
      <w:r w:rsidR="00000000">
        <w:rPr>
          <w:b/>
          <w:sz w:val="24"/>
        </w:rPr>
        <w:t xml:space="preserve"> </w:t>
      </w:r>
      <w:r w:rsidR="00000000">
        <w:rPr>
          <w:b/>
          <w:sz w:val="24"/>
          <w:u w:val="thick"/>
        </w:rPr>
        <w:t>technological developments in the field, implementing powers should be conferred on</w:t>
      </w:r>
      <w:r w:rsidR="00000000">
        <w:rPr>
          <w:b/>
          <w:sz w:val="24"/>
        </w:rPr>
        <w:t xml:space="preserve"> </w:t>
      </w:r>
      <w:r w:rsidR="00000000">
        <w:rPr>
          <w:b/>
          <w:sz w:val="24"/>
          <w:u w:val="thick"/>
        </w:rPr>
        <w:t>the Commission to specify and adapt the application of the requirements established</w:t>
      </w:r>
      <w:r w:rsidR="00000000">
        <w:rPr>
          <w:b/>
          <w:sz w:val="24"/>
        </w:rPr>
        <w:t xml:space="preserve"> </w:t>
      </w:r>
      <w:r w:rsidR="00000000">
        <w:rPr>
          <w:b/>
          <w:sz w:val="24"/>
          <w:u w:val="thick"/>
        </w:rPr>
        <w:t>under this Regulation to general purpose AI systems and to specify the information to</w:t>
      </w:r>
      <w:r w:rsidR="00000000">
        <w:rPr>
          <w:b/>
          <w:sz w:val="24"/>
        </w:rPr>
        <w:t xml:space="preserve"> </w:t>
      </w:r>
      <w:r w:rsidR="00000000">
        <w:rPr>
          <w:b/>
          <w:sz w:val="24"/>
          <w:u w:val="thick"/>
        </w:rPr>
        <w:t>be shared by the providers of general purpose AI systems in order to enable the</w:t>
      </w:r>
      <w:r w:rsidR="00000000">
        <w:rPr>
          <w:b/>
          <w:sz w:val="24"/>
        </w:rPr>
        <w:t xml:space="preserve"> </w:t>
      </w:r>
      <w:r w:rsidR="00000000">
        <w:rPr>
          <w:b/>
          <w:sz w:val="24"/>
          <w:u w:val="thick"/>
        </w:rPr>
        <w:t>providers of the respective high-risk AI system to comply with their obligations under</w:t>
      </w:r>
      <w:r w:rsidR="00000000">
        <w:rPr>
          <w:b/>
          <w:sz w:val="24"/>
        </w:rPr>
        <w:t xml:space="preserve"> </w:t>
      </w:r>
      <w:r w:rsidR="00000000">
        <w:rPr>
          <w:b/>
          <w:sz w:val="24"/>
          <w:u w:val="thick"/>
        </w:rPr>
        <w:t>this Regulation.</w:t>
      </w:r>
    </w:p>
    <w:p w14:paraId="15505F23" w14:textId="77777777" w:rsidR="009B2810" w:rsidRDefault="00000000">
      <w:pPr>
        <w:pStyle w:val="ListParagraph"/>
        <w:numPr>
          <w:ilvl w:val="0"/>
          <w:numId w:val="104"/>
        </w:numPr>
        <w:tabs>
          <w:tab w:val="left" w:pos="842"/>
        </w:tabs>
        <w:ind w:right="109"/>
        <w:jc w:val="both"/>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0E6F22B7" w14:textId="77777777" w:rsidR="009B2810" w:rsidRDefault="00000000">
      <w:pPr>
        <w:pStyle w:val="ListParagraph"/>
        <w:numPr>
          <w:ilvl w:val="0"/>
          <w:numId w:val="104"/>
        </w:numPr>
        <w:tabs>
          <w:tab w:val="left" w:pos="842"/>
        </w:tabs>
        <w:ind w:right="114"/>
        <w:jc w:val="both"/>
        <w:rPr>
          <w:sz w:val="24"/>
        </w:rPr>
      </w:pPr>
      <w:r>
        <w:rPr>
          <w:sz w:val="24"/>
        </w:rPr>
        <w:t>In order to introduce a proportionate and effective set of binding rules for AI systems, a clearly</w:t>
      </w:r>
      <w:r>
        <w:rPr>
          <w:spacing w:val="-6"/>
          <w:sz w:val="24"/>
        </w:rPr>
        <w:t xml:space="preserve"> </w:t>
      </w:r>
      <w:r>
        <w:rPr>
          <w:sz w:val="24"/>
        </w:rPr>
        <w:t>defined</w:t>
      </w:r>
      <w:r>
        <w:rPr>
          <w:spacing w:val="-1"/>
          <w:sz w:val="24"/>
        </w:rPr>
        <w:t xml:space="preserve"> </w:t>
      </w:r>
      <w:r>
        <w:rPr>
          <w:sz w:val="24"/>
        </w:rPr>
        <w:t>risk-based</w:t>
      </w:r>
      <w:r>
        <w:rPr>
          <w:spacing w:val="-1"/>
          <w:sz w:val="24"/>
        </w:rPr>
        <w:t xml:space="preserve"> </w:t>
      </w:r>
      <w:r>
        <w:rPr>
          <w:sz w:val="24"/>
        </w:rPr>
        <w:t>approach</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followed.</w:t>
      </w:r>
      <w:r>
        <w:rPr>
          <w:spacing w:val="-1"/>
          <w:sz w:val="24"/>
        </w:rPr>
        <w:t xml:space="preserve"> </w:t>
      </w:r>
      <w:r>
        <w:rPr>
          <w:sz w:val="24"/>
        </w:rPr>
        <w:t>That</w:t>
      </w:r>
      <w:r>
        <w:rPr>
          <w:spacing w:val="-1"/>
          <w:sz w:val="24"/>
        </w:rPr>
        <w:t xml:space="preserve"> </w:t>
      </w:r>
      <w:r>
        <w:rPr>
          <w:sz w:val="24"/>
        </w:rPr>
        <w:t>approach</w:t>
      </w:r>
      <w:r>
        <w:rPr>
          <w:spacing w:val="-1"/>
          <w:sz w:val="24"/>
        </w:rPr>
        <w:t xml:space="preserve"> </w:t>
      </w:r>
      <w:r>
        <w:rPr>
          <w:sz w:val="24"/>
        </w:rPr>
        <w:t>should</w:t>
      </w:r>
      <w:r>
        <w:rPr>
          <w:spacing w:val="-1"/>
          <w:sz w:val="24"/>
        </w:rPr>
        <w:t xml:space="preserve"> </w:t>
      </w:r>
      <w:r>
        <w:rPr>
          <w:sz w:val="24"/>
        </w:rPr>
        <w:t>tailor</w:t>
      </w:r>
      <w:r>
        <w:rPr>
          <w:spacing w:val="-1"/>
          <w:sz w:val="24"/>
        </w:rPr>
        <w:t xml:space="preserve"> </w:t>
      </w:r>
      <w:r>
        <w:rPr>
          <w:sz w:val="24"/>
        </w:rPr>
        <w:t>the</w:t>
      </w:r>
      <w:r>
        <w:rPr>
          <w:spacing w:val="-2"/>
          <w:sz w:val="24"/>
        </w:rPr>
        <w:t xml:space="preserve"> </w:t>
      </w:r>
      <w:r>
        <w:rPr>
          <w:sz w:val="24"/>
        </w:rPr>
        <w:t>type and content of</w:t>
      </w:r>
      <w:r>
        <w:rPr>
          <w:spacing w:val="-1"/>
          <w:sz w:val="24"/>
        </w:rPr>
        <w:t xml:space="preserve"> </w:t>
      </w:r>
      <w:r>
        <w:rPr>
          <w:sz w:val="24"/>
        </w:rPr>
        <w:t>such rules to the</w:t>
      </w:r>
      <w:r>
        <w:rPr>
          <w:spacing w:val="-1"/>
          <w:sz w:val="24"/>
        </w:rPr>
        <w:t xml:space="preserve"> </w:t>
      </w:r>
      <w:r>
        <w:rPr>
          <w:sz w:val="24"/>
        </w:rPr>
        <w:t>intensity</w:t>
      </w:r>
      <w:r>
        <w:rPr>
          <w:spacing w:val="-8"/>
          <w:sz w:val="24"/>
        </w:rPr>
        <w:t xml:space="preserve"> </w:t>
      </w:r>
      <w:r>
        <w:rPr>
          <w:sz w:val="24"/>
        </w:rPr>
        <w:t>and scope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risks that AI</w:t>
      </w:r>
      <w:r>
        <w:rPr>
          <w:spacing w:val="-6"/>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58938EC9" w14:textId="77777777" w:rsidR="009B2810" w:rsidRDefault="009B2810">
      <w:pPr>
        <w:pStyle w:val="BodyText"/>
        <w:rPr>
          <w:sz w:val="21"/>
        </w:rPr>
      </w:pPr>
    </w:p>
    <w:p w14:paraId="2FD999B9" w14:textId="77777777" w:rsidR="009B2810" w:rsidRDefault="00000000">
      <w:pPr>
        <w:pStyle w:val="ListParagraph"/>
        <w:numPr>
          <w:ilvl w:val="0"/>
          <w:numId w:val="104"/>
        </w:numPr>
        <w:tabs>
          <w:tab w:val="left" w:pos="842"/>
        </w:tabs>
        <w:ind w:right="111"/>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Pr>
          <w:spacing w:val="40"/>
          <w:sz w:val="24"/>
        </w:rPr>
        <w:t xml:space="preserve"> </w:t>
      </w:r>
      <w:r>
        <w:rPr>
          <w:sz w:val="24"/>
        </w:rPr>
        <w:t>and the rule of law and Union fundamental rights, including the right to non-discrimination, data protection and privacy and the rights of the child.</w:t>
      </w:r>
    </w:p>
    <w:p w14:paraId="49EB2CD7" w14:textId="77777777" w:rsidR="009B2810" w:rsidRDefault="009B2810">
      <w:pPr>
        <w:jc w:val="both"/>
        <w:rPr>
          <w:sz w:val="24"/>
        </w:rPr>
        <w:sectPr w:rsidR="009B2810">
          <w:pgSz w:w="11910" w:h="16840"/>
          <w:pgMar w:top="960" w:right="1020" w:bottom="1320" w:left="1000" w:header="0" w:footer="1130" w:gutter="0"/>
          <w:cols w:space="720"/>
        </w:sectPr>
      </w:pPr>
    </w:p>
    <w:p w14:paraId="5E241DC1" w14:textId="77777777" w:rsidR="009B2810" w:rsidRDefault="00000000">
      <w:pPr>
        <w:pStyle w:val="ListParagraph"/>
        <w:numPr>
          <w:ilvl w:val="0"/>
          <w:numId w:val="104"/>
        </w:numPr>
        <w:tabs>
          <w:tab w:val="left" w:pos="842"/>
        </w:tabs>
        <w:spacing w:before="77"/>
        <w:ind w:right="106"/>
        <w:jc w:val="both"/>
        <w:rPr>
          <w:b/>
          <w:sz w:val="24"/>
        </w:rPr>
      </w:pPr>
      <w:r>
        <w:rPr>
          <w:b/>
          <w:sz w:val="24"/>
        </w:rPr>
        <w:lastRenderedPageBreak/>
        <w:t xml:space="preserve">AI-enabled manipulative techniques can be used to persuade persons to engage in unwanted behaviours, or to deceive them by nudging them into decisions in a way that subverts and impairs their autonomy, decision-making and free choices. </w:t>
      </w:r>
      <w:r>
        <w:rPr>
          <w:sz w:val="24"/>
        </w:rPr>
        <w:t xml:space="preserve">The placing on the market, putting into service or use of certain AI systems </w:t>
      </w:r>
      <w:r>
        <w:rPr>
          <w:strike/>
          <w:sz w:val="24"/>
        </w:rPr>
        <w:t xml:space="preserve">intended to distort </w:t>
      </w:r>
      <w:r>
        <w:rPr>
          <w:b/>
          <w:sz w:val="24"/>
        </w:rPr>
        <w:t xml:space="preserve">materially distorting </w:t>
      </w:r>
      <w:r>
        <w:rPr>
          <w:sz w:val="24"/>
        </w:rPr>
        <w:t xml:space="preserve">human behaviour, whereby physical or psychological harms are likely to occur, </w:t>
      </w:r>
      <w:r>
        <w:rPr>
          <w:b/>
          <w:sz w:val="24"/>
        </w:rPr>
        <w:t xml:space="preserve">are particularly dangerous </w:t>
      </w:r>
      <w:r>
        <w:rPr>
          <w:sz w:val="24"/>
        </w:rPr>
        <w:t xml:space="preserve">and should </w:t>
      </w:r>
      <w:r>
        <w:rPr>
          <w:b/>
          <w:sz w:val="24"/>
        </w:rPr>
        <w:t xml:space="preserve">therefore </w:t>
      </w:r>
      <w:r>
        <w:rPr>
          <w:sz w:val="24"/>
        </w:rPr>
        <w:t xml:space="preserve">be forbidden. Such AI systems deploy subliminal components </w:t>
      </w:r>
      <w:r>
        <w:rPr>
          <w:b/>
          <w:sz w:val="24"/>
        </w:rPr>
        <w:t xml:space="preserve">such as audio, image, video stimuli </w:t>
      </w:r>
      <w:r>
        <w:rPr>
          <w:strike/>
          <w:sz w:val="24"/>
        </w:rPr>
        <w:t>individuals</w:t>
      </w:r>
      <w:r>
        <w:rPr>
          <w:sz w:val="24"/>
        </w:rPr>
        <w:t xml:space="preserve"> </w:t>
      </w:r>
      <w:r>
        <w:rPr>
          <w:b/>
          <w:sz w:val="24"/>
        </w:rPr>
        <w:t>that persons</w:t>
      </w:r>
      <w:r>
        <w:rPr>
          <w:b/>
          <w:spacing w:val="40"/>
          <w:sz w:val="24"/>
        </w:rPr>
        <w:t xml:space="preserve"> </w:t>
      </w:r>
      <w:r>
        <w:rPr>
          <w:sz w:val="24"/>
        </w:rPr>
        <w:t xml:space="preserve">cannot perceive </w:t>
      </w:r>
      <w:r>
        <w:rPr>
          <w:b/>
          <w:sz w:val="24"/>
        </w:rPr>
        <w:t>as those stimuli are beyond human perception or other subliminal techniques that subvert or impair person’s autonomy, decision-making or free choices in</w:t>
      </w:r>
      <w:r>
        <w:rPr>
          <w:b/>
          <w:spacing w:val="-1"/>
          <w:sz w:val="24"/>
        </w:rPr>
        <w:t xml:space="preserve"> </w:t>
      </w:r>
      <w:r>
        <w:rPr>
          <w:b/>
          <w:sz w:val="24"/>
        </w:rPr>
        <w:t>ways that</w:t>
      </w:r>
      <w:r>
        <w:rPr>
          <w:b/>
          <w:spacing w:val="-2"/>
          <w:sz w:val="24"/>
        </w:rPr>
        <w:t xml:space="preserve"> </w:t>
      </w:r>
      <w:r>
        <w:rPr>
          <w:b/>
          <w:sz w:val="24"/>
        </w:rPr>
        <w:t>people</w:t>
      </w:r>
      <w:r>
        <w:rPr>
          <w:b/>
          <w:spacing w:val="-1"/>
          <w:sz w:val="24"/>
        </w:rPr>
        <w:t xml:space="preserve"> </w:t>
      </w:r>
      <w:r>
        <w:rPr>
          <w:b/>
          <w:sz w:val="24"/>
        </w:rPr>
        <w:t>are</w:t>
      </w:r>
      <w:r>
        <w:rPr>
          <w:b/>
          <w:spacing w:val="-3"/>
          <w:sz w:val="24"/>
        </w:rPr>
        <w:t xml:space="preserve"> </w:t>
      </w:r>
      <w:r>
        <w:rPr>
          <w:b/>
          <w:sz w:val="24"/>
        </w:rPr>
        <w:t>not</w:t>
      </w:r>
      <w:r>
        <w:rPr>
          <w:b/>
          <w:spacing w:val="-1"/>
          <w:sz w:val="24"/>
        </w:rPr>
        <w:t xml:space="preserve"> </w:t>
      </w:r>
      <w:r>
        <w:rPr>
          <w:b/>
          <w:sz w:val="24"/>
        </w:rPr>
        <w:t>consciously aware</w:t>
      </w:r>
      <w:r>
        <w:rPr>
          <w:b/>
          <w:spacing w:val="-1"/>
          <w:sz w:val="24"/>
        </w:rPr>
        <w:t xml:space="preserve"> </w:t>
      </w:r>
      <w:r>
        <w:rPr>
          <w:b/>
          <w:sz w:val="24"/>
        </w:rPr>
        <w:t>of, or</w:t>
      </w:r>
      <w:r>
        <w:rPr>
          <w:b/>
          <w:spacing w:val="-1"/>
          <w:sz w:val="24"/>
        </w:rPr>
        <w:t xml:space="preserve"> </w:t>
      </w:r>
      <w:r>
        <w:rPr>
          <w:b/>
          <w:sz w:val="24"/>
        </w:rPr>
        <w:t>even if aware</w:t>
      </w:r>
      <w:r>
        <w:rPr>
          <w:b/>
          <w:spacing w:val="-1"/>
          <w:sz w:val="24"/>
        </w:rPr>
        <w:t xml:space="preserve"> </w:t>
      </w:r>
      <w:r>
        <w:rPr>
          <w:b/>
          <w:sz w:val="24"/>
        </w:rPr>
        <w:t>not</w:t>
      </w:r>
      <w:r>
        <w:rPr>
          <w:b/>
          <w:spacing w:val="-1"/>
          <w:sz w:val="24"/>
        </w:rPr>
        <w:t xml:space="preserve"> </w:t>
      </w:r>
      <w:r>
        <w:rPr>
          <w:b/>
          <w:sz w:val="24"/>
        </w:rPr>
        <w:t>able</w:t>
      </w:r>
      <w:r>
        <w:rPr>
          <w:b/>
          <w:spacing w:val="-1"/>
          <w:sz w:val="24"/>
        </w:rPr>
        <w:t xml:space="preserve"> </w:t>
      </w:r>
      <w:r>
        <w:rPr>
          <w:b/>
          <w:sz w:val="24"/>
        </w:rPr>
        <w:t>to</w:t>
      </w:r>
      <w:r>
        <w:rPr>
          <w:b/>
          <w:spacing w:val="-1"/>
          <w:sz w:val="24"/>
        </w:rPr>
        <w:t xml:space="preserve"> </w:t>
      </w:r>
      <w:r>
        <w:rPr>
          <w:b/>
          <w:sz w:val="24"/>
        </w:rPr>
        <w:t>control or resist, for example in cases of machine-brain interfaces or virtual reality. In addition, AI systems may also</w:t>
      </w:r>
      <w:r>
        <w:rPr>
          <w:b/>
          <w:spacing w:val="127"/>
          <w:sz w:val="24"/>
        </w:rPr>
        <w:t xml:space="preserve"> </w:t>
      </w:r>
      <w:r>
        <w:rPr>
          <w:strike/>
          <w:sz w:val="24"/>
        </w:rPr>
        <w:t xml:space="preserve">or </w:t>
      </w:r>
      <w:r>
        <w:rPr>
          <w:b/>
          <w:strike/>
          <w:sz w:val="24"/>
        </w:rPr>
        <w:t>those sysems</w:t>
      </w:r>
      <w:r>
        <w:rPr>
          <w:b/>
          <w:sz w:val="24"/>
        </w:rPr>
        <w:t xml:space="preserve"> otherwise </w:t>
      </w:r>
      <w:r>
        <w:rPr>
          <w:sz w:val="24"/>
        </w:rPr>
        <w:t xml:space="preserve">exploit vulnerabilities of </w:t>
      </w:r>
      <w:r>
        <w:rPr>
          <w:strike/>
          <w:sz w:val="24"/>
        </w:rPr>
        <w:t>children and</w:t>
      </w:r>
      <w:r>
        <w:rPr>
          <w:sz w:val="24"/>
        </w:rPr>
        <w:t xml:space="preserve"> </w:t>
      </w:r>
      <w:r>
        <w:rPr>
          <w:strike/>
          <w:sz w:val="24"/>
        </w:rPr>
        <w:t>people</w:t>
      </w:r>
      <w:r>
        <w:rPr>
          <w:sz w:val="24"/>
        </w:rPr>
        <w:t xml:space="preserve"> </w:t>
      </w:r>
      <w:r>
        <w:rPr>
          <w:b/>
          <w:sz w:val="24"/>
        </w:rPr>
        <w:t xml:space="preserve">a specific group of persons </w:t>
      </w:r>
      <w:r>
        <w:rPr>
          <w:sz w:val="24"/>
        </w:rPr>
        <w:t xml:space="preserve">due to their age, </w:t>
      </w:r>
      <w:r>
        <w:rPr>
          <w:strike/>
          <w:sz w:val="24"/>
        </w:rPr>
        <w:t>physical or mental incapacities. They</w:t>
      </w:r>
      <w:r>
        <w:rPr>
          <w:spacing w:val="40"/>
          <w:sz w:val="24"/>
        </w:rPr>
        <w:t xml:space="preserve"> </w:t>
      </w:r>
      <w:r>
        <w:rPr>
          <w:strike/>
          <w:sz w:val="24"/>
        </w:rPr>
        <w:t xml:space="preserve">do so with the intention to materially distort </w:t>
      </w:r>
      <w:r>
        <w:rPr>
          <w:b/>
          <w:sz w:val="24"/>
        </w:rPr>
        <w:t xml:space="preserve">disability within the meaning of Directive (EU) 2019/882, or a specific social or economic situation that is likely to make those persons more vulnerable to exploitation such as persons living in extreme poverty, ethnic or religious minorities. Such AI systems can be placed on the market, put into service or used with the objective to or the effect of materially distorting </w:t>
      </w:r>
      <w:r>
        <w:rPr>
          <w:sz w:val="24"/>
        </w:rPr>
        <w:t xml:space="preserve">the behaviour of a person and in a manner that causes or is </w:t>
      </w:r>
      <w:r>
        <w:rPr>
          <w:b/>
          <w:sz w:val="24"/>
        </w:rPr>
        <w:t xml:space="preserve">reasonably </w:t>
      </w:r>
      <w:r>
        <w:rPr>
          <w:sz w:val="24"/>
        </w:rPr>
        <w:t xml:space="preserve">likely to cause </w:t>
      </w:r>
      <w:r>
        <w:rPr>
          <w:b/>
          <w:sz w:val="24"/>
        </w:rPr>
        <w:t xml:space="preserve">physical or phycological </w:t>
      </w:r>
      <w:r>
        <w:rPr>
          <w:sz w:val="24"/>
        </w:rPr>
        <w:t>harm to that or another person</w:t>
      </w:r>
      <w:r>
        <w:rPr>
          <w:strike/>
          <w:sz w:val="24"/>
        </w:rPr>
        <w:t>. The intention</w:t>
      </w:r>
      <w:r>
        <w:rPr>
          <w:sz w:val="24"/>
        </w:rPr>
        <w:t xml:space="preserve"> </w:t>
      </w:r>
      <w:r>
        <w:rPr>
          <w:b/>
          <w:sz w:val="24"/>
        </w:rPr>
        <w:t xml:space="preserve">or groups of persons, including harms that may be accumulated over time. The intention to distort the behaviour </w:t>
      </w:r>
      <w:r>
        <w:rPr>
          <w:sz w:val="24"/>
        </w:rPr>
        <w:t xml:space="preserve">may not be presumed if the distortion </w:t>
      </w:r>
      <w:r>
        <w:rPr>
          <w:strike/>
          <w:sz w:val="24"/>
        </w:rPr>
        <w:t xml:space="preserve">of human behaviour </w:t>
      </w:r>
      <w:r>
        <w:rPr>
          <w:sz w:val="24"/>
        </w:rPr>
        <w:t>results from factors external to the AI system which are outside of the control of the provider or the user</w:t>
      </w:r>
      <w:r>
        <w:rPr>
          <w:strike/>
          <w:sz w:val="24"/>
        </w:rPr>
        <w:t>. Research for legitimate</w:t>
      </w:r>
      <w:r>
        <w:rPr>
          <w:sz w:val="24"/>
        </w:rPr>
        <w:t xml:space="preserve"> </w:t>
      </w:r>
      <w:r>
        <w:rPr>
          <w:strike/>
          <w:sz w:val="24"/>
        </w:rPr>
        <w:t>purposes in relation to such AI systems should</w:t>
      </w:r>
      <w:r>
        <w:rPr>
          <w:sz w:val="24"/>
        </w:rPr>
        <w:t xml:space="preserve">, </w:t>
      </w:r>
      <w:r>
        <w:rPr>
          <w:b/>
          <w:sz w:val="24"/>
        </w:rPr>
        <w:t xml:space="preserve">meaning factors that may </w:t>
      </w:r>
      <w:r>
        <w:rPr>
          <w:sz w:val="24"/>
        </w:rPr>
        <w:t xml:space="preserve">not be </w:t>
      </w:r>
      <w:r>
        <w:rPr>
          <w:strike/>
          <w:sz w:val="24"/>
        </w:rPr>
        <w:t>stifled</w:t>
      </w:r>
      <w:r>
        <w:rPr>
          <w:sz w:val="24"/>
        </w:rPr>
        <w:t xml:space="preserve"> </w:t>
      </w:r>
      <w:r>
        <w:rPr>
          <w:b/>
          <w:sz w:val="24"/>
        </w:rPr>
        <w:t xml:space="preserve">reasonably foreseen and mitigated </w:t>
      </w:r>
      <w:r>
        <w:rPr>
          <w:sz w:val="24"/>
        </w:rPr>
        <w:t xml:space="preserve">by the </w:t>
      </w:r>
      <w:r>
        <w:rPr>
          <w:strike/>
          <w:sz w:val="24"/>
        </w:rPr>
        <w:t>prohibition, if such research does not amount to</w:t>
      </w:r>
      <w:r>
        <w:rPr>
          <w:sz w:val="24"/>
        </w:rPr>
        <w:t xml:space="preserve"> </w:t>
      </w:r>
      <w:r>
        <w:rPr>
          <w:strike/>
          <w:sz w:val="24"/>
        </w:rPr>
        <w:t>use</w:t>
      </w:r>
      <w:r>
        <w:rPr>
          <w:sz w:val="24"/>
        </w:rPr>
        <w:t xml:space="preserve"> </w:t>
      </w:r>
      <w:r>
        <w:rPr>
          <w:b/>
          <w:sz w:val="24"/>
        </w:rPr>
        <w:t xml:space="preserve">provider or the user </w:t>
      </w:r>
      <w:r>
        <w:rPr>
          <w:sz w:val="24"/>
        </w:rPr>
        <w:t>of the AI system</w:t>
      </w:r>
      <w:r>
        <w:rPr>
          <w:strike/>
          <w:sz w:val="24"/>
        </w:rPr>
        <w:t xml:space="preserve"> in human-machine relations that exposes natural</w:t>
      </w:r>
      <w:r>
        <w:rPr>
          <w:sz w:val="24"/>
        </w:rPr>
        <w:t xml:space="preserve"> </w:t>
      </w:r>
      <w:r>
        <w:rPr>
          <w:strike/>
          <w:sz w:val="24"/>
        </w:rPr>
        <w:t xml:space="preserve">persons to </w:t>
      </w:r>
      <w:r>
        <w:rPr>
          <w:b/>
          <w:sz w:val="24"/>
        </w:rPr>
        <w:t xml:space="preserve">. In any case, it is not necessary for the provider or the user to have the intention to cause the physical or pshycological </w:t>
      </w:r>
      <w:r>
        <w:rPr>
          <w:sz w:val="24"/>
        </w:rPr>
        <w:t xml:space="preserve">harm </w:t>
      </w:r>
      <w:r>
        <w:rPr>
          <w:strike/>
          <w:sz w:val="24"/>
        </w:rPr>
        <w:t>and such research is carried out in</w:t>
      </w:r>
      <w:r>
        <w:rPr>
          <w:sz w:val="24"/>
        </w:rPr>
        <w:t xml:space="preserve"> </w:t>
      </w:r>
      <w:r>
        <w:rPr>
          <w:strike/>
          <w:sz w:val="24"/>
        </w:rPr>
        <w:t>accordance with recognised ethical standards</w:t>
      </w:r>
      <w:r>
        <w:rPr>
          <w:b/>
          <w:sz w:val="24"/>
        </w:rPr>
        <w:t xml:space="preserve">, as long as such harm results from the manipulative or exploitative AI-enabled practices. The prohibitions </w:t>
      </w:r>
      <w:r>
        <w:rPr>
          <w:sz w:val="24"/>
        </w:rPr>
        <w:t xml:space="preserve">for </w:t>
      </w:r>
      <w:r>
        <w:rPr>
          <w:strike/>
          <w:sz w:val="24"/>
        </w:rPr>
        <w:t>scientific</w:t>
      </w:r>
      <w:r>
        <w:rPr>
          <w:sz w:val="24"/>
        </w:rPr>
        <w:t xml:space="preserve"> </w:t>
      </w:r>
      <w:r>
        <w:rPr>
          <w:strike/>
          <w:sz w:val="24"/>
        </w:rPr>
        <w:t>research</w:t>
      </w:r>
      <w:r>
        <w:rPr>
          <w:sz w:val="24"/>
        </w:rPr>
        <w:t xml:space="preserve"> </w:t>
      </w:r>
      <w:r>
        <w:rPr>
          <w:b/>
          <w:sz w:val="24"/>
        </w:rPr>
        <w:t xml:space="preserve">such AI practices are </w:t>
      </w:r>
      <w:r>
        <w:rPr>
          <w:b/>
          <w:strike/>
          <w:sz w:val="24"/>
        </w:rPr>
        <w:t>is</w:t>
      </w:r>
      <w:r>
        <w:rPr>
          <w:b/>
          <w:sz w:val="24"/>
        </w:rPr>
        <w:t xml:space="preserve"> complementary to the provisions contained in</w:t>
      </w:r>
      <w:r>
        <w:rPr>
          <w:b/>
          <w:spacing w:val="40"/>
          <w:sz w:val="24"/>
        </w:rPr>
        <w:t xml:space="preserve"> </w:t>
      </w:r>
      <w:r>
        <w:rPr>
          <w:b/>
          <w:sz w:val="24"/>
        </w:rPr>
        <w:t xml:space="preserve">Directive </w:t>
      </w:r>
      <w:r>
        <w:rPr>
          <w:b/>
          <w:strike/>
          <w:sz w:val="24"/>
        </w:rPr>
        <w:t>[Unfair Commercial Practice Directive</w:t>
      </w:r>
      <w:r>
        <w:rPr>
          <w:b/>
          <w:sz w:val="24"/>
        </w:rPr>
        <w:t xml:space="preserve"> 2005/29/EC</w:t>
      </w:r>
      <w:r>
        <w:rPr>
          <w:b/>
          <w:strike/>
          <w:sz w:val="24"/>
        </w:rPr>
        <w:t>, as amended by Directive</w:t>
      </w:r>
      <w:r>
        <w:rPr>
          <w:b/>
          <w:sz w:val="24"/>
        </w:rPr>
        <w:t xml:space="preserve"> </w:t>
      </w:r>
      <w:r>
        <w:rPr>
          <w:b/>
          <w:strike/>
          <w:sz w:val="24"/>
        </w:rPr>
        <w:t>(EU) 2019/216]</w:t>
      </w:r>
      <w:r>
        <w:rPr>
          <w:b/>
          <w:sz w:val="24"/>
        </w:rPr>
        <w:t>, notably that unfair commercial practices leading to economic or financial harms to consumers are prohibited under all circumstances, irrespective of whether they are put in place through AI systems or otherwise</w:t>
      </w:r>
      <w:r>
        <w:rPr>
          <w:sz w:val="24"/>
        </w:rPr>
        <w:t xml:space="preserve">. </w:t>
      </w:r>
      <w:r>
        <w:rPr>
          <w:b/>
          <w:sz w:val="24"/>
        </w:rPr>
        <w:t>The prohibitions of manipulative and exploitative practices in this Regulation should not affect lawful practices in the context of medical treatment such as psychological treatment of a mental disease or physical rehabilitation, when those practices are carried out in accordance</w:t>
      </w:r>
      <w:r>
        <w:rPr>
          <w:b/>
          <w:spacing w:val="-2"/>
          <w:sz w:val="24"/>
        </w:rPr>
        <w:t xml:space="preserve"> </w:t>
      </w:r>
      <w:r>
        <w:rPr>
          <w:b/>
          <w:sz w:val="24"/>
        </w:rPr>
        <w:t>with</w:t>
      </w:r>
      <w:r>
        <w:rPr>
          <w:b/>
          <w:spacing w:val="-1"/>
          <w:sz w:val="24"/>
        </w:rPr>
        <w:t xml:space="preserve"> </w:t>
      </w:r>
      <w:r>
        <w:rPr>
          <w:b/>
          <w:sz w:val="24"/>
        </w:rPr>
        <w:t>the</w:t>
      </w:r>
      <w:r>
        <w:rPr>
          <w:b/>
          <w:spacing w:val="-2"/>
          <w:sz w:val="24"/>
        </w:rPr>
        <w:t xml:space="preserve"> </w:t>
      </w:r>
      <w:r>
        <w:rPr>
          <w:b/>
          <w:sz w:val="24"/>
        </w:rPr>
        <w:t>applicable</w:t>
      </w:r>
      <w:r>
        <w:rPr>
          <w:b/>
          <w:spacing w:val="-2"/>
          <w:sz w:val="24"/>
        </w:rPr>
        <w:t xml:space="preserve"> </w:t>
      </w:r>
      <w:r>
        <w:rPr>
          <w:b/>
          <w:sz w:val="24"/>
        </w:rPr>
        <w:t>medical</w:t>
      </w:r>
      <w:r>
        <w:rPr>
          <w:b/>
          <w:spacing w:val="-1"/>
          <w:sz w:val="24"/>
        </w:rPr>
        <w:t xml:space="preserve"> </w:t>
      </w:r>
      <w:r>
        <w:rPr>
          <w:b/>
          <w:sz w:val="24"/>
        </w:rPr>
        <w:t>standards</w:t>
      </w:r>
      <w:r>
        <w:rPr>
          <w:b/>
          <w:spacing w:val="-1"/>
          <w:sz w:val="24"/>
        </w:rPr>
        <w:t xml:space="preserve"> </w:t>
      </w:r>
      <w:r>
        <w:rPr>
          <w:b/>
          <w:sz w:val="24"/>
        </w:rPr>
        <w:t>and</w:t>
      </w:r>
      <w:r>
        <w:rPr>
          <w:b/>
          <w:spacing w:val="-1"/>
          <w:sz w:val="24"/>
        </w:rPr>
        <w:t xml:space="preserve"> </w:t>
      </w:r>
      <w:r>
        <w:rPr>
          <w:b/>
          <w:sz w:val="24"/>
        </w:rPr>
        <w:t>legislation.</w:t>
      </w:r>
      <w:r>
        <w:rPr>
          <w:b/>
          <w:spacing w:val="-1"/>
          <w:sz w:val="24"/>
        </w:rPr>
        <w:t xml:space="preserve"> </w:t>
      </w:r>
      <w:r>
        <w:rPr>
          <w:b/>
          <w:sz w:val="24"/>
        </w:rPr>
        <w:t>In addition,</w:t>
      </w:r>
      <w:r>
        <w:rPr>
          <w:b/>
          <w:spacing w:val="-1"/>
          <w:sz w:val="24"/>
        </w:rPr>
        <w:t xml:space="preserve"> </w:t>
      </w:r>
      <w:r>
        <w:rPr>
          <w:b/>
          <w:sz w:val="24"/>
        </w:rPr>
        <w:t xml:space="preserve">common and legitimate commercial practices that are in compliance with the applicable law should not in themselves be regarded as constituting harmful manipulative AI </w:t>
      </w:r>
      <w:r>
        <w:rPr>
          <w:b/>
          <w:spacing w:val="-2"/>
          <w:sz w:val="24"/>
        </w:rPr>
        <w:t>practices.</w:t>
      </w:r>
    </w:p>
    <w:p w14:paraId="2A96534D" w14:textId="77777777" w:rsidR="009B2810" w:rsidRDefault="009B2810">
      <w:pPr>
        <w:pStyle w:val="BodyText"/>
        <w:spacing w:before="2"/>
        <w:rPr>
          <w:b/>
          <w:sz w:val="21"/>
        </w:rPr>
      </w:pPr>
    </w:p>
    <w:p w14:paraId="640670CF" w14:textId="77777777" w:rsidR="009B2810" w:rsidRDefault="00000000">
      <w:pPr>
        <w:pStyle w:val="ListParagraph"/>
        <w:numPr>
          <w:ilvl w:val="0"/>
          <w:numId w:val="104"/>
        </w:numPr>
        <w:tabs>
          <w:tab w:val="left" w:pos="842"/>
        </w:tabs>
        <w:ind w:right="111"/>
        <w:jc w:val="both"/>
        <w:rPr>
          <w:sz w:val="24"/>
        </w:rPr>
      </w:pPr>
      <w:r>
        <w:rPr>
          <w:sz w:val="24"/>
        </w:rPr>
        <w:t xml:space="preserve">AI systems providing social scoring of natural persons </w:t>
      </w:r>
      <w:r>
        <w:rPr>
          <w:strike/>
          <w:sz w:val="24"/>
        </w:rPr>
        <w:t>for general purpose</w:t>
      </w:r>
      <w:r>
        <w:rPr>
          <w:sz w:val="24"/>
        </w:rPr>
        <w:t xml:space="preserve"> by public authorities</w:t>
      </w:r>
      <w:r>
        <w:rPr>
          <w:spacing w:val="-1"/>
          <w:sz w:val="24"/>
        </w:rPr>
        <w:t xml:space="preserve"> </w:t>
      </w:r>
      <w:r>
        <w:rPr>
          <w:sz w:val="24"/>
        </w:rPr>
        <w:t>or</w:t>
      </w:r>
      <w:r>
        <w:rPr>
          <w:spacing w:val="-1"/>
          <w:sz w:val="24"/>
        </w:rPr>
        <w:t xml:space="preserve"> </w:t>
      </w:r>
      <w:r>
        <w:rPr>
          <w:b/>
          <w:sz w:val="24"/>
        </w:rPr>
        <w:t>by</w:t>
      </w:r>
      <w:r>
        <w:rPr>
          <w:b/>
          <w:spacing w:val="-1"/>
          <w:sz w:val="24"/>
        </w:rPr>
        <w:t xml:space="preserve"> </w:t>
      </w:r>
      <w:r>
        <w:rPr>
          <w:b/>
          <w:sz w:val="24"/>
        </w:rPr>
        <w:t>private</w:t>
      </w:r>
      <w:r>
        <w:rPr>
          <w:b/>
          <w:spacing w:val="-2"/>
          <w:sz w:val="24"/>
        </w:rPr>
        <w:t xml:space="preserve"> </w:t>
      </w:r>
      <w:r>
        <w:rPr>
          <w:b/>
          <w:sz w:val="24"/>
        </w:rPr>
        <w:t xml:space="preserve">actors </w:t>
      </w:r>
      <w:r>
        <w:rPr>
          <w:strike/>
          <w:sz w:val="24"/>
        </w:rPr>
        <w:t>on</w:t>
      </w:r>
      <w:r>
        <w:rPr>
          <w:strike/>
          <w:spacing w:val="-1"/>
          <w:sz w:val="24"/>
        </w:rPr>
        <w:t xml:space="preserve"> </w:t>
      </w:r>
      <w:r>
        <w:rPr>
          <w:strike/>
          <w:sz w:val="24"/>
        </w:rPr>
        <w:t>their</w:t>
      </w:r>
      <w:r>
        <w:rPr>
          <w:strike/>
          <w:spacing w:val="-2"/>
          <w:sz w:val="24"/>
        </w:rPr>
        <w:t xml:space="preserve"> </w:t>
      </w:r>
      <w:r>
        <w:rPr>
          <w:strike/>
          <w:sz w:val="24"/>
        </w:rPr>
        <w:t>behalf</w:t>
      </w:r>
      <w:r>
        <w:rPr>
          <w:spacing w:val="-1"/>
          <w:sz w:val="24"/>
        </w:rPr>
        <w:t xml:space="preserve"> </w:t>
      </w:r>
      <w:r>
        <w:rPr>
          <w:sz w:val="24"/>
        </w:rPr>
        <w:t>may</w:t>
      </w:r>
      <w:r>
        <w:rPr>
          <w:spacing w:val="-3"/>
          <w:sz w:val="24"/>
        </w:rPr>
        <w:t xml:space="preserve"> </w:t>
      </w:r>
      <w:r>
        <w:rPr>
          <w:sz w:val="24"/>
        </w:rPr>
        <w:t>lead</w:t>
      </w:r>
      <w:r>
        <w:rPr>
          <w:spacing w:val="-1"/>
          <w:sz w:val="24"/>
        </w:rPr>
        <w:t xml:space="preserve"> </w:t>
      </w:r>
      <w:r>
        <w:rPr>
          <w:sz w:val="24"/>
        </w:rPr>
        <w:t>to</w:t>
      </w:r>
      <w:r>
        <w:rPr>
          <w:spacing w:val="-1"/>
          <w:sz w:val="24"/>
        </w:rPr>
        <w:t xml:space="preserve"> </w:t>
      </w:r>
      <w:r>
        <w:rPr>
          <w:sz w:val="24"/>
        </w:rPr>
        <w:t>discriminatory</w:t>
      </w:r>
      <w:r>
        <w:rPr>
          <w:spacing w:val="-3"/>
          <w:sz w:val="24"/>
        </w:rPr>
        <w:t xml:space="preserve"> </w:t>
      </w:r>
      <w:r>
        <w:rPr>
          <w:sz w:val="24"/>
        </w:rPr>
        <w:t>outcomes</w:t>
      </w:r>
      <w:r>
        <w:rPr>
          <w:spacing w:val="-1"/>
          <w:sz w:val="24"/>
        </w:rPr>
        <w:t xml:space="preserve"> </w:t>
      </w:r>
      <w:r>
        <w:rPr>
          <w:sz w:val="24"/>
        </w:rPr>
        <w:t>and</w:t>
      </w:r>
      <w:r>
        <w:rPr>
          <w:spacing w:val="-1"/>
          <w:sz w:val="24"/>
        </w:rPr>
        <w:t xml:space="preserve"> </w:t>
      </w:r>
      <w:r>
        <w:rPr>
          <w:sz w:val="24"/>
        </w:rPr>
        <w:t>the exclusion of certain groups. They may violate the right to dignity and non-discrimination</w:t>
      </w:r>
      <w:r>
        <w:rPr>
          <w:spacing w:val="40"/>
          <w:sz w:val="24"/>
        </w:rPr>
        <w:t xml:space="preserve"> </w:t>
      </w:r>
      <w:r>
        <w:rPr>
          <w:sz w:val="24"/>
        </w:rPr>
        <w:t xml:space="preserve">and the values of equality and justice. Such AI systems evaluate or classify </w:t>
      </w:r>
      <w:r>
        <w:rPr>
          <w:strike/>
          <w:sz w:val="24"/>
        </w:rPr>
        <w:t>the</w:t>
      </w:r>
      <w:r>
        <w:rPr>
          <w:sz w:val="24"/>
        </w:rPr>
        <w:t xml:space="preserve"> </w:t>
      </w:r>
      <w:r>
        <w:rPr>
          <w:strike/>
          <w:sz w:val="24"/>
        </w:rPr>
        <w:t>trustworthiness of</w:t>
      </w:r>
      <w:r>
        <w:rPr>
          <w:sz w:val="24"/>
        </w:rPr>
        <w:t xml:space="preserve"> natural persons based on their social behaviour in multiple contexts or known or predicted personal or personality characteristics. The social score obtained from such AI systems may</w:t>
      </w:r>
      <w:r>
        <w:rPr>
          <w:spacing w:val="-2"/>
          <w:sz w:val="24"/>
        </w:rPr>
        <w:t xml:space="preserve"> </w:t>
      </w:r>
      <w:r>
        <w:rPr>
          <w:sz w:val="24"/>
        </w:rPr>
        <w:t>lead to the detrimental or unfavourable treatment of natural persons or whole groups thereof in social contexts, which are unrelated to the context in which the data</w:t>
      </w:r>
    </w:p>
    <w:p w14:paraId="6622AC1C" w14:textId="77777777" w:rsidR="009B2810" w:rsidRDefault="009B2810">
      <w:pPr>
        <w:jc w:val="both"/>
        <w:rPr>
          <w:sz w:val="24"/>
        </w:rPr>
        <w:sectPr w:rsidR="009B2810">
          <w:pgSz w:w="11910" w:h="16840"/>
          <w:pgMar w:top="940" w:right="1020" w:bottom="1320" w:left="1000" w:header="0" w:footer="1130" w:gutter="0"/>
          <w:cols w:space="720"/>
        </w:sectPr>
      </w:pPr>
    </w:p>
    <w:p w14:paraId="5B319220" w14:textId="77777777" w:rsidR="009B2810" w:rsidRDefault="00000000">
      <w:pPr>
        <w:spacing w:before="77"/>
        <w:ind w:left="841" w:right="110"/>
        <w:jc w:val="both"/>
        <w:rPr>
          <w:sz w:val="24"/>
        </w:rPr>
      </w:pPr>
      <w:r>
        <w:rPr>
          <w:sz w:val="24"/>
        </w:rPr>
        <w:lastRenderedPageBreak/>
        <w:t xml:space="preserve">was originally generated or collected or to a detrimental treatment that is disproportionate or unjustified to the gravity of their social behaviour. </w:t>
      </w:r>
      <w:r>
        <w:rPr>
          <w:strike/>
          <w:sz w:val="24"/>
        </w:rPr>
        <w:t xml:space="preserve">Such </w:t>
      </w:r>
      <w:r>
        <w:rPr>
          <w:sz w:val="24"/>
        </w:rPr>
        <w:t xml:space="preserve">AI systems </w:t>
      </w:r>
      <w:r>
        <w:rPr>
          <w:b/>
          <w:sz w:val="24"/>
        </w:rPr>
        <w:t xml:space="preserve">entailing such unacceptable scoring practices </w:t>
      </w:r>
      <w:r>
        <w:rPr>
          <w:sz w:val="24"/>
        </w:rPr>
        <w:t xml:space="preserve">should be therefore prohibited. </w:t>
      </w:r>
      <w:r>
        <w:rPr>
          <w:b/>
          <w:sz w:val="24"/>
        </w:rPr>
        <w:t>This prohibition should not affect lawful evaluation practices of natural persons done for one or more specific purpose in compliance with the law</w:t>
      </w:r>
      <w:r>
        <w:rPr>
          <w:sz w:val="24"/>
        </w:rPr>
        <w:t>.</w:t>
      </w:r>
    </w:p>
    <w:p w14:paraId="31816578" w14:textId="77777777" w:rsidR="009B2810" w:rsidRDefault="00000000">
      <w:pPr>
        <w:pStyle w:val="ListParagraph"/>
        <w:numPr>
          <w:ilvl w:val="0"/>
          <w:numId w:val="104"/>
        </w:numPr>
        <w:tabs>
          <w:tab w:val="left" w:pos="842"/>
        </w:tabs>
        <w:ind w:right="110"/>
        <w:jc w:val="both"/>
        <w:rPr>
          <w:sz w:val="24"/>
        </w:rPr>
      </w:pPr>
      <w:r>
        <w:rPr>
          <w:sz w:val="24"/>
        </w:rPr>
        <w:t xml:space="preserve">The use of AI systems for ‘real-time’ </w:t>
      </w:r>
      <w:r>
        <w:rPr>
          <w:strike/>
          <w:sz w:val="24"/>
        </w:rPr>
        <w:t>remote</w:t>
      </w:r>
      <w:r>
        <w:rPr>
          <w:sz w:val="24"/>
        </w:rPr>
        <w:t xml:space="preserve"> biometric identification of natural persons in publicly accessible spaces for the purpose of law enforcement is considered particularly intrusive in the rights and freedoms of the concerned persons, to the extent that it may</w:t>
      </w:r>
      <w:r>
        <w:rPr>
          <w:spacing w:val="-5"/>
          <w:sz w:val="24"/>
        </w:rPr>
        <w:t xml:space="preserve"> </w:t>
      </w:r>
      <w:r>
        <w:rPr>
          <w:sz w:val="24"/>
        </w:rPr>
        <w:t xml:space="preserve">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‘real-time’ carry heightened risks for the rights and freedoms of the persons that are concerned by law enforcement </w:t>
      </w:r>
      <w:r>
        <w:rPr>
          <w:spacing w:val="-2"/>
          <w:sz w:val="24"/>
        </w:rPr>
        <w:t>activities.</w:t>
      </w:r>
    </w:p>
    <w:p w14:paraId="4A2F20F6" w14:textId="77777777" w:rsidR="009B2810" w:rsidRDefault="00000000">
      <w:pPr>
        <w:pStyle w:val="ListParagraph"/>
        <w:numPr>
          <w:ilvl w:val="0"/>
          <w:numId w:val="104"/>
        </w:numPr>
        <w:tabs>
          <w:tab w:val="left" w:pos="842"/>
        </w:tabs>
        <w:spacing w:before="1"/>
        <w:ind w:right="112"/>
        <w:jc w:val="both"/>
        <w:rPr>
          <w:b/>
          <w:sz w:val="24"/>
        </w:rPr>
      </w:pPr>
      <w:r>
        <w:rPr>
          <w:sz w:val="24"/>
        </w:rPr>
        <w:t xml:space="preserve">The use of those systems for the purpose of law enforcement should therefore be prohibited, except in </w:t>
      </w:r>
      <w:r>
        <w:rPr>
          <w:strike/>
          <w:sz w:val="24"/>
        </w:rPr>
        <w:t>three</w:t>
      </w:r>
      <w:r>
        <w:rPr>
          <w:sz w:val="24"/>
        </w:rPr>
        <w:t xml:space="preserve">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criminal</w:t>
      </w:r>
      <w:r>
        <w:rPr>
          <w:spacing w:val="-2"/>
          <w:sz w:val="24"/>
        </w:rPr>
        <w:t xml:space="preserve"> </w:t>
      </w:r>
      <w:r>
        <w:rPr>
          <w:sz w:val="24"/>
        </w:rPr>
        <w:t>offences</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Council</w:t>
      </w:r>
      <w:r>
        <w:rPr>
          <w:spacing w:val="-2"/>
          <w:sz w:val="24"/>
        </w:rPr>
        <w:t xml:space="preserve"> </w:t>
      </w:r>
      <w:r>
        <w:rPr>
          <w:sz w:val="24"/>
        </w:rPr>
        <w:t>Framework</w:t>
      </w:r>
      <w:r>
        <w:rPr>
          <w:spacing w:val="-3"/>
          <w:sz w:val="24"/>
        </w:rPr>
        <w:t xml:space="preserve"> </w:t>
      </w:r>
      <w:r>
        <w:rPr>
          <w:sz w:val="24"/>
        </w:rPr>
        <w:t>Decision</w:t>
      </w:r>
      <w:r>
        <w:rPr>
          <w:spacing w:val="-2"/>
          <w:sz w:val="24"/>
        </w:rPr>
        <w:t xml:space="preserve"> </w:t>
      </w:r>
      <w:r>
        <w:rPr>
          <w:sz w:val="24"/>
        </w:rPr>
        <w:t>2002/584/JHA</w:t>
      </w:r>
      <w:r>
        <w:rPr>
          <w:sz w:val="24"/>
          <w:vertAlign w:val="superscript"/>
        </w:rPr>
        <w:t>9</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Pr>
          <w:spacing w:val="-1"/>
          <w:sz w:val="24"/>
        </w:rPr>
        <w:t xml:space="preserve"> </w:t>
      </w:r>
      <w:r>
        <w:rPr>
          <w:sz w:val="24"/>
        </w:rPr>
        <w:t>in accordance with national law contributes to ensure</w:t>
      </w:r>
      <w:r>
        <w:rPr>
          <w:spacing w:val="-1"/>
          <w:sz w:val="24"/>
        </w:rPr>
        <w:t xml:space="preserve"> </w:t>
      </w:r>
      <w:r>
        <w:rPr>
          <w:sz w:val="24"/>
        </w:rPr>
        <w:t>that the</w:t>
      </w:r>
      <w:r>
        <w:rPr>
          <w:spacing w:val="-1"/>
          <w:sz w:val="24"/>
        </w:rPr>
        <w:t xml:space="preserve"> </w:t>
      </w:r>
      <w:r>
        <w:rPr>
          <w:sz w:val="24"/>
        </w:rPr>
        <w:t>offence</w:t>
      </w:r>
      <w:r>
        <w:rPr>
          <w:spacing w:val="-1"/>
          <w:sz w:val="24"/>
        </w:rPr>
        <w:t xml:space="preserve"> </w:t>
      </w:r>
      <w:r>
        <w:rPr>
          <w:sz w:val="24"/>
        </w:rPr>
        <w:t>should be serious enough to potentially</w:t>
      </w:r>
      <w:r>
        <w:rPr>
          <w:spacing w:val="-2"/>
          <w:sz w:val="24"/>
        </w:rPr>
        <w:t xml:space="preserve"> </w:t>
      </w:r>
      <w:r>
        <w:rPr>
          <w:sz w:val="24"/>
        </w:rPr>
        <w:t>justify</w:t>
      </w:r>
      <w:r>
        <w:rPr>
          <w:spacing w:val="-2"/>
          <w:sz w:val="24"/>
        </w:rPr>
        <w:t xml:space="preserve"> </w:t>
      </w:r>
      <w:r>
        <w:rPr>
          <w:sz w:val="24"/>
        </w:rPr>
        <w:t xml:space="preserve">the use of ‘real-time’ </w:t>
      </w:r>
      <w:r>
        <w:rPr>
          <w:strike/>
          <w:sz w:val="24"/>
        </w:rPr>
        <w:t>remote</w:t>
      </w:r>
      <w:r>
        <w:rPr>
          <w:sz w:val="24"/>
        </w:rPr>
        <w:t xml:space="preserve"> biometric identification systems. Moreover, of the 32 criminal offences listed in the Council Framework Decision 2002/584/JHA, some are in practice likely to be more relevant than others, in that the recourse to ‘real-time’ </w:t>
      </w:r>
      <w:r>
        <w:rPr>
          <w:strike/>
          <w:sz w:val="24"/>
        </w:rPr>
        <w:t>remote</w:t>
      </w:r>
      <w:r>
        <w:rPr>
          <w:sz w:val="24"/>
        </w:rPr>
        <w:t xml:space="preserve"> biometric identification will foreseeably be necessary and proportionate to highly varying degrees for the practical pursuit of the detection,</w:t>
      </w:r>
      <w:r>
        <w:rPr>
          <w:spacing w:val="40"/>
          <w:sz w:val="24"/>
        </w:rPr>
        <w:t xml:space="preserve"> </w:t>
      </w:r>
      <w:r>
        <w:rPr>
          <w:sz w:val="24"/>
        </w:rPr>
        <w:t>localisation, identification or prosecution of a perpetrator or suspect of the different criminal offences listed and having regard to the likely</w:t>
      </w:r>
      <w:r>
        <w:rPr>
          <w:spacing w:val="-3"/>
          <w:sz w:val="24"/>
        </w:rPr>
        <w:t xml:space="preserve"> </w:t>
      </w:r>
      <w:r>
        <w:rPr>
          <w:sz w:val="24"/>
        </w:rPr>
        <w:t>differences in the seriousness, probability</w:t>
      </w:r>
      <w:r>
        <w:rPr>
          <w:spacing w:val="-3"/>
          <w:sz w:val="24"/>
        </w:rPr>
        <w:t xml:space="preserve"> </w:t>
      </w:r>
      <w:r>
        <w:rPr>
          <w:sz w:val="24"/>
        </w:rPr>
        <w:t xml:space="preserve">and scale of the harm or possible negative consequences. </w:t>
      </w:r>
      <w:r>
        <w:rPr>
          <w:b/>
          <w:sz w:val="24"/>
        </w:rPr>
        <w:t>In addition, this Regulation should preserve the ability for law enforcement, border control, migration or asylum authorities to carry out identity checks in the presence of the person that is concerned, in accordance</w:t>
      </w:r>
      <w:r>
        <w:rPr>
          <w:b/>
          <w:spacing w:val="-1"/>
          <w:sz w:val="24"/>
        </w:rPr>
        <w:t xml:space="preserve"> </w:t>
      </w:r>
      <w:r>
        <w:rPr>
          <w:b/>
          <w:sz w:val="24"/>
        </w:rPr>
        <w:t>with the</w:t>
      </w:r>
      <w:r>
        <w:rPr>
          <w:b/>
          <w:spacing w:val="-1"/>
          <w:sz w:val="24"/>
        </w:rPr>
        <w:t xml:space="preserve"> </w:t>
      </w:r>
      <w:r>
        <w:rPr>
          <w:b/>
          <w:sz w:val="24"/>
        </w:rPr>
        <w:t xml:space="preserve">conditions set </w:t>
      </w:r>
      <w:r>
        <w:rPr>
          <w:b/>
          <w:strike/>
          <w:sz w:val="24"/>
        </w:rPr>
        <w:t>up</w:t>
      </w:r>
      <w:r>
        <w:rPr>
          <w:b/>
          <w:sz w:val="24"/>
        </w:rPr>
        <w:t xml:space="preserve"> out</w:t>
      </w:r>
      <w:r>
        <w:rPr>
          <w:b/>
          <w:spacing w:val="-1"/>
          <w:sz w:val="24"/>
        </w:rPr>
        <w:t xml:space="preserve"> </w:t>
      </w:r>
      <w:r>
        <w:rPr>
          <w:b/>
          <w:sz w:val="24"/>
        </w:rPr>
        <w:t>in</w:t>
      </w:r>
      <w:r>
        <w:rPr>
          <w:b/>
          <w:spacing w:val="-1"/>
          <w:sz w:val="24"/>
        </w:rPr>
        <w:t xml:space="preserve"> </w:t>
      </w:r>
      <w:r>
        <w:rPr>
          <w:b/>
          <w:sz w:val="24"/>
        </w:rPr>
        <w:t>Union and national</w:t>
      </w:r>
      <w:r>
        <w:rPr>
          <w:b/>
          <w:spacing w:val="-2"/>
          <w:sz w:val="24"/>
        </w:rPr>
        <w:t xml:space="preserve"> </w:t>
      </w:r>
      <w:r>
        <w:rPr>
          <w:b/>
          <w:sz w:val="24"/>
        </w:rPr>
        <w:t>law</w:t>
      </w:r>
      <w:r>
        <w:rPr>
          <w:b/>
          <w:spacing w:val="-1"/>
          <w:sz w:val="24"/>
        </w:rPr>
        <w:t xml:space="preserve"> </w:t>
      </w:r>
      <w:r>
        <w:rPr>
          <w:b/>
          <w:sz w:val="24"/>
        </w:rPr>
        <w:t>for</w:t>
      </w:r>
      <w:r>
        <w:rPr>
          <w:b/>
          <w:spacing w:val="-1"/>
          <w:sz w:val="24"/>
        </w:rPr>
        <w:t xml:space="preserve"> </w:t>
      </w:r>
      <w:r>
        <w:rPr>
          <w:b/>
          <w:sz w:val="24"/>
        </w:rPr>
        <w:t>such checks. In particular, law enforcement, border control, migration or asylum</w:t>
      </w:r>
      <w:r>
        <w:rPr>
          <w:b/>
          <w:spacing w:val="-2"/>
          <w:sz w:val="24"/>
        </w:rPr>
        <w:t xml:space="preserve"> </w:t>
      </w:r>
      <w:r>
        <w:rPr>
          <w:b/>
          <w:sz w:val="24"/>
        </w:rPr>
        <w:t>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 accident or a medical condition, to disclose their identity to law enforcement authorities.</w:t>
      </w:r>
    </w:p>
    <w:p w14:paraId="0D105C28" w14:textId="77777777" w:rsidR="009B2810" w:rsidRDefault="009B2810">
      <w:pPr>
        <w:pStyle w:val="BodyText"/>
        <w:rPr>
          <w:b/>
          <w:sz w:val="21"/>
        </w:rPr>
      </w:pPr>
    </w:p>
    <w:p w14:paraId="47AC1564" w14:textId="77777777" w:rsidR="009B2810" w:rsidRDefault="00000000">
      <w:pPr>
        <w:pStyle w:val="ListParagraph"/>
        <w:numPr>
          <w:ilvl w:val="0"/>
          <w:numId w:val="104"/>
        </w:numPr>
        <w:tabs>
          <w:tab w:val="left" w:pos="842"/>
        </w:tabs>
        <w:ind w:right="112"/>
        <w:jc w:val="both"/>
        <w:rPr>
          <w:sz w:val="24"/>
        </w:rPr>
      </w:pPr>
      <w:r>
        <w:rPr>
          <w:sz w:val="24"/>
        </w:rPr>
        <w:t>In order to ensure that those systems are used in a responsible and proportionate manner, it</w:t>
      </w:r>
      <w:r>
        <w:rPr>
          <w:spacing w:val="40"/>
          <w:sz w:val="24"/>
        </w:rPr>
        <w:t xml:space="preserve"> </w:t>
      </w:r>
      <w:r>
        <w:rPr>
          <w:sz w:val="24"/>
        </w:rPr>
        <w:t>is</w:t>
      </w:r>
      <w:r>
        <w:rPr>
          <w:spacing w:val="27"/>
          <w:sz w:val="24"/>
        </w:rPr>
        <w:t xml:space="preserve"> </w:t>
      </w:r>
      <w:r>
        <w:rPr>
          <w:sz w:val="24"/>
        </w:rPr>
        <w:t>also</w:t>
      </w:r>
      <w:r>
        <w:rPr>
          <w:spacing w:val="27"/>
          <w:sz w:val="24"/>
        </w:rPr>
        <w:t xml:space="preserve"> </w:t>
      </w:r>
      <w:r>
        <w:rPr>
          <w:sz w:val="24"/>
        </w:rPr>
        <w:t>important</w:t>
      </w:r>
      <w:r>
        <w:rPr>
          <w:spacing w:val="27"/>
          <w:sz w:val="24"/>
        </w:rPr>
        <w:t xml:space="preserve"> </w:t>
      </w:r>
      <w:r>
        <w:rPr>
          <w:sz w:val="24"/>
        </w:rPr>
        <w:t>to</w:t>
      </w:r>
      <w:r>
        <w:rPr>
          <w:spacing w:val="27"/>
          <w:sz w:val="24"/>
        </w:rPr>
        <w:t xml:space="preserve"> </w:t>
      </w:r>
      <w:r>
        <w:rPr>
          <w:sz w:val="24"/>
        </w:rPr>
        <w:t>establish</w:t>
      </w:r>
      <w:r>
        <w:rPr>
          <w:spacing w:val="26"/>
          <w:sz w:val="24"/>
        </w:rPr>
        <w:t xml:space="preserve"> </w:t>
      </w:r>
      <w:r>
        <w:rPr>
          <w:sz w:val="24"/>
        </w:rPr>
        <w:t>that,</w:t>
      </w:r>
      <w:r>
        <w:rPr>
          <w:spacing w:val="26"/>
          <w:sz w:val="24"/>
        </w:rPr>
        <w:t xml:space="preserve"> </w:t>
      </w:r>
      <w:r>
        <w:rPr>
          <w:sz w:val="24"/>
        </w:rPr>
        <w:t>in</w:t>
      </w:r>
      <w:r>
        <w:rPr>
          <w:spacing w:val="27"/>
          <w:sz w:val="24"/>
        </w:rPr>
        <w:t xml:space="preserve"> </w:t>
      </w:r>
      <w:r>
        <w:rPr>
          <w:sz w:val="24"/>
        </w:rPr>
        <w:t>each</w:t>
      </w:r>
      <w:r>
        <w:rPr>
          <w:spacing w:val="26"/>
          <w:sz w:val="24"/>
        </w:rPr>
        <w:t xml:space="preserve"> </w:t>
      </w:r>
      <w:r>
        <w:rPr>
          <w:sz w:val="24"/>
        </w:rPr>
        <w:t>of</w:t>
      </w:r>
      <w:r>
        <w:rPr>
          <w:spacing w:val="25"/>
          <w:sz w:val="24"/>
        </w:rPr>
        <w:t xml:space="preserve"> </w:t>
      </w:r>
      <w:r>
        <w:rPr>
          <w:sz w:val="24"/>
        </w:rPr>
        <w:t>those</w:t>
      </w:r>
      <w:r>
        <w:rPr>
          <w:spacing w:val="26"/>
          <w:sz w:val="24"/>
        </w:rPr>
        <w:t xml:space="preserve"> </w:t>
      </w:r>
      <w:r>
        <w:rPr>
          <w:strike/>
          <w:sz w:val="24"/>
        </w:rPr>
        <w:t>three</w:t>
      </w:r>
      <w:r>
        <w:rPr>
          <w:spacing w:val="28"/>
          <w:sz w:val="24"/>
        </w:rPr>
        <w:t xml:space="preserve"> </w:t>
      </w:r>
      <w:r>
        <w:rPr>
          <w:sz w:val="24"/>
        </w:rPr>
        <w:t>exhaustively</w:t>
      </w:r>
      <w:r>
        <w:rPr>
          <w:spacing w:val="21"/>
          <w:sz w:val="24"/>
        </w:rPr>
        <w:t xml:space="preserve"> </w:t>
      </w:r>
      <w:r>
        <w:rPr>
          <w:sz w:val="24"/>
        </w:rPr>
        <w:t>listed</w:t>
      </w:r>
      <w:r>
        <w:rPr>
          <w:spacing w:val="26"/>
          <w:sz w:val="24"/>
        </w:rPr>
        <w:t xml:space="preserve"> </w:t>
      </w:r>
      <w:r>
        <w:rPr>
          <w:sz w:val="24"/>
        </w:rPr>
        <w:t>and</w:t>
      </w:r>
      <w:r>
        <w:rPr>
          <w:spacing w:val="26"/>
          <w:sz w:val="24"/>
        </w:rPr>
        <w:t xml:space="preserve"> </w:t>
      </w:r>
      <w:r>
        <w:rPr>
          <w:sz w:val="24"/>
        </w:rPr>
        <w:t>narrowly</w:t>
      </w:r>
    </w:p>
    <w:p w14:paraId="2FBD7346" w14:textId="77777777" w:rsidR="009B2810" w:rsidRDefault="008C705B">
      <w:pPr>
        <w:pStyle w:val="BodyText"/>
        <w:spacing w:before="9"/>
        <w:rPr>
          <w:sz w:val="16"/>
        </w:rPr>
      </w:pPr>
      <w:r>
        <w:pict w14:anchorId="0328C32E">
          <v:rect id="docshape63" o:spid="_x0000_s2281" alt="" style="position:absolute;margin-left:56.65pt;margin-top:10.85pt;width:144.05pt;height:.6pt;z-index:-15709184;mso-wrap-edited:f;mso-width-percent:0;mso-height-percent:0;mso-wrap-distance-left:0;mso-wrap-distance-right:0;mso-position-horizontal-relative:page;mso-width-percent:0;mso-height-percent:0" fillcolor="black" stroked="f">
            <w10:wrap type="topAndBottom" anchorx="page"/>
          </v:rect>
        </w:pict>
      </w:r>
    </w:p>
    <w:p w14:paraId="5AEADCE5" w14:textId="77777777" w:rsidR="009B2810" w:rsidRDefault="00000000">
      <w:pPr>
        <w:pStyle w:val="BodyText"/>
        <w:spacing w:before="77"/>
        <w:ind w:left="841" w:right="113"/>
        <w:jc w:val="both"/>
      </w:pPr>
      <w:r>
        <w:t>defined situations, certain elements should be taken into account, in particular as regards the nature of the situation giving rise to the request and the consequences of the use for the</w:t>
      </w:r>
      <w:r>
        <w:rPr>
          <w:spacing w:val="40"/>
        </w:rPr>
        <w:t xml:space="preserve"> </w:t>
      </w:r>
      <w:r>
        <w:t xml:space="preserve">rights and freedoms of all persons concerned and the safeguards and conditions provided for with the use. In addition, the use of ‘real-time’ </w:t>
      </w:r>
      <w:r>
        <w:rPr>
          <w:strike/>
        </w:rPr>
        <w:t>remote</w:t>
      </w:r>
      <w:r>
        <w:t xml:space="preserve"> biometric identification systems in publicly accessible spaces for the purpose of law enforcement should be subject to </w:t>
      </w:r>
      <w:r>
        <w:lastRenderedPageBreak/>
        <w:t xml:space="preserve">appropriate limits in time and space, having regard in particular to the evidence or indications regarding the threats, the victims or perpetrator. The reference database of persons should be appropriate for each use case in each of the </w:t>
      </w:r>
      <w:r>
        <w:rPr>
          <w:strike/>
        </w:rPr>
        <w:t>three</w:t>
      </w:r>
      <w:r>
        <w:t xml:space="preserve"> situations mentioned </w:t>
      </w:r>
      <w:r>
        <w:rPr>
          <w:spacing w:val="-2"/>
        </w:rPr>
        <w:t>above.</w:t>
      </w:r>
    </w:p>
    <w:p w14:paraId="7F29269D" w14:textId="77777777" w:rsidR="009B2810" w:rsidRDefault="009B2810">
      <w:pPr>
        <w:jc w:val="both"/>
        <w:sectPr w:rsidR="009B2810">
          <w:pgSz w:w="11910" w:h="16840"/>
          <w:pgMar w:top="940" w:right="1020" w:bottom="1320" w:left="1000" w:header="0" w:footer="1130" w:gutter="0"/>
          <w:cols w:space="720"/>
        </w:sectPr>
      </w:pPr>
    </w:p>
    <w:p w14:paraId="68BB44AD" w14:textId="77777777" w:rsidR="009B2810" w:rsidRDefault="008C705B">
      <w:pPr>
        <w:pStyle w:val="ListParagraph"/>
        <w:numPr>
          <w:ilvl w:val="0"/>
          <w:numId w:val="104"/>
        </w:numPr>
        <w:tabs>
          <w:tab w:val="left" w:pos="842"/>
        </w:tabs>
        <w:spacing w:before="70"/>
        <w:ind w:right="110"/>
        <w:jc w:val="both"/>
        <w:rPr>
          <w:sz w:val="24"/>
        </w:rPr>
      </w:pPr>
      <w:r>
        <w:lastRenderedPageBreak/>
        <w:pict w14:anchorId="68A382A7">
          <v:rect id="docshape64" o:spid="_x0000_s2280" alt="" style="position:absolute;left:0;text-align:left;margin-left:371.7pt;margin-top:66.8pt;width:3pt;height:.6pt;z-index:-17743360;mso-wrap-edited:f;mso-width-percent:0;mso-height-percent:0;mso-position-horizontal-relative:page;mso-width-percent:0;mso-height-percent:0" fillcolor="black" stroked="f">
            <w10:wrap anchorx="page"/>
          </v:rect>
        </w:pict>
      </w:r>
      <w:r w:rsidR="00000000">
        <w:rPr>
          <w:sz w:val="24"/>
        </w:rPr>
        <w:t xml:space="preserve">Each use of a ‘real-time’ </w:t>
      </w:r>
      <w:r w:rsidR="00000000">
        <w:rPr>
          <w:strike/>
          <w:sz w:val="24"/>
        </w:rPr>
        <w:t>remote</w:t>
      </w:r>
      <w:r w:rsidR="00000000">
        <w:rPr>
          <w:sz w:val="24"/>
        </w:rPr>
        <w:t xml:space="preserve"> biometric identification system in publicly accessible</w:t>
      </w:r>
      <w:r w:rsidR="00000000">
        <w:rPr>
          <w:spacing w:val="40"/>
          <w:sz w:val="24"/>
        </w:rPr>
        <w:t xml:space="preserve"> </w:t>
      </w:r>
      <w:r w:rsidR="00000000">
        <w:rPr>
          <w:sz w:val="24"/>
        </w:rPr>
        <w:t xml:space="preserve">spaces for the purpose of law enforcement should be subject to an express and specific authorisation by a judicial authority or by an independent administrative authority of a Member State. Such authorisation should in principle be obtained prior to the use </w:t>
      </w:r>
      <w:r w:rsidR="00000000">
        <w:rPr>
          <w:b/>
          <w:sz w:val="24"/>
        </w:rPr>
        <w:t>of the system with a view to identify a person or persons.</w:t>
      </w:r>
      <w:r w:rsidR="00000000">
        <w:rPr>
          <w:sz w:val="24"/>
        </w:rPr>
        <w:t xml:space="preserve">, </w:t>
      </w:r>
      <w:r w:rsidR="00000000">
        <w:rPr>
          <w:strike/>
          <w:sz w:val="24"/>
        </w:rPr>
        <w:t xml:space="preserve">except </w:t>
      </w:r>
      <w:r w:rsidR="00000000">
        <w:rPr>
          <w:b/>
          <w:sz w:val="24"/>
        </w:rPr>
        <w:t xml:space="preserve">Exceptions to this rule should be allowed in </w:t>
      </w:r>
      <w:r w:rsidR="00000000">
        <w:rPr>
          <w:strike/>
          <w:sz w:val="24"/>
        </w:rPr>
        <w:t>In</w:t>
      </w:r>
      <w:r w:rsidR="00000000">
        <w:rPr>
          <w:sz w:val="24"/>
        </w:rPr>
        <w:t xml:space="preserve">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14:paraId="7346938F" w14:textId="77777777" w:rsidR="009B2810" w:rsidRDefault="009B2810">
      <w:pPr>
        <w:pStyle w:val="BodyText"/>
        <w:rPr>
          <w:sz w:val="21"/>
        </w:rPr>
      </w:pPr>
    </w:p>
    <w:p w14:paraId="7597D8AC" w14:textId="77777777" w:rsidR="009B2810" w:rsidRDefault="00000000">
      <w:pPr>
        <w:pStyle w:val="ListParagraph"/>
        <w:numPr>
          <w:ilvl w:val="0"/>
          <w:numId w:val="104"/>
        </w:numPr>
        <w:tabs>
          <w:tab w:val="left" w:pos="842"/>
        </w:tabs>
        <w:ind w:right="113"/>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Pr>
          <w:spacing w:val="-1"/>
          <w:sz w:val="24"/>
        </w:rPr>
        <w:t xml:space="preserve"> </w:t>
      </w:r>
      <w:r>
        <w:rPr>
          <w:sz w:val="24"/>
        </w:rPr>
        <w:t>at all or to only</w:t>
      </w:r>
      <w:r>
        <w:rPr>
          <w:spacing w:val="-1"/>
          <w:sz w:val="24"/>
        </w:rPr>
        <w:t xml:space="preserve"> </w:t>
      </w:r>
      <w:r>
        <w:rPr>
          <w:sz w:val="24"/>
        </w:rPr>
        <w:t>provide for such a possibility</w:t>
      </w:r>
      <w:r>
        <w:rPr>
          <w:spacing w:val="-1"/>
          <w:sz w:val="24"/>
        </w:rPr>
        <w:t xml:space="preserve"> </w:t>
      </w:r>
      <w:r>
        <w:rPr>
          <w:sz w:val="24"/>
        </w:rPr>
        <w:t>in respect of some of the objectives capable of justifying authorised use identified in this Regulation.</w:t>
      </w:r>
    </w:p>
    <w:p w14:paraId="4C74E42C" w14:textId="77777777" w:rsidR="009B2810" w:rsidRDefault="00000000">
      <w:pPr>
        <w:pStyle w:val="ListParagraph"/>
        <w:numPr>
          <w:ilvl w:val="0"/>
          <w:numId w:val="104"/>
        </w:numPr>
        <w:tabs>
          <w:tab w:val="left" w:pos="842"/>
        </w:tabs>
        <w:ind w:right="111"/>
        <w:jc w:val="both"/>
        <w:rPr>
          <w:sz w:val="24"/>
        </w:rPr>
      </w:pPr>
      <w:r>
        <w:rPr>
          <w:sz w:val="24"/>
        </w:rPr>
        <w:t xml:space="preserve">The use of AI systems for ‘real-time’ </w:t>
      </w:r>
      <w:r>
        <w:rPr>
          <w:strike/>
          <w:sz w:val="24"/>
        </w:rPr>
        <w:t>remote</w:t>
      </w:r>
      <w:r>
        <w:rPr>
          <w:sz w:val="24"/>
        </w:rPr>
        <w:t xml:space="preserve"> 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w:t>
      </w:r>
      <w:r>
        <w:rPr>
          <w:spacing w:val="-1"/>
          <w:sz w:val="24"/>
        </w:rPr>
        <w:t xml:space="preserve"> </w:t>
      </w:r>
      <w:r>
        <w:rPr>
          <w:sz w:val="24"/>
        </w:rPr>
        <w:t>manner.</w:t>
      </w:r>
      <w:r>
        <w:rPr>
          <w:spacing w:val="-1"/>
          <w:sz w:val="24"/>
        </w:rPr>
        <w:t xml:space="preserve"> </w:t>
      </w:r>
      <w:r>
        <w:rPr>
          <w:sz w:val="24"/>
        </w:rPr>
        <w:t>Therefore, such use</w:t>
      </w:r>
      <w:r>
        <w:rPr>
          <w:spacing w:val="-1"/>
          <w:sz w:val="24"/>
        </w:rPr>
        <w:t xml:space="preserve"> </w:t>
      </w:r>
      <w:r>
        <w:rPr>
          <w:sz w:val="24"/>
        </w:rPr>
        <w:t>and processing</w:t>
      </w:r>
      <w:r>
        <w:rPr>
          <w:spacing w:val="-3"/>
          <w:sz w:val="24"/>
        </w:rPr>
        <w:t xml:space="preserve"> </w:t>
      </w:r>
      <w:r>
        <w:rPr>
          <w:sz w:val="24"/>
        </w:rPr>
        <w:t>should only</w:t>
      </w:r>
      <w:r>
        <w:rPr>
          <w:spacing w:val="-8"/>
          <w:sz w:val="24"/>
        </w:rPr>
        <w:t xml:space="preserve"> </w:t>
      </w:r>
      <w:r>
        <w:rPr>
          <w:sz w:val="24"/>
        </w:rPr>
        <w:t>be</w:t>
      </w:r>
      <w:r>
        <w:rPr>
          <w:spacing w:val="-1"/>
          <w:sz w:val="24"/>
        </w:rPr>
        <w:t xml:space="preserve"> </w:t>
      </w:r>
      <w:r>
        <w:rPr>
          <w:sz w:val="24"/>
        </w:rPr>
        <w:t>possible</w:t>
      </w:r>
      <w:r>
        <w:rPr>
          <w:spacing w:val="-1"/>
          <w:sz w:val="24"/>
        </w:rPr>
        <w:t xml:space="preserve"> </w:t>
      </w:r>
      <w:r>
        <w:rPr>
          <w:sz w:val="24"/>
        </w:rPr>
        <w:t>in as far</w:t>
      </w:r>
      <w:r>
        <w:rPr>
          <w:spacing w:val="-1"/>
          <w:sz w:val="24"/>
        </w:rPr>
        <w:t xml:space="preserve"> </w:t>
      </w:r>
      <w:r>
        <w:rPr>
          <w:sz w:val="24"/>
        </w:rPr>
        <w:t>as it is compatible with the framework set by this Regulation, without there being scope, outside that framework, for the competent authorities, where they act for purpose of law enforcement,</w:t>
      </w:r>
      <w:r>
        <w:rPr>
          <w:spacing w:val="-3"/>
          <w:sz w:val="24"/>
        </w:rPr>
        <w:t xml:space="preserve"> </w:t>
      </w:r>
      <w:r>
        <w:rPr>
          <w:sz w:val="24"/>
        </w:rPr>
        <w:t>to</w:t>
      </w:r>
      <w:r>
        <w:rPr>
          <w:spacing w:val="-3"/>
          <w:sz w:val="24"/>
        </w:rPr>
        <w:t xml:space="preserve"> </w:t>
      </w:r>
      <w:r>
        <w:rPr>
          <w:sz w:val="24"/>
        </w:rPr>
        <w:t>use</w:t>
      </w:r>
      <w:r>
        <w:rPr>
          <w:spacing w:val="-3"/>
          <w:sz w:val="24"/>
        </w:rPr>
        <w:t xml:space="preserve"> </w:t>
      </w:r>
      <w:r>
        <w:rPr>
          <w:sz w:val="24"/>
        </w:rPr>
        <w:t>such</w:t>
      </w:r>
      <w:r>
        <w:rPr>
          <w:spacing w:val="-1"/>
          <w:sz w:val="24"/>
        </w:rPr>
        <w:t xml:space="preserve"> </w:t>
      </w:r>
      <w:r>
        <w:rPr>
          <w:sz w:val="24"/>
        </w:rPr>
        <w:t>systems</w:t>
      </w:r>
      <w:r>
        <w:rPr>
          <w:spacing w:val="-3"/>
          <w:sz w:val="24"/>
        </w:rPr>
        <w:t xml:space="preserve"> </w:t>
      </w:r>
      <w:r>
        <w:rPr>
          <w:sz w:val="24"/>
        </w:rPr>
        <w:t>and</w:t>
      </w:r>
      <w:r>
        <w:rPr>
          <w:spacing w:val="-3"/>
          <w:sz w:val="24"/>
        </w:rPr>
        <w:t xml:space="preserve"> </w:t>
      </w:r>
      <w:r>
        <w:rPr>
          <w:sz w:val="24"/>
        </w:rPr>
        <w:t>process</w:t>
      </w:r>
      <w:r>
        <w:rPr>
          <w:spacing w:val="-3"/>
          <w:sz w:val="24"/>
        </w:rPr>
        <w:t xml:space="preserve"> </w:t>
      </w:r>
      <w:r>
        <w:rPr>
          <w:sz w:val="24"/>
        </w:rPr>
        <w:t>such</w:t>
      </w:r>
      <w:r>
        <w:rPr>
          <w:spacing w:val="-2"/>
          <w:sz w:val="24"/>
        </w:rPr>
        <w:t xml:space="preserve"> </w:t>
      </w:r>
      <w:r>
        <w:rPr>
          <w:sz w:val="24"/>
        </w:rPr>
        <w:t>data</w:t>
      </w:r>
      <w:r>
        <w:rPr>
          <w:spacing w:val="-3"/>
          <w:sz w:val="24"/>
        </w:rPr>
        <w:t xml:space="preserve"> </w:t>
      </w:r>
      <w:r>
        <w:rPr>
          <w:sz w:val="24"/>
        </w:rPr>
        <w:t>in</w:t>
      </w:r>
      <w:r>
        <w:rPr>
          <w:spacing w:val="-3"/>
          <w:sz w:val="24"/>
        </w:rPr>
        <w:t xml:space="preserve"> </w:t>
      </w:r>
      <w:r>
        <w:rPr>
          <w:sz w:val="24"/>
        </w:rPr>
        <w:t>connection</w:t>
      </w:r>
      <w:r>
        <w:rPr>
          <w:spacing w:val="-3"/>
          <w:sz w:val="24"/>
        </w:rPr>
        <w:t xml:space="preserve"> </w:t>
      </w:r>
      <w:r>
        <w:rPr>
          <w:sz w:val="24"/>
        </w:rPr>
        <w:t>thereto</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 xml:space="preserve">grounds listed in Article 10 of Directive (EU) 2016/680. In this context, this Regulation is not intended to provide the legal basis for the processing of personal data under Article 8 of Directive 2016/680. However, the use of ‘real-time’ </w:t>
      </w:r>
      <w:r>
        <w:rPr>
          <w:strike/>
          <w:sz w:val="24"/>
        </w:rPr>
        <w:t>remote</w:t>
      </w:r>
      <w:r>
        <w:rPr>
          <w:sz w:val="24"/>
        </w:rPr>
        <w:t xml:space="preserve"> 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w:t>
      </w:r>
      <w:r>
        <w:rPr>
          <w:spacing w:val="-2"/>
          <w:sz w:val="24"/>
        </w:rPr>
        <w:t xml:space="preserve"> </w:t>
      </w:r>
      <w:r>
        <w:rPr>
          <w:sz w:val="24"/>
        </w:rPr>
        <w:t>enforcement</w:t>
      </w:r>
      <w:r>
        <w:rPr>
          <w:spacing w:val="-1"/>
          <w:sz w:val="24"/>
        </w:rPr>
        <w:t xml:space="preserve"> </w:t>
      </w:r>
      <w:r>
        <w:rPr>
          <w:sz w:val="24"/>
        </w:rPr>
        <w:t>should therefore</w:t>
      </w:r>
      <w:r>
        <w:rPr>
          <w:spacing w:val="-3"/>
          <w:sz w:val="24"/>
        </w:rPr>
        <w:t xml:space="preserve"> </w:t>
      </w:r>
      <w:r>
        <w:rPr>
          <w:sz w:val="24"/>
        </w:rPr>
        <w:t>not</w:t>
      </w:r>
      <w:r>
        <w:rPr>
          <w:spacing w:val="-1"/>
          <w:sz w:val="24"/>
        </w:rPr>
        <w:t xml:space="preserve"> </w:t>
      </w:r>
      <w:r>
        <w:rPr>
          <w:sz w:val="24"/>
        </w:rPr>
        <w:t>be</w:t>
      </w:r>
      <w:r>
        <w:rPr>
          <w:spacing w:val="-2"/>
          <w:sz w:val="24"/>
        </w:rPr>
        <w:t xml:space="preserve"> </w:t>
      </w:r>
      <w:r>
        <w:rPr>
          <w:sz w:val="24"/>
        </w:rPr>
        <w:t>subject</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requirement</w:t>
      </w:r>
      <w:r>
        <w:rPr>
          <w:spacing w:val="-1"/>
          <w:sz w:val="24"/>
        </w:rPr>
        <w:t xml:space="preserve"> </w:t>
      </w:r>
      <w:r>
        <w:rPr>
          <w:sz w:val="24"/>
        </w:rPr>
        <w:t>of</w:t>
      </w:r>
      <w:r>
        <w:rPr>
          <w:spacing w:val="-2"/>
          <w:sz w:val="24"/>
        </w:rPr>
        <w:t xml:space="preserve"> </w:t>
      </w:r>
      <w:r>
        <w:rPr>
          <w:sz w:val="24"/>
        </w:rPr>
        <w:t>an</w:t>
      </w:r>
      <w:r>
        <w:rPr>
          <w:spacing w:val="-1"/>
          <w:sz w:val="24"/>
        </w:rPr>
        <w:t xml:space="preserve"> </w:t>
      </w:r>
      <w:r>
        <w:rPr>
          <w:sz w:val="24"/>
        </w:rPr>
        <w:t>authorisation</w:t>
      </w:r>
      <w:r>
        <w:rPr>
          <w:spacing w:val="-1"/>
          <w:sz w:val="24"/>
        </w:rPr>
        <w:t xml:space="preserve"> </w:t>
      </w:r>
      <w:r>
        <w:rPr>
          <w:sz w:val="24"/>
        </w:rPr>
        <w:t>under this Regulation and the applicable detailed rules of national law that may give effect to it.</w:t>
      </w:r>
    </w:p>
    <w:p w14:paraId="3B624A8B" w14:textId="77777777" w:rsidR="009B2810" w:rsidRDefault="009B2810">
      <w:pPr>
        <w:jc w:val="both"/>
        <w:rPr>
          <w:sz w:val="24"/>
        </w:rPr>
        <w:sectPr w:rsidR="009B2810">
          <w:pgSz w:w="11910" w:h="16840"/>
          <w:pgMar w:top="1720" w:right="1020" w:bottom="1320" w:left="1000" w:header="0" w:footer="1130" w:gutter="0"/>
          <w:cols w:space="720"/>
        </w:sectPr>
      </w:pPr>
    </w:p>
    <w:p w14:paraId="44D2992D" w14:textId="77777777" w:rsidR="009B2810" w:rsidRDefault="00000000">
      <w:pPr>
        <w:pStyle w:val="ListParagraph"/>
        <w:numPr>
          <w:ilvl w:val="0"/>
          <w:numId w:val="104"/>
        </w:numPr>
        <w:tabs>
          <w:tab w:val="left" w:pos="842"/>
        </w:tabs>
        <w:spacing w:before="70"/>
        <w:ind w:right="109"/>
        <w:jc w:val="both"/>
        <w:rPr>
          <w:b/>
          <w:sz w:val="24"/>
        </w:rPr>
      </w:pPr>
      <w:r>
        <w:rPr>
          <w:sz w:val="24"/>
        </w:rPr>
        <w:lastRenderedPageBreak/>
        <w:t xml:space="preserve">Any processing of biometric data and other personal data involved in the use of AI systems for biometric identification, other than in connection to the use of ‘real-time’ </w:t>
      </w:r>
      <w:r>
        <w:rPr>
          <w:strike/>
          <w:sz w:val="24"/>
        </w:rPr>
        <w:t>remote</w:t>
      </w:r>
      <w:r>
        <w:rPr>
          <w:sz w:val="24"/>
        </w:rPr>
        <w:t xml:space="preserve"> biometric identification systems in publicly accessible spaces for the purpose of law enforcement as regulated by this Regulation, </w:t>
      </w:r>
      <w:r>
        <w:rPr>
          <w:strike/>
          <w:sz w:val="24"/>
        </w:rPr>
        <w:t>including where those systems are used by</w:t>
      </w:r>
      <w:r>
        <w:rPr>
          <w:sz w:val="24"/>
        </w:rPr>
        <w:t xml:space="preserve"> </w:t>
      </w:r>
      <w:r>
        <w:rPr>
          <w:strike/>
          <w:sz w:val="24"/>
        </w:rPr>
        <w:t>competent authorities in</w:t>
      </w:r>
      <w:r>
        <w:rPr>
          <w:strike/>
          <w:spacing w:val="-1"/>
          <w:sz w:val="24"/>
        </w:rPr>
        <w:t xml:space="preserve"> </w:t>
      </w:r>
      <w:r>
        <w:rPr>
          <w:strike/>
          <w:sz w:val="24"/>
        </w:rPr>
        <w:t>publicly</w:t>
      </w:r>
      <w:r>
        <w:rPr>
          <w:strike/>
          <w:spacing w:val="-3"/>
          <w:sz w:val="24"/>
        </w:rPr>
        <w:t xml:space="preserve"> </w:t>
      </w:r>
      <w:r>
        <w:rPr>
          <w:strike/>
          <w:sz w:val="24"/>
        </w:rPr>
        <w:t>accessible spaces for other purposes than</w:t>
      </w:r>
      <w:r>
        <w:rPr>
          <w:strike/>
          <w:spacing w:val="-1"/>
          <w:sz w:val="24"/>
        </w:rPr>
        <w:t xml:space="preserve"> </w:t>
      </w:r>
      <w:r>
        <w:rPr>
          <w:strike/>
          <w:sz w:val="24"/>
        </w:rPr>
        <w:t>law enforcement,</w:t>
      </w:r>
      <w:r>
        <w:rPr>
          <w:sz w:val="24"/>
        </w:rPr>
        <w:t xml:space="preserve"> should continue to comply with all requirements resulting from </w:t>
      </w:r>
      <w:r>
        <w:rPr>
          <w:strike/>
          <w:sz w:val="24"/>
        </w:rPr>
        <w:t>Article 9(1) of Regulation</w:t>
      </w:r>
      <w:r>
        <w:rPr>
          <w:sz w:val="24"/>
        </w:rPr>
        <w:t xml:space="preserve"> </w:t>
      </w:r>
      <w:r>
        <w:rPr>
          <w:strike/>
          <w:sz w:val="24"/>
        </w:rPr>
        <w:t>(EU) 2016/679, Article 10(1) of Regulation (EU) 2018/1725</w:t>
      </w:r>
      <w:r>
        <w:rPr>
          <w:sz w:val="24"/>
        </w:rPr>
        <w:t xml:space="preserve"> and Article 10 of Directive (EU) 2016/680</w:t>
      </w:r>
      <w:r>
        <w:rPr>
          <w:b/>
          <w:sz w:val="24"/>
        </w:rPr>
        <w:t>.</w:t>
      </w:r>
      <w:r>
        <w:rPr>
          <w:strike/>
          <w:sz w:val="24"/>
        </w:rPr>
        <w:t>, as applicable.</w:t>
      </w:r>
      <w:r>
        <w:rPr>
          <w:sz w:val="24"/>
        </w:rPr>
        <w:t xml:space="preserve"> </w:t>
      </w:r>
      <w:r>
        <w:rPr>
          <w:b/>
          <w:sz w:val="24"/>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pacing w:val="-2"/>
          <w:sz w:val="24"/>
        </w:rPr>
        <w:t>applies.</w:t>
      </w:r>
    </w:p>
    <w:p w14:paraId="5E4B35A7" w14:textId="77777777" w:rsidR="009B2810" w:rsidRDefault="009B2810">
      <w:pPr>
        <w:pStyle w:val="BodyText"/>
        <w:rPr>
          <w:b/>
          <w:sz w:val="21"/>
        </w:rPr>
      </w:pPr>
    </w:p>
    <w:p w14:paraId="06562D80" w14:textId="77777777" w:rsidR="009B2810" w:rsidRDefault="00000000">
      <w:pPr>
        <w:pStyle w:val="ListParagraph"/>
        <w:numPr>
          <w:ilvl w:val="0"/>
          <w:numId w:val="104"/>
        </w:numPr>
        <w:tabs>
          <w:tab w:val="left" w:pos="842"/>
        </w:tabs>
        <w:ind w:right="112"/>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xml:space="preserve">, </w:t>
      </w:r>
      <w:r>
        <w:rPr>
          <w:strike/>
          <w:sz w:val="24"/>
        </w:rPr>
        <w:t>and</w:t>
      </w:r>
      <w:r>
        <w:rPr>
          <w:sz w:val="24"/>
        </w:rPr>
        <w:t xml:space="preserve"> (3) </w:t>
      </w:r>
      <w:r>
        <w:rPr>
          <w:b/>
          <w:sz w:val="24"/>
        </w:rPr>
        <w:t>and</w:t>
      </w:r>
      <w:r>
        <w:rPr>
          <w:b/>
          <w:spacing w:val="-2"/>
          <w:sz w:val="24"/>
        </w:rPr>
        <w:t xml:space="preserve"> </w:t>
      </w:r>
      <w:r>
        <w:rPr>
          <w:b/>
          <w:sz w:val="24"/>
        </w:rPr>
        <w:t>(4)</w:t>
      </w:r>
      <w:r>
        <w:rPr>
          <w:b/>
          <w:spacing w:val="-4"/>
          <w:sz w:val="24"/>
        </w:rPr>
        <w:t xml:space="preserve"> </w:t>
      </w:r>
      <w:r>
        <w:rPr>
          <w:sz w:val="24"/>
        </w:rPr>
        <w:t>of</w:t>
      </w:r>
      <w:r>
        <w:rPr>
          <w:spacing w:val="-2"/>
          <w:sz w:val="24"/>
        </w:rPr>
        <w:t xml:space="preserve"> </w:t>
      </w:r>
      <w:r>
        <w:rPr>
          <w:sz w:val="24"/>
        </w:rPr>
        <w:t>this</w:t>
      </w:r>
      <w:r>
        <w:rPr>
          <w:spacing w:val="-2"/>
          <w:sz w:val="24"/>
        </w:rPr>
        <w:t xml:space="preserve"> </w:t>
      </w:r>
      <w:r>
        <w:rPr>
          <w:sz w:val="24"/>
        </w:rPr>
        <w:t>Regulation</w:t>
      </w:r>
      <w:r>
        <w:rPr>
          <w:spacing w:val="-2"/>
          <w:sz w:val="24"/>
        </w:rPr>
        <w:t xml:space="preserve"> </w:t>
      </w:r>
      <w:r>
        <w:rPr>
          <w:sz w:val="24"/>
        </w:rPr>
        <w:t>adopted</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basis</w:t>
      </w:r>
      <w:r>
        <w:rPr>
          <w:spacing w:val="-2"/>
          <w:sz w:val="24"/>
        </w:rPr>
        <w:t xml:space="preserve"> </w:t>
      </w:r>
      <w:r>
        <w:rPr>
          <w:sz w:val="24"/>
        </w:rPr>
        <w:t>of</w:t>
      </w:r>
      <w:r>
        <w:rPr>
          <w:spacing w:val="-1"/>
          <w:sz w:val="24"/>
        </w:rPr>
        <w:t xml:space="preserve"> </w:t>
      </w:r>
      <w:r>
        <w:rPr>
          <w:sz w:val="24"/>
        </w:rPr>
        <w:t>Article</w:t>
      </w:r>
      <w:r>
        <w:rPr>
          <w:spacing w:val="-2"/>
          <w:sz w:val="24"/>
        </w:rPr>
        <w:t xml:space="preserve"> </w:t>
      </w:r>
      <w:r>
        <w:rPr>
          <w:sz w:val="24"/>
        </w:rPr>
        <w:t>16</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TFEU</w:t>
      </w:r>
      <w:r>
        <w:rPr>
          <w:spacing w:val="-1"/>
          <w:sz w:val="24"/>
        </w:rPr>
        <w:t xml:space="preserve"> </w:t>
      </w:r>
      <w:r>
        <w:rPr>
          <w:sz w:val="24"/>
        </w:rPr>
        <w:t>which</w:t>
      </w:r>
      <w:r>
        <w:rPr>
          <w:spacing w:val="-2"/>
          <w:sz w:val="24"/>
        </w:rPr>
        <w:t xml:space="preserve"> </w:t>
      </w:r>
      <w:r>
        <w:rPr>
          <w:sz w:val="24"/>
        </w:rPr>
        <w:t>relate</w:t>
      </w:r>
      <w:r>
        <w:rPr>
          <w:spacing w:val="-2"/>
          <w:sz w:val="24"/>
        </w:rPr>
        <w:t xml:space="preserve"> </w:t>
      </w:r>
      <w:r>
        <w:rPr>
          <w:sz w:val="24"/>
        </w:rPr>
        <w:t>to</w:t>
      </w:r>
      <w:r>
        <w:rPr>
          <w:spacing w:val="-2"/>
          <w:sz w:val="24"/>
        </w:rPr>
        <w:t xml:space="preserve"> </w:t>
      </w:r>
      <w:r>
        <w:rPr>
          <w:sz w:val="24"/>
        </w:rPr>
        <w:t>the processing of personal data by</w:t>
      </w:r>
      <w:r>
        <w:rPr>
          <w:spacing w:val="-3"/>
          <w:sz w:val="24"/>
        </w:rPr>
        <w:t xml:space="preserve"> </w:t>
      </w:r>
      <w:r>
        <w:rPr>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14:paraId="5C320473" w14:textId="77777777" w:rsidR="009B2810" w:rsidRDefault="00000000">
      <w:pPr>
        <w:pStyle w:val="ListParagraph"/>
        <w:numPr>
          <w:ilvl w:val="0"/>
          <w:numId w:val="104"/>
        </w:numPr>
        <w:tabs>
          <w:tab w:val="left" w:pos="842"/>
        </w:tabs>
        <w:ind w:right="115"/>
        <w:jc w:val="both"/>
        <w:rPr>
          <w:sz w:val="24"/>
        </w:rPr>
      </w:pPr>
      <w:r>
        <w:rPr>
          <w:sz w:val="24"/>
        </w:rPr>
        <w:t>In accordance</w:t>
      </w:r>
      <w:r>
        <w:rPr>
          <w:spacing w:val="-3"/>
          <w:sz w:val="24"/>
        </w:rPr>
        <w:t xml:space="preserve"> </w:t>
      </w:r>
      <w:r>
        <w:rPr>
          <w:sz w:val="24"/>
        </w:rPr>
        <w:t>with</w:t>
      </w:r>
      <w:r>
        <w:rPr>
          <w:spacing w:val="-3"/>
          <w:sz w:val="24"/>
        </w:rPr>
        <w:t xml:space="preserve"> </w:t>
      </w:r>
      <w:r>
        <w:rPr>
          <w:sz w:val="24"/>
        </w:rPr>
        <w:t>Articles</w:t>
      </w:r>
      <w:r>
        <w:rPr>
          <w:spacing w:val="-2"/>
          <w:sz w:val="24"/>
        </w:rPr>
        <w:t xml:space="preserve"> </w:t>
      </w:r>
      <w:r>
        <w:rPr>
          <w:sz w:val="24"/>
        </w:rPr>
        <w:t>2</w:t>
      </w:r>
      <w:r>
        <w:rPr>
          <w:spacing w:val="-2"/>
          <w:sz w:val="24"/>
        </w:rPr>
        <w:t xml:space="preserve"> </w:t>
      </w:r>
      <w:r>
        <w:rPr>
          <w:sz w:val="24"/>
        </w:rPr>
        <w:t>and</w:t>
      </w:r>
      <w:r>
        <w:rPr>
          <w:spacing w:val="-2"/>
          <w:sz w:val="24"/>
        </w:rPr>
        <w:t xml:space="preserve"> </w:t>
      </w:r>
      <w:r>
        <w:rPr>
          <w:sz w:val="24"/>
        </w:rPr>
        <w:t>2a</w:t>
      </w:r>
      <w:r>
        <w:rPr>
          <w:spacing w:val="-3"/>
          <w:sz w:val="24"/>
        </w:rPr>
        <w:t xml:space="preserve"> </w:t>
      </w:r>
      <w:r>
        <w:rPr>
          <w:sz w:val="24"/>
        </w:rPr>
        <w:t>of</w:t>
      </w:r>
      <w:r>
        <w:rPr>
          <w:spacing w:val="-2"/>
          <w:sz w:val="24"/>
        </w:rPr>
        <w:t xml:space="preserve"> </w:t>
      </w:r>
      <w:r>
        <w:rPr>
          <w:sz w:val="24"/>
        </w:rPr>
        <w:t>Protocol</w:t>
      </w:r>
      <w:r>
        <w:rPr>
          <w:spacing w:val="-2"/>
          <w:sz w:val="24"/>
        </w:rPr>
        <w:t xml:space="preserve"> </w:t>
      </w:r>
      <w:r>
        <w:rPr>
          <w:sz w:val="24"/>
        </w:rPr>
        <w:t>No</w:t>
      </w:r>
      <w:r>
        <w:rPr>
          <w:spacing w:val="-2"/>
          <w:sz w:val="24"/>
        </w:rPr>
        <w:t xml:space="preserve"> </w:t>
      </w:r>
      <w:r>
        <w:rPr>
          <w:sz w:val="24"/>
        </w:rPr>
        <w:t>22</w:t>
      </w:r>
      <w:r>
        <w:rPr>
          <w:spacing w:val="-2"/>
          <w:sz w:val="24"/>
        </w:rPr>
        <w:t xml:space="preserve"> </w:t>
      </w:r>
      <w:r>
        <w:rPr>
          <w:sz w:val="24"/>
        </w:rPr>
        <w:t>on</w:t>
      </w:r>
      <w:r>
        <w:rPr>
          <w:spacing w:val="-2"/>
          <w:sz w:val="24"/>
        </w:rPr>
        <w:t xml:space="preserve"> </w:t>
      </w:r>
      <w:r>
        <w:rPr>
          <w:sz w:val="24"/>
        </w:rPr>
        <w:t>the position</w:t>
      </w:r>
      <w:r>
        <w:rPr>
          <w:spacing w:val="-2"/>
          <w:sz w:val="24"/>
        </w:rPr>
        <w:t xml:space="preserve"> </w:t>
      </w:r>
      <w:r>
        <w:rPr>
          <w:sz w:val="24"/>
        </w:rPr>
        <w:t>of</w:t>
      </w:r>
      <w:r>
        <w:rPr>
          <w:spacing w:val="-3"/>
          <w:sz w:val="24"/>
        </w:rPr>
        <w:t xml:space="preserve"> </w:t>
      </w:r>
      <w:r>
        <w:rPr>
          <w:sz w:val="24"/>
        </w:rPr>
        <w:t>Denmark,</w:t>
      </w:r>
      <w:r>
        <w:rPr>
          <w:spacing w:val="-2"/>
          <w:sz w:val="24"/>
        </w:rPr>
        <w:t xml:space="preserve"> </w:t>
      </w:r>
      <w:r>
        <w:rPr>
          <w:sz w:val="24"/>
        </w:rPr>
        <w:t>annexed to</w:t>
      </w:r>
      <w:r>
        <w:rPr>
          <w:spacing w:val="12"/>
          <w:sz w:val="24"/>
        </w:rPr>
        <w:t xml:space="preserve"> </w:t>
      </w:r>
      <w:r>
        <w:rPr>
          <w:sz w:val="24"/>
        </w:rPr>
        <w:t>the</w:t>
      </w:r>
      <w:r>
        <w:rPr>
          <w:spacing w:val="11"/>
          <w:sz w:val="24"/>
        </w:rPr>
        <w:t xml:space="preserve"> </w:t>
      </w:r>
      <w:r>
        <w:rPr>
          <w:sz w:val="24"/>
        </w:rPr>
        <w:t>TEU</w:t>
      </w:r>
      <w:r>
        <w:rPr>
          <w:spacing w:val="11"/>
          <w:sz w:val="24"/>
        </w:rPr>
        <w:t xml:space="preserve"> </w:t>
      </w:r>
      <w:r>
        <w:rPr>
          <w:sz w:val="24"/>
        </w:rPr>
        <w:t>and</w:t>
      </w:r>
      <w:r>
        <w:rPr>
          <w:spacing w:val="14"/>
          <w:sz w:val="24"/>
        </w:rPr>
        <w:t xml:space="preserve"> </w:t>
      </w:r>
      <w:r>
        <w:rPr>
          <w:sz w:val="24"/>
        </w:rPr>
        <w:t>TFEU,</w:t>
      </w:r>
      <w:r>
        <w:rPr>
          <w:spacing w:val="16"/>
          <w:sz w:val="24"/>
        </w:rPr>
        <w:t xml:space="preserve"> </w:t>
      </w:r>
      <w:r>
        <w:rPr>
          <w:sz w:val="24"/>
        </w:rPr>
        <w:t>Denmark</w:t>
      </w:r>
      <w:r>
        <w:rPr>
          <w:spacing w:val="12"/>
          <w:sz w:val="24"/>
        </w:rPr>
        <w:t xml:space="preserve"> </w:t>
      </w:r>
      <w:r>
        <w:rPr>
          <w:sz w:val="24"/>
        </w:rPr>
        <w:t>is</w:t>
      </w:r>
      <w:r>
        <w:rPr>
          <w:spacing w:val="12"/>
          <w:sz w:val="24"/>
        </w:rPr>
        <w:t xml:space="preserve"> </w:t>
      </w:r>
      <w:r>
        <w:rPr>
          <w:sz w:val="24"/>
        </w:rPr>
        <w:t>not</w:t>
      </w:r>
      <w:r>
        <w:rPr>
          <w:spacing w:val="12"/>
          <w:sz w:val="24"/>
        </w:rPr>
        <w:t xml:space="preserve"> </w:t>
      </w:r>
      <w:r>
        <w:rPr>
          <w:sz w:val="24"/>
        </w:rPr>
        <w:t>bound</w:t>
      </w:r>
      <w:r>
        <w:rPr>
          <w:spacing w:val="12"/>
          <w:sz w:val="24"/>
        </w:rPr>
        <w:t xml:space="preserve"> </w:t>
      </w:r>
      <w:r>
        <w:rPr>
          <w:sz w:val="24"/>
        </w:rPr>
        <w:t>by rules</w:t>
      </w:r>
      <w:r>
        <w:rPr>
          <w:spacing w:val="12"/>
          <w:sz w:val="24"/>
        </w:rPr>
        <w:t xml:space="preserve"> </w:t>
      </w:r>
      <w:r>
        <w:rPr>
          <w:sz w:val="24"/>
        </w:rPr>
        <w:t>laid</w:t>
      </w:r>
      <w:r>
        <w:rPr>
          <w:spacing w:val="12"/>
          <w:sz w:val="24"/>
        </w:rPr>
        <w:t xml:space="preserve"> </w:t>
      </w:r>
      <w:r>
        <w:rPr>
          <w:sz w:val="24"/>
        </w:rPr>
        <w:t>down</w:t>
      </w:r>
      <w:r>
        <w:rPr>
          <w:spacing w:val="11"/>
          <w:sz w:val="24"/>
        </w:rPr>
        <w:t xml:space="preserve"> </w:t>
      </w:r>
      <w:r>
        <w:rPr>
          <w:sz w:val="24"/>
        </w:rPr>
        <w:t>in</w:t>
      </w:r>
      <w:r>
        <w:rPr>
          <w:spacing w:val="12"/>
          <w:sz w:val="24"/>
        </w:rPr>
        <w:t xml:space="preserve"> </w:t>
      </w:r>
      <w:r>
        <w:rPr>
          <w:sz w:val="24"/>
        </w:rPr>
        <w:t>Article</w:t>
      </w:r>
      <w:r>
        <w:rPr>
          <w:spacing w:val="11"/>
          <w:sz w:val="24"/>
        </w:rPr>
        <w:t xml:space="preserve"> </w:t>
      </w:r>
      <w:r>
        <w:rPr>
          <w:sz w:val="24"/>
        </w:rPr>
        <w:t>5(1),</w:t>
      </w:r>
      <w:r>
        <w:rPr>
          <w:spacing w:val="14"/>
          <w:sz w:val="24"/>
        </w:rPr>
        <w:t xml:space="preserve"> </w:t>
      </w:r>
      <w:r>
        <w:rPr>
          <w:sz w:val="24"/>
        </w:rPr>
        <w:t>point</w:t>
      </w:r>
      <w:r>
        <w:rPr>
          <w:spacing w:val="12"/>
          <w:sz w:val="24"/>
        </w:rPr>
        <w:t xml:space="preserve"> </w:t>
      </w:r>
      <w:r>
        <w:rPr>
          <w:sz w:val="24"/>
        </w:rPr>
        <w:t>(d),</w:t>
      </w:r>
    </w:p>
    <w:p w14:paraId="05E19396" w14:textId="77777777" w:rsidR="009B2810" w:rsidRDefault="00000000">
      <w:pPr>
        <w:pStyle w:val="BodyText"/>
        <w:ind w:left="841" w:right="116"/>
        <w:jc w:val="both"/>
      </w:pPr>
      <w:r>
        <w:t xml:space="preserve">(2) </w:t>
      </w:r>
      <w:r>
        <w:rPr>
          <w:strike/>
        </w:rPr>
        <w:t xml:space="preserve">and </w:t>
      </w:r>
      <w:r>
        <w:rPr>
          <w:b/>
        </w:rPr>
        <w:t xml:space="preserve">, </w:t>
      </w:r>
      <w:r>
        <w:t xml:space="preserve">(3) </w:t>
      </w:r>
      <w:r>
        <w:rPr>
          <w:b/>
        </w:rPr>
        <w:t xml:space="preserve">and (4) </w:t>
      </w:r>
      <w:r>
        <w:t>of this Regulation adopted on the basis of Article 16 of the TFEU, or subject to their application, which relate to the processing of personal data by the Member States</w:t>
      </w:r>
      <w:r>
        <w:rPr>
          <w:spacing w:val="-3"/>
        </w:rPr>
        <w:t xml:space="preserve"> </w:t>
      </w:r>
      <w:r>
        <w:t>when carrying</w:t>
      </w:r>
      <w:r>
        <w:rPr>
          <w:spacing w:val="-2"/>
        </w:rPr>
        <w:t xml:space="preserve"> </w:t>
      </w:r>
      <w:r>
        <w:t>out activities</w:t>
      </w:r>
      <w:r>
        <w:rPr>
          <w:spacing w:val="-2"/>
        </w:rPr>
        <w:t xml:space="preserve"> </w:t>
      </w:r>
      <w:r>
        <w:t>falling</w:t>
      </w:r>
      <w:r>
        <w:rPr>
          <w:spacing w:val="-2"/>
        </w:rPr>
        <w:t xml:space="preserve"> </w:t>
      </w:r>
      <w:r>
        <w:t>within</w:t>
      </w:r>
      <w:r>
        <w:rPr>
          <w:spacing w:val="-2"/>
        </w:rPr>
        <w:t xml:space="preserve"> </w:t>
      </w:r>
      <w:r>
        <w:t>the</w:t>
      </w:r>
      <w:r>
        <w:rPr>
          <w:spacing w:val="-3"/>
        </w:rPr>
        <w:t xml:space="preserve"> </w:t>
      </w:r>
      <w:r>
        <w:t>scope</w:t>
      </w:r>
      <w:r>
        <w:rPr>
          <w:spacing w:val="-1"/>
        </w:rPr>
        <w:t xml:space="preserve"> </w:t>
      </w:r>
      <w:r>
        <w:t>of</w:t>
      </w:r>
      <w:r>
        <w:rPr>
          <w:spacing w:val="-2"/>
        </w:rPr>
        <w:t xml:space="preserve"> </w:t>
      </w:r>
      <w:r>
        <w:t>Chapter</w:t>
      </w:r>
      <w:r>
        <w:rPr>
          <w:spacing w:val="-2"/>
        </w:rPr>
        <w:t xml:space="preserve"> </w:t>
      </w:r>
      <w:r>
        <w:t>4</w:t>
      </w:r>
      <w:r>
        <w:rPr>
          <w:spacing w:val="-1"/>
        </w:rPr>
        <w:t xml:space="preserve"> </w:t>
      </w:r>
      <w:r>
        <w:t>or</w:t>
      </w:r>
      <w:r>
        <w:rPr>
          <w:spacing w:val="-1"/>
        </w:rPr>
        <w:t xml:space="preserve"> </w:t>
      </w:r>
      <w:r>
        <w:t>Chapter</w:t>
      </w:r>
      <w:r>
        <w:rPr>
          <w:spacing w:val="-4"/>
        </w:rPr>
        <w:t xml:space="preserve"> </w:t>
      </w:r>
      <w:r>
        <w:t>5</w:t>
      </w:r>
      <w:r>
        <w:rPr>
          <w:spacing w:val="-2"/>
        </w:rPr>
        <w:t xml:space="preserve"> </w:t>
      </w:r>
      <w:r>
        <w:t>of</w:t>
      </w:r>
      <w:r>
        <w:rPr>
          <w:spacing w:val="-2"/>
        </w:rPr>
        <w:t xml:space="preserve"> </w:t>
      </w:r>
      <w:r>
        <w:t>Title V of Part Three of the TFEU.</w:t>
      </w:r>
    </w:p>
    <w:p w14:paraId="03FA4364" w14:textId="77777777" w:rsidR="009B2810" w:rsidRDefault="00000000">
      <w:pPr>
        <w:pStyle w:val="ListParagraph"/>
        <w:numPr>
          <w:ilvl w:val="0"/>
          <w:numId w:val="104"/>
        </w:numPr>
        <w:tabs>
          <w:tab w:val="left" w:pos="842"/>
        </w:tabs>
        <w:spacing w:before="1"/>
        <w:ind w:right="107"/>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3"/>
          <w:sz w:val="24"/>
        </w:rPr>
        <w:t xml:space="preserve"> </w:t>
      </w:r>
      <w:r>
        <w:rPr>
          <w:sz w:val="24"/>
        </w:rPr>
        <w:t>Union</w:t>
      </w:r>
      <w:r>
        <w:rPr>
          <w:spacing w:val="-3"/>
          <w:sz w:val="24"/>
        </w:rPr>
        <w:t xml:space="preserve"> </w:t>
      </w:r>
      <w:r>
        <w:rPr>
          <w:sz w:val="24"/>
        </w:rPr>
        <w:t>or</w:t>
      </w:r>
      <w:r>
        <w:rPr>
          <w:spacing w:val="-3"/>
          <w:sz w:val="24"/>
        </w:rPr>
        <w:t xml:space="preserve"> </w:t>
      </w:r>
      <w:r>
        <w:rPr>
          <w:sz w:val="24"/>
        </w:rPr>
        <w:t>whose</w:t>
      </w:r>
      <w:r>
        <w:rPr>
          <w:spacing w:val="-2"/>
          <w:sz w:val="24"/>
        </w:rPr>
        <w:t xml:space="preserve"> </w:t>
      </w:r>
      <w:r>
        <w:rPr>
          <w:sz w:val="24"/>
        </w:rPr>
        <w:t>output</w:t>
      </w:r>
      <w:r>
        <w:rPr>
          <w:spacing w:val="-2"/>
          <w:sz w:val="24"/>
        </w:rPr>
        <w:t xml:space="preserve"> </w:t>
      </w:r>
      <w:r>
        <w:rPr>
          <w:sz w:val="24"/>
        </w:rPr>
        <w:t>is</w:t>
      </w:r>
      <w:r>
        <w:rPr>
          <w:spacing w:val="-2"/>
          <w:sz w:val="24"/>
        </w:rPr>
        <w:t xml:space="preserve"> </w:t>
      </w:r>
      <w:r>
        <w:rPr>
          <w:sz w:val="24"/>
        </w:rPr>
        <w:t>otherwise</w:t>
      </w:r>
      <w:r>
        <w:rPr>
          <w:spacing w:val="-2"/>
          <w:sz w:val="24"/>
        </w:rPr>
        <w:t xml:space="preserve"> </w:t>
      </w:r>
      <w:r>
        <w:rPr>
          <w:sz w:val="24"/>
        </w:rPr>
        <w:t>used</w:t>
      </w:r>
      <w:r>
        <w:rPr>
          <w:spacing w:val="-2"/>
          <w:sz w:val="24"/>
        </w:rPr>
        <w:t xml:space="preserve"> </w:t>
      </w:r>
      <w:r>
        <w:rPr>
          <w:sz w:val="24"/>
        </w:rPr>
        <w:t>in the</w:t>
      </w:r>
      <w:r>
        <w:rPr>
          <w:spacing w:val="-2"/>
          <w:sz w:val="24"/>
        </w:rPr>
        <w:t xml:space="preserve"> </w:t>
      </w:r>
      <w:r>
        <w:rPr>
          <w:sz w:val="24"/>
        </w:rPr>
        <w:t>Union</w:t>
      </w:r>
      <w:r>
        <w:rPr>
          <w:spacing w:val="-2"/>
          <w:sz w:val="24"/>
        </w:rPr>
        <w:t xml:space="preserve"> </w:t>
      </w:r>
      <w:r>
        <w:rPr>
          <w:sz w:val="24"/>
        </w:rPr>
        <w:t>do</w:t>
      </w:r>
      <w:r>
        <w:rPr>
          <w:spacing w:val="-2"/>
          <w:sz w:val="24"/>
        </w:rPr>
        <w:t xml:space="preserve">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14:paraId="70241EC4" w14:textId="77777777" w:rsidR="009B2810" w:rsidRDefault="00000000">
      <w:pPr>
        <w:pStyle w:val="ListParagraph"/>
        <w:numPr>
          <w:ilvl w:val="0"/>
          <w:numId w:val="104"/>
        </w:numPr>
        <w:tabs>
          <w:tab w:val="left" w:pos="842"/>
        </w:tabs>
        <w:ind w:right="110"/>
        <w:jc w:val="both"/>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2"/>
          <w:sz w:val="24"/>
        </w:rPr>
        <w:t xml:space="preserve"> </w:t>
      </w:r>
      <w:r>
        <w:rPr>
          <w:sz w:val="24"/>
        </w:rPr>
        <w:t>safe and otherwise compliant products find their way</w:t>
      </w:r>
      <w:r>
        <w:rPr>
          <w:spacing w:val="-2"/>
          <w:sz w:val="24"/>
        </w:rPr>
        <w:t xml:space="preserve"> </w:t>
      </w:r>
      <w:r>
        <w:rPr>
          <w:sz w:val="24"/>
        </w:rPr>
        <w:t>into the market, it is important that the safety risks that may be generated by a product as a whole</w:t>
      </w:r>
      <w:r>
        <w:rPr>
          <w:spacing w:val="40"/>
          <w:sz w:val="24"/>
        </w:rPr>
        <w:t xml:space="preserve"> </w:t>
      </w:r>
      <w:r>
        <w:rPr>
          <w:sz w:val="24"/>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Pr>
          <w:spacing w:val="-2"/>
          <w:sz w:val="24"/>
        </w:rPr>
        <w:t xml:space="preserve"> </w:t>
      </w:r>
      <w:r>
        <w:rPr>
          <w:sz w:val="24"/>
        </w:rPr>
        <w:t>Similarly,</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sector</w:t>
      </w:r>
      <w:r>
        <w:rPr>
          <w:spacing w:val="-2"/>
          <w:sz w:val="24"/>
        </w:rPr>
        <w:t xml:space="preserve"> </w:t>
      </w:r>
      <w:r>
        <w:rPr>
          <w:sz w:val="24"/>
        </w:rPr>
        <w:t>where</w:t>
      </w:r>
      <w:r>
        <w:rPr>
          <w:spacing w:val="-3"/>
          <w:sz w:val="24"/>
        </w:rPr>
        <w:t xml:space="preserve"> </w:t>
      </w:r>
      <w:r>
        <w:rPr>
          <w:sz w:val="24"/>
        </w:rPr>
        <w:t>the</w:t>
      </w:r>
      <w:r>
        <w:rPr>
          <w:spacing w:val="-1"/>
          <w:sz w:val="24"/>
        </w:rPr>
        <w:t xml:space="preserve"> </w:t>
      </w:r>
      <w:r>
        <w:rPr>
          <w:sz w:val="24"/>
        </w:rPr>
        <w:t>stakes for</w:t>
      </w:r>
      <w:r>
        <w:rPr>
          <w:spacing w:val="-2"/>
          <w:sz w:val="24"/>
        </w:rPr>
        <w:t xml:space="preserve"> </w:t>
      </w:r>
      <w:r>
        <w:rPr>
          <w:sz w:val="24"/>
        </w:rPr>
        <w:t>life</w:t>
      </w:r>
      <w:r>
        <w:rPr>
          <w:spacing w:val="-4"/>
          <w:sz w:val="24"/>
        </w:rPr>
        <w:t xml:space="preserve"> </w:t>
      </w:r>
      <w:r>
        <w:rPr>
          <w:sz w:val="24"/>
        </w:rPr>
        <w:t>and health</w:t>
      </w:r>
      <w:r>
        <w:rPr>
          <w:spacing w:val="-2"/>
          <w:sz w:val="24"/>
        </w:rPr>
        <w:t xml:space="preserve"> </w:t>
      </w:r>
      <w:r>
        <w:rPr>
          <w:sz w:val="24"/>
        </w:rPr>
        <w:t>are particularly high, increasingly sophisticated diagnostics systems and systems supporting human</w:t>
      </w:r>
      <w:r>
        <w:rPr>
          <w:spacing w:val="-2"/>
          <w:sz w:val="24"/>
        </w:rPr>
        <w:t xml:space="preserve"> </w:t>
      </w:r>
      <w:r>
        <w:rPr>
          <w:sz w:val="24"/>
        </w:rPr>
        <w:t>decisions</w:t>
      </w:r>
      <w:r>
        <w:rPr>
          <w:spacing w:val="-1"/>
          <w:sz w:val="24"/>
        </w:rPr>
        <w:t xml:space="preserve"> </w:t>
      </w:r>
      <w:r>
        <w:rPr>
          <w:sz w:val="24"/>
        </w:rPr>
        <w:t>should</w:t>
      </w:r>
      <w:r>
        <w:rPr>
          <w:spacing w:val="-3"/>
          <w:sz w:val="24"/>
        </w:rPr>
        <w:t xml:space="preserve"> </w:t>
      </w:r>
      <w:r>
        <w:rPr>
          <w:sz w:val="24"/>
        </w:rPr>
        <w:t>be</w:t>
      </w:r>
      <w:r>
        <w:rPr>
          <w:spacing w:val="-2"/>
          <w:sz w:val="24"/>
        </w:rPr>
        <w:t xml:space="preserve"> </w:t>
      </w:r>
      <w:r>
        <w:rPr>
          <w:sz w:val="24"/>
        </w:rPr>
        <w:t>reliable</w:t>
      </w:r>
      <w:r>
        <w:rPr>
          <w:spacing w:val="-2"/>
          <w:sz w:val="24"/>
        </w:rPr>
        <w:t xml:space="preserve"> </w:t>
      </w:r>
      <w:r>
        <w:rPr>
          <w:sz w:val="24"/>
        </w:rPr>
        <w:t>and</w:t>
      </w:r>
      <w:r>
        <w:rPr>
          <w:spacing w:val="-1"/>
          <w:sz w:val="24"/>
        </w:rPr>
        <w:t xml:space="preserve"> </w:t>
      </w:r>
      <w:r>
        <w:rPr>
          <w:sz w:val="24"/>
        </w:rPr>
        <w:t>accurate. The</w:t>
      </w:r>
      <w:r>
        <w:rPr>
          <w:spacing w:val="-2"/>
          <w:sz w:val="24"/>
        </w:rPr>
        <w:t xml:space="preserve"> </w:t>
      </w:r>
      <w:r>
        <w:rPr>
          <w:sz w:val="24"/>
        </w:rPr>
        <w:t>extent</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adverse</w:t>
      </w:r>
      <w:r>
        <w:rPr>
          <w:spacing w:val="-3"/>
          <w:sz w:val="24"/>
        </w:rPr>
        <w:t xml:space="preserve"> </w:t>
      </w:r>
      <w:r>
        <w:rPr>
          <w:sz w:val="24"/>
        </w:rPr>
        <w:t>impact</w:t>
      </w:r>
      <w:r>
        <w:rPr>
          <w:spacing w:val="-1"/>
          <w:sz w:val="24"/>
        </w:rPr>
        <w:t xml:space="preserve"> </w:t>
      </w:r>
      <w:r>
        <w:rPr>
          <w:sz w:val="24"/>
        </w:rPr>
        <w:t>caused</w:t>
      </w:r>
      <w:r>
        <w:rPr>
          <w:spacing w:val="-1"/>
          <w:sz w:val="24"/>
        </w:rPr>
        <w:t xml:space="preserve"> </w:t>
      </w:r>
      <w:r>
        <w:rPr>
          <w:sz w:val="24"/>
        </w:rPr>
        <w:t>by</w:t>
      </w:r>
    </w:p>
    <w:p w14:paraId="34BD26D6" w14:textId="77777777" w:rsidR="009B2810" w:rsidRDefault="009B2810">
      <w:pPr>
        <w:jc w:val="both"/>
        <w:rPr>
          <w:sz w:val="24"/>
        </w:rPr>
        <w:sectPr w:rsidR="009B2810">
          <w:pgSz w:w="11910" w:h="16840"/>
          <w:pgMar w:top="1720" w:right="1020" w:bottom="1320" w:left="1000" w:header="0" w:footer="1130" w:gutter="0"/>
          <w:cols w:space="720"/>
        </w:sectPr>
      </w:pPr>
    </w:p>
    <w:p w14:paraId="5787AD4B" w14:textId="77777777" w:rsidR="009B2810" w:rsidRDefault="00000000">
      <w:pPr>
        <w:pStyle w:val="BodyText"/>
        <w:spacing w:before="77"/>
        <w:ind w:left="841" w:right="112"/>
        <w:jc w:val="both"/>
      </w:pPr>
      <w:r>
        <w:lastRenderedPageBreak/>
        <w:t>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2"/>
        </w:rPr>
        <w:t xml:space="preserve"> </w:t>
      </w:r>
      <w:r>
        <w:t>Charter</w:t>
      </w:r>
      <w:r>
        <w:rPr>
          <w:spacing w:val="-2"/>
        </w:rPr>
        <w:t xml:space="preserve"> </w:t>
      </w:r>
      <w:r>
        <w:t>and</w:t>
      </w:r>
      <w:r>
        <w:rPr>
          <w:spacing w:val="-2"/>
        </w:rPr>
        <w:t xml:space="preserve"> </w:t>
      </w:r>
      <w:r>
        <w:t>implemented</w:t>
      </w:r>
      <w:r>
        <w:rPr>
          <w:spacing w:val="-2"/>
        </w:rPr>
        <w:t xml:space="preserve"> </w:t>
      </w:r>
      <w:r>
        <w:t>in</w:t>
      </w:r>
      <w:r>
        <w:rPr>
          <w:spacing w:val="-2"/>
        </w:rPr>
        <w:t xml:space="preserve"> </w:t>
      </w:r>
      <w:r>
        <w:t>Union</w:t>
      </w:r>
      <w:r>
        <w:rPr>
          <w:spacing w:val="-3"/>
        </w:rPr>
        <w:t xml:space="preserve"> </w:t>
      </w:r>
      <w:r>
        <w:t>policies</w:t>
      </w:r>
      <w:r>
        <w:rPr>
          <w:spacing w:val="-2"/>
        </w:rPr>
        <w:t xml:space="preserve"> </w:t>
      </w:r>
      <w:r>
        <w:t>should</w:t>
      </w:r>
      <w:r>
        <w:rPr>
          <w:spacing w:val="-2"/>
        </w:rPr>
        <w:t xml:space="preserve"> </w:t>
      </w:r>
      <w:r>
        <w:t>also</w:t>
      </w:r>
      <w:r>
        <w:rPr>
          <w:spacing w:val="-2"/>
        </w:rPr>
        <w:t xml:space="preserve"> </w:t>
      </w:r>
      <w:r>
        <w:t>be</w:t>
      </w:r>
      <w:r>
        <w:rPr>
          <w:spacing w:val="-3"/>
        </w:rPr>
        <w:t xml:space="preserve"> </w:t>
      </w:r>
      <w:r>
        <w:t>considered</w:t>
      </w:r>
      <w:r>
        <w:rPr>
          <w:spacing w:val="-1"/>
        </w:rPr>
        <w:t xml:space="preserve"> </w:t>
      </w:r>
      <w:r>
        <w:t>when</w:t>
      </w:r>
      <w:r>
        <w:rPr>
          <w:spacing w:val="-2"/>
        </w:rPr>
        <w:t xml:space="preserve"> </w:t>
      </w:r>
      <w:r>
        <w:t>assessing</w:t>
      </w:r>
      <w:r>
        <w:rPr>
          <w:spacing w:val="-5"/>
        </w:rPr>
        <w:t xml:space="preserve"> </w:t>
      </w:r>
      <w:r>
        <w:t>the severity of the harm that an AI system can cause, including in relation to the health and safety of persons.</w:t>
      </w:r>
    </w:p>
    <w:p w14:paraId="0B0FF004" w14:textId="77777777" w:rsidR="009B2810" w:rsidRDefault="009B2810">
      <w:pPr>
        <w:pStyle w:val="BodyText"/>
        <w:rPr>
          <w:sz w:val="21"/>
        </w:rPr>
      </w:pPr>
    </w:p>
    <w:p w14:paraId="7D776DCA" w14:textId="77777777" w:rsidR="009B2810" w:rsidRDefault="00000000">
      <w:pPr>
        <w:pStyle w:val="ListParagraph"/>
        <w:numPr>
          <w:ilvl w:val="0"/>
          <w:numId w:val="104"/>
        </w:numPr>
        <w:tabs>
          <w:tab w:val="left" w:pos="842"/>
        </w:tabs>
        <w:ind w:right="108"/>
        <w:jc w:val="both"/>
        <w:rPr>
          <w:sz w:val="24"/>
        </w:rPr>
      </w:pPr>
      <w:r>
        <w:rPr>
          <w:sz w:val="24"/>
        </w:rPr>
        <w:t>As</w:t>
      </w:r>
      <w:r>
        <w:rPr>
          <w:spacing w:val="-1"/>
          <w:sz w:val="24"/>
        </w:rPr>
        <w:t xml:space="preserve"> </w:t>
      </w:r>
      <w:r>
        <w:rPr>
          <w:sz w:val="24"/>
        </w:rPr>
        <w:t>regards</w:t>
      </w:r>
      <w:r>
        <w:rPr>
          <w:spacing w:val="-1"/>
          <w:sz w:val="24"/>
        </w:rPr>
        <w:t xml:space="preserve"> </w:t>
      </w:r>
      <w:r>
        <w:rPr>
          <w:sz w:val="24"/>
        </w:rPr>
        <w:t>high-risk AI</w:t>
      </w:r>
      <w:r>
        <w:rPr>
          <w:spacing w:val="-6"/>
          <w:sz w:val="24"/>
        </w:rPr>
        <w:t xml:space="preserve"> </w:t>
      </w:r>
      <w:r>
        <w:rPr>
          <w:sz w:val="24"/>
        </w:rPr>
        <w:t>systems that are</w:t>
      </w:r>
      <w:r>
        <w:rPr>
          <w:spacing w:val="-2"/>
          <w:sz w:val="24"/>
        </w:rPr>
        <w:t xml:space="preserve"> </w:t>
      </w:r>
      <w:r>
        <w:rPr>
          <w:sz w:val="24"/>
        </w:rPr>
        <w:t>safety</w:t>
      </w:r>
      <w:r>
        <w:rPr>
          <w:spacing w:val="-5"/>
          <w:sz w:val="24"/>
        </w:rPr>
        <w:t xml:space="preserve"> </w:t>
      </w:r>
      <w:r>
        <w:rPr>
          <w:sz w:val="24"/>
        </w:rPr>
        <w:t>components of</w:t>
      </w:r>
      <w:r>
        <w:rPr>
          <w:spacing w:val="-1"/>
          <w:sz w:val="24"/>
        </w:rPr>
        <w:t xml:space="preserve"> </w:t>
      </w:r>
      <w:r>
        <w:rPr>
          <w:sz w:val="24"/>
        </w:rPr>
        <w:t>products or</w:t>
      </w:r>
      <w:r>
        <w:rPr>
          <w:spacing w:val="-2"/>
          <w:sz w:val="24"/>
        </w:rPr>
        <w:t xml:space="preserve"> </w:t>
      </w:r>
      <w:r>
        <w:rPr>
          <w:sz w:val="24"/>
        </w:rPr>
        <w:t>systems, or</w:t>
      </w:r>
      <w:r>
        <w:rPr>
          <w:spacing w:val="-1"/>
          <w:sz w:val="24"/>
        </w:rPr>
        <w:t xml:space="preserve"> </w:t>
      </w:r>
      <w:r>
        <w:rPr>
          <w:sz w:val="24"/>
        </w:rPr>
        <w:t>which are</w:t>
      </w:r>
      <w:r>
        <w:rPr>
          <w:spacing w:val="-4"/>
          <w:sz w:val="24"/>
        </w:rPr>
        <w:t xml:space="preserve"> </w:t>
      </w:r>
      <w:r>
        <w:rPr>
          <w:sz w:val="24"/>
        </w:rPr>
        <w:t>themselves</w:t>
      </w:r>
      <w:r>
        <w:rPr>
          <w:spacing w:val="-2"/>
          <w:sz w:val="24"/>
        </w:rPr>
        <w:t xml:space="preserve"> </w:t>
      </w:r>
      <w:r>
        <w:rPr>
          <w:sz w:val="24"/>
        </w:rPr>
        <w:t>products or</w:t>
      </w:r>
      <w:r>
        <w:rPr>
          <w:spacing w:val="-2"/>
          <w:sz w:val="24"/>
        </w:rPr>
        <w:t xml:space="preserve"> </w:t>
      </w:r>
      <w:r>
        <w:rPr>
          <w:sz w:val="24"/>
        </w:rPr>
        <w:t>systems falling</w:t>
      </w:r>
      <w:r>
        <w:rPr>
          <w:spacing w:val="-2"/>
          <w:sz w:val="24"/>
        </w:rPr>
        <w:t xml:space="preserve"> </w:t>
      </w:r>
      <w:r>
        <w:rPr>
          <w:sz w:val="24"/>
        </w:rPr>
        <w:t>within</w:t>
      </w:r>
      <w:r>
        <w:rPr>
          <w:spacing w:val="-2"/>
          <w:sz w:val="24"/>
        </w:rPr>
        <w:t xml:space="preserve"> </w:t>
      </w:r>
      <w:r>
        <w:rPr>
          <w:sz w:val="24"/>
        </w:rPr>
        <w:t>the</w:t>
      </w:r>
      <w:r>
        <w:rPr>
          <w:spacing w:val="-3"/>
          <w:sz w:val="24"/>
        </w:rPr>
        <w:t xml:space="preserve"> </w:t>
      </w:r>
      <w:r>
        <w:rPr>
          <w:sz w:val="24"/>
        </w:rPr>
        <w:t>scope</w:t>
      </w:r>
      <w:r>
        <w:rPr>
          <w:spacing w:val="-3"/>
          <w:sz w:val="24"/>
        </w:rPr>
        <w:t xml:space="preserve"> </w:t>
      </w:r>
      <w:r>
        <w:rPr>
          <w:sz w:val="24"/>
        </w:rPr>
        <w:t>of</w:t>
      </w:r>
      <w:r>
        <w:rPr>
          <w:spacing w:val="-2"/>
          <w:sz w:val="24"/>
        </w:rPr>
        <w:t xml:space="preserve"> </w:t>
      </w:r>
      <w:r>
        <w:rPr>
          <w:sz w:val="24"/>
        </w:rPr>
        <w:t>Regulation</w:t>
      </w:r>
      <w:r>
        <w:rPr>
          <w:spacing w:val="-2"/>
          <w:sz w:val="24"/>
        </w:rPr>
        <w:t xml:space="preserve"> </w:t>
      </w:r>
      <w:r>
        <w:rPr>
          <w:sz w:val="24"/>
        </w:rPr>
        <w:t>(EC)</w:t>
      </w:r>
      <w:r>
        <w:rPr>
          <w:spacing w:val="-2"/>
          <w:sz w:val="24"/>
        </w:rPr>
        <w:t xml:space="preserve"> </w:t>
      </w:r>
      <w:r>
        <w:rPr>
          <w:sz w:val="24"/>
        </w:rPr>
        <w:t>No</w:t>
      </w:r>
      <w:r>
        <w:rPr>
          <w:spacing w:val="-2"/>
          <w:sz w:val="24"/>
        </w:rPr>
        <w:t xml:space="preserve"> </w:t>
      </w:r>
      <w:r>
        <w:rPr>
          <w:sz w:val="24"/>
        </w:rPr>
        <w:t>300/2008 of the European Parliament and of the Council</w:t>
      </w:r>
      <w:r>
        <w:rPr>
          <w:sz w:val="24"/>
          <w:vertAlign w:val="superscript"/>
        </w:rPr>
        <w:t>10</w:t>
      </w:r>
      <w:r>
        <w:rPr>
          <w:sz w:val="24"/>
        </w:rPr>
        <w:t>, Regulation (EU) No 167/2013 of the European Parliament and of the Council</w:t>
      </w:r>
      <w:r>
        <w:rPr>
          <w:sz w:val="24"/>
          <w:vertAlign w:val="superscript"/>
        </w:rPr>
        <w:t>11</w:t>
      </w:r>
      <w:r>
        <w:rPr>
          <w:sz w:val="24"/>
        </w:rPr>
        <w:t>, Regulation (EU) No 168/2013 of the European Parliament and of the Council</w:t>
      </w:r>
      <w:r>
        <w:rPr>
          <w:sz w:val="24"/>
          <w:vertAlign w:val="superscript"/>
        </w:rPr>
        <w:t>12</w:t>
      </w:r>
      <w:r>
        <w:rPr>
          <w:sz w:val="24"/>
        </w:rPr>
        <w:t>, Directive 2014/90/EU of the European Parliament and of the Council</w:t>
      </w:r>
      <w:r>
        <w:rPr>
          <w:sz w:val="24"/>
          <w:vertAlign w:val="superscript"/>
        </w:rPr>
        <w:t>13</w:t>
      </w:r>
      <w:r>
        <w:rPr>
          <w:sz w:val="24"/>
        </w:rPr>
        <w:t>, Directive (EU) 2016/797 of the European Parliament and of the Council</w:t>
      </w:r>
      <w:r>
        <w:rPr>
          <w:sz w:val="24"/>
          <w:vertAlign w:val="superscript"/>
        </w:rPr>
        <w:t>14</w:t>
      </w:r>
      <w:r>
        <w:rPr>
          <w:sz w:val="24"/>
        </w:rPr>
        <w:t>, Regulation (EU) 2018/858 of the European Parliament and of the Council</w:t>
      </w:r>
      <w:r>
        <w:rPr>
          <w:sz w:val="24"/>
          <w:vertAlign w:val="superscript"/>
        </w:rPr>
        <w:t>15</w:t>
      </w:r>
      <w:r>
        <w:rPr>
          <w:sz w:val="24"/>
        </w:rPr>
        <w:t>, Regulation</w:t>
      </w:r>
      <w:r>
        <w:rPr>
          <w:spacing w:val="40"/>
          <w:sz w:val="24"/>
        </w:rPr>
        <w:t xml:space="preserve"> </w:t>
      </w:r>
      <w:r>
        <w:rPr>
          <w:sz w:val="24"/>
        </w:rPr>
        <w:t>(EU) 2018/1139 of the European Parliament and of the Council</w:t>
      </w:r>
      <w:r>
        <w:rPr>
          <w:sz w:val="24"/>
          <w:vertAlign w:val="superscript"/>
        </w:rPr>
        <w:t>16</w:t>
      </w:r>
      <w:r>
        <w:rPr>
          <w:sz w:val="24"/>
        </w:rPr>
        <w:t>, and Regulation (EU) 2019/2144 of the European Parliament and of the Council</w:t>
      </w:r>
      <w:r>
        <w:rPr>
          <w:sz w:val="24"/>
          <w:vertAlign w:val="superscript"/>
        </w:rPr>
        <w:t>17</w:t>
      </w:r>
      <w:r>
        <w:rPr>
          <w:sz w:val="24"/>
        </w:rPr>
        <w:t>, it is appropriate to amend those</w:t>
      </w:r>
    </w:p>
    <w:p w14:paraId="67E3CBD3" w14:textId="77777777" w:rsidR="009B2810" w:rsidRDefault="008C705B">
      <w:pPr>
        <w:pStyle w:val="BodyText"/>
        <w:spacing w:before="8"/>
        <w:rPr>
          <w:sz w:val="22"/>
        </w:rPr>
      </w:pPr>
      <w:r>
        <w:pict w14:anchorId="7A48FC2A">
          <v:rect id="docshape65" o:spid="_x0000_s2279" alt="" style="position:absolute;margin-left:56.65pt;margin-top:14.25pt;width:144.05pt;height:.6pt;z-index:-15708160;mso-wrap-edited:f;mso-width-percent:0;mso-height-percent:0;mso-wrap-distance-left:0;mso-wrap-distance-right:0;mso-position-horizontal-relative:page;mso-width-percent:0;mso-height-percent:0" fillcolor="black" stroked="f">
            <w10:wrap type="topAndBottom" anchorx="page"/>
          </v:rect>
        </w:pict>
      </w:r>
    </w:p>
    <w:p w14:paraId="18F9ABDB" w14:textId="77777777" w:rsidR="009B2810" w:rsidRDefault="00000000">
      <w:pPr>
        <w:pStyle w:val="BodyText"/>
        <w:spacing w:before="77"/>
        <w:ind w:left="841" w:right="112"/>
        <w:jc w:val="both"/>
      </w:pPr>
      <w:r>
        <w:t>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41313837" w14:textId="77777777" w:rsidR="009B2810" w:rsidRDefault="00000000">
      <w:pPr>
        <w:pStyle w:val="ListParagraph"/>
        <w:numPr>
          <w:ilvl w:val="0"/>
          <w:numId w:val="104"/>
        </w:numPr>
        <w:tabs>
          <w:tab w:val="left" w:pos="842"/>
        </w:tabs>
        <w:ind w:right="115"/>
        <w:jc w:val="both"/>
        <w:rPr>
          <w:sz w:val="24"/>
        </w:rPr>
      </w:pPr>
      <w:r>
        <w:rPr>
          <w:sz w:val="24"/>
        </w:rPr>
        <w:t>As regards AI systems that are safety components of products, or which are themselves products, falling within the scope of certain Union harmonisation legislation, it is</w:t>
      </w:r>
      <w:r>
        <w:rPr>
          <w:spacing w:val="40"/>
          <w:sz w:val="24"/>
        </w:rPr>
        <w:t xml:space="preserve"> </w:t>
      </w:r>
      <w:r>
        <w:rPr>
          <w:sz w:val="24"/>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638CC251" w14:textId="77777777" w:rsidR="009B2810" w:rsidRDefault="00000000">
      <w:pPr>
        <w:pStyle w:val="ListParagraph"/>
        <w:numPr>
          <w:ilvl w:val="0"/>
          <w:numId w:val="104"/>
        </w:numPr>
        <w:tabs>
          <w:tab w:val="left" w:pos="842"/>
        </w:tabs>
        <w:spacing w:before="1"/>
        <w:ind w:right="110"/>
        <w:jc w:val="both"/>
        <w:rPr>
          <w:sz w:val="24"/>
        </w:rPr>
      </w:pPr>
      <w:r>
        <w:rPr>
          <w:sz w:val="24"/>
        </w:rPr>
        <w:t>The classification of an AI system as high-risk pursuant to this Regulation should not necessarily mean that the product whose safety component is the AI system, or the AI</w:t>
      </w:r>
      <w:r>
        <w:rPr>
          <w:spacing w:val="40"/>
          <w:sz w:val="24"/>
        </w:rPr>
        <w:t xml:space="preserve"> </w:t>
      </w:r>
      <w:r>
        <w:rPr>
          <w:sz w:val="24"/>
        </w:rPr>
        <w:t>system itself as a product, is considered ‘high-risk’ under the criteria established in the relevant Union harmonisation legislation that applies to the product. This is notably</w:t>
      </w:r>
      <w:r>
        <w:rPr>
          <w:spacing w:val="-4"/>
          <w:sz w:val="24"/>
        </w:rPr>
        <w:t xml:space="preserve"> </w:t>
      </w:r>
      <w:r>
        <w:rPr>
          <w:sz w:val="24"/>
        </w:rPr>
        <w:t>the case for Regulation (EU) 2017/745 of the European Parliament and of the Council</w:t>
      </w:r>
      <w:r>
        <w:rPr>
          <w:sz w:val="24"/>
          <w:vertAlign w:val="superscript"/>
        </w:rPr>
        <w:t>18</w:t>
      </w:r>
      <w:r>
        <w:rPr>
          <w:sz w:val="24"/>
        </w:rPr>
        <w:t xml:space="preserve"> and Regulation (EU) 2017/746 of the European Parliament and of the Council</w:t>
      </w:r>
      <w:r>
        <w:rPr>
          <w:sz w:val="24"/>
          <w:vertAlign w:val="superscript"/>
        </w:rPr>
        <w:t>19</w:t>
      </w:r>
      <w:r>
        <w:rPr>
          <w:sz w:val="24"/>
        </w:rPr>
        <w:t>, where a third- party conformity assessment is provided for medium-risk and high-risk products.</w:t>
      </w:r>
    </w:p>
    <w:p w14:paraId="0068047A" w14:textId="77777777" w:rsidR="009B2810" w:rsidRDefault="00000000">
      <w:pPr>
        <w:pStyle w:val="ListParagraph"/>
        <w:numPr>
          <w:ilvl w:val="0"/>
          <w:numId w:val="104"/>
        </w:numPr>
        <w:tabs>
          <w:tab w:val="left" w:pos="842"/>
        </w:tabs>
        <w:ind w:right="110"/>
        <w:jc w:val="both"/>
        <w:rPr>
          <w:b/>
          <w:sz w:val="24"/>
        </w:rPr>
      </w:pPr>
      <w:r>
        <w:rPr>
          <w:sz w:val="24"/>
        </w:rPr>
        <w:t xml:space="preserve">As regards </w:t>
      </w:r>
      <w:r>
        <w:rPr>
          <w:strike/>
          <w:sz w:val="24"/>
        </w:rPr>
        <w:t>stand-alone AI systems, meaning</w:t>
      </w:r>
      <w:r>
        <w:rPr>
          <w:sz w:val="24"/>
        </w:rPr>
        <w:t xml:space="preserve"> high-risk AI systems other than those that are safety components of products, or which are themselves products, it is appropriate to</w:t>
      </w:r>
      <w:r>
        <w:rPr>
          <w:spacing w:val="80"/>
          <w:sz w:val="24"/>
        </w:rPr>
        <w:t xml:space="preserve"> </w:t>
      </w:r>
      <w:r>
        <w:rPr>
          <w:sz w:val="24"/>
        </w:rPr>
        <w:t xml:space="preserve">classify them as high-risk if, in the light of their intended purpose, they pose a high risk of harm to the health and safety or the fundamental rights of persons, taking into account both the severity of the possible harm and its probability of occurrence, and they are used in a </w:t>
      </w:r>
      <w:r>
        <w:rPr>
          <w:sz w:val="24"/>
        </w:rPr>
        <w:lastRenderedPageBreak/>
        <w:t xml:space="preserve">number of specifically pre-defined areas specified in the Regulation. The identification of those systems is based on the same methodology and criteria envisaged also for any future amendments of the list of high-risk AI systems. </w:t>
      </w:r>
      <w:r>
        <w:rPr>
          <w:b/>
          <w:strike/>
          <w:sz w:val="24"/>
        </w:rPr>
        <w:t>On top of that,</w:t>
      </w:r>
      <w:r>
        <w:rPr>
          <w:b/>
          <w:sz w:val="24"/>
        </w:rPr>
        <w:t xml:space="preserve"> It is also important to clarify that within the high-risk scenarios referred to in Annex III there may be</w:t>
      </w:r>
      <w:r>
        <w:rPr>
          <w:b/>
          <w:spacing w:val="40"/>
          <w:sz w:val="24"/>
        </w:rPr>
        <w:t xml:space="preserve"> </w:t>
      </w:r>
      <w:r>
        <w:rPr>
          <w:b/>
          <w:sz w:val="24"/>
        </w:rPr>
        <w:t>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w:t>
      </w:r>
      <w:r>
        <w:rPr>
          <w:b/>
          <w:spacing w:val="-2"/>
          <w:sz w:val="24"/>
        </w:rPr>
        <w:t xml:space="preserve"> </w:t>
      </w:r>
      <w:r>
        <w:rPr>
          <w:b/>
          <w:sz w:val="24"/>
        </w:rPr>
        <w:t>protected,</w:t>
      </w:r>
      <w:r>
        <w:rPr>
          <w:b/>
          <w:spacing w:val="-1"/>
          <w:sz w:val="24"/>
        </w:rPr>
        <w:t xml:space="preserve"> </w:t>
      </w:r>
      <w:r>
        <w:rPr>
          <w:b/>
          <w:sz w:val="24"/>
        </w:rPr>
        <w:t>the</w:t>
      </w:r>
      <w:r>
        <w:rPr>
          <w:b/>
          <w:spacing w:val="-2"/>
          <w:sz w:val="24"/>
        </w:rPr>
        <w:t xml:space="preserve"> </w:t>
      </w:r>
      <w:r>
        <w:rPr>
          <w:b/>
          <w:sz w:val="24"/>
        </w:rPr>
        <w:t>AI</w:t>
      </w:r>
      <w:r>
        <w:rPr>
          <w:b/>
          <w:spacing w:val="-2"/>
          <w:sz w:val="24"/>
        </w:rPr>
        <w:t xml:space="preserve"> </w:t>
      </w:r>
      <w:r>
        <w:rPr>
          <w:b/>
          <w:sz w:val="24"/>
        </w:rPr>
        <w:t>system</w:t>
      </w:r>
      <w:r>
        <w:rPr>
          <w:b/>
          <w:spacing w:val="-4"/>
          <w:sz w:val="24"/>
        </w:rPr>
        <w:t xml:space="preserve"> </w:t>
      </w:r>
      <w:r>
        <w:rPr>
          <w:b/>
          <w:sz w:val="24"/>
        </w:rPr>
        <w:t>generating</w:t>
      </w:r>
      <w:r>
        <w:rPr>
          <w:b/>
          <w:spacing w:val="-1"/>
          <w:sz w:val="24"/>
        </w:rPr>
        <w:t xml:space="preserve"> </w:t>
      </w:r>
      <w:r>
        <w:rPr>
          <w:b/>
          <w:sz w:val="24"/>
        </w:rPr>
        <w:t>such</w:t>
      </w:r>
      <w:r>
        <w:rPr>
          <w:b/>
          <w:spacing w:val="-1"/>
          <w:sz w:val="24"/>
        </w:rPr>
        <w:t xml:space="preserve"> </w:t>
      </w:r>
      <w:r>
        <w:rPr>
          <w:b/>
          <w:sz w:val="24"/>
        </w:rPr>
        <w:t>output</w:t>
      </w:r>
      <w:r>
        <w:rPr>
          <w:b/>
          <w:spacing w:val="-2"/>
          <w:sz w:val="24"/>
        </w:rPr>
        <w:t xml:space="preserve"> </w:t>
      </w:r>
      <w:r>
        <w:rPr>
          <w:b/>
          <w:sz w:val="24"/>
        </w:rPr>
        <w:t>should be</w:t>
      </w:r>
      <w:r>
        <w:rPr>
          <w:b/>
          <w:spacing w:val="-2"/>
          <w:sz w:val="24"/>
        </w:rPr>
        <w:t xml:space="preserve"> </w:t>
      </w:r>
      <w:r>
        <w:rPr>
          <w:b/>
          <w:sz w:val="24"/>
        </w:rPr>
        <w:t>considered</w:t>
      </w:r>
      <w:r>
        <w:rPr>
          <w:b/>
          <w:spacing w:val="-1"/>
          <w:sz w:val="24"/>
        </w:rPr>
        <w:t xml:space="preserve"> </w:t>
      </w:r>
      <w:r>
        <w:rPr>
          <w:b/>
          <w:sz w:val="24"/>
        </w:rPr>
        <w:t>as</w:t>
      </w:r>
      <w:r>
        <w:rPr>
          <w:b/>
          <w:spacing w:val="-3"/>
          <w:sz w:val="24"/>
        </w:rPr>
        <w:t xml:space="preserve"> </w:t>
      </w:r>
      <w:r>
        <w:rPr>
          <w:b/>
          <w:sz w:val="24"/>
        </w:rPr>
        <w:t>high- risk. For instance, when the information provided by an AI systems to the human consist of the profiling of natural persons within the meaning of of Article 4(4) Regulation (EU) 2016/679 and Article 3(4) of Directive (EU) 2016/680 and Article 3(5) of Regulation (EU) 2018/1725, such information should not typically be considered of accessory</w:t>
      </w:r>
      <w:r>
        <w:rPr>
          <w:b/>
          <w:spacing w:val="32"/>
          <w:sz w:val="24"/>
        </w:rPr>
        <w:t xml:space="preserve"> </w:t>
      </w:r>
      <w:r>
        <w:rPr>
          <w:b/>
          <w:sz w:val="24"/>
        </w:rPr>
        <w:t>nature</w:t>
      </w:r>
      <w:r>
        <w:rPr>
          <w:b/>
          <w:spacing w:val="31"/>
          <w:sz w:val="24"/>
        </w:rPr>
        <w:t xml:space="preserve"> </w:t>
      </w:r>
      <w:r>
        <w:rPr>
          <w:b/>
          <w:sz w:val="24"/>
        </w:rPr>
        <w:t>in</w:t>
      </w:r>
      <w:r>
        <w:rPr>
          <w:b/>
          <w:spacing w:val="34"/>
          <w:sz w:val="24"/>
        </w:rPr>
        <w:t xml:space="preserve"> </w:t>
      </w:r>
      <w:r>
        <w:rPr>
          <w:b/>
          <w:sz w:val="24"/>
        </w:rPr>
        <w:t>the</w:t>
      </w:r>
      <w:r>
        <w:rPr>
          <w:b/>
          <w:spacing w:val="32"/>
          <w:sz w:val="24"/>
        </w:rPr>
        <w:t xml:space="preserve"> </w:t>
      </w:r>
      <w:r>
        <w:rPr>
          <w:b/>
          <w:sz w:val="24"/>
        </w:rPr>
        <w:t>context</w:t>
      </w:r>
      <w:r>
        <w:rPr>
          <w:b/>
          <w:spacing w:val="32"/>
          <w:sz w:val="24"/>
        </w:rPr>
        <w:t xml:space="preserve"> </w:t>
      </w:r>
      <w:r>
        <w:rPr>
          <w:b/>
          <w:sz w:val="24"/>
        </w:rPr>
        <w:t>of</w:t>
      </w:r>
      <w:r>
        <w:rPr>
          <w:b/>
          <w:spacing w:val="34"/>
          <w:sz w:val="24"/>
        </w:rPr>
        <w:t xml:space="preserve"> </w:t>
      </w:r>
      <w:r>
        <w:rPr>
          <w:b/>
          <w:sz w:val="24"/>
        </w:rPr>
        <w:t>high</w:t>
      </w:r>
      <w:r>
        <w:rPr>
          <w:b/>
          <w:spacing w:val="34"/>
          <w:sz w:val="24"/>
        </w:rPr>
        <w:t xml:space="preserve"> </w:t>
      </w:r>
      <w:r>
        <w:rPr>
          <w:b/>
          <w:sz w:val="24"/>
        </w:rPr>
        <w:t>risk</w:t>
      </w:r>
      <w:r>
        <w:rPr>
          <w:b/>
          <w:spacing w:val="31"/>
          <w:sz w:val="24"/>
        </w:rPr>
        <w:t xml:space="preserve"> </w:t>
      </w:r>
      <w:r>
        <w:rPr>
          <w:b/>
          <w:sz w:val="24"/>
        </w:rPr>
        <w:t>AI</w:t>
      </w:r>
      <w:r>
        <w:rPr>
          <w:b/>
          <w:spacing w:val="32"/>
          <w:sz w:val="24"/>
        </w:rPr>
        <w:t xml:space="preserve"> </w:t>
      </w:r>
      <w:r>
        <w:rPr>
          <w:b/>
          <w:sz w:val="24"/>
        </w:rPr>
        <w:t>systems</w:t>
      </w:r>
      <w:r>
        <w:rPr>
          <w:b/>
          <w:spacing w:val="32"/>
          <w:sz w:val="24"/>
        </w:rPr>
        <w:t xml:space="preserve"> </w:t>
      </w:r>
      <w:r>
        <w:rPr>
          <w:b/>
          <w:sz w:val="24"/>
        </w:rPr>
        <w:t>as</w:t>
      </w:r>
      <w:r>
        <w:rPr>
          <w:b/>
          <w:spacing w:val="33"/>
          <w:sz w:val="24"/>
        </w:rPr>
        <w:t xml:space="preserve"> </w:t>
      </w:r>
      <w:r>
        <w:rPr>
          <w:b/>
          <w:sz w:val="24"/>
        </w:rPr>
        <w:t>referred</w:t>
      </w:r>
      <w:r>
        <w:rPr>
          <w:b/>
          <w:spacing w:val="33"/>
          <w:sz w:val="24"/>
        </w:rPr>
        <w:t xml:space="preserve"> </w:t>
      </w:r>
      <w:r>
        <w:rPr>
          <w:b/>
          <w:sz w:val="24"/>
        </w:rPr>
        <w:t>to</w:t>
      </w:r>
      <w:r>
        <w:rPr>
          <w:b/>
          <w:spacing w:val="32"/>
          <w:sz w:val="24"/>
        </w:rPr>
        <w:t xml:space="preserve"> </w:t>
      </w:r>
      <w:r>
        <w:rPr>
          <w:b/>
          <w:sz w:val="24"/>
        </w:rPr>
        <w:t>in</w:t>
      </w:r>
      <w:r>
        <w:rPr>
          <w:b/>
          <w:spacing w:val="34"/>
          <w:sz w:val="24"/>
        </w:rPr>
        <w:t xml:space="preserve"> </w:t>
      </w:r>
      <w:r>
        <w:rPr>
          <w:b/>
          <w:sz w:val="24"/>
        </w:rPr>
        <w:t>Annex</w:t>
      </w:r>
      <w:r>
        <w:rPr>
          <w:b/>
          <w:spacing w:val="32"/>
          <w:sz w:val="24"/>
        </w:rPr>
        <w:t xml:space="preserve"> </w:t>
      </w:r>
      <w:r>
        <w:rPr>
          <w:b/>
          <w:sz w:val="24"/>
        </w:rPr>
        <w:t>III.</w:t>
      </w:r>
    </w:p>
    <w:p w14:paraId="31806528" w14:textId="77777777" w:rsidR="009B2810" w:rsidRDefault="008C705B">
      <w:pPr>
        <w:pStyle w:val="BodyText"/>
        <w:spacing w:before="10"/>
        <w:rPr>
          <w:b/>
          <w:sz w:val="16"/>
        </w:rPr>
      </w:pPr>
      <w:r>
        <w:pict w14:anchorId="3512F8D8">
          <v:rect id="docshape66" o:spid="_x0000_s2278" alt="" style="position:absolute;margin-left:56.65pt;margin-top:10.9pt;width:482pt;height:.6pt;z-index:-15707648;mso-wrap-edited:f;mso-width-percent:0;mso-height-percent:0;mso-wrap-distance-left:0;mso-wrap-distance-right:0;mso-position-horizontal-relative:page;mso-width-percent:0;mso-height-percent:0" fillcolor="black" stroked="f">
            <w10:wrap type="topAndBottom" anchorx="page"/>
          </v:rect>
        </w:pict>
      </w:r>
    </w:p>
    <w:p w14:paraId="1C884F15" w14:textId="77777777" w:rsidR="009B2810" w:rsidRDefault="00000000">
      <w:pPr>
        <w:spacing w:before="62"/>
        <w:ind w:left="841" w:right="113"/>
        <w:jc w:val="both"/>
        <w:rPr>
          <w:b/>
          <w:sz w:val="24"/>
        </w:rPr>
      </w:pPr>
      <w:r>
        <w:rPr>
          <w:b/>
          <w:sz w:val="24"/>
        </w:rPr>
        <w:t>However, if the output of the AI system has only negligible or minor relevance for human action or decision, it may be considered purely accessory, including</w:t>
      </w:r>
      <w:r>
        <w:rPr>
          <w:b/>
          <w:spacing w:val="40"/>
          <w:sz w:val="24"/>
        </w:rPr>
        <w:t xml:space="preserve"> </w:t>
      </w:r>
      <w:r>
        <w:rPr>
          <w:b/>
          <w:sz w:val="24"/>
        </w:rPr>
        <w:t xml:space="preserve">for example, AI systems used for translation for informative purposes or for the management of documents. </w:t>
      </w:r>
      <w:r>
        <w:rPr>
          <w:b/>
          <w:strike/>
          <w:sz w:val="24"/>
        </w:rPr>
        <w:t>the significance of the ouput of the AI system in relation to</w:t>
      </w:r>
      <w:r>
        <w:rPr>
          <w:b/>
          <w:sz w:val="24"/>
        </w:rPr>
        <w:t xml:space="preserve"> </w:t>
      </w:r>
      <w:r>
        <w:rPr>
          <w:b/>
          <w:strike/>
          <w:sz w:val="24"/>
        </w:rPr>
        <w:t>the decision or action taken by a human, as well as the immediacy of the effect should</w:t>
      </w:r>
      <w:r>
        <w:rPr>
          <w:b/>
          <w:sz w:val="24"/>
        </w:rPr>
        <w:t xml:space="preserve"> </w:t>
      </w:r>
      <w:r>
        <w:rPr>
          <w:b/>
          <w:strike/>
          <w:sz w:val="24"/>
        </w:rPr>
        <w:t>also be taken into account when classifying AI systems as high risk.</w:t>
      </w:r>
    </w:p>
    <w:p w14:paraId="47F99019" w14:textId="77777777" w:rsidR="009B2810" w:rsidRDefault="00000000">
      <w:pPr>
        <w:pStyle w:val="ListParagraph"/>
        <w:numPr>
          <w:ilvl w:val="0"/>
          <w:numId w:val="104"/>
        </w:numPr>
        <w:tabs>
          <w:tab w:val="left" w:pos="842"/>
        </w:tabs>
        <w:ind w:right="112"/>
        <w:jc w:val="both"/>
        <w:rPr>
          <w:sz w:val="24"/>
        </w:rPr>
      </w:pPr>
      <w:r>
        <w:rPr>
          <w:sz w:val="24"/>
        </w:rPr>
        <w:t xml:space="preserve">Technical inaccuracies of AI systems intended for the </w:t>
      </w:r>
      <w:r>
        <w:rPr>
          <w:strike/>
          <w:sz w:val="24"/>
        </w:rPr>
        <w:t>remote</w:t>
      </w:r>
      <w:r>
        <w:rPr>
          <w:sz w:val="24"/>
        </w:rPr>
        <w:t xml:space="preserve"> biometric identification of natural persons can lead to biased results and entail discriminatory effects. This is particularly relevant when it comes to age, ethnicity, </w:t>
      </w:r>
      <w:r>
        <w:rPr>
          <w:b/>
          <w:sz w:val="24"/>
        </w:rPr>
        <w:t xml:space="preserve">race, </w:t>
      </w:r>
      <w:r>
        <w:rPr>
          <w:sz w:val="24"/>
        </w:rPr>
        <w:t xml:space="preserve">sex or disabilities. Therefore, ‘real-time’ and ‘post’ </w:t>
      </w:r>
      <w:r>
        <w:rPr>
          <w:strike/>
          <w:sz w:val="24"/>
        </w:rPr>
        <w:t>remote</w:t>
      </w:r>
      <w:r>
        <w:rPr>
          <w:sz w:val="24"/>
        </w:rPr>
        <w:t xml:space="preserve"> biometric identification systems should be classified as high- risk. In view of the risks that they pose, both types of </w:t>
      </w:r>
      <w:r>
        <w:rPr>
          <w:strike/>
          <w:sz w:val="24"/>
        </w:rPr>
        <w:t>remote</w:t>
      </w:r>
      <w:r>
        <w:rPr>
          <w:sz w:val="24"/>
        </w:rPr>
        <w:t xml:space="preserve"> biometric identification</w:t>
      </w:r>
      <w:r>
        <w:rPr>
          <w:spacing w:val="40"/>
          <w:sz w:val="24"/>
        </w:rPr>
        <w:t xml:space="preserve"> </w:t>
      </w:r>
      <w:r>
        <w:rPr>
          <w:sz w:val="24"/>
        </w:rPr>
        <w:t xml:space="preserve">systems should be subject to specific requirements on logging capabilities and human </w:t>
      </w:r>
      <w:r>
        <w:rPr>
          <w:spacing w:val="-2"/>
          <w:sz w:val="24"/>
        </w:rPr>
        <w:t>oversight.</w:t>
      </w:r>
    </w:p>
    <w:p w14:paraId="16D05104" w14:textId="77777777" w:rsidR="009B2810" w:rsidRDefault="00000000">
      <w:pPr>
        <w:pStyle w:val="ListParagraph"/>
        <w:numPr>
          <w:ilvl w:val="0"/>
          <w:numId w:val="104"/>
        </w:numPr>
        <w:tabs>
          <w:tab w:val="left" w:pos="842"/>
        </w:tabs>
        <w:ind w:right="114"/>
        <w:jc w:val="both"/>
        <w:rPr>
          <w:b/>
          <w:sz w:val="24"/>
        </w:rPr>
      </w:pPr>
      <w:r>
        <w:rPr>
          <w:sz w:val="24"/>
        </w:rPr>
        <w:t>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w:t>
      </w:r>
      <w:r>
        <w:rPr>
          <w:spacing w:val="-1"/>
          <w:sz w:val="24"/>
        </w:rPr>
        <w:t xml:space="preserve"> </w:t>
      </w:r>
      <w:r>
        <w:rPr>
          <w:sz w:val="24"/>
        </w:rPr>
        <w:t>or malfunctioning</w:t>
      </w:r>
      <w:r>
        <w:rPr>
          <w:spacing w:val="-2"/>
          <w:sz w:val="24"/>
        </w:rPr>
        <w:t xml:space="preserve"> </w:t>
      </w:r>
      <w:r>
        <w:rPr>
          <w:sz w:val="24"/>
        </w:rPr>
        <w:t>may</w:t>
      </w:r>
      <w:r>
        <w:rPr>
          <w:spacing w:val="-2"/>
          <w:sz w:val="24"/>
        </w:rPr>
        <w:t xml:space="preserve"> </w:t>
      </w:r>
      <w:r>
        <w:rPr>
          <w:sz w:val="24"/>
        </w:rPr>
        <w:t xml:space="preserve">put at risk the life and health of persons at large scale and lead to appreciable disruptions in the ordinary conduct of social and economic activities. </w:t>
      </w:r>
      <w:r>
        <w:rPr>
          <w:b/>
          <w:sz w:val="24"/>
        </w:rPr>
        <w:t xml:space="preserve">Considering the increasing digitalisation of all sectors of the economic and public life, it is also appropriate to classify as high risk AI systems intended to be used </w:t>
      </w:r>
      <w:r>
        <w:rPr>
          <w:b/>
          <w:strike/>
          <w:sz w:val="24"/>
        </w:rPr>
        <w:t>to control or</w:t>
      </w:r>
      <w:r>
        <w:rPr>
          <w:b/>
          <w:sz w:val="24"/>
        </w:rPr>
        <w:t xml:space="preserve"> as safety components of critical digital infrastructure as listed in Annex I point 8 of the Directive on the resilience of critical entities. </w:t>
      </w:r>
      <w:r>
        <w:rPr>
          <w:b/>
          <w:strike/>
          <w:sz w:val="24"/>
        </w:rPr>
        <w:t>Furthermore, AI systems that control</w:t>
      </w:r>
      <w:r>
        <w:rPr>
          <w:b/>
          <w:strike/>
          <w:spacing w:val="40"/>
          <w:sz w:val="24"/>
        </w:rPr>
        <w:t xml:space="preserve"> </w:t>
      </w:r>
      <w:r>
        <w:rPr>
          <w:b/>
          <w:strike/>
          <w:sz w:val="24"/>
        </w:rPr>
        <w:t>emissions and pollution should also be classified</w:t>
      </w:r>
      <w:r>
        <w:rPr>
          <w:b/>
          <w:sz w:val="24"/>
        </w:rPr>
        <w:t xml:space="preserve"> </w:t>
      </w:r>
      <w:r>
        <w:rPr>
          <w:b/>
          <w:strike/>
          <w:sz w:val="24"/>
        </w:rPr>
        <w:t>as high-risk, taking into account the serious incidents and the irreversible damage to</w:t>
      </w:r>
      <w:r>
        <w:rPr>
          <w:b/>
          <w:sz w:val="24"/>
        </w:rPr>
        <w:t xml:space="preserve"> </w:t>
      </w:r>
      <w:r>
        <w:rPr>
          <w:b/>
          <w:strike/>
          <w:sz w:val="24"/>
        </w:rPr>
        <w:t>the environment and health that can be caused.</w:t>
      </w:r>
    </w:p>
    <w:p w14:paraId="0E252011" w14:textId="77777777" w:rsidR="009B2810" w:rsidRDefault="00000000">
      <w:pPr>
        <w:pStyle w:val="ListParagraph"/>
        <w:numPr>
          <w:ilvl w:val="0"/>
          <w:numId w:val="104"/>
        </w:numPr>
        <w:tabs>
          <w:tab w:val="left" w:pos="842"/>
        </w:tabs>
        <w:ind w:right="111"/>
        <w:jc w:val="both"/>
        <w:rPr>
          <w:sz w:val="24"/>
        </w:rPr>
      </w:pPr>
      <w:r>
        <w:rPr>
          <w:sz w:val="24"/>
        </w:rPr>
        <w:t>AI systems used in education or vocational training, notably for determining access or assigning persons to educational and vocational training institutions or to evaluate persons</w:t>
      </w:r>
      <w:r>
        <w:rPr>
          <w:spacing w:val="40"/>
          <w:sz w:val="24"/>
        </w:rPr>
        <w:t xml:space="preserve"> </w:t>
      </w:r>
      <w:r>
        <w:rPr>
          <w:sz w:val="24"/>
        </w:rPr>
        <w:t>on tests as part of or as a precondition for their education should be 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15B62804" w14:textId="77777777" w:rsidR="009B2810" w:rsidRDefault="00000000">
      <w:pPr>
        <w:pStyle w:val="ListParagraph"/>
        <w:numPr>
          <w:ilvl w:val="0"/>
          <w:numId w:val="104"/>
        </w:numPr>
        <w:tabs>
          <w:tab w:val="left" w:pos="842"/>
        </w:tabs>
        <w:ind w:right="110"/>
        <w:jc w:val="both"/>
        <w:rPr>
          <w:sz w:val="24"/>
        </w:rPr>
      </w:pPr>
      <w:r>
        <w:rPr>
          <w:sz w:val="24"/>
        </w:rPr>
        <w:t xml:space="preserve">AI systems used in employment, workers management and access to self-employment, notably for the recruitment and selection of persons, for making decisions on promotion and termination and for task allocation, monitoring or evaluation of persons in work-related contractual relationships, should also be classified as high-risk, since those systems may appreciably impact future career prospects and livelihoods of these persons. Relevant work- </w:t>
      </w:r>
      <w:r>
        <w:rPr>
          <w:sz w:val="24"/>
        </w:rPr>
        <w:lastRenderedPageBreak/>
        <w:t>related contractual relationships should involve employees and persons providing services through platforms as referred to in the Commission Work Programme 2021. Such persons should in principle not be considered users within the meaning of this Regulation. Throughout</w:t>
      </w:r>
      <w:r>
        <w:rPr>
          <w:spacing w:val="-1"/>
          <w:sz w:val="24"/>
        </w:rPr>
        <w:t xml:space="preserve"> </w:t>
      </w:r>
      <w:r>
        <w:rPr>
          <w:sz w:val="24"/>
        </w:rPr>
        <w:t>the</w:t>
      </w:r>
      <w:r>
        <w:rPr>
          <w:spacing w:val="-2"/>
          <w:sz w:val="24"/>
        </w:rPr>
        <w:t xml:space="preserve"> </w:t>
      </w:r>
      <w:r>
        <w:rPr>
          <w:sz w:val="24"/>
        </w:rPr>
        <w:t>recruitment</w:t>
      </w:r>
      <w:r>
        <w:rPr>
          <w:spacing w:val="-1"/>
          <w:sz w:val="24"/>
        </w:rPr>
        <w:t xml:space="preserve"> </w:t>
      </w:r>
      <w:r>
        <w:rPr>
          <w:sz w:val="24"/>
        </w:rPr>
        <w:t>process</w:t>
      </w:r>
      <w:r>
        <w:rPr>
          <w:spacing w:val="-1"/>
          <w:sz w:val="24"/>
        </w:rPr>
        <w:t xml:space="preserve"> </w:t>
      </w:r>
      <w:r>
        <w:rPr>
          <w:sz w:val="24"/>
        </w:rPr>
        <w:t>and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evaluation,</w:t>
      </w:r>
      <w:r>
        <w:rPr>
          <w:spacing w:val="-1"/>
          <w:sz w:val="24"/>
        </w:rPr>
        <w:t xml:space="preserve"> </w:t>
      </w:r>
      <w:r>
        <w:rPr>
          <w:sz w:val="24"/>
        </w:rPr>
        <w:t>promotion,</w:t>
      </w:r>
      <w:r>
        <w:rPr>
          <w:spacing w:val="-1"/>
          <w:sz w:val="24"/>
        </w:rPr>
        <w:t xml:space="preserve"> </w:t>
      </w:r>
      <w:r>
        <w:rPr>
          <w:sz w:val="24"/>
        </w:rPr>
        <w:t>or</w:t>
      </w:r>
      <w:r>
        <w:rPr>
          <w:spacing w:val="-2"/>
          <w:sz w:val="24"/>
        </w:rPr>
        <w:t xml:space="preserve"> </w:t>
      </w:r>
      <w:r>
        <w:rPr>
          <w:sz w:val="24"/>
        </w:rPr>
        <w:t>retention</w:t>
      </w:r>
      <w:r>
        <w:rPr>
          <w:spacing w:val="-1"/>
          <w:sz w:val="24"/>
        </w:rPr>
        <w:t xml:space="preserve"> </w:t>
      </w:r>
      <w:r>
        <w:rPr>
          <w:sz w:val="24"/>
        </w:rPr>
        <w:t>of</w:t>
      </w:r>
      <w:r>
        <w:rPr>
          <w:spacing w:val="-2"/>
          <w:sz w:val="24"/>
        </w:rPr>
        <w:t xml:space="preserve"> </w:t>
      </w:r>
      <w:r>
        <w:rPr>
          <w:sz w:val="24"/>
        </w:rPr>
        <w:t>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14:paraId="0829E8B7" w14:textId="77777777" w:rsidR="009B2810" w:rsidRDefault="009B2810">
      <w:pPr>
        <w:jc w:val="both"/>
        <w:rPr>
          <w:sz w:val="24"/>
        </w:rPr>
        <w:sectPr w:rsidR="009B2810">
          <w:pgSz w:w="11910" w:h="16840"/>
          <w:pgMar w:top="960" w:right="1020" w:bottom="1320" w:left="1000" w:header="0" w:footer="1130" w:gutter="0"/>
          <w:cols w:space="720"/>
        </w:sectPr>
      </w:pPr>
    </w:p>
    <w:p w14:paraId="4AD15DFE" w14:textId="77777777" w:rsidR="009B2810" w:rsidRDefault="00000000">
      <w:pPr>
        <w:pStyle w:val="ListParagraph"/>
        <w:numPr>
          <w:ilvl w:val="0"/>
          <w:numId w:val="104"/>
        </w:numPr>
        <w:tabs>
          <w:tab w:val="left" w:pos="842"/>
        </w:tabs>
        <w:spacing w:before="77"/>
        <w:ind w:right="109"/>
        <w:jc w:val="both"/>
        <w:rPr>
          <w:b/>
          <w:sz w:val="24"/>
        </w:rPr>
      </w:pPr>
      <w:r>
        <w:rPr>
          <w:sz w:val="24"/>
        </w:rPr>
        <w:lastRenderedPageBreak/>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 as high-risk AI systems, since they determine those persons’ access to financial 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xml:space="preserve"> </w:t>
      </w:r>
      <w:r>
        <w:rPr>
          <w:sz w:val="24"/>
        </w:rPr>
        <w:t>origins, disabilities, age, sexual orientation, or create new forms of discriminatory impacts. Considering</w:t>
      </w:r>
      <w:r>
        <w:rPr>
          <w:spacing w:val="-3"/>
          <w:sz w:val="24"/>
        </w:rPr>
        <w:t xml:space="preserve"> </w:t>
      </w:r>
      <w:r>
        <w:rPr>
          <w:sz w:val="24"/>
        </w:rPr>
        <w:t>the</w:t>
      </w:r>
      <w:r>
        <w:rPr>
          <w:spacing w:val="-1"/>
          <w:sz w:val="24"/>
        </w:rPr>
        <w:t xml:space="preserve"> </w:t>
      </w:r>
      <w:r>
        <w:rPr>
          <w:sz w:val="24"/>
        </w:rPr>
        <w:t>very</w:t>
      </w:r>
      <w:r>
        <w:rPr>
          <w:spacing w:val="-5"/>
          <w:sz w:val="24"/>
        </w:rPr>
        <w:t xml:space="preserve"> </w:t>
      </w:r>
      <w:r>
        <w:rPr>
          <w:sz w:val="24"/>
        </w:rPr>
        <w:t>limited</w:t>
      </w:r>
      <w:r>
        <w:rPr>
          <w:spacing w:val="-1"/>
          <w:sz w:val="24"/>
        </w:rPr>
        <w:t xml:space="preserve"> </w:t>
      </w:r>
      <w:r>
        <w:rPr>
          <w:sz w:val="24"/>
        </w:rPr>
        <w:t>scale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impact and the</w:t>
      </w:r>
      <w:r>
        <w:rPr>
          <w:spacing w:val="-1"/>
          <w:sz w:val="24"/>
        </w:rPr>
        <w:t xml:space="preserve"> </w:t>
      </w:r>
      <w:r>
        <w:rPr>
          <w:sz w:val="24"/>
        </w:rPr>
        <w:t>available</w:t>
      </w:r>
      <w:r>
        <w:rPr>
          <w:spacing w:val="-1"/>
          <w:sz w:val="24"/>
        </w:rPr>
        <w:t xml:space="preserve"> </w:t>
      </w:r>
      <w:r>
        <w:rPr>
          <w:sz w:val="24"/>
        </w:rPr>
        <w:t>alternatives on the</w:t>
      </w:r>
      <w:r>
        <w:rPr>
          <w:spacing w:val="-1"/>
          <w:sz w:val="24"/>
        </w:rPr>
        <w:t xml:space="preserve"> </w:t>
      </w:r>
      <w:r>
        <w:rPr>
          <w:sz w:val="24"/>
        </w:rPr>
        <w:t xml:space="preserve">market, it is appropriate to exempt AI systems for the purpose of creditworthiness assessment and credit scoring when put into service by </w:t>
      </w:r>
      <w:r>
        <w:rPr>
          <w:strike/>
          <w:sz w:val="24"/>
        </w:rPr>
        <w:t>small-scale providers</w:t>
      </w:r>
      <w:r>
        <w:rPr>
          <w:sz w:val="24"/>
        </w:rPr>
        <w:t xml:space="preserve"> </w:t>
      </w:r>
      <w:r>
        <w:rPr>
          <w:b/>
          <w:sz w:val="24"/>
        </w:rPr>
        <w:t>SMEs, including start-ups,</w:t>
      </w:r>
      <w:r>
        <w:rPr>
          <w:b/>
          <w:spacing w:val="40"/>
          <w:sz w:val="24"/>
        </w:rPr>
        <w:t xml:space="preserve"> </w:t>
      </w:r>
      <w:r>
        <w:rPr>
          <w:sz w:val="24"/>
        </w:rPr>
        <w:t>for their own use. Natural persons applying for or receiving public assistance benefits and services</w:t>
      </w:r>
      <w:r>
        <w:rPr>
          <w:spacing w:val="-1"/>
          <w:sz w:val="24"/>
        </w:rPr>
        <w:t xml:space="preserve"> </w:t>
      </w:r>
      <w:r>
        <w:rPr>
          <w:sz w:val="24"/>
        </w:rPr>
        <w:t>from</w:t>
      </w:r>
      <w:r>
        <w:rPr>
          <w:spacing w:val="-1"/>
          <w:sz w:val="24"/>
        </w:rPr>
        <w:t xml:space="preserve"> </w:t>
      </w:r>
      <w:r>
        <w:rPr>
          <w:sz w:val="24"/>
        </w:rPr>
        <w:t>public</w:t>
      </w:r>
      <w:r>
        <w:rPr>
          <w:spacing w:val="-2"/>
          <w:sz w:val="24"/>
        </w:rPr>
        <w:t xml:space="preserve"> </w:t>
      </w:r>
      <w:r>
        <w:rPr>
          <w:sz w:val="24"/>
        </w:rPr>
        <w:t>authorities</w:t>
      </w:r>
      <w:r>
        <w:rPr>
          <w:spacing w:val="-1"/>
          <w:sz w:val="24"/>
        </w:rPr>
        <w:t xml:space="preserve"> </w:t>
      </w:r>
      <w:r>
        <w:rPr>
          <w:sz w:val="24"/>
        </w:rPr>
        <w:t>are</w:t>
      </w:r>
      <w:r>
        <w:rPr>
          <w:spacing w:val="-3"/>
          <w:sz w:val="24"/>
        </w:rPr>
        <w:t xml:space="preserve"> </w:t>
      </w:r>
      <w:r>
        <w:rPr>
          <w:sz w:val="24"/>
        </w:rPr>
        <w:t>typically</w:t>
      </w:r>
      <w:r>
        <w:rPr>
          <w:spacing w:val="-6"/>
          <w:sz w:val="24"/>
        </w:rPr>
        <w:t xml:space="preserve"> </w:t>
      </w:r>
      <w:r>
        <w:rPr>
          <w:sz w:val="24"/>
        </w:rPr>
        <w:t>dependent</w:t>
      </w:r>
      <w:r>
        <w:rPr>
          <w:spacing w:val="-1"/>
          <w:sz w:val="24"/>
        </w:rPr>
        <w:t xml:space="preserve"> </w:t>
      </w:r>
      <w:r>
        <w:rPr>
          <w:sz w:val="24"/>
        </w:rPr>
        <w:t>on</w:t>
      </w:r>
      <w:r>
        <w:rPr>
          <w:spacing w:val="-1"/>
          <w:sz w:val="24"/>
        </w:rPr>
        <w:t xml:space="preserve"> </w:t>
      </w:r>
      <w:r>
        <w:rPr>
          <w:sz w:val="24"/>
        </w:rPr>
        <w:t>those</w:t>
      </w:r>
      <w:r>
        <w:rPr>
          <w:spacing w:val="-1"/>
          <w:sz w:val="24"/>
        </w:rPr>
        <w:t xml:space="preserve"> </w:t>
      </w:r>
      <w:r>
        <w:rPr>
          <w:sz w:val="24"/>
        </w:rPr>
        <w:t>benefits</w:t>
      </w:r>
      <w:r>
        <w:rPr>
          <w:spacing w:val="-1"/>
          <w:sz w:val="24"/>
        </w:rPr>
        <w:t xml:space="preserve"> </w:t>
      </w:r>
      <w:r>
        <w:rPr>
          <w:sz w:val="24"/>
        </w:rPr>
        <w:t>and</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in a vulnerable position in relation to the responsible authorities. If AI systems are used for determining whether such benefits and services should be denied, reduced, revoked or reclaimed by</w:t>
      </w:r>
      <w:r>
        <w:rPr>
          <w:spacing w:val="-2"/>
          <w:sz w:val="24"/>
        </w:rPr>
        <w:t xml:space="preserve"> </w:t>
      </w:r>
      <w:r>
        <w:rPr>
          <w:sz w:val="24"/>
        </w:rPr>
        <w:t>authorities, they</w:t>
      </w:r>
      <w:r>
        <w:rPr>
          <w:spacing w:val="-2"/>
          <w:sz w:val="24"/>
        </w:rPr>
        <w:t xml:space="preserve"> </w:t>
      </w:r>
      <w:r>
        <w:rPr>
          <w:sz w:val="24"/>
        </w:rPr>
        <w:t>may</w:t>
      </w:r>
      <w:r>
        <w:rPr>
          <w:spacing w:val="-2"/>
          <w:sz w:val="24"/>
        </w:rPr>
        <w:t xml:space="preserve"> </w:t>
      </w:r>
      <w:r>
        <w:rPr>
          <w:sz w:val="24"/>
        </w:rPr>
        <w:t>have a significant impact on persons’ livelihood and may infringe their fundamental rights, such as the right to social protection, non-discrimination, human dignity or an effective remedy. Those systems should therefore be classified as high- risk. Nonetheless, this Regulation should not hamper the development and use of innovative approaches in the public administration, which would stand to benefit from a wider use of compliant and safe AI</w:t>
      </w:r>
      <w:r>
        <w:rPr>
          <w:spacing w:val="-1"/>
          <w:sz w:val="24"/>
        </w:rPr>
        <w:t xml:space="preserve"> </w:t>
      </w:r>
      <w:r>
        <w:rPr>
          <w:sz w:val="24"/>
        </w:rPr>
        <w:t xml:space="preserve">systems, provided that those systems do not entail a high risk to legal and natural persons. Finally, AI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rPr>
        <w:t>AI systems are also increasingly used in insurance for premium setting,</w:t>
      </w:r>
      <w:r>
        <w:rPr>
          <w:b/>
          <w:sz w:val="24"/>
        </w:rPr>
        <w:t xml:space="preserve"> </w:t>
      </w:r>
      <w:r>
        <w:rPr>
          <w:b/>
          <w:strike/>
          <w:sz w:val="24"/>
        </w:rPr>
        <w:t>underwriting and claims assessment which, if not duly designed, developed and used,</w:t>
      </w:r>
      <w:r>
        <w:rPr>
          <w:b/>
          <w:sz w:val="24"/>
        </w:rPr>
        <w:t xml:space="preserve"> </w:t>
      </w:r>
      <w:r>
        <w:rPr>
          <w:b/>
          <w:strike/>
          <w:sz w:val="24"/>
        </w:rPr>
        <w:t>can lead to serious consequences for people’s life, including financial exclusion and</w:t>
      </w:r>
      <w:r>
        <w:rPr>
          <w:b/>
          <w:sz w:val="24"/>
        </w:rPr>
        <w:t xml:space="preserve"> </w:t>
      </w:r>
      <w:r>
        <w:rPr>
          <w:b/>
          <w:strike/>
          <w:spacing w:val="-2"/>
          <w:sz w:val="24"/>
        </w:rPr>
        <w:t>discrimination.</w:t>
      </w:r>
    </w:p>
    <w:p w14:paraId="5D0FA4E0" w14:textId="77777777" w:rsidR="009B2810" w:rsidRDefault="009B2810">
      <w:pPr>
        <w:pStyle w:val="BodyText"/>
        <w:spacing w:before="1"/>
        <w:rPr>
          <w:b/>
          <w:sz w:val="21"/>
        </w:rPr>
      </w:pPr>
    </w:p>
    <w:p w14:paraId="3C3509C8" w14:textId="77777777" w:rsidR="009B2810" w:rsidRDefault="00000000">
      <w:pPr>
        <w:pStyle w:val="ListParagraph"/>
        <w:numPr>
          <w:ilvl w:val="0"/>
          <w:numId w:val="104"/>
        </w:numPr>
        <w:tabs>
          <w:tab w:val="left" w:pos="842"/>
        </w:tabs>
        <w:ind w:right="112"/>
        <w:jc w:val="both"/>
        <w:rPr>
          <w:sz w:val="24"/>
        </w:rPr>
      </w:pPr>
      <w:r>
        <w:rPr>
          <w:sz w:val="24"/>
        </w:rPr>
        <w:t>Actions by law enforcement authorities involving certain uses of AI systems are characterised</w:t>
      </w:r>
      <w:r>
        <w:rPr>
          <w:spacing w:val="-2"/>
          <w:sz w:val="24"/>
        </w:rPr>
        <w:t xml:space="preserve"> </w:t>
      </w:r>
      <w:r>
        <w:rPr>
          <w:sz w:val="24"/>
        </w:rPr>
        <w:t>by</w:t>
      </w:r>
      <w:r>
        <w:rPr>
          <w:spacing w:val="-5"/>
          <w:sz w:val="24"/>
        </w:rPr>
        <w:t xml:space="preserve"> </w:t>
      </w:r>
      <w:r>
        <w:rPr>
          <w:sz w:val="24"/>
        </w:rPr>
        <w:t>a</w:t>
      </w:r>
      <w:r>
        <w:rPr>
          <w:spacing w:val="-3"/>
          <w:sz w:val="24"/>
        </w:rPr>
        <w:t xml:space="preserve"> </w:t>
      </w:r>
      <w:r>
        <w:rPr>
          <w:sz w:val="24"/>
        </w:rPr>
        <w:t>significant</w:t>
      </w:r>
      <w:r>
        <w:rPr>
          <w:spacing w:val="-2"/>
          <w:sz w:val="24"/>
        </w:rPr>
        <w:t xml:space="preserve"> </w:t>
      </w:r>
      <w:r>
        <w:rPr>
          <w:sz w:val="24"/>
        </w:rPr>
        <w:t>degree</w:t>
      </w:r>
      <w:r>
        <w:rPr>
          <w:spacing w:val="-3"/>
          <w:sz w:val="24"/>
        </w:rPr>
        <w:t xml:space="preserve"> </w:t>
      </w:r>
      <w:r>
        <w:rPr>
          <w:sz w:val="24"/>
        </w:rPr>
        <w:t>of</w:t>
      </w:r>
      <w:r>
        <w:rPr>
          <w:spacing w:val="-2"/>
          <w:sz w:val="24"/>
        </w:rPr>
        <w:t xml:space="preserve"> </w:t>
      </w:r>
      <w:r>
        <w:rPr>
          <w:sz w:val="24"/>
        </w:rPr>
        <w:t>power</w:t>
      </w:r>
      <w:r>
        <w:rPr>
          <w:spacing w:val="-2"/>
          <w:sz w:val="24"/>
        </w:rPr>
        <w:t xml:space="preserve"> </w:t>
      </w:r>
      <w:r>
        <w:rPr>
          <w:sz w:val="24"/>
        </w:rPr>
        <w:t>imbalance</w:t>
      </w:r>
      <w:r>
        <w:rPr>
          <w:spacing w:val="-1"/>
          <w:sz w:val="24"/>
        </w:rPr>
        <w:t xml:space="preserve"> </w:t>
      </w:r>
      <w:r>
        <w:rPr>
          <w:sz w:val="24"/>
        </w:rPr>
        <w:t>and</w:t>
      </w:r>
      <w:r>
        <w:rPr>
          <w:spacing w:val="-2"/>
          <w:sz w:val="24"/>
        </w:rPr>
        <w:t xml:space="preserve"> </w:t>
      </w:r>
      <w:r>
        <w:rPr>
          <w:sz w:val="24"/>
        </w:rPr>
        <w:t>may</w:t>
      </w:r>
      <w:r>
        <w:rPr>
          <w:spacing w:val="-7"/>
          <w:sz w:val="24"/>
        </w:rPr>
        <w:t xml:space="preserve"> </w:t>
      </w:r>
      <w:r>
        <w:rPr>
          <w:sz w:val="24"/>
        </w:rPr>
        <w:t>lead</w:t>
      </w:r>
      <w:r>
        <w:rPr>
          <w:spacing w:val="-2"/>
          <w:sz w:val="24"/>
        </w:rPr>
        <w:t xml:space="preserve"> </w:t>
      </w:r>
      <w:r>
        <w:rPr>
          <w:sz w:val="24"/>
        </w:rPr>
        <w:t>to</w:t>
      </w:r>
      <w:r>
        <w:rPr>
          <w:spacing w:val="-2"/>
          <w:sz w:val="24"/>
        </w:rPr>
        <w:t xml:space="preserve"> </w:t>
      </w:r>
      <w:r>
        <w:rPr>
          <w:sz w:val="24"/>
        </w:rPr>
        <w:t>surveillance,</w:t>
      </w:r>
      <w:r>
        <w:rPr>
          <w:spacing w:val="-1"/>
          <w:sz w:val="24"/>
        </w:rPr>
        <w:t xml:space="preserve"> </w:t>
      </w:r>
      <w:r>
        <w:rPr>
          <w:sz w:val="24"/>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4"/>
          <w:sz w:val="24"/>
        </w:rPr>
        <w:t xml:space="preserve"> </w:t>
      </w:r>
      <w:r>
        <w:rPr>
          <w:sz w:val="24"/>
        </w:rPr>
        <w:t>single out people in a discriminatory</w:t>
      </w:r>
      <w:r>
        <w:rPr>
          <w:spacing w:val="-4"/>
          <w:sz w:val="24"/>
        </w:rPr>
        <w:t xml:space="preserve"> </w:t>
      </w:r>
      <w:r>
        <w:rPr>
          <w:sz w:val="24"/>
        </w:rPr>
        <w:t>or otherwise incorrect or unjust manner. Furthermore, the</w:t>
      </w:r>
      <w:r>
        <w:rPr>
          <w:spacing w:val="-1"/>
          <w:sz w:val="24"/>
        </w:rPr>
        <w:t xml:space="preserve"> </w:t>
      </w:r>
      <w:r>
        <w:rPr>
          <w:sz w:val="24"/>
        </w:rPr>
        <w:t>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w:t>
      </w:r>
      <w:r>
        <w:rPr>
          <w:spacing w:val="-1"/>
          <w:sz w:val="24"/>
        </w:rPr>
        <w:t xml:space="preserve"> </w:t>
      </w:r>
      <w:r>
        <w:rPr>
          <w:sz w:val="24"/>
        </w:rPr>
        <w:t>documented. It</w:t>
      </w:r>
      <w:r>
        <w:rPr>
          <w:spacing w:val="-1"/>
          <w:sz w:val="24"/>
        </w:rPr>
        <w:t xml:space="preserve"> </w:t>
      </w:r>
      <w:r>
        <w:rPr>
          <w:sz w:val="24"/>
        </w:rPr>
        <w:t>is therefore</w:t>
      </w:r>
      <w:r>
        <w:rPr>
          <w:spacing w:val="-2"/>
          <w:sz w:val="24"/>
        </w:rPr>
        <w:t xml:space="preserve"> </w:t>
      </w:r>
      <w:r>
        <w:rPr>
          <w:sz w:val="24"/>
        </w:rPr>
        <w:t>appropriate to</w:t>
      </w:r>
      <w:r>
        <w:rPr>
          <w:spacing w:val="-1"/>
          <w:sz w:val="24"/>
        </w:rPr>
        <w:t xml:space="preserve"> </w:t>
      </w:r>
      <w:r>
        <w:rPr>
          <w:sz w:val="24"/>
        </w:rPr>
        <w:t>classify</w:t>
      </w:r>
      <w:r>
        <w:rPr>
          <w:spacing w:val="-4"/>
          <w:sz w:val="24"/>
        </w:rPr>
        <w:t xml:space="preserve"> </w:t>
      </w:r>
      <w:r>
        <w:rPr>
          <w:sz w:val="24"/>
        </w:rPr>
        <w:t>as</w:t>
      </w:r>
      <w:r>
        <w:rPr>
          <w:spacing w:val="-1"/>
          <w:sz w:val="24"/>
        </w:rPr>
        <w:t xml:space="preserve"> </w:t>
      </w:r>
      <w:r>
        <w:rPr>
          <w:sz w:val="24"/>
        </w:rPr>
        <w:t>high-risk a number of AI systems intended to be used in the law enforcement context where accuracy, reliability and transparency is particularly important to avoid adverse impacts, retain public trust and ensure accountability</w:t>
      </w:r>
      <w:r>
        <w:rPr>
          <w:spacing w:val="-5"/>
          <w:sz w:val="24"/>
        </w:rPr>
        <w:t xml:space="preserve"> </w:t>
      </w:r>
      <w:r>
        <w:rPr>
          <w:sz w:val="24"/>
        </w:rPr>
        <w:t>and effective</w:t>
      </w:r>
      <w:r>
        <w:rPr>
          <w:spacing w:val="-1"/>
          <w:sz w:val="24"/>
        </w:rPr>
        <w:t xml:space="preserve"> </w:t>
      </w:r>
      <w:r>
        <w:rPr>
          <w:sz w:val="24"/>
        </w:rPr>
        <w:t>redress. In view</w:t>
      </w:r>
      <w:r>
        <w:rPr>
          <w:spacing w:val="-1"/>
          <w:sz w:val="24"/>
        </w:rPr>
        <w:t xml:space="preserve"> </w:t>
      </w:r>
      <w:r>
        <w:rPr>
          <w:sz w:val="24"/>
        </w:rPr>
        <w:t>of</w:t>
      </w:r>
      <w:r>
        <w:rPr>
          <w:spacing w:val="-1"/>
          <w:sz w:val="24"/>
        </w:rPr>
        <w:t xml:space="preserve"> </w:t>
      </w:r>
      <w:r>
        <w:rPr>
          <w:sz w:val="24"/>
        </w:rPr>
        <w:t>the nature of</w:t>
      </w:r>
      <w:r>
        <w:rPr>
          <w:spacing w:val="-1"/>
          <w:sz w:val="24"/>
        </w:rPr>
        <w:t xml:space="preserve"> </w:t>
      </w:r>
      <w:r>
        <w:rPr>
          <w:sz w:val="24"/>
        </w:rPr>
        <w:t>the</w:t>
      </w:r>
      <w:r>
        <w:rPr>
          <w:spacing w:val="-1"/>
          <w:sz w:val="24"/>
        </w:rPr>
        <w:t xml:space="preserve"> </w:t>
      </w:r>
      <w:r>
        <w:rPr>
          <w:sz w:val="24"/>
        </w:rPr>
        <w:t xml:space="preserve">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w:t>
      </w:r>
      <w:r>
        <w:rPr>
          <w:strike/>
          <w:sz w:val="24"/>
        </w:rPr>
        <w:t>to detect ‘deep fakes’</w:t>
      </w:r>
      <w:r>
        <w:rPr>
          <w:sz w:val="24"/>
        </w:rPr>
        <w:t>, for the evaluation of the reliability of evidence in criminal proceedings, for predicting the occurrence or reoccurrence of an actual or potential criminal offence based on profiling of natural persons, or assessing personality traits and characteristics</w:t>
      </w:r>
      <w:r>
        <w:rPr>
          <w:spacing w:val="21"/>
          <w:sz w:val="24"/>
        </w:rPr>
        <w:t xml:space="preserve"> </w:t>
      </w:r>
      <w:r>
        <w:rPr>
          <w:sz w:val="24"/>
        </w:rPr>
        <w:t>or</w:t>
      </w:r>
      <w:r>
        <w:rPr>
          <w:spacing w:val="23"/>
          <w:sz w:val="24"/>
        </w:rPr>
        <w:t xml:space="preserve"> </w:t>
      </w:r>
      <w:r>
        <w:rPr>
          <w:sz w:val="24"/>
        </w:rPr>
        <w:t>past</w:t>
      </w:r>
      <w:r>
        <w:rPr>
          <w:spacing w:val="22"/>
          <w:sz w:val="24"/>
        </w:rPr>
        <w:t xml:space="preserve"> </w:t>
      </w:r>
      <w:r>
        <w:rPr>
          <w:sz w:val="24"/>
        </w:rPr>
        <w:t>criminal</w:t>
      </w:r>
      <w:r>
        <w:rPr>
          <w:spacing w:val="21"/>
          <w:sz w:val="24"/>
        </w:rPr>
        <w:t xml:space="preserve"> </w:t>
      </w:r>
      <w:r>
        <w:rPr>
          <w:sz w:val="24"/>
        </w:rPr>
        <w:t>behaviour</w:t>
      </w:r>
      <w:r>
        <w:rPr>
          <w:spacing w:val="21"/>
          <w:sz w:val="24"/>
        </w:rPr>
        <w:t xml:space="preserve"> </w:t>
      </w:r>
      <w:r>
        <w:rPr>
          <w:sz w:val="24"/>
        </w:rPr>
        <w:t>of</w:t>
      </w:r>
      <w:r>
        <w:rPr>
          <w:spacing w:val="21"/>
          <w:sz w:val="24"/>
        </w:rPr>
        <w:t xml:space="preserve"> </w:t>
      </w:r>
      <w:r>
        <w:rPr>
          <w:sz w:val="24"/>
        </w:rPr>
        <w:t>natural</w:t>
      </w:r>
      <w:r>
        <w:rPr>
          <w:spacing w:val="22"/>
          <w:sz w:val="24"/>
        </w:rPr>
        <w:t xml:space="preserve"> </w:t>
      </w:r>
      <w:r>
        <w:rPr>
          <w:sz w:val="24"/>
        </w:rPr>
        <w:t>persons</w:t>
      </w:r>
      <w:r>
        <w:rPr>
          <w:spacing w:val="21"/>
          <w:sz w:val="24"/>
        </w:rPr>
        <w:t xml:space="preserve"> </w:t>
      </w:r>
      <w:r>
        <w:rPr>
          <w:sz w:val="24"/>
        </w:rPr>
        <w:t>or</w:t>
      </w:r>
      <w:r>
        <w:rPr>
          <w:spacing w:val="23"/>
          <w:sz w:val="24"/>
        </w:rPr>
        <w:t xml:space="preserve"> </w:t>
      </w:r>
      <w:r>
        <w:rPr>
          <w:sz w:val="24"/>
        </w:rPr>
        <w:t>groups,</w:t>
      </w:r>
      <w:r>
        <w:rPr>
          <w:spacing w:val="23"/>
          <w:sz w:val="24"/>
        </w:rPr>
        <w:t xml:space="preserve"> </w:t>
      </w:r>
      <w:r>
        <w:rPr>
          <w:sz w:val="24"/>
        </w:rPr>
        <w:t>for</w:t>
      </w:r>
      <w:r>
        <w:rPr>
          <w:spacing w:val="21"/>
          <w:sz w:val="24"/>
        </w:rPr>
        <w:t xml:space="preserve"> </w:t>
      </w:r>
      <w:r>
        <w:rPr>
          <w:sz w:val="24"/>
        </w:rPr>
        <w:t>profiling</w:t>
      </w:r>
      <w:r>
        <w:rPr>
          <w:spacing w:val="19"/>
          <w:sz w:val="24"/>
        </w:rPr>
        <w:t xml:space="preserve"> </w:t>
      </w:r>
      <w:r>
        <w:rPr>
          <w:sz w:val="24"/>
        </w:rPr>
        <w:t>in</w:t>
      </w:r>
      <w:r>
        <w:rPr>
          <w:spacing w:val="22"/>
          <w:sz w:val="24"/>
        </w:rPr>
        <w:t xml:space="preserve"> </w:t>
      </w:r>
      <w:r>
        <w:rPr>
          <w:sz w:val="24"/>
        </w:rPr>
        <w:t>the</w:t>
      </w:r>
    </w:p>
    <w:p w14:paraId="59C5006B" w14:textId="77777777" w:rsidR="009B2810" w:rsidRDefault="009B2810">
      <w:pPr>
        <w:jc w:val="both"/>
        <w:rPr>
          <w:sz w:val="24"/>
        </w:rPr>
        <w:sectPr w:rsidR="009B2810">
          <w:pgSz w:w="11910" w:h="16840"/>
          <w:pgMar w:top="940" w:right="1020" w:bottom="1320" w:left="1000" w:header="0" w:footer="1130" w:gutter="0"/>
          <w:cols w:space="720"/>
        </w:sectPr>
      </w:pPr>
    </w:p>
    <w:p w14:paraId="75ADDCA3" w14:textId="77777777" w:rsidR="009B2810" w:rsidRDefault="00000000">
      <w:pPr>
        <w:pStyle w:val="BodyText"/>
        <w:spacing w:before="77"/>
        <w:ind w:left="841" w:right="112"/>
        <w:jc w:val="both"/>
      </w:pPr>
      <w:r>
        <w:lastRenderedPageBreak/>
        <w:t>course of detection, investigation or prosecution of criminal offences, as well as for crime analytics regarding natural persons. AI systems specifically intended to be used for administrative proceedings by tax and customs authorities should not be considered high- risk AI systems used by law enforcement authorities for the purposes of prevention, detection, investigation and prosecution of criminal offences.</w:t>
      </w:r>
    </w:p>
    <w:p w14:paraId="6B3E6AB3" w14:textId="77777777" w:rsidR="009B2810" w:rsidRDefault="00000000">
      <w:pPr>
        <w:pStyle w:val="ListParagraph"/>
        <w:numPr>
          <w:ilvl w:val="0"/>
          <w:numId w:val="104"/>
        </w:numPr>
        <w:tabs>
          <w:tab w:val="left" w:pos="842"/>
        </w:tabs>
        <w:ind w:right="109"/>
        <w:jc w:val="both"/>
        <w:rPr>
          <w:sz w:val="24"/>
        </w:rPr>
      </w:pPr>
      <w:r>
        <w:rPr>
          <w:sz w:val="24"/>
        </w:rPr>
        <w:t>AI</w:t>
      </w:r>
      <w:r>
        <w:rPr>
          <w:spacing w:val="-4"/>
          <w:sz w:val="24"/>
        </w:rPr>
        <w:t xml:space="preserve"> </w:t>
      </w:r>
      <w:r>
        <w:rPr>
          <w:sz w:val="24"/>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Pr>
          <w:spacing w:val="80"/>
          <w:sz w:val="24"/>
        </w:rPr>
        <w:t xml:space="preserve"> </w:t>
      </w:r>
      <w:r>
        <w:rPr>
          <w:sz w:val="24"/>
        </w:rPr>
        <w:t xml:space="preserve">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w:t>
      </w:r>
      <w:r>
        <w:rPr>
          <w:strike/>
          <w:sz w:val="24"/>
        </w:rPr>
        <w:t>for verifying the authenticity of the relevant documents of natural persons;</w:t>
      </w:r>
      <w:r>
        <w:rPr>
          <w:sz w:val="24"/>
        </w:rPr>
        <w:t xml:space="preserve">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20</w:t>
      </w:r>
      <w:r>
        <w:rPr>
          <w:sz w:val="24"/>
        </w:rPr>
        <w:t>, the Regulation (EC) No 810/2009 of the European Parliament and of the Council</w:t>
      </w:r>
      <w:r>
        <w:rPr>
          <w:sz w:val="24"/>
          <w:vertAlign w:val="superscript"/>
        </w:rPr>
        <w:t>21</w:t>
      </w:r>
      <w:r>
        <w:rPr>
          <w:sz w:val="24"/>
        </w:rPr>
        <w:t xml:space="preserve"> and other relevant legislation.</w:t>
      </w:r>
    </w:p>
    <w:p w14:paraId="5490589A" w14:textId="77777777" w:rsidR="009B2810" w:rsidRDefault="00000000">
      <w:pPr>
        <w:pStyle w:val="ListParagraph"/>
        <w:numPr>
          <w:ilvl w:val="0"/>
          <w:numId w:val="104"/>
        </w:numPr>
        <w:tabs>
          <w:tab w:val="left" w:pos="842"/>
        </w:tabs>
        <w:spacing w:before="241"/>
        <w:ind w:right="107"/>
        <w:jc w:val="both"/>
        <w:rPr>
          <w:sz w:val="24"/>
        </w:rPr>
      </w:pPr>
      <w:r>
        <w:rPr>
          <w:sz w:val="24"/>
        </w:rPr>
        <w:t xml:space="preserve">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Pr>
          <w:strike/>
          <w:sz w:val="24"/>
        </w:rPr>
        <w:t>researching and</w:t>
      </w:r>
      <w:r>
        <w:rPr>
          <w:sz w:val="24"/>
        </w:rPr>
        <w:t xml:space="preserve">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Pr>
          <w:strike/>
          <w:sz w:val="24"/>
        </w:rPr>
        <w:t>or allocation of</w:t>
      </w:r>
      <w:r>
        <w:rPr>
          <w:sz w:val="24"/>
        </w:rPr>
        <w:t xml:space="preserve"> </w:t>
      </w:r>
      <w:r>
        <w:rPr>
          <w:strike/>
          <w:spacing w:val="-2"/>
          <w:sz w:val="24"/>
        </w:rPr>
        <w:t>resources</w:t>
      </w:r>
      <w:r>
        <w:rPr>
          <w:spacing w:val="-2"/>
          <w:sz w:val="24"/>
        </w:rPr>
        <w:t>.</w:t>
      </w:r>
    </w:p>
    <w:p w14:paraId="6A79A447" w14:textId="77777777" w:rsidR="009B2810" w:rsidRDefault="00000000">
      <w:pPr>
        <w:pStyle w:val="ListParagraph"/>
        <w:numPr>
          <w:ilvl w:val="0"/>
          <w:numId w:val="104"/>
        </w:numPr>
        <w:tabs>
          <w:tab w:val="left" w:pos="842"/>
        </w:tabs>
        <w:ind w:right="112"/>
        <w:jc w:val="both"/>
        <w:rPr>
          <w:sz w:val="24"/>
        </w:rPr>
      </w:pPr>
      <w:r>
        <w:rPr>
          <w:sz w:val="24"/>
        </w:rPr>
        <w:t xml:space="preserve">The fact that an AI system is classified as high risk under this Regulation should not be interpreted as indicating that the use of the system is </w:t>
      </w:r>
      <w:r>
        <w:rPr>
          <w:strike/>
          <w:sz w:val="24"/>
        </w:rPr>
        <w:t>necessarily</w:t>
      </w:r>
      <w:r>
        <w:rPr>
          <w:sz w:val="24"/>
        </w:rPr>
        <w:t xml:space="preserve"> lawful under other acts of Union law or under national law compatible with Union law, such as on the protection of personal data, on the use of polygraphs and similar tools or other systems to detect the emotional state of natural persons. Any such use should continue to occur solely in accordance with the applicable requirements resulting from the Charter and from the applicable</w:t>
      </w:r>
      <w:r>
        <w:rPr>
          <w:spacing w:val="34"/>
          <w:sz w:val="24"/>
        </w:rPr>
        <w:t xml:space="preserve"> </w:t>
      </w:r>
      <w:r>
        <w:rPr>
          <w:sz w:val="24"/>
        </w:rPr>
        <w:t>acts</w:t>
      </w:r>
      <w:r>
        <w:rPr>
          <w:spacing w:val="35"/>
          <w:sz w:val="24"/>
        </w:rPr>
        <w:t xml:space="preserve"> </w:t>
      </w:r>
      <w:r>
        <w:rPr>
          <w:sz w:val="24"/>
        </w:rPr>
        <w:t>of</w:t>
      </w:r>
      <w:r>
        <w:rPr>
          <w:spacing w:val="34"/>
          <w:sz w:val="24"/>
        </w:rPr>
        <w:t xml:space="preserve"> </w:t>
      </w:r>
      <w:r>
        <w:rPr>
          <w:sz w:val="24"/>
        </w:rPr>
        <w:t>secondary</w:t>
      </w:r>
      <w:r>
        <w:rPr>
          <w:spacing w:val="31"/>
          <w:sz w:val="24"/>
        </w:rPr>
        <w:t xml:space="preserve"> </w:t>
      </w:r>
      <w:r>
        <w:rPr>
          <w:sz w:val="24"/>
        </w:rPr>
        <w:t>Union</w:t>
      </w:r>
      <w:r>
        <w:rPr>
          <w:spacing w:val="35"/>
          <w:sz w:val="24"/>
        </w:rPr>
        <w:t xml:space="preserve"> </w:t>
      </w:r>
      <w:r>
        <w:rPr>
          <w:sz w:val="24"/>
        </w:rPr>
        <w:t>law</w:t>
      </w:r>
      <w:r>
        <w:rPr>
          <w:spacing w:val="34"/>
          <w:sz w:val="24"/>
        </w:rPr>
        <w:t xml:space="preserve"> </w:t>
      </w:r>
      <w:r>
        <w:rPr>
          <w:sz w:val="24"/>
        </w:rPr>
        <w:t>and</w:t>
      </w:r>
      <w:r>
        <w:rPr>
          <w:spacing w:val="35"/>
          <w:sz w:val="24"/>
        </w:rPr>
        <w:t xml:space="preserve"> </w:t>
      </w:r>
      <w:r>
        <w:rPr>
          <w:sz w:val="24"/>
        </w:rPr>
        <w:t>national</w:t>
      </w:r>
      <w:r>
        <w:rPr>
          <w:spacing w:val="35"/>
          <w:sz w:val="24"/>
        </w:rPr>
        <w:t xml:space="preserve"> </w:t>
      </w:r>
      <w:r>
        <w:rPr>
          <w:sz w:val="24"/>
        </w:rPr>
        <w:t>law.</w:t>
      </w:r>
      <w:r>
        <w:rPr>
          <w:spacing w:val="35"/>
          <w:sz w:val="24"/>
        </w:rPr>
        <w:t xml:space="preserve"> </w:t>
      </w:r>
      <w:r>
        <w:rPr>
          <w:sz w:val="24"/>
        </w:rPr>
        <w:t>This</w:t>
      </w:r>
      <w:r>
        <w:rPr>
          <w:spacing w:val="35"/>
          <w:sz w:val="24"/>
        </w:rPr>
        <w:t xml:space="preserve"> </w:t>
      </w:r>
      <w:r>
        <w:rPr>
          <w:sz w:val="24"/>
        </w:rPr>
        <w:t>Regulation</w:t>
      </w:r>
      <w:r>
        <w:rPr>
          <w:spacing w:val="35"/>
          <w:sz w:val="24"/>
        </w:rPr>
        <w:t xml:space="preserve"> </w:t>
      </w:r>
      <w:r>
        <w:rPr>
          <w:sz w:val="24"/>
        </w:rPr>
        <w:t>should</w:t>
      </w:r>
      <w:r>
        <w:rPr>
          <w:spacing w:val="35"/>
          <w:sz w:val="24"/>
        </w:rPr>
        <w:t xml:space="preserve"> </w:t>
      </w:r>
      <w:r>
        <w:rPr>
          <w:sz w:val="24"/>
        </w:rPr>
        <w:t>not</w:t>
      </w:r>
      <w:r>
        <w:rPr>
          <w:spacing w:val="35"/>
          <w:sz w:val="24"/>
        </w:rPr>
        <w:t xml:space="preserve"> </w:t>
      </w:r>
      <w:r>
        <w:rPr>
          <w:sz w:val="24"/>
        </w:rPr>
        <w:t>be</w:t>
      </w:r>
    </w:p>
    <w:p w14:paraId="57A016E0" w14:textId="77777777" w:rsidR="009B2810" w:rsidRDefault="008C705B">
      <w:pPr>
        <w:pStyle w:val="BodyText"/>
        <w:rPr>
          <w:sz w:val="29"/>
        </w:rPr>
      </w:pPr>
      <w:r>
        <w:pict w14:anchorId="62A53CF8">
          <v:rect id="docshape67" o:spid="_x0000_s2277" alt="" style="position:absolute;margin-left:56.65pt;margin-top:17.9pt;width:144.05pt;height:.6pt;z-index:-15707136;mso-wrap-edited:f;mso-width-percent:0;mso-height-percent:0;mso-wrap-distance-left:0;mso-wrap-distance-right:0;mso-position-horizontal-relative:page;mso-width-percent:0;mso-height-percent:0" fillcolor="black" stroked="f">
            <w10:wrap type="topAndBottom" anchorx="page"/>
          </v:rect>
        </w:pict>
      </w:r>
    </w:p>
    <w:p w14:paraId="1655C5CA" w14:textId="77777777" w:rsidR="009B2810" w:rsidRDefault="00000000">
      <w:pPr>
        <w:spacing w:before="77"/>
        <w:ind w:left="841" w:right="111"/>
        <w:jc w:val="both"/>
        <w:rPr>
          <w:sz w:val="24"/>
        </w:rPr>
      </w:pPr>
      <w:r>
        <w:rPr>
          <w:sz w:val="24"/>
        </w:rPr>
        <w:t>understood as providing for the legal ground for processing of personal data, including special categories of personal data, where relevant</w:t>
      </w:r>
      <w:r>
        <w:rPr>
          <w:b/>
          <w:sz w:val="24"/>
        </w:rPr>
        <w:t>, unless it is specifically provided for otherwise in this Regulation</w:t>
      </w:r>
      <w:r>
        <w:rPr>
          <w:sz w:val="24"/>
        </w:rPr>
        <w:t>.</w:t>
      </w:r>
    </w:p>
    <w:p w14:paraId="319EEBE1" w14:textId="77777777" w:rsidR="009B2810" w:rsidRDefault="00000000">
      <w:pPr>
        <w:pStyle w:val="ListParagraph"/>
        <w:numPr>
          <w:ilvl w:val="0"/>
          <w:numId w:val="104"/>
        </w:numPr>
        <w:tabs>
          <w:tab w:val="left" w:pos="842"/>
        </w:tabs>
        <w:ind w:right="109"/>
        <w:jc w:val="both"/>
        <w:rPr>
          <w:sz w:val="24"/>
        </w:rPr>
      </w:pPr>
      <w:r>
        <w:rPr>
          <w:sz w:val="24"/>
        </w:rPr>
        <w:t xml:space="preserve">To mitigate the risks from high-risk AI systems placed or otherwise put into service on the Union market </w:t>
      </w:r>
      <w:r>
        <w:rPr>
          <w:strike/>
          <w:sz w:val="24"/>
        </w:rPr>
        <w:t>for users and affected persons</w:t>
      </w:r>
      <w:r>
        <w:rPr>
          <w:sz w:val="24"/>
        </w:rPr>
        <w:t>, certain mandatory requirements should apply, taking into account the intended purpose of the use of the system and according to the risk management system to be established by</w:t>
      </w:r>
      <w:r>
        <w:rPr>
          <w:spacing w:val="-3"/>
          <w:sz w:val="24"/>
        </w:rPr>
        <w:t xml:space="preserve"> </w:t>
      </w:r>
      <w:r>
        <w:rPr>
          <w:sz w:val="24"/>
        </w:rPr>
        <w:t xml:space="preserve">the provider. </w:t>
      </w:r>
      <w:r>
        <w:rPr>
          <w:b/>
          <w:sz w:val="24"/>
        </w:rPr>
        <w:t>In particular, the risk management system</w:t>
      </w:r>
      <w:r>
        <w:rPr>
          <w:b/>
          <w:spacing w:val="-3"/>
          <w:sz w:val="24"/>
        </w:rPr>
        <w:t xml:space="preserve"> </w:t>
      </w:r>
      <w:r>
        <w:rPr>
          <w:b/>
          <w:sz w:val="24"/>
        </w:rPr>
        <w:t>should consist</w:t>
      </w:r>
      <w:r>
        <w:rPr>
          <w:b/>
          <w:spacing w:val="-2"/>
          <w:sz w:val="24"/>
        </w:rPr>
        <w:t xml:space="preserve"> </w:t>
      </w:r>
      <w:r>
        <w:rPr>
          <w:b/>
          <w:sz w:val="24"/>
        </w:rPr>
        <w:t>of</w:t>
      </w:r>
      <w:r>
        <w:rPr>
          <w:b/>
          <w:spacing w:val="-2"/>
          <w:sz w:val="24"/>
        </w:rPr>
        <w:t xml:space="preserve"> </w:t>
      </w:r>
      <w:r>
        <w:rPr>
          <w:b/>
          <w:sz w:val="24"/>
        </w:rPr>
        <w:t>a</w:t>
      </w:r>
      <w:r>
        <w:rPr>
          <w:b/>
          <w:spacing w:val="-1"/>
          <w:sz w:val="24"/>
        </w:rPr>
        <w:t xml:space="preserve"> </w:t>
      </w:r>
      <w:r>
        <w:rPr>
          <w:b/>
          <w:sz w:val="24"/>
        </w:rPr>
        <w:t>continuous</w:t>
      </w:r>
      <w:r>
        <w:rPr>
          <w:b/>
          <w:spacing w:val="-1"/>
          <w:sz w:val="24"/>
        </w:rPr>
        <w:t xml:space="preserve"> </w:t>
      </w:r>
      <w:r>
        <w:rPr>
          <w:b/>
          <w:sz w:val="24"/>
        </w:rPr>
        <w:t>iterative</w:t>
      </w:r>
      <w:r>
        <w:rPr>
          <w:b/>
          <w:spacing w:val="-3"/>
          <w:sz w:val="24"/>
        </w:rPr>
        <w:t xml:space="preserve"> </w:t>
      </w:r>
      <w:r>
        <w:rPr>
          <w:b/>
          <w:sz w:val="24"/>
        </w:rPr>
        <w:t>process</w:t>
      </w:r>
      <w:r>
        <w:rPr>
          <w:b/>
          <w:spacing w:val="-1"/>
          <w:sz w:val="24"/>
        </w:rPr>
        <w:t xml:space="preserve"> </w:t>
      </w:r>
      <w:r>
        <w:rPr>
          <w:b/>
          <w:sz w:val="24"/>
        </w:rPr>
        <w:t>planned</w:t>
      </w:r>
      <w:r>
        <w:rPr>
          <w:b/>
          <w:spacing w:val="-1"/>
          <w:sz w:val="24"/>
        </w:rPr>
        <w:t xml:space="preserve"> </w:t>
      </w:r>
      <w:r>
        <w:rPr>
          <w:b/>
          <w:sz w:val="24"/>
        </w:rPr>
        <w:t>and</w:t>
      </w:r>
      <w:r>
        <w:rPr>
          <w:b/>
          <w:spacing w:val="-1"/>
          <w:sz w:val="24"/>
        </w:rPr>
        <w:t xml:space="preserve"> </w:t>
      </w:r>
      <w:r>
        <w:rPr>
          <w:b/>
          <w:sz w:val="24"/>
        </w:rPr>
        <w:t>run</w:t>
      </w:r>
      <w:r>
        <w:rPr>
          <w:b/>
          <w:spacing w:val="-1"/>
          <w:sz w:val="24"/>
        </w:rPr>
        <w:t xml:space="preserve"> </w:t>
      </w:r>
      <w:r>
        <w:rPr>
          <w:b/>
          <w:sz w:val="24"/>
        </w:rPr>
        <w:t>throughout</w:t>
      </w:r>
      <w:r>
        <w:rPr>
          <w:b/>
          <w:spacing w:val="-2"/>
          <w:sz w:val="24"/>
        </w:rPr>
        <w:t xml:space="preserve"> </w:t>
      </w:r>
      <w:r>
        <w:rPr>
          <w:b/>
          <w:sz w:val="24"/>
        </w:rPr>
        <w:t xml:space="preserve">the </w:t>
      </w:r>
      <w:r>
        <w:rPr>
          <w:b/>
          <w:sz w:val="24"/>
        </w:rPr>
        <w:lastRenderedPageBreak/>
        <w:t>entire lifecycle of a high-risk 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 adopts suitable risk management measures</w:t>
      </w:r>
      <w:r>
        <w:rPr>
          <w:sz w:val="24"/>
        </w:rPr>
        <w:t>.</w:t>
      </w:r>
    </w:p>
    <w:p w14:paraId="01524108" w14:textId="77777777" w:rsidR="009B2810" w:rsidRDefault="00000000">
      <w:pPr>
        <w:pStyle w:val="ListParagraph"/>
        <w:numPr>
          <w:ilvl w:val="0"/>
          <w:numId w:val="104"/>
        </w:numPr>
        <w:tabs>
          <w:tab w:val="left" w:pos="842"/>
        </w:tabs>
        <w:spacing w:before="1"/>
        <w:ind w:right="114"/>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14:paraId="3F8DF2EB" w14:textId="77777777" w:rsidR="009B2810" w:rsidRDefault="008C705B">
      <w:pPr>
        <w:pStyle w:val="ListParagraph"/>
        <w:numPr>
          <w:ilvl w:val="0"/>
          <w:numId w:val="104"/>
        </w:numPr>
        <w:tabs>
          <w:tab w:val="left" w:pos="842"/>
        </w:tabs>
        <w:ind w:right="110"/>
        <w:jc w:val="both"/>
        <w:rPr>
          <w:sz w:val="24"/>
        </w:rPr>
      </w:pPr>
      <w:r>
        <w:pict w14:anchorId="2011DBC3">
          <v:rect id="docshape68" o:spid="_x0000_s2276" alt="" style="position:absolute;left:0;text-align:left;margin-left:360.9pt;margin-top:215.1pt;width:3.35pt;height:.6pt;z-index:-17741312;mso-wrap-edited:f;mso-width-percent:0;mso-height-percent:0;mso-position-horizontal-relative:page;mso-width-percent:0;mso-height-percent:0" fillcolor="black" stroked="f">
            <w10:wrap anchorx="page"/>
          </v:rect>
        </w:pict>
      </w:r>
      <w:r w:rsidR="00000000">
        <w:rPr>
          <w:sz w:val="24"/>
        </w:rPr>
        <w:t>High data quality is essential for the performance of many AI systems, especially when techniques</w:t>
      </w:r>
      <w:r w:rsidR="00000000">
        <w:rPr>
          <w:spacing w:val="-1"/>
          <w:sz w:val="24"/>
        </w:rPr>
        <w:t xml:space="preserve"> </w:t>
      </w:r>
      <w:r w:rsidR="00000000">
        <w:rPr>
          <w:sz w:val="24"/>
        </w:rPr>
        <w:t>involving</w:t>
      </w:r>
      <w:r w:rsidR="00000000">
        <w:rPr>
          <w:spacing w:val="-2"/>
          <w:sz w:val="24"/>
        </w:rPr>
        <w:t xml:space="preserve"> </w:t>
      </w:r>
      <w:r w:rsidR="00000000">
        <w:rPr>
          <w:sz w:val="24"/>
        </w:rPr>
        <w:t>the</w:t>
      </w:r>
      <w:r w:rsidR="00000000">
        <w:rPr>
          <w:spacing w:val="-1"/>
          <w:sz w:val="24"/>
        </w:rPr>
        <w:t xml:space="preserve"> </w:t>
      </w:r>
      <w:r w:rsidR="00000000">
        <w:rPr>
          <w:sz w:val="24"/>
        </w:rPr>
        <w:t>training</w:t>
      </w:r>
      <w:r w:rsidR="00000000">
        <w:rPr>
          <w:spacing w:val="-3"/>
          <w:sz w:val="24"/>
        </w:rPr>
        <w:t xml:space="preserve"> </w:t>
      </w:r>
      <w:r w:rsidR="00000000">
        <w:rPr>
          <w:sz w:val="24"/>
        </w:rPr>
        <w:t>of</w:t>
      </w:r>
      <w:r w:rsidR="00000000">
        <w:rPr>
          <w:spacing w:val="-1"/>
          <w:sz w:val="24"/>
        </w:rPr>
        <w:t xml:space="preserve"> </w:t>
      </w:r>
      <w:r w:rsidR="00000000">
        <w:rPr>
          <w:sz w:val="24"/>
        </w:rPr>
        <w:t>models are</w:t>
      </w:r>
      <w:r w:rsidR="00000000">
        <w:rPr>
          <w:spacing w:val="-2"/>
          <w:sz w:val="24"/>
        </w:rPr>
        <w:t xml:space="preserve"> </w:t>
      </w:r>
      <w:r w:rsidR="00000000">
        <w:rPr>
          <w:sz w:val="24"/>
        </w:rPr>
        <w:t>used, with a</w:t>
      </w:r>
      <w:r w:rsidR="00000000">
        <w:rPr>
          <w:spacing w:val="-1"/>
          <w:sz w:val="24"/>
        </w:rPr>
        <w:t xml:space="preserve"> </w:t>
      </w:r>
      <w:r w:rsidR="00000000">
        <w:rPr>
          <w:sz w:val="24"/>
        </w:rPr>
        <w:t>view</w:t>
      </w:r>
      <w:r w:rsidR="00000000">
        <w:rPr>
          <w:spacing w:val="-1"/>
          <w:sz w:val="24"/>
        </w:rPr>
        <w:t xml:space="preserve"> </w:t>
      </w:r>
      <w:r w:rsidR="00000000">
        <w:rPr>
          <w:sz w:val="24"/>
        </w:rPr>
        <w:t>to ensure</w:t>
      </w:r>
      <w:r w:rsidR="00000000">
        <w:rPr>
          <w:spacing w:val="-2"/>
          <w:sz w:val="24"/>
        </w:rPr>
        <w:t xml:space="preserve"> </w:t>
      </w:r>
      <w:r w:rsidR="00000000">
        <w:rPr>
          <w:sz w:val="24"/>
        </w:rPr>
        <w:t>that the</w:t>
      </w:r>
      <w:r w:rsidR="00000000">
        <w:rPr>
          <w:spacing w:val="-1"/>
          <w:sz w:val="24"/>
        </w:rPr>
        <w:t xml:space="preserve"> </w:t>
      </w:r>
      <w:r w:rsidR="00000000">
        <w:rPr>
          <w:sz w:val="24"/>
        </w:rPr>
        <w:t xml:space="preserve">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w:t>
      </w:r>
      <w:r w:rsidR="00000000">
        <w:rPr>
          <w:strike/>
          <w:sz w:val="24"/>
        </w:rPr>
        <w:t>free of errors and complete in view of the intended purpose of the system. They should also</w:t>
      </w:r>
      <w:r w:rsidR="00000000">
        <w:rPr>
          <w:sz w:val="24"/>
        </w:rPr>
        <w:t xml:space="preserve"> have the appropriate statistical properties, including as regards the persons or groups of persons on which the high-risk AI system is intended to be used. </w:t>
      </w:r>
      <w:r w:rsidR="00000000">
        <w:rPr>
          <w:b/>
          <w:sz w:val="24"/>
        </w:rPr>
        <w:t>These datasets should</w:t>
      </w:r>
      <w:r w:rsidR="00000000">
        <w:rPr>
          <w:b/>
          <w:spacing w:val="40"/>
          <w:sz w:val="24"/>
        </w:rPr>
        <w:t xml:space="preserve"> </w:t>
      </w:r>
      <w:r w:rsidR="00000000">
        <w:rPr>
          <w:b/>
          <w:sz w:val="24"/>
        </w:rPr>
        <w:t>also be as free of errors and complete as possible in view of the intended purpose of the AI system, taking into account, in a proportionate manner, technical feasibility and state of the art, the availability of data and the implementation of appropriate risk management measures so that possible shortcomings of the datasets</w:t>
      </w:r>
      <w:r w:rsidR="00000000">
        <w:rPr>
          <w:b/>
          <w:spacing w:val="40"/>
          <w:sz w:val="24"/>
        </w:rPr>
        <w:t xml:space="preserve"> </w:t>
      </w:r>
      <w:r w:rsidR="00000000">
        <w:rPr>
          <w:b/>
          <w:sz w:val="24"/>
        </w:rPr>
        <w:t>are duly addressed. The requirement for the datasets to be complete and free of errors should not affect the use of privacy-preserving techniques in the context of the the development</w:t>
      </w:r>
      <w:r w:rsidR="00000000">
        <w:rPr>
          <w:b/>
          <w:spacing w:val="-1"/>
          <w:sz w:val="24"/>
        </w:rPr>
        <w:t xml:space="preserve"> </w:t>
      </w:r>
      <w:r w:rsidR="00000000">
        <w:rPr>
          <w:b/>
          <w:sz w:val="24"/>
        </w:rPr>
        <w:t>and testing of</w:t>
      </w:r>
      <w:r w:rsidR="00000000">
        <w:rPr>
          <w:b/>
          <w:spacing w:val="-1"/>
          <w:sz w:val="24"/>
        </w:rPr>
        <w:t xml:space="preserve"> </w:t>
      </w:r>
      <w:r w:rsidR="00000000">
        <w:rPr>
          <w:b/>
          <w:sz w:val="24"/>
        </w:rPr>
        <w:t xml:space="preserve">AI systems. </w:t>
      </w:r>
      <w:r w:rsidR="00000000">
        <w:rPr>
          <w:strike/>
          <w:sz w:val="24"/>
        </w:rPr>
        <w:t>In particular,</w:t>
      </w:r>
      <w:r w:rsidR="00000000">
        <w:rPr>
          <w:sz w:val="24"/>
        </w:rPr>
        <w:t xml:space="preserve"> tTraining, validation and testing</w:t>
      </w:r>
      <w:r w:rsidR="00000000">
        <w:rPr>
          <w:spacing w:val="-2"/>
          <w:sz w:val="24"/>
        </w:rPr>
        <w:t xml:space="preserve"> </w:t>
      </w:r>
      <w:r w:rsidR="00000000">
        <w:rPr>
          <w:sz w:val="24"/>
        </w:rPr>
        <w:t xml:space="preserve">data sets should take into account, to the extent required </w:t>
      </w:r>
      <w:r w:rsidR="00000000">
        <w:rPr>
          <w:strike/>
          <w:sz w:val="24"/>
        </w:rPr>
        <w:t>in the light of</w:t>
      </w:r>
      <w:r w:rsidR="00000000">
        <w:rPr>
          <w:sz w:val="24"/>
        </w:rPr>
        <w:t xml:space="preserve"> </w:t>
      </w:r>
      <w:r w:rsidR="00000000">
        <w:rPr>
          <w:b/>
          <w:sz w:val="24"/>
        </w:rPr>
        <w:t xml:space="preserve">by </w:t>
      </w:r>
      <w:r w:rsidR="00000000">
        <w:rPr>
          <w:sz w:val="24"/>
        </w:rPr>
        <w:t>their</w:t>
      </w:r>
      <w:r w:rsidR="00000000">
        <w:rPr>
          <w:spacing w:val="-2"/>
          <w:sz w:val="24"/>
        </w:rPr>
        <w:t xml:space="preserve"> </w:t>
      </w:r>
      <w:r w:rsidR="00000000">
        <w:rPr>
          <w:sz w:val="24"/>
        </w:rPr>
        <w:t>intended purpose, the features, characteristics or elements that are particular to the specific geographical, behavioural or functional setting or context within which the AI system is intended to be used. In order</w:t>
      </w:r>
      <w:r w:rsidR="00000000">
        <w:rPr>
          <w:spacing w:val="-2"/>
          <w:sz w:val="24"/>
        </w:rPr>
        <w:t xml:space="preserve"> </w:t>
      </w:r>
      <w:r w:rsidR="00000000">
        <w:rPr>
          <w:sz w:val="24"/>
        </w:rPr>
        <w:t>to</w:t>
      </w:r>
      <w:r w:rsidR="00000000">
        <w:rPr>
          <w:spacing w:val="-2"/>
          <w:sz w:val="24"/>
        </w:rPr>
        <w:t xml:space="preserve"> </w:t>
      </w:r>
      <w:r w:rsidR="00000000">
        <w:rPr>
          <w:sz w:val="24"/>
        </w:rPr>
        <w:t>protect the</w:t>
      </w:r>
      <w:r w:rsidR="00000000">
        <w:rPr>
          <w:spacing w:val="-2"/>
          <w:sz w:val="24"/>
        </w:rPr>
        <w:t xml:space="preserve"> </w:t>
      </w:r>
      <w:r w:rsidR="00000000">
        <w:rPr>
          <w:sz w:val="24"/>
        </w:rPr>
        <w:t>right</w:t>
      </w:r>
      <w:r w:rsidR="00000000">
        <w:rPr>
          <w:spacing w:val="-2"/>
          <w:sz w:val="24"/>
        </w:rPr>
        <w:t xml:space="preserve"> </w:t>
      </w:r>
      <w:r w:rsidR="00000000">
        <w:rPr>
          <w:sz w:val="24"/>
        </w:rPr>
        <w:t>of</w:t>
      </w:r>
      <w:r w:rsidR="00000000">
        <w:rPr>
          <w:spacing w:val="-2"/>
          <w:sz w:val="24"/>
        </w:rPr>
        <w:t xml:space="preserve"> </w:t>
      </w:r>
      <w:r w:rsidR="00000000">
        <w:rPr>
          <w:sz w:val="24"/>
        </w:rPr>
        <w:t>others</w:t>
      </w:r>
      <w:r w:rsidR="00000000">
        <w:rPr>
          <w:spacing w:val="-2"/>
          <w:sz w:val="24"/>
        </w:rPr>
        <w:t xml:space="preserve"> </w:t>
      </w:r>
      <w:r w:rsidR="00000000">
        <w:rPr>
          <w:sz w:val="24"/>
        </w:rPr>
        <w:t>from</w:t>
      </w:r>
      <w:r w:rsidR="00000000">
        <w:rPr>
          <w:spacing w:val="-2"/>
          <w:sz w:val="24"/>
        </w:rPr>
        <w:t xml:space="preserve"> </w:t>
      </w:r>
      <w:r w:rsidR="00000000">
        <w:rPr>
          <w:sz w:val="24"/>
        </w:rPr>
        <w:t>the</w:t>
      </w:r>
      <w:r w:rsidR="00000000">
        <w:rPr>
          <w:spacing w:val="-3"/>
          <w:sz w:val="24"/>
        </w:rPr>
        <w:t xml:space="preserve"> </w:t>
      </w:r>
      <w:r w:rsidR="00000000">
        <w:rPr>
          <w:sz w:val="24"/>
        </w:rPr>
        <w:t>discrimination</w:t>
      </w:r>
      <w:r w:rsidR="00000000">
        <w:rPr>
          <w:spacing w:val="-2"/>
          <w:sz w:val="24"/>
        </w:rPr>
        <w:t xml:space="preserve"> </w:t>
      </w:r>
      <w:r w:rsidR="00000000">
        <w:rPr>
          <w:sz w:val="24"/>
        </w:rPr>
        <w:t>that might</w:t>
      </w:r>
      <w:r w:rsidR="00000000">
        <w:rPr>
          <w:spacing w:val="-2"/>
          <w:sz w:val="24"/>
        </w:rPr>
        <w:t xml:space="preserve"> </w:t>
      </w:r>
      <w:r w:rsidR="00000000">
        <w:rPr>
          <w:sz w:val="24"/>
        </w:rPr>
        <w:t>result</w:t>
      </w:r>
      <w:r w:rsidR="00000000">
        <w:rPr>
          <w:spacing w:val="-2"/>
          <w:sz w:val="24"/>
        </w:rPr>
        <w:t xml:space="preserve"> </w:t>
      </w:r>
      <w:r w:rsidR="00000000">
        <w:rPr>
          <w:sz w:val="24"/>
        </w:rPr>
        <w:t>from</w:t>
      </w:r>
      <w:r w:rsidR="00000000">
        <w:rPr>
          <w:spacing w:val="-2"/>
          <w:sz w:val="24"/>
        </w:rPr>
        <w:t xml:space="preserve"> </w:t>
      </w:r>
      <w:r w:rsidR="00000000">
        <w:rPr>
          <w:sz w:val="24"/>
        </w:rPr>
        <w:t>the bias in AI systems, the providers should be able to process also special categories of</w:t>
      </w:r>
      <w:r w:rsidR="00000000">
        <w:rPr>
          <w:spacing w:val="40"/>
          <w:sz w:val="24"/>
        </w:rPr>
        <w:t xml:space="preserve"> </w:t>
      </w:r>
      <w:r w:rsidR="00000000">
        <w:rPr>
          <w:sz w:val="24"/>
        </w:rPr>
        <w:t xml:space="preserve">personal data, as a matter of substantial public interest </w:t>
      </w:r>
      <w:r w:rsidR="00000000">
        <w:rPr>
          <w:b/>
          <w:sz w:val="24"/>
        </w:rPr>
        <w:t>within the meaning of Article 9(2)(g) of Regulation (EU) 2016/679 and Article 10(2)g) of Regulation (EU) 2018/1725</w:t>
      </w:r>
      <w:r w:rsidR="00000000">
        <w:rPr>
          <w:sz w:val="24"/>
        </w:rPr>
        <w:t xml:space="preserve">, in order to ensure the bias monitoring, detection and correction in relation to high-risk AI </w:t>
      </w:r>
      <w:r w:rsidR="00000000">
        <w:rPr>
          <w:spacing w:val="-2"/>
          <w:sz w:val="24"/>
        </w:rPr>
        <w:t>systems.</w:t>
      </w:r>
    </w:p>
    <w:p w14:paraId="43ACE4CF" w14:textId="77777777" w:rsidR="009B2810" w:rsidRDefault="009B2810">
      <w:pPr>
        <w:pStyle w:val="BodyText"/>
        <w:spacing w:before="7"/>
        <w:rPr>
          <w:sz w:val="21"/>
        </w:rPr>
      </w:pPr>
    </w:p>
    <w:p w14:paraId="5AD29EF5" w14:textId="77777777" w:rsidR="009B2810" w:rsidRDefault="00000000">
      <w:pPr>
        <w:tabs>
          <w:tab w:val="left" w:pos="1745"/>
          <w:tab w:val="left" w:pos="2613"/>
          <w:tab w:val="left" w:pos="3016"/>
          <w:tab w:val="left" w:pos="4340"/>
          <w:tab w:val="left" w:pos="6029"/>
          <w:tab w:val="left" w:pos="7269"/>
          <w:tab w:val="left" w:pos="7790"/>
          <w:tab w:val="left" w:pos="8912"/>
          <w:tab w:val="left" w:pos="9312"/>
        </w:tabs>
        <w:spacing w:line="237" w:lineRule="auto"/>
        <w:ind w:left="841" w:right="117" w:hanging="709"/>
        <w:rPr>
          <w:b/>
          <w:sz w:val="24"/>
        </w:rPr>
      </w:pPr>
      <w:r>
        <w:rPr>
          <w:b/>
          <w:sz w:val="24"/>
        </w:rPr>
        <w:t>(44a)</w:t>
      </w:r>
      <w:r>
        <w:rPr>
          <w:b/>
          <w:spacing w:val="80"/>
          <w:sz w:val="24"/>
        </w:rPr>
        <w:t xml:space="preserve"> </w:t>
      </w:r>
      <w:r>
        <w:rPr>
          <w:b/>
          <w:sz w:val="24"/>
        </w:rPr>
        <w:t xml:space="preserve">When applying the principles referred to in Article 5(1)(c) of Regulation 2016/679 and </w:t>
      </w:r>
      <w:r>
        <w:rPr>
          <w:b/>
          <w:spacing w:val="-2"/>
          <w:sz w:val="24"/>
        </w:rPr>
        <w:t>Article</w:t>
      </w:r>
      <w:r>
        <w:rPr>
          <w:b/>
          <w:sz w:val="24"/>
        </w:rPr>
        <w:tab/>
      </w:r>
      <w:r>
        <w:rPr>
          <w:b/>
          <w:spacing w:val="-2"/>
          <w:sz w:val="24"/>
        </w:rPr>
        <w:t>4(1)(c)</w:t>
      </w:r>
      <w:r>
        <w:rPr>
          <w:b/>
          <w:sz w:val="24"/>
        </w:rPr>
        <w:tab/>
      </w:r>
      <w:r>
        <w:rPr>
          <w:b/>
          <w:spacing w:val="-5"/>
          <w:sz w:val="24"/>
        </w:rPr>
        <w:t>of</w:t>
      </w:r>
      <w:r>
        <w:rPr>
          <w:b/>
          <w:sz w:val="24"/>
        </w:rPr>
        <w:tab/>
      </w:r>
      <w:r>
        <w:rPr>
          <w:b/>
          <w:spacing w:val="-2"/>
          <w:sz w:val="24"/>
        </w:rPr>
        <w:t>Regulation</w:t>
      </w:r>
      <w:r>
        <w:rPr>
          <w:b/>
          <w:sz w:val="24"/>
        </w:rPr>
        <w:tab/>
        <w:t>2018/1725,</w:t>
      </w:r>
      <w:r>
        <w:rPr>
          <w:b/>
          <w:spacing w:val="39"/>
          <w:sz w:val="24"/>
        </w:rPr>
        <w:t xml:space="preserve">  </w:t>
      </w:r>
      <w:r>
        <w:rPr>
          <w:b/>
          <w:spacing w:val="-5"/>
          <w:sz w:val="24"/>
        </w:rPr>
        <w:t>in</w:t>
      </w:r>
      <w:r>
        <w:rPr>
          <w:b/>
          <w:sz w:val="24"/>
        </w:rPr>
        <w:tab/>
      </w:r>
      <w:r>
        <w:rPr>
          <w:b/>
          <w:spacing w:val="-2"/>
          <w:sz w:val="24"/>
        </w:rPr>
        <w:t>particular</w:t>
      </w:r>
      <w:r>
        <w:rPr>
          <w:b/>
          <w:sz w:val="24"/>
        </w:rPr>
        <w:tab/>
      </w:r>
      <w:r>
        <w:rPr>
          <w:b/>
          <w:spacing w:val="-5"/>
          <w:sz w:val="24"/>
        </w:rPr>
        <w:t>the</w:t>
      </w:r>
      <w:r>
        <w:rPr>
          <w:b/>
          <w:sz w:val="24"/>
        </w:rPr>
        <w:tab/>
      </w:r>
      <w:r>
        <w:rPr>
          <w:b/>
          <w:spacing w:val="-2"/>
          <w:sz w:val="24"/>
        </w:rPr>
        <w:t>principle</w:t>
      </w:r>
      <w:r>
        <w:rPr>
          <w:b/>
          <w:sz w:val="24"/>
        </w:rPr>
        <w:tab/>
      </w:r>
      <w:r>
        <w:rPr>
          <w:b/>
          <w:spacing w:val="-5"/>
          <w:sz w:val="24"/>
        </w:rPr>
        <w:t>of</w:t>
      </w:r>
      <w:r>
        <w:rPr>
          <w:b/>
          <w:sz w:val="24"/>
        </w:rPr>
        <w:tab/>
      </w:r>
      <w:r>
        <w:rPr>
          <w:b/>
          <w:spacing w:val="-4"/>
          <w:sz w:val="24"/>
        </w:rPr>
        <w:t>data</w:t>
      </w:r>
    </w:p>
    <w:p w14:paraId="5D28FAF6" w14:textId="77777777" w:rsidR="009B2810" w:rsidRDefault="009B2810">
      <w:pPr>
        <w:spacing w:line="237" w:lineRule="auto"/>
        <w:rPr>
          <w:sz w:val="24"/>
        </w:rPr>
        <w:sectPr w:rsidR="009B2810">
          <w:pgSz w:w="11910" w:h="16840"/>
          <w:pgMar w:top="940" w:right="1020" w:bottom="1320" w:left="1000" w:header="0" w:footer="1130" w:gutter="0"/>
          <w:cols w:space="720"/>
        </w:sectPr>
      </w:pPr>
    </w:p>
    <w:p w14:paraId="0830A708" w14:textId="77777777" w:rsidR="009B2810" w:rsidRDefault="00000000">
      <w:pPr>
        <w:spacing w:before="62"/>
        <w:ind w:left="841"/>
        <w:rPr>
          <w:b/>
          <w:sz w:val="24"/>
        </w:rPr>
      </w:pPr>
      <w:r>
        <w:rPr>
          <w:b/>
          <w:sz w:val="24"/>
        </w:rPr>
        <w:lastRenderedPageBreak/>
        <w:t>minimisation,</w:t>
      </w:r>
      <w:r>
        <w:rPr>
          <w:b/>
          <w:spacing w:val="80"/>
          <w:sz w:val="24"/>
        </w:rPr>
        <w:t xml:space="preserve"> </w:t>
      </w:r>
      <w:r>
        <w:rPr>
          <w:b/>
          <w:sz w:val="24"/>
        </w:rPr>
        <w:t>in</w:t>
      </w:r>
      <w:r>
        <w:rPr>
          <w:b/>
          <w:spacing w:val="80"/>
          <w:sz w:val="24"/>
        </w:rPr>
        <w:t xml:space="preserve"> </w:t>
      </w:r>
      <w:r>
        <w:rPr>
          <w:b/>
          <w:sz w:val="24"/>
        </w:rPr>
        <w:t>regard</w:t>
      </w:r>
      <w:r>
        <w:rPr>
          <w:b/>
          <w:spacing w:val="80"/>
          <w:sz w:val="24"/>
        </w:rPr>
        <w:t xml:space="preserve"> </w:t>
      </w:r>
      <w:r>
        <w:rPr>
          <w:b/>
          <w:sz w:val="24"/>
        </w:rPr>
        <w:t>to</w:t>
      </w:r>
      <w:r>
        <w:rPr>
          <w:b/>
          <w:spacing w:val="80"/>
          <w:sz w:val="24"/>
        </w:rPr>
        <w:t xml:space="preserve"> </w:t>
      </w:r>
      <w:r>
        <w:rPr>
          <w:b/>
          <w:sz w:val="24"/>
        </w:rPr>
        <w:t>training,</w:t>
      </w:r>
      <w:r>
        <w:rPr>
          <w:b/>
          <w:spacing w:val="80"/>
          <w:sz w:val="24"/>
        </w:rPr>
        <w:t xml:space="preserve"> </w:t>
      </w:r>
      <w:r>
        <w:rPr>
          <w:b/>
          <w:sz w:val="24"/>
        </w:rPr>
        <w:t>validation</w:t>
      </w:r>
      <w:r>
        <w:rPr>
          <w:b/>
          <w:spacing w:val="80"/>
          <w:sz w:val="24"/>
        </w:rPr>
        <w:t xml:space="preserve"> </w:t>
      </w:r>
      <w:r>
        <w:rPr>
          <w:b/>
          <w:sz w:val="24"/>
        </w:rPr>
        <w:t>and</w:t>
      </w:r>
      <w:r>
        <w:rPr>
          <w:b/>
          <w:spacing w:val="80"/>
          <w:sz w:val="24"/>
        </w:rPr>
        <w:t xml:space="preserve"> </w:t>
      </w:r>
      <w:r>
        <w:rPr>
          <w:b/>
          <w:sz w:val="24"/>
        </w:rPr>
        <w:t>testing</w:t>
      </w:r>
      <w:r>
        <w:rPr>
          <w:b/>
          <w:spacing w:val="80"/>
          <w:sz w:val="24"/>
        </w:rPr>
        <w:t xml:space="preserve"> </w:t>
      </w:r>
      <w:r>
        <w:rPr>
          <w:b/>
          <w:sz w:val="24"/>
        </w:rPr>
        <w:t>data</w:t>
      </w:r>
      <w:r>
        <w:rPr>
          <w:b/>
          <w:spacing w:val="80"/>
          <w:sz w:val="24"/>
        </w:rPr>
        <w:t xml:space="preserve"> </w:t>
      </w:r>
      <w:r>
        <w:rPr>
          <w:b/>
          <w:sz w:val="24"/>
        </w:rPr>
        <w:t>sets</w:t>
      </w:r>
      <w:r>
        <w:rPr>
          <w:b/>
          <w:spacing w:val="80"/>
          <w:sz w:val="24"/>
        </w:rPr>
        <w:t xml:space="preserve"> </w:t>
      </w:r>
      <w:r>
        <w:rPr>
          <w:b/>
          <w:sz w:val="24"/>
        </w:rPr>
        <w:t>under</w:t>
      </w:r>
      <w:r>
        <w:rPr>
          <w:b/>
          <w:spacing w:val="80"/>
          <w:sz w:val="24"/>
        </w:rPr>
        <w:t xml:space="preserve"> </w:t>
      </w:r>
      <w:r>
        <w:rPr>
          <w:b/>
          <w:sz w:val="24"/>
        </w:rPr>
        <w:t>this Regulation, due regard should be had to the full life cycle of the AI system.</w:t>
      </w:r>
    </w:p>
    <w:p w14:paraId="724008F8" w14:textId="77777777" w:rsidR="009B2810" w:rsidRDefault="00000000">
      <w:pPr>
        <w:pStyle w:val="ListParagraph"/>
        <w:numPr>
          <w:ilvl w:val="0"/>
          <w:numId w:val="104"/>
        </w:numPr>
        <w:tabs>
          <w:tab w:val="left" w:pos="842"/>
        </w:tabs>
        <w:ind w:right="110"/>
        <w:jc w:val="both"/>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Pr>
          <w:spacing w:val="40"/>
          <w:sz w:val="24"/>
        </w:rPr>
        <w:t xml:space="preserve"> </w:t>
      </w:r>
      <w:r>
        <w:rPr>
          <w:sz w:val="24"/>
        </w:rPr>
        <w:t>businesses and with government in the public interest will be instrumental to provide</w:t>
      </w:r>
      <w:r>
        <w:rPr>
          <w:spacing w:val="40"/>
          <w:sz w:val="24"/>
        </w:rPr>
        <w:t xml:space="preserve"> </w:t>
      </w:r>
      <w:r>
        <w:rPr>
          <w:sz w:val="24"/>
        </w:rPr>
        <w:t>trustful, accountable and non-discriminatory access to high quality data for the training, validation and testing of AI</w:t>
      </w:r>
      <w:r>
        <w:rPr>
          <w:spacing w:val="-1"/>
          <w:sz w:val="24"/>
        </w:rPr>
        <w:t xml:space="preserve"> </w:t>
      </w:r>
      <w:r>
        <w:rPr>
          <w:sz w:val="24"/>
        </w:rPr>
        <w:t>systems. For example, in health, the European health data space will facilitate non-discriminatory access to health data and the training of artificial intelligence algorithms on those datasets, in a</w:t>
      </w:r>
      <w:r>
        <w:rPr>
          <w:spacing w:val="-1"/>
          <w:sz w:val="24"/>
        </w:rPr>
        <w:t xml:space="preserve"> </w:t>
      </w:r>
      <w:r>
        <w:rPr>
          <w:sz w:val="24"/>
        </w:rPr>
        <w:t>privacy-preserving, secure, timely, transparent and trustworthy manner, and with an appropriate institutional governance. Relevant competent authorities, including sectoral ones, providing or supporting the access to data may also support the provision of high-quality</w:t>
      </w:r>
      <w:r>
        <w:rPr>
          <w:spacing w:val="-2"/>
          <w:sz w:val="24"/>
        </w:rPr>
        <w:t xml:space="preserve"> </w:t>
      </w:r>
      <w:r>
        <w:rPr>
          <w:sz w:val="24"/>
        </w:rPr>
        <w:t>data for the training, validation and testing of AI systems.</w:t>
      </w:r>
    </w:p>
    <w:p w14:paraId="5E577AFA" w14:textId="77777777" w:rsidR="009B2810" w:rsidRDefault="00000000">
      <w:pPr>
        <w:pStyle w:val="ListParagraph"/>
        <w:numPr>
          <w:ilvl w:val="0"/>
          <w:numId w:val="104"/>
        </w:numPr>
        <w:tabs>
          <w:tab w:val="left" w:pos="842"/>
        </w:tabs>
        <w:spacing w:before="1"/>
        <w:ind w:right="110"/>
        <w:jc w:val="both"/>
        <w:rPr>
          <w:b/>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Pr>
          <w:spacing w:val="40"/>
          <w:sz w:val="24"/>
        </w:rPr>
        <w:t xml:space="preserve"> </w:t>
      </w:r>
      <w:r>
        <w:rPr>
          <w:sz w:val="24"/>
        </w:rPr>
        <w:t>AI system with the relevant requirements. Such information should include the general characteristics, capabilities and limitations of the system, algorithms, data, training, testing and validation processes used as well as documentation on the relevant risk management system.</w:t>
      </w:r>
      <w:r>
        <w:rPr>
          <w:spacing w:val="-1"/>
          <w:sz w:val="24"/>
        </w:rPr>
        <w:t xml:space="preserve"> </w:t>
      </w:r>
      <w:r>
        <w:rPr>
          <w:sz w:val="24"/>
        </w:rPr>
        <w:t>The technical</w:t>
      </w:r>
      <w:r>
        <w:rPr>
          <w:spacing w:val="-1"/>
          <w:sz w:val="24"/>
        </w:rPr>
        <w:t xml:space="preserve"> </w:t>
      </w:r>
      <w:r>
        <w:rPr>
          <w:sz w:val="24"/>
        </w:rPr>
        <w:t>documentation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kept</w:t>
      </w:r>
      <w:r>
        <w:rPr>
          <w:spacing w:val="-1"/>
          <w:sz w:val="24"/>
        </w:rPr>
        <w:t xml:space="preserve"> </w:t>
      </w:r>
      <w:r>
        <w:rPr>
          <w:sz w:val="24"/>
        </w:rPr>
        <w:t>up</w:t>
      </w:r>
      <w:r>
        <w:rPr>
          <w:spacing w:val="-1"/>
          <w:sz w:val="24"/>
        </w:rPr>
        <w:t xml:space="preserve"> </w:t>
      </w:r>
      <w:r>
        <w:rPr>
          <w:sz w:val="24"/>
        </w:rPr>
        <w:t>to</w:t>
      </w:r>
      <w:r>
        <w:rPr>
          <w:spacing w:val="-1"/>
          <w:sz w:val="24"/>
        </w:rPr>
        <w:t xml:space="preserve"> </w:t>
      </w:r>
      <w:r>
        <w:rPr>
          <w:sz w:val="24"/>
        </w:rPr>
        <w:t xml:space="preserve">date. </w:t>
      </w:r>
      <w:r>
        <w:rPr>
          <w:b/>
          <w:sz w:val="24"/>
        </w:rPr>
        <w:t>Furthermore,</w:t>
      </w:r>
      <w:r>
        <w:rPr>
          <w:b/>
          <w:spacing w:val="-1"/>
          <w:sz w:val="24"/>
        </w:rPr>
        <w:t xml:space="preserve"> </w:t>
      </w:r>
      <w:r>
        <w:rPr>
          <w:b/>
          <w:sz w:val="24"/>
        </w:rPr>
        <w:t>providers</w:t>
      </w:r>
      <w:r>
        <w:rPr>
          <w:b/>
          <w:spacing w:val="-1"/>
          <w:sz w:val="24"/>
        </w:rPr>
        <w:t xml:space="preserve"> </w:t>
      </w:r>
      <w:r>
        <w:rPr>
          <w:b/>
          <w:sz w:val="24"/>
        </w:rPr>
        <w:t xml:space="preserve">or users should keep logs automatically generated by the high-risk AI system, including for instance output data, start date and time etc., to the extent that such a system and the related </w:t>
      </w:r>
      <w:r>
        <w:rPr>
          <w:b/>
          <w:strike/>
          <w:sz w:val="24"/>
        </w:rPr>
        <w:t>such</w:t>
      </w:r>
      <w:r>
        <w:rPr>
          <w:b/>
          <w:sz w:val="24"/>
        </w:rPr>
        <w:t xml:space="preserve"> logs are under their control, for a period that is appropriate to enable them to fulfil their obligations.</w:t>
      </w:r>
    </w:p>
    <w:p w14:paraId="23640FAE" w14:textId="77777777" w:rsidR="009B2810" w:rsidRDefault="00000000">
      <w:pPr>
        <w:pStyle w:val="ListParagraph"/>
        <w:numPr>
          <w:ilvl w:val="0"/>
          <w:numId w:val="104"/>
        </w:numPr>
        <w:tabs>
          <w:tab w:val="left" w:pos="842"/>
        </w:tabs>
        <w:ind w:right="109"/>
        <w:jc w:val="both"/>
        <w:rPr>
          <w:b/>
          <w:sz w:val="24"/>
        </w:rPr>
      </w:pPr>
      <w:r>
        <w:rPr>
          <w:sz w:val="24"/>
        </w:rPr>
        <w:t>To address the opacity that may make certain AI systems incomprehensible to or too complex for natural persons, a certain degree of transparency should be required for high- risk AI</w:t>
      </w:r>
      <w:r>
        <w:rPr>
          <w:spacing w:val="-1"/>
          <w:sz w:val="24"/>
        </w:rPr>
        <w:t xml:space="preserve"> </w:t>
      </w:r>
      <w:r>
        <w:rPr>
          <w:sz w:val="24"/>
        </w:rPr>
        <w:t xml:space="preserve">systems. Users should be able to interpret the system output and use it appropriately. High-risk AI systems should therefore be accompanied by relevant documentation and instructions of use and include concise and clear information, including in relation to possible risks to fundamental rights and discrimination, where appropriate. </w:t>
      </w:r>
      <w:r>
        <w:rPr>
          <w:b/>
          <w:sz w:val="24"/>
        </w:rPr>
        <w:t>To facilitate the understanding of the instructions of use by users, they should contain illustrative examples, as appropriate.</w:t>
      </w:r>
    </w:p>
    <w:p w14:paraId="1471B908" w14:textId="77777777" w:rsidR="009B2810" w:rsidRDefault="00000000">
      <w:pPr>
        <w:pStyle w:val="ListParagraph"/>
        <w:numPr>
          <w:ilvl w:val="0"/>
          <w:numId w:val="104"/>
        </w:numPr>
        <w:tabs>
          <w:tab w:val="left" w:pos="842"/>
        </w:tabs>
        <w:spacing w:before="1"/>
        <w:ind w:right="113"/>
        <w:jc w:val="both"/>
        <w:rPr>
          <w:b/>
          <w:sz w:val="24"/>
        </w:rPr>
      </w:pPr>
      <w:r>
        <w:rPr>
          <w:sz w:val="24"/>
        </w:rPr>
        <w:t>High-risk AI systems should be designed and developed in such a way that natural persons can oversee their functioning. For this purpose, appropriate human oversight measures should be identified by</w:t>
      </w:r>
      <w:r>
        <w:rPr>
          <w:spacing w:val="-2"/>
          <w:sz w:val="24"/>
        </w:rPr>
        <w:t xml:space="preserve"> </w:t>
      </w:r>
      <w:r>
        <w:rPr>
          <w:sz w:val="24"/>
        </w:rPr>
        <w:t xml:space="preserve">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 enhanced human oversight requirement for those systems so that no action or decision may be taken by the user on the basis of the identification resulting from the system unless this has been separately verified and confirmed by at least two natural persons.</w:t>
      </w:r>
    </w:p>
    <w:p w14:paraId="69D43694" w14:textId="77777777" w:rsidR="009B2810" w:rsidRDefault="009B2810">
      <w:pPr>
        <w:jc w:val="both"/>
        <w:rPr>
          <w:sz w:val="24"/>
        </w:rPr>
        <w:sectPr w:rsidR="009B2810">
          <w:pgSz w:w="11910" w:h="16840"/>
          <w:pgMar w:top="960" w:right="1020" w:bottom="1320" w:left="1000" w:header="0" w:footer="1130" w:gutter="0"/>
          <w:cols w:space="720"/>
        </w:sectPr>
      </w:pPr>
    </w:p>
    <w:p w14:paraId="0D3EC155" w14:textId="77777777" w:rsidR="009B2810" w:rsidRDefault="00000000">
      <w:pPr>
        <w:spacing w:before="62"/>
        <w:ind w:left="841" w:right="118"/>
        <w:jc w:val="both"/>
        <w:rPr>
          <w:b/>
          <w:sz w:val="24"/>
        </w:rPr>
      </w:pPr>
      <w:r>
        <w:rPr>
          <w:b/>
          <w:sz w:val="24"/>
        </w:rPr>
        <w:lastRenderedPageBreak/>
        <w:t>Those persons could be from one or more entities and include the person operating or using the system. This requirement should not pose unnecessary burden or delays and it could be sufficient that the separate verifications by the different persons are automatically recorded in the logs generated by the system.</w:t>
      </w:r>
    </w:p>
    <w:p w14:paraId="73B20E1E" w14:textId="77777777" w:rsidR="009B2810" w:rsidRDefault="00000000">
      <w:pPr>
        <w:pStyle w:val="ListParagraph"/>
        <w:numPr>
          <w:ilvl w:val="0"/>
          <w:numId w:val="104"/>
        </w:numPr>
        <w:tabs>
          <w:tab w:val="left" w:pos="842"/>
        </w:tabs>
        <w:ind w:right="112"/>
        <w:jc w:val="both"/>
        <w:rPr>
          <w:sz w:val="24"/>
        </w:rPr>
      </w:pPr>
      <w:r>
        <w:rPr>
          <w:sz w:val="24"/>
        </w:rPr>
        <w:t>High-risk AI systems should perform consistently throughout their lifecycle and meet an appropriate level of accuracy, robustness and cybersecurity</w:t>
      </w:r>
      <w:r>
        <w:rPr>
          <w:spacing w:val="-1"/>
          <w:sz w:val="24"/>
        </w:rPr>
        <w:t xml:space="preserve"> </w:t>
      </w:r>
      <w:r>
        <w:rPr>
          <w:sz w:val="24"/>
        </w:rPr>
        <w:t>in accordance with the generally acknowledged state of the art. The level of accuracy and accuracy metrics should be communicated to the users.</w:t>
      </w:r>
    </w:p>
    <w:p w14:paraId="427225EB" w14:textId="77777777" w:rsidR="009B2810" w:rsidRDefault="00000000">
      <w:pPr>
        <w:pStyle w:val="ListParagraph"/>
        <w:numPr>
          <w:ilvl w:val="0"/>
          <w:numId w:val="104"/>
        </w:numPr>
        <w:tabs>
          <w:tab w:val="left" w:pos="842"/>
        </w:tabs>
        <w:ind w:right="113"/>
        <w:jc w:val="both"/>
        <w:rPr>
          <w:sz w:val="24"/>
        </w:rPr>
      </w:pPr>
      <w:r>
        <w:rPr>
          <w:sz w:val="24"/>
        </w:rPr>
        <w:t xml:space="preserve">The technical robustness is a key requirement for high-risk AI systems. They should be resilient </w:t>
      </w:r>
      <w:r>
        <w:rPr>
          <w:b/>
          <w:sz w:val="24"/>
        </w:rPr>
        <w:t>in relation to harmful or otherwise undesirable behaviour that may result</w:t>
      </w:r>
      <w:r>
        <w:rPr>
          <w:b/>
          <w:spacing w:val="80"/>
          <w:sz w:val="24"/>
        </w:rPr>
        <w:t xml:space="preserve"> </w:t>
      </w:r>
      <w:r>
        <w:rPr>
          <w:b/>
          <w:sz w:val="24"/>
        </w:rPr>
        <w:t xml:space="preserve">from </w:t>
      </w:r>
      <w:r>
        <w:rPr>
          <w:strike/>
          <w:sz w:val="24"/>
        </w:rPr>
        <w:t>against risks connected to the</w:t>
      </w:r>
      <w:r>
        <w:rPr>
          <w:sz w:val="24"/>
        </w:rPr>
        <w:t xml:space="preserve"> limitations </w:t>
      </w:r>
      <w:r>
        <w:rPr>
          <w:b/>
          <w:sz w:val="24"/>
        </w:rPr>
        <w:t xml:space="preserve">within the systems or the environment in which the systems operate </w:t>
      </w:r>
      <w:r>
        <w:rPr>
          <w:strike/>
          <w:sz w:val="24"/>
        </w:rPr>
        <w:t>of the system</w:t>
      </w:r>
      <w:r>
        <w:rPr>
          <w:sz w:val="24"/>
        </w:rPr>
        <w:t xml:space="preserve"> (e.g. errors, faults, inconsistencies, unexpected situations)</w:t>
      </w:r>
      <w:r>
        <w:rPr>
          <w:b/>
          <w:sz w:val="24"/>
        </w:rPr>
        <w:t xml:space="preserve">. High-risk AI systems should therefore be designed and developed with appropriate technical solutions to prevent or minimize that harmful or otherwise undesirable behaviour, such as for instance mechanisms enabling the system to safely interrupt its operation (fail-safe plans) in the presence of certain anomalies or when operation takes place outside certain predetermined boundaries </w:t>
      </w:r>
      <w:r>
        <w:rPr>
          <w:strike/>
          <w:sz w:val="24"/>
        </w:rPr>
        <w:t>as well as against</w:t>
      </w:r>
      <w:r>
        <w:rPr>
          <w:sz w:val="24"/>
        </w:rPr>
        <w:t xml:space="preserve"> </w:t>
      </w:r>
      <w:r>
        <w:rPr>
          <w:strike/>
          <w:sz w:val="24"/>
        </w:rPr>
        <w:t>malicious actions that may compromise the security of the AI system and result in harmful</w:t>
      </w:r>
      <w:r>
        <w:rPr>
          <w:spacing w:val="40"/>
          <w:sz w:val="24"/>
        </w:rPr>
        <w:t xml:space="preserve"> </w:t>
      </w:r>
      <w:r>
        <w:rPr>
          <w:strike/>
          <w:sz w:val="24"/>
        </w:rPr>
        <w:t>or</w:t>
      </w:r>
      <w:r>
        <w:rPr>
          <w:strike/>
          <w:spacing w:val="-1"/>
          <w:sz w:val="24"/>
        </w:rPr>
        <w:t xml:space="preserve"> </w:t>
      </w:r>
      <w:r>
        <w:rPr>
          <w:strike/>
          <w:sz w:val="24"/>
        </w:rPr>
        <w:t>otherwise undesirable behaviour</w:t>
      </w:r>
      <w:r>
        <w:rPr>
          <w:sz w:val="24"/>
        </w:rPr>
        <w:t>. Failure to protect against these</w:t>
      </w:r>
      <w:r>
        <w:rPr>
          <w:spacing w:val="-1"/>
          <w:sz w:val="24"/>
        </w:rPr>
        <w:t xml:space="preserve"> </w:t>
      </w:r>
      <w:r>
        <w:rPr>
          <w:sz w:val="24"/>
        </w:rPr>
        <w:t>risks could lead to safety impacts or negatively affect the fundamental rights, for example due to erroneous decisions or wrong or biased outputs generated by the AI system.</w:t>
      </w:r>
    </w:p>
    <w:p w14:paraId="2B90B150" w14:textId="77777777" w:rsidR="009B2810" w:rsidRDefault="00000000">
      <w:pPr>
        <w:pStyle w:val="ListParagraph"/>
        <w:numPr>
          <w:ilvl w:val="0"/>
          <w:numId w:val="104"/>
        </w:numPr>
        <w:tabs>
          <w:tab w:val="left" w:pos="842"/>
        </w:tabs>
        <w:ind w:right="110" w:hanging="649"/>
        <w:jc w:val="both"/>
        <w:rPr>
          <w:sz w:val="24"/>
        </w:rPr>
      </w:pPr>
      <w:r>
        <w:rPr>
          <w:sz w:val="24"/>
        </w:rPr>
        <w:t>Cybersecurity plays a crucial role in ensuring that AI systems are resilient against attempts</w:t>
      </w:r>
      <w:r>
        <w:rPr>
          <w:spacing w:val="40"/>
          <w:sz w:val="24"/>
        </w:rPr>
        <w:t xml:space="preserve">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14:paraId="399482D7" w14:textId="77777777" w:rsidR="009B2810" w:rsidRDefault="00000000">
      <w:pPr>
        <w:pStyle w:val="ListParagraph"/>
        <w:numPr>
          <w:ilvl w:val="0"/>
          <w:numId w:val="104"/>
        </w:numPr>
        <w:tabs>
          <w:tab w:val="left" w:pos="842"/>
        </w:tabs>
        <w:ind w:right="109"/>
        <w:jc w:val="both"/>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rPr>
        <w:t xml:space="preserve"> setting out the requirements for accreditation and the market surveillance of products, Decision No 768/2008/EC of the European Parliament and of the Council</w:t>
      </w:r>
      <w:r>
        <w:rPr>
          <w:sz w:val="24"/>
          <w:vertAlign w:val="superscript"/>
        </w:rPr>
        <w:t>23</w:t>
      </w:r>
      <w:r>
        <w:rPr>
          <w:sz w:val="24"/>
        </w:rPr>
        <w:t xml:space="preserve"> on a common framework for the marketing of products and Regulation (EU) 2019/1020 of the European Parliament and</w:t>
      </w:r>
      <w:r>
        <w:rPr>
          <w:spacing w:val="40"/>
          <w:sz w:val="24"/>
        </w:rPr>
        <w:t xml:space="preserve"> </w:t>
      </w:r>
      <w:r>
        <w:rPr>
          <w:sz w:val="24"/>
        </w:rPr>
        <w:t>of the Council</w:t>
      </w:r>
      <w:r>
        <w:rPr>
          <w:sz w:val="24"/>
          <w:vertAlign w:val="superscript"/>
        </w:rPr>
        <w:t>24</w:t>
      </w:r>
      <w:r>
        <w:rPr>
          <w:sz w:val="24"/>
        </w:rPr>
        <w:t xml:space="preserve"> on market surveillance and compliance of products (‘New Legislative Framework for the marketing of products’).</w:t>
      </w:r>
    </w:p>
    <w:p w14:paraId="01EF7CFF" w14:textId="77777777" w:rsidR="009B2810" w:rsidRDefault="008C705B">
      <w:pPr>
        <w:pStyle w:val="BodyText"/>
        <w:spacing w:before="11"/>
        <w:rPr>
          <w:sz w:val="27"/>
        </w:rPr>
      </w:pPr>
      <w:r>
        <w:pict w14:anchorId="77963B7C">
          <v:rect id="docshape69" o:spid="_x0000_s2275" alt="" style="position:absolute;margin-left:56.65pt;margin-top:17.3pt;width:144.05pt;height:.6pt;z-index:-15706112;mso-wrap-edited:f;mso-width-percent:0;mso-height-percent:0;mso-wrap-distance-left:0;mso-wrap-distance-right:0;mso-position-horizontal-relative:page;mso-width-percent:0;mso-height-percent:0" fillcolor="black" stroked="f">
            <w10:wrap type="topAndBottom" anchorx="page"/>
          </v:rect>
        </w:pict>
      </w:r>
    </w:p>
    <w:p w14:paraId="28014546" w14:textId="77777777" w:rsidR="009B2810" w:rsidRDefault="00000000">
      <w:pPr>
        <w:spacing w:before="62"/>
        <w:ind w:left="841" w:right="114" w:hanging="709"/>
        <w:jc w:val="both"/>
        <w:rPr>
          <w:b/>
          <w:sz w:val="24"/>
        </w:rPr>
      </w:pPr>
      <w:r>
        <w:rPr>
          <w:b/>
          <w:sz w:val="24"/>
        </w:rPr>
        <w:t>(52a)</w:t>
      </w:r>
      <w:r>
        <w:rPr>
          <w:b/>
          <w:spacing w:val="40"/>
          <w:sz w:val="24"/>
        </w:rPr>
        <w:t xml:space="preserve"> </w:t>
      </w:r>
      <w:r>
        <w:rPr>
          <w:b/>
          <w:sz w:val="24"/>
        </w:rPr>
        <w:t>In line with New Legislative Framework principles, specific obligations for relevant operators within the AI value chain should be set to ensure legal certainty and</w:t>
      </w:r>
      <w:r>
        <w:rPr>
          <w:b/>
          <w:spacing w:val="80"/>
          <w:sz w:val="24"/>
        </w:rPr>
        <w:t xml:space="preserve"> </w:t>
      </w:r>
      <w:r>
        <w:rPr>
          <w:b/>
          <w:sz w:val="24"/>
        </w:rPr>
        <w:t>facilitate compliance with this Regulation. In certain situations those operators could act in more than one role at the same time and should therefore fufil cumulatively all relevant obligations associated with those roles. For example, an operator could act as</w:t>
      </w:r>
      <w:r>
        <w:rPr>
          <w:b/>
          <w:spacing w:val="40"/>
          <w:sz w:val="24"/>
        </w:rPr>
        <w:t xml:space="preserve"> </w:t>
      </w:r>
      <w:r>
        <w:rPr>
          <w:b/>
          <w:sz w:val="24"/>
        </w:rPr>
        <w:t>a distributor and an importer at the same time.</w:t>
      </w:r>
    </w:p>
    <w:p w14:paraId="3BA8A50B" w14:textId="77777777" w:rsidR="009B2810" w:rsidRDefault="00000000">
      <w:pPr>
        <w:pStyle w:val="ListParagraph"/>
        <w:numPr>
          <w:ilvl w:val="0"/>
          <w:numId w:val="104"/>
        </w:numPr>
        <w:tabs>
          <w:tab w:val="left" w:pos="842"/>
        </w:tabs>
        <w:ind w:right="112"/>
        <w:jc w:val="both"/>
        <w:rPr>
          <w:sz w:val="24"/>
        </w:rPr>
      </w:pPr>
      <w:r>
        <w:rPr>
          <w:sz w:val="24"/>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14:paraId="09ADFD1E" w14:textId="77777777" w:rsidR="009B2810" w:rsidRDefault="00000000">
      <w:pPr>
        <w:pStyle w:val="ListParagraph"/>
        <w:numPr>
          <w:ilvl w:val="0"/>
          <w:numId w:val="104"/>
        </w:numPr>
        <w:tabs>
          <w:tab w:val="left" w:pos="842"/>
        </w:tabs>
        <w:ind w:right="112"/>
        <w:jc w:val="both"/>
        <w:rPr>
          <w:sz w:val="24"/>
        </w:rPr>
      </w:pPr>
      <w:r>
        <w:rPr>
          <w:sz w:val="24"/>
        </w:rPr>
        <w:t xml:space="preserve">The provider should establish a sound quality management system, ensure the accomplishment of the required conformity assessment procedure, draw up the relevant documentation and establish a robust post-market monitoring system. Public authorities </w:t>
      </w:r>
      <w:r>
        <w:rPr>
          <w:sz w:val="24"/>
        </w:rPr>
        <w:lastRenderedPageBreak/>
        <w:t>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72D41D18" w14:textId="77777777" w:rsidR="009B2810" w:rsidRDefault="009B2810">
      <w:pPr>
        <w:pStyle w:val="BodyText"/>
        <w:spacing w:before="4"/>
        <w:rPr>
          <w:sz w:val="21"/>
        </w:rPr>
      </w:pPr>
    </w:p>
    <w:p w14:paraId="4E6D2092" w14:textId="77777777" w:rsidR="009B2810" w:rsidRDefault="00000000">
      <w:pPr>
        <w:ind w:left="841" w:right="108" w:hanging="709"/>
        <w:jc w:val="both"/>
        <w:rPr>
          <w:b/>
          <w:sz w:val="24"/>
        </w:rPr>
      </w:pPr>
      <w:r>
        <w:rPr>
          <w:b/>
          <w:sz w:val="24"/>
        </w:rPr>
        <w:t>(54a)</w:t>
      </w:r>
      <w:r>
        <w:rPr>
          <w:b/>
          <w:spacing w:val="40"/>
          <w:sz w:val="24"/>
        </w:rPr>
        <w:t xml:space="preserve"> </w:t>
      </w:r>
      <w:r>
        <w:rPr>
          <w:b/>
          <w:sz w:val="24"/>
        </w:rPr>
        <w:t>To ensure legal certainty, it is necessary to clarify that, under certain specific</w:t>
      </w:r>
      <w:r>
        <w:rPr>
          <w:b/>
          <w:spacing w:val="40"/>
          <w:sz w:val="24"/>
        </w:rPr>
        <w:t xml:space="preserve"> </w:t>
      </w:r>
      <w:r>
        <w:rPr>
          <w:b/>
          <w:sz w:val="24"/>
        </w:rPr>
        <w:t xml:space="preserve">conditions, any natural or legal person should be considered a provider of a new high- risk AI system and therefore assume all the relevant obligations </w:t>
      </w:r>
      <w:r>
        <w:rPr>
          <w:b/>
          <w:strike/>
          <w:sz w:val="24"/>
        </w:rPr>
        <w:t>under certain specific</w:t>
      </w:r>
      <w:r>
        <w:rPr>
          <w:b/>
          <w:sz w:val="24"/>
        </w:rPr>
        <w:t xml:space="preserve"> </w:t>
      </w:r>
      <w:r>
        <w:rPr>
          <w:b/>
          <w:strike/>
          <w:sz w:val="24"/>
        </w:rPr>
        <w:t>conditions</w:t>
      </w:r>
      <w:r>
        <w:rPr>
          <w:b/>
          <w:sz w:val="24"/>
        </w:rPr>
        <w:t>. For example, this would be the case if that person puts its name or trademark on a high-risk AI system already placed on the market or put into service, or if that person modifies the intended purpose of an AI system which is not high-risk and is already placed on the market or put into service, in a way that makes the modified system a high-risk AI system. These provisions should apply without prejudice to more specific provisions established in certain New Legislative</w:t>
      </w:r>
      <w:r>
        <w:rPr>
          <w:b/>
          <w:spacing w:val="40"/>
          <w:sz w:val="24"/>
        </w:rPr>
        <w:t xml:space="preserve"> </w:t>
      </w:r>
      <w:r>
        <w:rPr>
          <w:b/>
          <w:sz w:val="24"/>
        </w:rPr>
        <w:t>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14:paraId="25B2D903" w14:textId="77777777" w:rsidR="009B2810" w:rsidRDefault="00000000">
      <w:pPr>
        <w:pStyle w:val="ListParagraph"/>
        <w:numPr>
          <w:ilvl w:val="0"/>
          <w:numId w:val="104"/>
        </w:numPr>
        <w:tabs>
          <w:tab w:val="left" w:pos="842"/>
        </w:tabs>
        <w:ind w:right="110"/>
        <w:jc w:val="both"/>
        <w:rPr>
          <w:sz w:val="24"/>
        </w:rPr>
      </w:pPr>
      <w:r>
        <w:rPr>
          <w:sz w:val="24"/>
        </w:rPr>
        <w:t xml:space="preserve">Where a high-risk AI system that is a safety component of a product which is covered by a relevant New Legislative Framework sectorial legislation is not placed on the market or put into service independently from the product, the </w:t>
      </w:r>
      <w:r>
        <w:rPr>
          <w:b/>
          <w:sz w:val="24"/>
        </w:rPr>
        <w:t xml:space="preserve">product </w:t>
      </w:r>
      <w:r>
        <w:rPr>
          <w:sz w:val="24"/>
        </w:rPr>
        <w:t xml:space="preserve">manufacturer </w:t>
      </w:r>
      <w:r>
        <w:rPr>
          <w:strike/>
          <w:sz w:val="24"/>
        </w:rPr>
        <w:t>of the final product</w:t>
      </w:r>
      <w:r>
        <w:rPr>
          <w:sz w:val="24"/>
        </w:rPr>
        <w:t xml:space="preserve"> as defined under the relevant New Legislative Framework legislation should comply with</w:t>
      </w:r>
      <w:r>
        <w:rPr>
          <w:spacing w:val="40"/>
          <w:sz w:val="24"/>
        </w:rPr>
        <w:t xml:space="preserve"> </w:t>
      </w:r>
      <w:r>
        <w:rPr>
          <w:sz w:val="24"/>
        </w:rPr>
        <w:t>the obligations of the provider established in this Regulation and notably ensure that the AI system embedded in the final product complies with the requirements of this Regulation.</w:t>
      </w:r>
    </w:p>
    <w:p w14:paraId="6F901FEE" w14:textId="77777777" w:rsidR="009B2810" w:rsidRDefault="00000000">
      <w:pPr>
        <w:pStyle w:val="ListParagraph"/>
        <w:numPr>
          <w:ilvl w:val="0"/>
          <w:numId w:val="104"/>
        </w:numPr>
        <w:tabs>
          <w:tab w:val="left" w:pos="842"/>
        </w:tabs>
        <w:ind w:right="112"/>
        <w:jc w:val="both"/>
        <w:rPr>
          <w:sz w:val="24"/>
        </w:rPr>
      </w:pPr>
      <w:r>
        <w:rPr>
          <w:sz w:val="24"/>
        </w:rPr>
        <w:t>To enable enforcement of this Regulation and create a level-playing field for operators, and taking into account the different forms of making available of digital products, it is</w:t>
      </w:r>
      <w:r>
        <w:rPr>
          <w:spacing w:val="40"/>
          <w:sz w:val="24"/>
        </w:rPr>
        <w:t xml:space="preserve"> </w:t>
      </w:r>
      <w:r>
        <w:rPr>
          <w:sz w:val="24"/>
        </w:rPr>
        <w:t>important to ensure that, under all circumstances, a person established in the Union can provide authorities with all the necessary information on the compliance of an AI system. Therefore, prior to making their AI systems available in the Union, where an importer</w:t>
      </w:r>
      <w:r>
        <w:rPr>
          <w:spacing w:val="40"/>
          <w:sz w:val="24"/>
        </w:rPr>
        <w:t xml:space="preserve"> </w:t>
      </w:r>
      <w:r>
        <w:rPr>
          <w:sz w:val="24"/>
        </w:rPr>
        <w:t>cannot be identified, providers established outside the Union shall, by written mandate, appoint an authorised representative established in the Union.</w:t>
      </w:r>
    </w:p>
    <w:p w14:paraId="0725CF8C" w14:textId="77777777" w:rsidR="009B2810" w:rsidRDefault="009B2810">
      <w:pPr>
        <w:pStyle w:val="BodyText"/>
        <w:spacing w:before="3"/>
        <w:rPr>
          <w:sz w:val="21"/>
        </w:rPr>
      </w:pPr>
    </w:p>
    <w:p w14:paraId="5097D87E" w14:textId="77777777" w:rsidR="009B2810" w:rsidRDefault="00000000">
      <w:pPr>
        <w:ind w:left="841" w:right="110" w:hanging="709"/>
        <w:jc w:val="both"/>
        <w:rPr>
          <w:b/>
          <w:sz w:val="24"/>
        </w:rPr>
      </w:pPr>
      <w:r>
        <w:rPr>
          <w:b/>
          <w:sz w:val="24"/>
        </w:rPr>
        <w:t>(56a)</w:t>
      </w:r>
      <w:r>
        <w:rPr>
          <w:b/>
          <w:spacing w:val="80"/>
          <w:w w:val="150"/>
          <w:sz w:val="24"/>
        </w:rPr>
        <w:t xml:space="preserve"> </w:t>
      </w:r>
      <w:r>
        <w:rPr>
          <w:b/>
          <w:sz w:val="24"/>
        </w:rPr>
        <w:t>For</w:t>
      </w:r>
      <w:r>
        <w:rPr>
          <w:b/>
          <w:spacing w:val="-1"/>
          <w:sz w:val="24"/>
        </w:rPr>
        <w:t xml:space="preserve"> </w:t>
      </w:r>
      <w:r>
        <w:rPr>
          <w:b/>
          <w:sz w:val="24"/>
        </w:rPr>
        <w:t>providers</w:t>
      </w:r>
      <w:r>
        <w:rPr>
          <w:b/>
          <w:spacing w:val="-3"/>
          <w:sz w:val="24"/>
        </w:rPr>
        <w:t xml:space="preserve"> </w:t>
      </w:r>
      <w:r>
        <w:rPr>
          <w:b/>
          <w:sz w:val="24"/>
        </w:rPr>
        <w:t>who</w:t>
      </w:r>
      <w:r>
        <w:rPr>
          <w:b/>
          <w:spacing w:val="-2"/>
          <w:sz w:val="24"/>
        </w:rPr>
        <w:t xml:space="preserve"> </w:t>
      </w:r>
      <w:r>
        <w:rPr>
          <w:b/>
          <w:sz w:val="24"/>
        </w:rPr>
        <w:t>are</w:t>
      </w:r>
      <w:r>
        <w:rPr>
          <w:b/>
          <w:spacing w:val="-1"/>
          <w:sz w:val="24"/>
        </w:rPr>
        <w:t xml:space="preserve"> </w:t>
      </w:r>
      <w:r>
        <w:rPr>
          <w:b/>
          <w:sz w:val="24"/>
        </w:rPr>
        <w:t>not</w:t>
      </w:r>
      <w:r>
        <w:rPr>
          <w:b/>
          <w:spacing w:val="-2"/>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w:t>
      </w:r>
      <w:r>
        <w:rPr>
          <w:b/>
          <w:sz w:val="24"/>
        </w:rPr>
        <w:t>Union,</w:t>
      </w:r>
      <w:r>
        <w:rPr>
          <w:b/>
          <w:spacing w:val="-2"/>
          <w:sz w:val="24"/>
        </w:rPr>
        <w:t xml:space="preserve"> </w:t>
      </w:r>
      <w:r>
        <w:rPr>
          <w:b/>
          <w:sz w:val="24"/>
        </w:rPr>
        <w:t>the</w:t>
      </w:r>
      <w:r>
        <w:rPr>
          <w:b/>
          <w:spacing w:val="-3"/>
          <w:sz w:val="24"/>
        </w:rPr>
        <w:t xml:space="preserve"> </w:t>
      </w:r>
      <w:r>
        <w:rPr>
          <w:b/>
          <w:sz w:val="24"/>
        </w:rPr>
        <w:t>authorised</w:t>
      </w:r>
      <w:r>
        <w:rPr>
          <w:b/>
          <w:spacing w:val="-2"/>
          <w:sz w:val="24"/>
        </w:rPr>
        <w:t xml:space="preserve"> </w:t>
      </w:r>
      <w:r>
        <w:rPr>
          <w:b/>
          <w:sz w:val="24"/>
        </w:rPr>
        <w:t>representative</w:t>
      </w:r>
      <w:r>
        <w:rPr>
          <w:b/>
          <w:spacing w:val="-1"/>
          <w:sz w:val="24"/>
        </w:rPr>
        <w:t xml:space="preserve"> </w:t>
      </w:r>
      <w:r>
        <w:rPr>
          <w:b/>
          <w:sz w:val="24"/>
        </w:rPr>
        <w:t>plays a</w:t>
      </w:r>
      <w:r>
        <w:rPr>
          <w:b/>
          <w:spacing w:val="35"/>
          <w:sz w:val="24"/>
        </w:rPr>
        <w:t xml:space="preserve"> </w:t>
      </w:r>
      <w:r>
        <w:rPr>
          <w:b/>
          <w:sz w:val="24"/>
        </w:rPr>
        <w:t>pivotal</w:t>
      </w:r>
      <w:r>
        <w:rPr>
          <w:b/>
          <w:spacing w:val="37"/>
          <w:sz w:val="24"/>
        </w:rPr>
        <w:t xml:space="preserve"> </w:t>
      </w:r>
      <w:r>
        <w:rPr>
          <w:b/>
          <w:sz w:val="24"/>
        </w:rPr>
        <w:t>role</w:t>
      </w:r>
      <w:r>
        <w:rPr>
          <w:b/>
          <w:spacing w:val="36"/>
          <w:sz w:val="24"/>
        </w:rPr>
        <w:t xml:space="preserve"> </w:t>
      </w:r>
      <w:r>
        <w:rPr>
          <w:b/>
          <w:sz w:val="24"/>
        </w:rPr>
        <w:t>in</w:t>
      </w:r>
      <w:r>
        <w:rPr>
          <w:b/>
          <w:spacing w:val="38"/>
          <w:sz w:val="24"/>
        </w:rPr>
        <w:t xml:space="preserve"> </w:t>
      </w:r>
      <w:r>
        <w:rPr>
          <w:b/>
          <w:sz w:val="24"/>
        </w:rPr>
        <w:t>ensuring</w:t>
      </w:r>
      <w:r>
        <w:rPr>
          <w:b/>
          <w:spacing w:val="37"/>
          <w:sz w:val="24"/>
        </w:rPr>
        <w:t xml:space="preserve"> </w:t>
      </w:r>
      <w:r>
        <w:rPr>
          <w:b/>
          <w:sz w:val="24"/>
        </w:rPr>
        <w:t>the</w:t>
      </w:r>
      <w:r>
        <w:rPr>
          <w:b/>
          <w:spacing w:val="36"/>
          <w:sz w:val="24"/>
        </w:rPr>
        <w:t xml:space="preserve"> </w:t>
      </w:r>
      <w:r>
        <w:rPr>
          <w:b/>
          <w:sz w:val="24"/>
        </w:rPr>
        <w:t>compliance</w:t>
      </w:r>
      <w:r>
        <w:rPr>
          <w:b/>
          <w:spacing w:val="37"/>
          <w:sz w:val="24"/>
        </w:rPr>
        <w:t xml:space="preserve"> </w:t>
      </w:r>
      <w:r>
        <w:rPr>
          <w:b/>
          <w:sz w:val="24"/>
        </w:rPr>
        <w:t>of</w:t>
      </w:r>
      <w:r>
        <w:rPr>
          <w:b/>
          <w:spacing w:val="38"/>
          <w:sz w:val="24"/>
        </w:rPr>
        <w:t xml:space="preserve"> </w:t>
      </w:r>
      <w:r>
        <w:rPr>
          <w:b/>
          <w:sz w:val="24"/>
        </w:rPr>
        <w:t>the</w:t>
      </w:r>
      <w:r>
        <w:rPr>
          <w:b/>
          <w:spacing w:val="36"/>
          <w:sz w:val="24"/>
        </w:rPr>
        <w:t xml:space="preserve"> </w:t>
      </w:r>
      <w:r>
        <w:rPr>
          <w:b/>
          <w:sz w:val="24"/>
        </w:rPr>
        <w:t>high-risk</w:t>
      </w:r>
      <w:r>
        <w:rPr>
          <w:b/>
          <w:spacing w:val="38"/>
          <w:sz w:val="24"/>
        </w:rPr>
        <w:t xml:space="preserve"> </w:t>
      </w:r>
      <w:r>
        <w:rPr>
          <w:b/>
          <w:sz w:val="24"/>
        </w:rPr>
        <w:t>AI</w:t>
      </w:r>
      <w:r>
        <w:rPr>
          <w:b/>
          <w:spacing w:val="36"/>
          <w:sz w:val="24"/>
        </w:rPr>
        <w:t xml:space="preserve"> </w:t>
      </w:r>
      <w:r>
        <w:rPr>
          <w:b/>
          <w:sz w:val="24"/>
        </w:rPr>
        <w:t>systems</w:t>
      </w:r>
      <w:r>
        <w:rPr>
          <w:b/>
          <w:spacing w:val="37"/>
          <w:sz w:val="24"/>
        </w:rPr>
        <w:t xml:space="preserve"> </w:t>
      </w:r>
      <w:r>
        <w:rPr>
          <w:b/>
          <w:sz w:val="24"/>
        </w:rPr>
        <w:t>placed</w:t>
      </w:r>
      <w:r>
        <w:rPr>
          <w:b/>
          <w:spacing w:val="40"/>
          <w:sz w:val="24"/>
        </w:rPr>
        <w:t xml:space="preserve"> </w:t>
      </w:r>
      <w:r>
        <w:rPr>
          <w:b/>
          <w:sz w:val="24"/>
        </w:rPr>
        <w:t>on</w:t>
      </w:r>
      <w:r>
        <w:rPr>
          <w:b/>
          <w:spacing w:val="38"/>
          <w:sz w:val="24"/>
        </w:rPr>
        <w:t xml:space="preserve"> </w:t>
      </w:r>
      <w:r>
        <w:rPr>
          <w:b/>
          <w:spacing w:val="-5"/>
          <w:sz w:val="24"/>
        </w:rPr>
        <w:t>the</w:t>
      </w:r>
    </w:p>
    <w:p w14:paraId="6C59412C" w14:textId="77777777" w:rsidR="009B2810" w:rsidRDefault="009B2810">
      <w:pPr>
        <w:jc w:val="both"/>
        <w:rPr>
          <w:sz w:val="24"/>
        </w:rPr>
        <w:sectPr w:rsidR="009B2810">
          <w:pgSz w:w="11910" w:h="16840"/>
          <w:pgMar w:top="960" w:right="1020" w:bottom="1320" w:left="1000" w:header="0" w:footer="1130" w:gutter="0"/>
          <w:cols w:space="720"/>
        </w:sectPr>
      </w:pPr>
    </w:p>
    <w:p w14:paraId="3726284D" w14:textId="77777777" w:rsidR="009B2810" w:rsidRDefault="00000000">
      <w:pPr>
        <w:spacing w:before="62"/>
        <w:ind w:left="841" w:right="112"/>
        <w:jc w:val="both"/>
        <w:rPr>
          <w:b/>
          <w:sz w:val="24"/>
        </w:rPr>
      </w:pPr>
      <w:r>
        <w:rPr>
          <w:b/>
          <w:sz w:val="24"/>
        </w:rPr>
        <w:lastRenderedPageBreak/>
        <w:t>market or put into service in the Union by those providers and in serving as their contact person established in the Union. Given that pivotal role, and in order to ensure that responsibility is assumed for the purposes of enforcement of this Regulation, it is appropriate to make the authorised representative jointly and severally liable with the provider for defective high-risk AI systems. The liability of the authorised representative provided for in this Regulation is without prejudice to the provisions of Directive 85/374/EEC on liability for defective products.</w:t>
      </w:r>
    </w:p>
    <w:p w14:paraId="5F9C7A3D" w14:textId="77777777" w:rsidR="009B2810" w:rsidRDefault="008C705B">
      <w:pPr>
        <w:pStyle w:val="ListParagraph"/>
        <w:numPr>
          <w:ilvl w:val="0"/>
          <w:numId w:val="104"/>
        </w:numPr>
        <w:tabs>
          <w:tab w:val="left" w:pos="842"/>
        </w:tabs>
        <w:ind w:right="117"/>
        <w:jc w:val="both"/>
        <w:rPr>
          <w:sz w:val="24"/>
        </w:rPr>
      </w:pPr>
      <w:r>
        <w:pict w14:anchorId="7AAC4BEC">
          <v:rect id="docshape70" o:spid="_x0000_s2274" alt="" style="position:absolute;left:0;text-align:left;margin-left:92.05pt;margin-top:8.1pt;width:446.6pt;height:.6pt;z-index:-17740288;mso-wrap-edited:f;mso-width-percent:0;mso-height-percent:0;mso-position-horizontal-relative:page;mso-width-percent:0;mso-height-percent:0" fillcolor="black" stroked="f">
            <w10:wrap anchorx="page"/>
          </v:rect>
        </w:pict>
      </w:r>
      <w:r>
        <w:pict w14:anchorId="232815A8">
          <v:rect id="docshape71" o:spid="_x0000_s2273" alt="" style="position:absolute;left:0;text-align:left;margin-left:92.05pt;margin-top:21.9pt;width:446.6pt;height:.6pt;z-index:-17739776;mso-wrap-edited:f;mso-width-percent:0;mso-height-percent:0;mso-position-horizontal-relative:page;mso-width-percent:0;mso-height-percent:0" fillcolor="black" stroked="f">
            <w10:wrap anchorx="page"/>
          </v:rect>
        </w:pict>
      </w:r>
      <w:r w:rsidR="00000000">
        <w:rPr>
          <w:sz w:val="24"/>
        </w:rPr>
        <w:t xml:space="preserve">In line with New Legislative Framework principles, specific obligations for relevant economic operators, such as importers and distributors, should be set to ensure legal </w:t>
      </w:r>
      <w:r w:rsidR="00000000">
        <w:rPr>
          <w:strike/>
          <w:sz w:val="24"/>
        </w:rPr>
        <w:t>certainty and facilitate regulatory compliance by those relevant operators.</w:t>
      </w:r>
    </w:p>
    <w:p w14:paraId="5327A79F" w14:textId="77777777" w:rsidR="009B2810" w:rsidRDefault="00000000">
      <w:pPr>
        <w:pStyle w:val="ListParagraph"/>
        <w:numPr>
          <w:ilvl w:val="0"/>
          <w:numId w:val="104"/>
        </w:numPr>
        <w:tabs>
          <w:tab w:val="left" w:pos="842"/>
        </w:tabs>
        <w:ind w:right="111"/>
        <w:jc w:val="both"/>
        <w:rPr>
          <w:b/>
          <w:sz w:val="24"/>
        </w:rPr>
      </w:pPr>
      <w:r>
        <w:rPr>
          <w:sz w:val="24"/>
        </w:rPr>
        <w:t xml:space="preserve">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rPr>
        <w:t>These obligations should not apply where the use is made in the course of a personal non-professional activity.</w:t>
      </w:r>
    </w:p>
    <w:p w14:paraId="335655E8" w14:textId="77777777" w:rsidR="009B2810" w:rsidRDefault="009B2810">
      <w:pPr>
        <w:pStyle w:val="BodyText"/>
        <w:spacing w:before="4"/>
        <w:rPr>
          <w:b/>
          <w:sz w:val="21"/>
        </w:rPr>
      </w:pPr>
    </w:p>
    <w:p w14:paraId="122A6247" w14:textId="77777777" w:rsidR="009B2810" w:rsidRDefault="00000000">
      <w:pPr>
        <w:ind w:left="841" w:right="113" w:hanging="709"/>
        <w:jc w:val="both"/>
        <w:rPr>
          <w:b/>
          <w:sz w:val="24"/>
        </w:rPr>
      </w:pPr>
      <w:r>
        <w:rPr>
          <w:b/>
          <w:sz w:val="24"/>
        </w:rPr>
        <w:t>(58a)</w:t>
      </w:r>
      <w:r>
        <w:rPr>
          <w:b/>
          <w:spacing w:val="80"/>
          <w:sz w:val="24"/>
        </w:rPr>
        <w:t xml:space="preserve"> </w:t>
      </w:r>
      <w:r>
        <w:rPr>
          <w:b/>
          <w:sz w:val="24"/>
        </w:rPr>
        <w:t>The obligations placed on various operators involved in the AI value chain under this Regulation should apply without prejudice to all other applicable Union and Member States laws aiming to protect fundamental rights and to regulate certain activities, products and services regardless of whether AI systems are used or not. In particular,</w:t>
      </w:r>
      <w:r>
        <w:rPr>
          <w:b/>
          <w:spacing w:val="40"/>
          <w:sz w:val="24"/>
        </w:rPr>
        <w:t xml:space="preserve"> </w:t>
      </w:r>
      <w:r>
        <w:rPr>
          <w:b/>
          <w:sz w:val="24"/>
        </w:rPr>
        <w:t>it is appropriate to clarify that this Regulation does not affect the obligations of providers and users of AI systems in their role as data controllers or processors stemming from</w:t>
      </w:r>
      <w:r>
        <w:rPr>
          <w:b/>
          <w:spacing w:val="-3"/>
          <w:sz w:val="24"/>
        </w:rPr>
        <w:t xml:space="preserve"> </w:t>
      </w:r>
      <w:r>
        <w:rPr>
          <w:b/>
          <w:sz w:val="24"/>
        </w:rPr>
        <w:t>Union law on</w:t>
      </w:r>
      <w:r>
        <w:rPr>
          <w:b/>
          <w:spacing w:val="-2"/>
          <w:sz w:val="24"/>
        </w:rPr>
        <w:t xml:space="preserve"> </w:t>
      </w:r>
      <w:r>
        <w:rPr>
          <w:b/>
          <w:sz w:val="24"/>
        </w:rPr>
        <w:t>the</w:t>
      </w:r>
      <w:r>
        <w:rPr>
          <w:b/>
          <w:spacing w:val="-1"/>
          <w:sz w:val="24"/>
        </w:rPr>
        <w:t xml:space="preserve"> </w:t>
      </w:r>
      <w:r>
        <w:rPr>
          <w:b/>
          <w:sz w:val="24"/>
        </w:rPr>
        <w:t>protection of</w:t>
      </w:r>
      <w:r>
        <w:rPr>
          <w:b/>
          <w:spacing w:val="-1"/>
          <w:sz w:val="24"/>
        </w:rPr>
        <w:t xml:space="preserve"> </w:t>
      </w:r>
      <w:r>
        <w:rPr>
          <w:b/>
          <w:sz w:val="24"/>
        </w:rPr>
        <w:t>personal data</w:t>
      </w:r>
      <w:r>
        <w:rPr>
          <w:b/>
          <w:spacing w:val="-1"/>
          <w:sz w:val="24"/>
        </w:rPr>
        <w:t xml:space="preserve"> </w:t>
      </w:r>
      <w:r>
        <w:rPr>
          <w:b/>
          <w:sz w:val="24"/>
        </w:rPr>
        <w:t>in</w:t>
      </w:r>
      <w:r>
        <w:rPr>
          <w:b/>
          <w:spacing w:val="-1"/>
          <w:sz w:val="24"/>
        </w:rPr>
        <w:t xml:space="preserve"> </w:t>
      </w:r>
      <w:r>
        <w:rPr>
          <w:b/>
          <w:sz w:val="24"/>
        </w:rPr>
        <w:t>so</w:t>
      </w:r>
      <w:r>
        <w:rPr>
          <w:b/>
          <w:spacing w:val="-3"/>
          <w:sz w:val="24"/>
        </w:rPr>
        <w:t xml:space="preserve"> </w:t>
      </w:r>
      <w:r>
        <w:rPr>
          <w:b/>
          <w:sz w:val="24"/>
        </w:rPr>
        <w:t>far</w:t>
      </w:r>
      <w:r>
        <w:rPr>
          <w:b/>
          <w:spacing w:val="-1"/>
          <w:sz w:val="24"/>
        </w:rPr>
        <w:t xml:space="preserve"> </w:t>
      </w:r>
      <w:r>
        <w:rPr>
          <w:b/>
          <w:sz w:val="24"/>
        </w:rPr>
        <w:t>as the</w:t>
      </w:r>
      <w:r>
        <w:rPr>
          <w:b/>
          <w:spacing w:val="-1"/>
          <w:sz w:val="24"/>
        </w:rPr>
        <w:t xml:space="preserve"> </w:t>
      </w:r>
      <w:r>
        <w:rPr>
          <w:b/>
          <w:sz w:val="24"/>
        </w:rPr>
        <w:t>design, the development</w:t>
      </w:r>
      <w:r>
        <w:rPr>
          <w:b/>
          <w:spacing w:val="-1"/>
          <w:sz w:val="24"/>
        </w:rPr>
        <w:t xml:space="preserve"> </w:t>
      </w:r>
      <w:r>
        <w:rPr>
          <w:b/>
          <w:sz w:val="24"/>
        </w:rPr>
        <w:t>or</w:t>
      </w:r>
      <w:r>
        <w:rPr>
          <w:b/>
          <w:spacing w:val="-1"/>
          <w:sz w:val="24"/>
        </w:rPr>
        <w:t xml:space="preserve"> </w:t>
      </w:r>
      <w:r>
        <w:rPr>
          <w:b/>
          <w:sz w:val="24"/>
        </w:rPr>
        <w:t>the</w:t>
      </w:r>
      <w:r>
        <w:rPr>
          <w:b/>
          <w:spacing w:val="-1"/>
          <w:sz w:val="24"/>
        </w:rPr>
        <w:t xml:space="preserve"> </w:t>
      </w:r>
      <w:r>
        <w:rPr>
          <w:b/>
          <w:sz w:val="24"/>
        </w:rPr>
        <w:t>use of AI</w:t>
      </w:r>
      <w:r>
        <w:rPr>
          <w:b/>
          <w:spacing w:val="-1"/>
          <w:sz w:val="24"/>
        </w:rPr>
        <w:t xml:space="preserve"> </w:t>
      </w:r>
      <w:r>
        <w:rPr>
          <w:b/>
          <w:sz w:val="24"/>
        </w:rPr>
        <w:t>systems involves</w:t>
      </w:r>
      <w:r>
        <w:rPr>
          <w:b/>
          <w:spacing w:val="-1"/>
          <w:sz w:val="24"/>
        </w:rPr>
        <w:t xml:space="preserve"> </w:t>
      </w:r>
      <w:r>
        <w:rPr>
          <w:b/>
          <w:sz w:val="24"/>
        </w:rPr>
        <w:t>the</w:t>
      </w:r>
      <w:r>
        <w:rPr>
          <w:b/>
          <w:spacing w:val="-1"/>
          <w:sz w:val="24"/>
        </w:rPr>
        <w:t xml:space="preserve"> </w:t>
      </w:r>
      <w:r>
        <w:rPr>
          <w:b/>
          <w:sz w:val="24"/>
        </w:rPr>
        <w:t>processing of personal data.</w:t>
      </w:r>
      <w:r>
        <w:rPr>
          <w:b/>
          <w:spacing w:val="-1"/>
          <w:sz w:val="24"/>
        </w:rPr>
        <w:t xml:space="preserve"> </w:t>
      </w:r>
      <w:r>
        <w:rPr>
          <w:b/>
          <w:sz w:val="24"/>
        </w:rPr>
        <w:t>It</w:t>
      </w:r>
      <w:r>
        <w:rPr>
          <w:b/>
          <w:spacing w:val="-1"/>
          <w:sz w:val="24"/>
        </w:rPr>
        <w:t xml:space="preserve"> </w:t>
      </w:r>
      <w:r>
        <w:rPr>
          <w:b/>
          <w:sz w:val="24"/>
        </w:rPr>
        <w:t>is also appropriate</w:t>
      </w:r>
      <w:r>
        <w:rPr>
          <w:b/>
          <w:spacing w:val="-1"/>
          <w:sz w:val="24"/>
        </w:rPr>
        <w:t xml:space="preserve"> </w:t>
      </w:r>
      <w:r>
        <w:rPr>
          <w:b/>
          <w:sz w:val="24"/>
        </w:rPr>
        <w:t>to clarify that</w:t>
      </w:r>
      <w:r>
        <w:rPr>
          <w:b/>
          <w:spacing w:val="-1"/>
          <w:sz w:val="24"/>
        </w:rPr>
        <w:t xml:space="preserve"> </w:t>
      </w:r>
      <w:r>
        <w:rPr>
          <w:b/>
          <w:sz w:val="24"/>
        </w:rPr>
        <w:t>data</w:t>
      </w:r>
      <w:r>
        <w:rPr>
          <w:b/>
          <w:spacing w:val="-1"/>
          <w:sz w:val="24"/>
        </w:rPr>
        <w:t xml:space="preserve"> </w:t>
      </w:r>
      <w:r>
        <w:rPr>
          <w:b/>
          <w:sz w:val="24"/>
        </w:rPr>
        <w:t>subjects continue</w:t>
      </w:r>
      <w:r>
        <w:rPr>
          <w:b/>
          <w:spacing w:val="-1"/>
          <w:sz w:val="24"/>
        </w:rPr>
        <w:t xml:space="preserve"> </w:t>
      </w:r>
      <w:r>
        <w:rPr>
          <w:b/>
          <w:sz w:val="24"/>
        </w:rPr>
        <w:t>to enjoy</w:t>
      </w:r>
      <w:r>
        <w:rPr>
          <w:b/>
          <w:spacing w:val="-1"/>
          <w:sz w:val="24"/>
        </w:rPr>
        <w:t xml:space="preserve"> </w:t>
      </w:r>
      <w:r>
        <w:rPr>
          <w:b/>
          <w:sz w:val="24"/>
        </w:rPr>
        <w:t>all the rights and guarantees awarded to them by such Union law, including the rights related to solely automated individual decision-making, including profiling. Harmonised rules for the placing on the market, the putting into service and the use of AI systems established under this Regulation should facilitate the effective implementation and enable the exercise of the data</w:t>
      </w:r>
      <w:r>
        <w:rPr>
          <w:b/>
          <w:spacing w:val="-2"/>
          <w:sz w:val="24"/>
        </w:rPr>
        <w:t xml:space="preserve"> </w:t>
      </w:r>
      <w:r>
        <w:rPr>
          <w:b/>
          <w:sz w:val="24"/>
        </w:rPr>
        <w:t>subjects’</w:t>
      </w:r>
      <w:r>
        <w:rPr>
          <w:b/>
          <w:spacing w:val="-2"/>
          <w:sz w:val="24"/>
        </w:rPr>
        <w:t xml:space="preserve"> </w:t>
      </w:r>
      <w:r>
        <w:rPr>
          <w:b/>
          <w:sz w:val="24"/>
        </w:rPr>
        <w:t>rights</w:t>
      </w:r>
      <w:r>
        <w:rPr>
          <w:b/>
          <w:spacing w:val="-2"/>
          <w:sz w:val="24"/>
        </w:rPr>
        <w:t xml:space="preserve"> </w:t>
      </w:r>
      <w:r>
        <w:rPr>
          <w:b/>
          <w:sz w:val="24"/>
        </w:rPr>
        <w:t>and</w:t>
      </w:r>
      <w:r>
        <w:rPr>
          <w:b/>
          <w:spacing w:val="-2"/>
          <w:sz w:val="24"/>
        </w:rPr>
        <w:t xml:space="preserve"> </w:t>
      </w:r>
      <w:r>
        <w:rPr>
          <w:b/>
          <w:sz w:val="24"/>
        </w:rPr>
        <w:t>other</w:t>
      </w:r>
      <w:r>
        <w:rPr>
          <w:b/>
          <w:spacing w:val="-4"/>
          <w:sz w:val="24"/>
        </w:rPr>
        <w:t xml:space="preserve"> </w:t>
      </w:r>
      <w:r>
        <w:rPr>
          <w:b/>
          <w:sz w:val="24"/>
        </w:rPr>
        <w:t>remedies</w:t>
      </w:r>
      <w:r>
        <w:rPr>
          <w:b/>
          <w:spacing w:val="-2"/>
          <w:sz w:val="24"/>
        </w:rPr>
        <w:t xml:space="preserve"> </w:t>
      </w:r>
      <w:r>
        <w:rPr>
          <w:b/>
          <w:sz w:val="24"/>
        </w:rPr>
        <w:t>guaranteed</w:t>
      </w:r>
      <w:r>
        <w:rPr>
          <w:b/>
          <w:spacing w:val="-2"/>
          <w:sz w:val="24"/>
        </w:rPr>
        <w:t xml:space="preserve"> </w:t>
      </w:r>
      <w:r>
        <w:rPr>
          <w:b/>
          <w:sz w:val="24"/>
        </w:rPr>
        <w:t>under</w:t>
      </w:r>
      <w:r>
        <w:rPr>
          <w:b/>
          <w:spacing w:val="-3"/>
          <w:sz w:val="24"/>
        </w:rPr>
        <w:t xml:space="preserve"> </w:t>
      </w:r>
      <w:r>
        <w:rPr>
          <w:b/>
          <w:sz w:val="24"/>
        </w:rPr>
        <w:t>Union</w:t>
      </w:r>
      <w:r>
        <w:rPr>
          <w:b/>
          <w:spacing w:val="-2"/>
          <w:sz w:val="24"/>
        </w:rPr>
        <w:t xml:space="preserve"> </w:t>
      </w:r>
      <w:r>
        <w:rPr>
          <w:b/>
          <w:sz w:val="24"/>
        </w:rPr>
        <w:t>law</w:t>
      </w:r>
      <w:r>
        <w:rPr>
          <w:b/>
          <w:spacing w:val="-1"/>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protection of personal data and of other fundamental rights.</w:t>
      </w:r>
    </w:p>
    <w:p w14:paraId="1447FF50" w14:textId="77777777" w:rsidR="009B2810" w:rsidRDefault="008C705B">
      <w:pPr>
        <w:pStyle w:val="ListParagraph"/>
        <w:numPr>
          <w:ilvl w:val="0"/>
          <w:numId w:val="104"/>
        </w:numPr>
        <w:tabs>
          <w:tab w:val="left" w:pos="842"/>
        </w:tabs>
        <w:ind w:right="116"/>
        <w:jc w:val="both"/>
        <w:rPr>
          <w:sz w:val="24"/>
        </w:rPr>
      </w:pPr>
      <w:r>
        <w:pict w14:anchorId="79380F0D">
          <v:rect id="docshape72" o:spid="_x0000_s2272" alt="" style="position:absolute;left:0;text-align:left;margin-left:92.05pt;margin-top:8.1pt;width:446.6pt;height:.6pt;z-index:-17739264;mso-wrap-edited:f;mso-width-percent:0;mso-height-percent:0;mso-position-horizontal-relative:page;mso-width-percent:0;mso-height-percent:0" fillcolor="black" stroked="f">
            <w10:wrap anchorx="page"/>
          </v:rect>
        </w:pict>
      </w:r>
      <w:r>
        <w:pict w14:anchorId="6944DF65">
          <v:rect id="docshape73" o:spid="_x0000_s2271" alt="" style="position:absolute;left:0;text-align:left;margin-left:92.05pt;margin-top:21.9pt;width:446.6pt;height:.6pt;z-index:-17738752;mso-wrap-edited:f;mso-width-percent:0;mso-height-percent:0;mso-position-horizontal-relative:page;mso-width-percent:0;mso-height-percent:0" fillcolor="black" stroked="f">
            <w10:wrap anchorx="page"/>
          </v:rect>
        </w:pict>
      </w:r>
      <w:r w:rsidR="00000000">
        <w:rPr>
          <w:sz w:val="24"/>
        </w:rPr>
        <w:t xml:space="preserve">It is appropriate to envisage that the user of the AI system should be the natural or legal person, public authority, agency or other body under whose authority the AI system is </w:t>
      </w:r>
      <w:r w:rsidR="00000000">
        <w:rPr>
          <w:strike/>
          <w:sz w:val="24"/>
        </w:rPr>
        <w:t>operated</w:t>
      </w:r>
      <w:r w:rsidR="00000000">
        <w:rPr>
          <w:sz w:val="24"/>
        </w:rPr>
        <w:t xml:space="preserve"> </w:t>
      </w:r>
      <w:r w:rsidR="00000000">
        <w:rPr>
          <w:strike/>
          <w:sz w:val="24"/>
        </w:rPr>
        <w:t>except where the use is made in the course of a personal non-professional activity</w:t>
      </w:r>
      <w:r w:rsidR="00000000">
        <w:rPr>
          <w:sz w:val="24"/>
        </w:rPr>
        <w:t>.</w:t>
      </w:r>
    </w:p>
    <w:p w14:paraId="71A7AAF1" w14:textId="77777777" w:rsidR="009B2810" w:rsidRDefault="008C705B">
      <w:pPr>
        <w:pStyle w:val="ListParagraph"/>
        <w:numPr>
          <w:ilvl w:val="0"/>
          <w:numId w:val="104"/>
        </w:numPr>
        <w:tabs>
          <w:tab w:val="left" w:pos="842"/>
        </w:tabs>
        <w:ind w:right="116"/>
        <w:jc w:val="both"/>
        <w:rPr>
          <w:sz w:val="24"/>
        </w:rPr>
      </w:pPr>
      <w:r>
        <w:pict w14:anchorId="01661CA9">
          <v:rect id="docshape74" o:spid="_x0000_s2270" alt="" style="position:absolute;left:0;text-align:left;margin-left:92.05pt;margin-top:8.1pt;width:446.6pt;height:.6pt;z-index:-17738240;mso-wrap-edited:f;mso-width-percent:0;mso-height-percent:0;mso-position-horizontal-relative:page;mso-width-percent:0;mso-height-percent:0" fillcolor="black" stroked="f">
            <w10:wrap anchorx="page"/>
          </v:rect>
        </w:pict>
      </w:r>
      <w:r>
        <w:pict w14:anchorId="7E699348">
          <v:rect id="docshape75" o:spid="_x0000_s2269" alt="" style="position:absolute;left:0;text-align:left;margin-left:92.05pt;margin-top:21.9pt;width:446.6pt;height:.6pt;z-index:-17737728;mso-wrap-edited:f;mso-width-percent:0;mso-height-percent:0;mso-position-horizontal-relative:page;mso-width-percent:0;mso-height-percent:0" fillcolor="black" stroked="f">
            <w10:wrap anchorx="page"/>
          </v:rect>
        </w:pict>
      </w:r>
      <w:r>
        <w:pict w14:anchorId="5B263C95">
          <v:rect id="docshape76" o:spid="_x0000_s2268" alt="" style="position:absolute;left:0;text-align:left;margin-left:92.05pt;margin-top:35.7pt;width:446.6pt;height:.6pt;z-index:-17737216;mso-wrap-edited:f;mso-width-percent:0;mso-height-percent:0;mso-position-horizontal-relative:page;mso-width-percent:0;mso-height-percent:0" fillcolor="black" stroked="f">
            <w10:wrap anchorx="page"/>
          </v:rect>
        </w:pict>
      </w:r>
      <w:r>
        <w:pict w14:anchorId="416DF472">
          <v:rect id="docshape77" o:spid="_x0000_s2267" alt="" style="position:absolute;left:0;text-align:left;margin-left:92.05pt;margin-top:49.5pt;width:446.6pt;height:.6pt;z-index:-17736704;mso-wrap-edited:f;mso-width-percent:0;mso-height-percent:0;mso-position-horizontal-relative:page;mso-width-percent:0;mso-height-percent:0" fillcolor="black" stroked="f">
            <w10:wrap anchorx="page"/>
          </v:rect>
        </w:pict>
      </w:r>
      <w:r>
        <w:pict w14:anchorId="7BD279D9">
          <v:rect id="docshape78" o:spid="_x0000_s2266" alt="" style="position:absolute;left:0;text-align:left;margin-left:92.05pt;margin-top:63.3pt;width:446.6pt;height:.6pt;z-index:-17736192;mso-wrap-edited:f;mso-width-percent:0;mso-height-percent:0;mso-position-horizontal-relative:page;mso-width-percent:0;mso-height-percent:0" fillcolor="black" stroked="f">
            <w10:wrap anchorx="page"/>
          </v:rect>
        </w:pict>
      </w:r>
      <w:r w:rsidR="00000000">
        <w:rPr>
          <w:sz w:val="24"/>
        </w:rPr>
        <w:t xml:space="preserve">In the light of the complexity of the artificial intelligence value chain, relevant third parties, notably the ones involved in the sale and the supply of software, software tools and components, pre-trained models and data, or providers of network services, should cooperate, as appropriate, with providers and users to enable their compliance with the obligations under this Regulation and with competent authorities established under this </w:t>
      </w:r>
      <w:r w:rsidR="00000000">
        <w:rPr>
          <w:strike/>
          <w:spacing w:val="-2"/>
          <w:sz w:val="24"/>
        </w:rPr>
        <w:t>Regulation.</w:t>
      </w:r>
    </w:p>
    <w:p w14:paraId="1E28A6E2" w14:textId="77777777" w:rsidR="009B2810" w:rsidRDefault="00000000">
      <w:pPr>
        <w:pStyle w:val="ListParagraph"/>
        <w:numPr>
          <w:ilvl w:val="0"/>
          <w:numId w:val="104"/>
        </w:numPr>
        <w:tabs>
          <w:tab w:val="left" w:pos="842"/>
        </w:tabs>
        <w:ind w:right="110" w:hanging="649"/>
        <w:jc w:val="both"/>
        <w:rPr>
          <w:sz w:val="24"/>
        </w:rPr>
      </w:pPr>
      <w:r>
        <w:rPr>
          <w:sz w:val="24"/>
        </w:rPr>
        <w:t>Standardisation should play a key role to provide technical solutions to providers to ensure compliance</w:t>
      </w:r>
      <w:r>
        <w:rPr>
          <w:spacing w:val="63"/>
          <w:sz w:val="24"/>
        </w:rPr>
        <w:t xml:space="preserve"> </w:t>
      </w:r>
      <w:r>
        <w:rPr>
          <w:sz w:val="24"/>
        </w:rPr>
        <w:t>with</w:t>
      </w:r>
      <w:r>
        <w:rPr>
          <w:spacing w:val="64"/>
          <w:sz w:val="24"/>
        </w:rPr>
        <w:t xml:space="preserve"> </w:t>
      </w:r>
      <w:r>
        <w:rPr>
          <w:sz w:val="24"/>
        </w:rPr>
        <w:t>this</w:t>
      </w:r>
      <w:r>
        <w:rPr>
          <w:spacing w:val="61"/>
          <w:sz w:val="24"/>
        </w:rPr>
        <w:t xml:space="preserve"> </w:t>
      </w:r>
      <w:r>
        <w:rPr>
          <w:sz w:val="24"/>
        </w:rPr>
        <w:t>Regulation</w:t>
      </w:r>
      <w:r>
        <w:rPr>
          <w:b/>
          <w:sz w:val="24"/>
        </w:rPr>
        <w:t>,</w:t>
      </w:r>
      <w:r>
        <w:rPr>
          <w:b/>
          <w:spacing w:val="63"/>
          <w:sz w:val="24"/>
        </w:rPr>
        <w:t xml:space="preserve"> </w:t>
      </w:r>
      <w:r>
        <w:rPr>
          <w:b/>
          <w:sz w:val="24"/>
        </w:rPr>
        <w:t>in</w:t>
      </w:r>
      <w:r>
        <w:rPr>
          <w:b/>
          <w:spacing w:val="62"/>
          <w:sz w:val="24"/>
        </w:rPr>
        <w:t xml:space="preserve"> </w:t>
      </w:r>
      <w:r>
        <w:rPr>
          <w:b/>
          <w:sz w:val="24"/>
        </w:rPr>
        <w:t>line</w:t>
      </w:r>
      <w:r>
        <w:rPr>
          <w:b/>
          <w:spacing w:val="60"/>
          <w:sz w:val="24"/>
        </w:rPr>
        <w:t xml:space="preserve"> </w:t>
      </w:r>
      <w:r>
        <w:rPr>
          <w:b/>
          <w:sz w:val="24"/>
        </w:rPr>
        <w:t>with</w:t>
      </w:r>
      <w:r>
        <w:rPr>
          <w:b/>
          <w:spacing w:val="62"/>
          <w:sz w:val="24"/>
        </w:rPr>
        <w:t xml:space="preserve"> </w:t>
      </w:r>
      <w:r>
        <w:rPr>
          <w:b/>
          <w:sz w:val="24"/>
        </w:rPr>
        <w:t>the</w:t>
      </w:r>
      <w:r>
        <w:rPr>
          <w:b/>
          <w:spacing w:val="63"/>
          <w:sz w:val="24"/>
        </w:rPr>
        <w:t xml:space="preserve"> </w:t>
      </w:r>
      <w:r>
        <w:rPr>
          <w:b/>
          <w:sz w:val="24"/>
        </w:rPr>
        <w:t>state</w:t>
      </w:r>
      <w:r>
        <w:rPr>
          <w:b/>
          <w:spacing w:val="63"/>
          <w:sz w:val="24"/>
        </w:rPr>
        <w:t xml:space="preserve"> </w:t>
      </w:r>
      <w:r>
        <w:rPr>
          <w:b/>
          <w:sz w:val="24"/>
        </w:rPr>
        <w:t>of</w:t>
      </w:r>
      <w:r>
        <w:rPr>
          <w:b/>
          <w:spacing w:val="65"/>
          <w:sz w:val="24"/>
        </w:rPr>
        <w:t xml:space="preserve"> </w:t>
      </w:r>
      <w:r>
        <w:rPr>
          <w:b/>
          <w:sz w:val="24"/>
        </w:rPr>
        <w:t>the</w:t>
      </w:r>
      <w:r>
        <w:rPr>
          <w:b/>
          <w:spacing w:val="63"/>
          <w:sz w:val="24"/>
        </w:rPr>
        <w:t xml:space="preserve"> </w:t>
      </w:r>
      <w:r>
        <w:rPr>
          <w:b/>
          <w:sz w:val="24"/>
        </w:rPr>
        <w:t>art</w:t>
      </w:r>
      <w:r>
        <w:rPr>
          <w:sz w:val="24"/>
        </w:rPr>
        <w:t>.</w:t>
      </w:r>
      <w:r>
        <w:rPr>
          <w:spacing w:val="63"/>
          <w:sz w:val="24"/>
        </w:rPr>
        <w:t xml:space="preserve"> </w:t>
      </w:r>
      <w:r>
        <w:rPr>
          <w:sz w:val="24"/>
        </w:rPr>
        <w:t>Compliance</w:t>
      </w:r>
      <w:r>
        <w:rPr>
          <w:spacing w:val="63"/>
          <w:sz w:val="24"/>
        </w:rPr>
        <w:t xml:space="preserve"> </w:t>
      </w:r>
      <w:r>
        <w:rPr>
          <w:sz w:val="24"/>
        </w:rPr>
        <w:t>with</w:t>
      </w:r>
    </w:p>
    <w:p w14:paraId="1896FC6D" w14:textId="77777777" w:rsidR="009B2810" w:rsidRDefault="009B2810">
      <w:pPr>
        <w:jc w:val="both"/>
        <w:rPr>
          <w:sz w:val="24"/>
        </w:rPr>
        <w:sectPr w:rsidR="009B2810">
          <w:pgSz w:w="11910" w:h="16840"/>
          <w:pgMar w:top="960" w:right="1020" w:bottom="1320" w:left="1000" w:header="0" w:footer="1130" w:gutter="0"/>
          <w:cols w:space="720"/>
        </w:sectPr>
      </w:pPr>
    </w:p>
    <w:p w14:paraId="735EB0A5" w14:textId="77777777" w:rsidR="009B2810" w:rsidRDefault="00000000">
      <w:pPr>
        <w:spacing w:before="77"/>
        <w:ind w:left="841" w:right="107"/>
        <w:jc w:val="both"/>
        <w:rPr>
          <w:b/>
          <w:sz w:val="24"/>
        </w:rPr>
      </w:pPr>
      <w:r>
        <w:rPr>
          <w:sz w:val="24"/>
        </w:rPr>
        <w:lastRenderedPageBreak/>
        <w:t>harmonised standards as defined in Regulation (EU) No 1025/2012 of the European Parliament and of the Council</w:t>
      </w:r>
      <w:r>
        <w:rPr>
          <w:sz w:val="24"/>
          <w:vertAlign w:val="superscript"/>
        </w:rPr>
        <w:t>25</w:t>
      </w:r>
      <w:r>
        <w:rPr>
          <w:sz w:val="24"/>
        </w:rPr>
        <w:t xml:space="preserve"> should be a means for providers to demonstrate conformity with the requirements of this Regulation. However, the Commission could adopt common technical specifications in areas where no harmonised standards exist or where they are insufficient. </w:t>
      </w:r>
      <w:r>
        <w:rPr>
          <w:b/>
          <w:sz w:val="24"/>
        </w:rPr>
        <w:t>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14:paraId="12AB9BFC" w14:textId="77777777" w:rsidR="009B2810" w:rsidRDefault="009B2810">
      <w:pPr>
        <w:pStyle w:val="BodyText"/>
        <w:spacing w:before="4"/>
        <w:rPr>
          <w:b/>
          <w:sz w:val="21"/>
        </w:rPr>
      </w:pPr>
    </w:p>
    <w:p w14:paraId="5C8BD7B4" w14:textId="77777777" w:rsidR="009B2810" w:rsidRDefault="00000000">
      <w:pPr>
        <w:ind w:left="841" w:right="110" w:hanging="709"/>
        <w:jc w:val="both"/>
        <w:rPr>
          <w:b/>
          <w:sz w:val="24"/>
        </w:rPr>
      </w:pPr>
      <w:r>
        <w:rPr>
          <w:b/>
          <w:sz w:val="24"/>
        </w:rPr>
        <w:t>(61a)</w:t>
      </w:r>
      <w:r>
        <w:rPr>
          <w:b/>
          <w:spacing w:val="40"/>
          <w:sz w:val="24"/>
        </w:rPr>
        <w:t xml:space="preserve"> </w:t>
      </w:r>
      <w:r>
        <w:rPr>
          <w:b/>
          <w:sz w:val="24"/>
        </w:rPr>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 certified or for which a statement of conformity has been issued under a 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14:paraId="362913C8" w14:textId="77777777" w:rsidR="009B2810" w:rsidRDefault="00000000">
      <w:pPr>
        <w:pStyle w:val="ListParagraph"/>
        <w:numPr>
          <w:ilvl w:val="0"/>
          <w:numId w:val="104"/>
        </w:numPr>
        <w:tabs>
          <w:tab w:val="left" w:pos="842"/>
        </w:tabs>
        <w:ind w:right="116"/>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5B26CE8C" w14:textId="77777777" w:rsidR="009B2810" w:rsidRDefault="00000000">
      <w:pPr>
        <w:pStyle w:val="ListParagraph"/>
        <w:numPr>
          <w:ilvl w:val="0"/>
          <w:numId w:val="104"/>
        </w:numPr>
        <w:tabs>
          <w:tab w:val="left" w:pos="842"/>
        </w:tabs>
        <w:ind w:right="111"/>
        <w:jc w:val="both"/>
        <w:rPr>
          <w:sz w:val="24"/>
        </w:rPr>
      </w:pPr>
      <w:r>
        <w:rPr>
          <w:sz w:val="24"/>
        </w:rPr>
        <w:t>It is appropriate that, in order to minimise the burden on operators and avoid any possible duplication, for high-risk AI systems related to products which are covered by existing Union harmonisation legislation following the New Legislative Framework approach, the compliance of those AI</w:t>
      </w:r>
      <w:r>
        <w:rPr>
          <w:spacing w:val="-1"/>
          <w:sz w:val="24"/>
        </w:rPr>
        <w:t xml:space="preserve"> </w:t>
      </w:r>
      <w:r>
        <w:rPr>
          <w:sz w:val="24"/>
        </w:rPr>
        <w:t>systems with the requirements of this Regulation should be assessed as part of the conformity assessment already foreseen under that legislation. The</w:t>
      </w:r>
      <w:r>
        <w:rPr>
          <w:spacing w:val="40"/>
          <w:sz w:val="24"/>
        </w:rPr>
        <w:t xml:space="preserve"> </w:t>
      </w:r>
      <w:r>
        <w:rPr>
          <w:sz w:val="24"/>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Pr>
          <w:spacing w:val="40"/>
          <w:sz w:val="24"/>
        </w:rPr>
        <w:t xml:space="preserve"> </w:t>
      </w:r>
      <w:r>
        <w:rPr>
          <w:sz w:val="24"/>
        </w:rPr>
        <w:t>AI system into the overall machinery, so as not to compromise the safety of the machinery</w:t>
      </w:r>
      <w:r>
        <w:rPr>
          <w:spacing w:val="40"/>
          <w:sz w:val="24"/>
        </w:rPr>
        <w:t xml:space="preserve"> </w:t>
      </w:r>
      <w:r>
        <w:rPr>
          <w:sz w:val="24"/>
        </w:rPr>
        <w:t xml:space="preserve">as a whole. The [Machinery Regulation] applies the same definition of AI system as this </w:t>
      </w:r>
      <w:r>
        <w:rPr>
          <w:spacing w:val="-2"/>
          <w:sz w:val="24"/>
        </w:rPr>
        <w:t>Regulation.</w:t>
      </w:r>
    </w:p>
    <w:p w14:paraId="69E9B37C" w14:textId="77777777" w:rsidR="009B2810" w:rsidRDefault="00000000">
      <w:pPr>
        <w:pStyle w:val="ListParagraph"/>
        <w:numPr>
          <w:ilvl w:val="0"/>
          <w:numId w:val="104"/>
        </w:numPr>
        <w:tabs>
          <w:tab w:val="left" w:pos="842"/>
        </w:tabs>
        <w:ind w:right="109"/>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w:t>
      </w:r>
      <w:r>
        <w:rPr>
          <w:spacing w:val="71"/>
          <w:sz w:val="24"/>
        </w:rPr>
        <w:t xml:space="preserve"> </w:t>
      </w:r>
      <w:r>
        <w:rPr>
          <w:sz w:val="24"/>
        </w:rPr>
        <w:t>assessment</w:t>
      </w:r>
      <w:r>
        <w:rPr>
          <w:spacing w:val="73"/>
          <w:sz w:val="24"/>
        </w:rPr>
        <w:t xml:space="preserve"> </w:t>
      </w:r>
      <w:r>
        <w:rPr>
          <w:sz w:val="24"/>
        </w:rPr>
        <w:t>for</w:t>
      </w:r>
      <w:r>
        <w:rPr>
          <w:spacing w:val="72"/>
          <w:sz w:val="24"/>
        </w:rPr>
        <w:t xml:space="preserve"> </w:t>
      </w:r>
      <w:r>
        <w:rPr>
          <w:sz w:val="24"/>
        </w:rPr>
        <w:t>high-risk</w:t>
      </w:r>
      <w:r>
        <w:rPr>
          <w:spacing w:val="73"/>
          <w:sz w:val="24"/>
        </w:rPr>
        <w:t xml:space="preserve"> </w:t>
      </w:r>
      <w:r>
        <w:rPr>
          <w:sz w:val="24"/>
        </w:rPr>
        <w:t>AI</w:t>
      </w:r>
      <w:r>
        <w:rPr>
          <w:spacing w:val="70"/>
          <w:sz w:val="24"/>
        </w:rPr>
        <w:t xml:space="preserve"> </w:t>
      </w:r>
      <w:r>
        <w:rPr>
          <w:sz w:val="24"/>
        </w:rPr>
        <w:t>systems</w:t>
      </w:r>
      <w:r>
        <w:rPr>
          <w:spacing w:val="74"/>
          <w:sz w:val="24"/>
        </w:rPr>
        <w:t xml:space="preserve"> </w:t>
      </w:r>
      <w:r>
        <w:rPr>
          <w:sz w:val="24"/>
        </w:rPr>
        <w:t>other</w:t>
      </w:r>
      <w:r>
        <w:rPr>
          <w:spacing w:val="72"/>
          <w:sz w:val="24"/>
        </w:rPr>
        <w:t xml:space="preserve"> </w:t>
      </w:r>
      <w:r>
        <w:rPr>
          <w:sz w:val="24"/>
        </w:rPr>
        <w:t>than</w:t>
      </w:r>
      <w:r>
        <w:rPr>
          <w:spacing w:val="73"/>
          <w:sz w:val="24"/>
        </w:rPr>
        <w:t xml:space="preserve"> </w:t>
      </w:r>
      <w:r>
        <w:rPr>
          <w:sz w:val="24"/>
        </w:rPr>
        <w:t>those</w:t>
      </w:r>
      <w:r>
        <w:rPr>
          <w:spacing w:val="73"/>
          <w:sz w:val="24"/>
        </w:rPr>
        <w:t xml:space="preserve"> </w:t>
      </w:r>
      <w:r>
        <w:rPr>
          <w:sz w:val="24"/>
        </w:rPr>
        <w:t>related</w:t>
      </w:r>
      <w:r>
        <w:rPr>
          <w:spacing w:val="73"/>
          <w:sz w:val="24"/>
        </w:rPr>
        <w:t xml:space="preserve"> </w:t>
      </w:r>
      <w:r>
        <w:rPr>
          <w:sz w:val="24"/>
        </w:rPr>
        <w:t>to</w:t>
      </w:r>
      <w:r>
        <w:rPr>
          <w:spacing w:val="74"/>
          <w:sz w:val="24"/>
        </w:rPr>
        <w:t xml:space="preserve"> </w:t>
      </w:r>
      <w:r>
        <w:rPr>
          <w:sz w:val="24"/>
        </w:rPr>
        <w:t>products.</w:t>
      </w:r>
    </w:p>
    <w:p w14:paraId="612D3922" w14:textId="77777777" w:rsidR="009B2810" w:rsidRDefault="008C705B">
      <w:pPr>
        <w:pStyle w:val="BodyText"/>
        <w:spacing w:before="1"/>
        <w:rPr>
          <w:sz w:val="12"/>
        </w:rPr>
      </w:pPr>
      <w:r>
        <w:pict w14:anchorId="1C36BC43">
          <v:rect id="docshape79" o:spid="_x0000_s2265" alt="" style="position:absolute;margin-left:56.65pt;margin-top:8.15pt;width:144.05pt;height:.6pt;z-index:-15700992;mso-wrap-edited:f;mso-width-percent:0;mso-height-percent:0;mso-wrap-distance-left:0;mso-wrap-distance-right:0;mso-position-horizontal-relative:page;mso-width-percent:0;mso-height-percent:0" fillcolor="black" stroked="f">
            <w10:wrap type="topAndBottom" anchorx="page"/>
          </v:rect>
        </w:pict>
      </w:r>
    </w:p>
    <w:p w14:paraId="651D6E73" w14:textId="77777777" w:rsidR="009B2810" w:rsidRDefault="00000000">
      <w:pPr>
        <w:pStyle w:val="BodyText"/>
        <w:spacing w:before="77"/>
        <w:ind w:left="841" w:right="111"/>
        <w:jc w:val="both"/>
      </w:pPr>
      <w:r>
        <w:t>Therefore,</w:t>
      </w:r>
      <w:r>
        <w:rPr>
          <w:spacing w:val="-1"/>
        </w:rPr>
        <w:t xml:space="preserve"> </w:t>
      </w:r>
      <w:r>
        <w:t>the conformity</w:t>
      </w:r>
      <w:r>
        <w:rPr>
          <w:spacing w:val="-3"/>
        </w:rPr>
        <w:t xml:space="preserve"> </w:t>
      </w:r>
      <w:r>
        <w:t>assessment</w:t>
      </w:r>
      <w:r>
        <w:rPr>
          <w:spacing w:val="-1"/>
        </w:rPr>
        <w:t xml:space="preserve"> </w:t>
      </w:r>
      <w:r>
        <w:t>of</w:t>
      </w:r>
      <w:r>
        <w:rPr>
          <w:spacing w:val="-2"/>
        </w:rPr>
        <w:t xml:space="preserve"> </w:t>
      </w:r>
      <w:r>
        <w:t>such</w:t>
      </w:r>
      <w:r>
        <w:rPr>
          <w:spacing w:val="-1"/>
        </w:rPr>
        <w:t xml:space="preserve"> </w:t>
      </w:r>
      <w:r>
        <w:t>systems</w:t>
      </w:r>
      <w:r>
        <w:rPr>
          <w:spacing w:val="-1"/>
        </w:rPr>
        <w:t xml:space="preserve"> </w:t>
      </w:r>
      <w:r>
        <w:t>should</w:t>
      </w:r>
      <w:r>
        <w:rPr>
          <w:spacing w:val="-1"/>
        </w:rPr>
        <w:t xml:space="preserve"> </w:t>
      </w:r>
      <w:r>
        <w:t>be</w:t>
      </w:r>
      <w:r>
        <w:rPr>
          <w:spacing w:val="-2"/>
        </w:rPr>
        <w:t xml:space="preserve"> </w:t>
      </w:r>
      <w:r>
        <w:t>carried out</w:t>
      </w:r>
      <w:r>
        <w:rPr>
          <w:spacing w:val="-1"/>
        </w:rPr>
        <w:t xml:space="preserve"> </w:t>
      </w:r>
      <w:r>
        <w:t>as</w:t>
      </w:r>
      <w:r>
        <w:rPr>
          <w:spacing w:val="-1"/>
        </w:rPr>
        <w:t xml:space="preserve"> </w:t>
      </w:r>
      <w:r>
        <w:t>a</w:t>
      </w:r>
      <w:r>
        <w:rPr>
          <w:spacing w:val="-2"/>
        </w:rPr>
        <w:t xml:space="preserve"> </w:t>
      </w:r>
      <w:r>
        <w:t>general</w:t>
      </w:r>
      <w:r>
        <w:rPr>
          <w:spacing w:val="-1"/>
        </w:rPr>
        <w:t xml:space="preserve"> </w:t>
      </w:r>
      <w:r>
        <w:t>rule by</w:t>
      </w:r>
      <w:r>
        <w:rPr>
          <w:spacing w:val="-2"/>
        </w:rPr>
        <w:t xml:space="preserve"> </w:t>
      </w:r>
      <w:r>
        <w:t xml:space="preserve">the provider under its own responsibility, with the only exception of AI systems intended to be used for the </w:t>
      </w:r>
      <w:r>
        <w:rPr>
          <w:strike/>
        </w:rPr>
        <w:t>remote</w:t>
      </w:r>
      <w:r>
        <w:t xml:space="preserve"> biometric identification of persons, for which the involvement of a notified body in the conformity assessment should be foreseen, to the extent they are not </w:t>
      </w:r>
      <w:r>
        <w:rPr>
          <w:spacing w:val="-2"/>
        </w:rPr>
        <w:t>prohibited.</w:t>
      </w:r>
    </w:p>
    <w:p w14:paraId="1F729C30" w14:textId="77777777" w:rsidR="009B2810" w:rsidRDefault="008C705B">
      <w:pPr>
        <w:pStyle w:val="ListParagraph"/>
        <w:numPr>
          <w:ilvl w:val="0"/>
          <w:numId w:val="104"/>
        </w:numPr>
        <w:tabs>
          <w:tab w:val="left" w:pos="842"/>
        </w:tabs>
        <w:ind w:right="112"/>
        <w:jc w:val="both"/>
        <w:rPr>
          <w:b/>
          <w:sz w:val="24"/>
        </w:rPr>
      </w:pPr>
      <w:r>
        <w:pict w14:anchorId="27A3F8B1">
          <v:rect id="docshape80" o:spid="_x0000_s2264" alt="" style="position:absolute;left:0;text-align:left;margin-left:92.05pt;margin-top:81.75pt;width:446.6pt;height:1.2pt;z-index:15756800;mso-wrap-edited:f;mso-width-percent:0;mso-height-percent:0;mso-position-horizontal-relative:page;mso-width-percent:0;mso-height-percent:0" fillcolor="black" stroked="f">
            <w10:wrap anchorx="page"/>
          </v:rect>
        </w:pict>
      </w:r>
      <w:r>
        <w:pict w14:anchorId="052E1D7F">
          <v:rect id="docshape81" o:spid="_x0000_s2263" alt="" style="position:absolute;left:0;text-align:left;margin-left:92.05pt;margin-top:95.55pt;width:446.6pt;height:1.2pt;z-index:15757312;mso-wrap-edited:f;mso-width-percent:0;mso-height-percent:0;mso-position-horizontal-relative:page;mso-width-percent:0;mso-height-percent:0" fillcolor="black" stroked="f">
            <w10:wrap anchorx="page"/>
          </v:rect>
        </w:pict>
      </w:r>
      <w:r w:rsidR="00000000">
        <w:rPr>
          <w:sz w:val="24"/>
        </w:rPr>
        <w:t xml:space="preserve">In order to carry out third-party conformity assessment for AI systems intended to be used for the </w:t>
      </w:r>
      <w:r w:rsidR="00000000">
        <w:rPr>
          <w:strike/>
          <w:sz w:val="24"/>
        </w:rPr>
        <w:t>remote</w:t>
      </w:r>
      <w:r w:rsidR="00000000">
        <w:rPr>
          <w:sz w:val="24"/>
        </w:rPr>
        <w:t xml:space="preserve"> biometric identification of persons, notified bodies should be </w:t>
      </w:r>
      <w:r w:rsidR="00000000">
        <w:rPr>
          <w:strike/>
          <w:sz w:val="24"/>
          <w:u w:val="single"/>
        </w:rPr>
        <w:t>designated</w:t>
      </w:r>
      <w:r w:rsidR="00000000">
        <w:rPr>
          <w:sz w:val="24"/>
        </w:rPr>
        <w:t xml:space="preserve"> </w:t>
      </w:r>
      <w:r w:rsidR="00000000">
        <w:rPr>
          <w:b/>
          <w:sz w:val="24"/>
          <w:u w:val="thick"/>
        </w:rPr>
        <w:t>notified</w:t>
      </w:r>
      <w:r w:rsidR="00000000">
        <w:rPr>
          <w:b/>
          <w:sz w:val="24"/>
        </w:rPr>
        <w:t xml:space="preserve"> </w:t>
      </w:r>
      <w:r w:rsidR="00000000">
        <w:rPr>
          <w:sz w:val="24"/>
        </w:rPr>
        <w:t xml:space="preserve">under this Regulation by the national competent authorities, provided they are compliant with a set of requirements, notably on independence, competence and absence of </w:t>
      </w:r>
      <w:r w:rsidR="00000000">
        <w:rPr>
          <w:sz w:val="24"/>
        </w:rPr>
        <w:lastRenderedPageBreak/>
        <w:t xml:space="preserve">conflicts of interests. </w:t>
      </w:r>
      <w:r w:rsidR="00000000">
        <w:rPr>
          <w:b/>
          <w:sz w:val="24"/>
          <w:u w:val="thick"/>
        </w:rPr>
        <w:t>Notification of those bodies should be sent by national competent</w:t>
      </w:r>
      <w:r w:rsidR="00000000">
        <w:rPr>
          <w:b/>
          <w:sz w:val="24"/>
        </w:rPr>
        <w:t xml:space="preserve"> authorities to the Commission and the other</w:t>
      </w:r>
      <w:r w:rsidR="00000000">
        <w:rPr>
          <w:b/>
          <w:spacing w:val="-1"/>
          <w:sz w:val="24"/>
        </w:rPr>
        <w:t xml:space="preserve"> </w:t>
      </w:r>
      <w:r w:rsidR="00000000">
        <w:rPr>
          <w:b/>
          <w:sz w:val="24"/>
        </w:rPr>
        <w:t>Member States by means of the electronic notification</w:t>
      </w:r>
      <w:r w:rsidR="00000000">
        <w:rPr>
          <w:b/>
          <w:spacing w:val="-2"/>
          <w:sz w:val="24"/>
        </w:rPr>
        <w:t xml:space="preserve"> </w:t>
      </w:r>
      <w:r w:rsidR="00000000">
        <w:rPr>
          <w:b/>
          <w:sz w:val="24"/>
        </w:rPr>
        <w:t>tool</w:t>
      </w:r>
      <w:r w:rsidR="00000000">
        <w:rPr>
          <w:b/>
          <w:spacing w:val="-3"/>
          <w:sz w:val="24"/>
        </w:rPr>
        <w:t xml:space="preserve"> </w:t>
      </w:r>
      <w:r w:rsidR="00000000">
        <w:rPr>
          <w:b/>
          <w:sz w:val="24"/>
        </w:rPr>
        <w:t>developed</w:t>
      </w:r>
      <w:r w:rsidR="00000000">
        <w:rPr>
          <w:b/>
          <w:spacing w:val="-3"/>
          <w:sz w:val="24"/>
        </w:rPr>
        <w:t xml:space="preserve"> </w:t>
      </w:r>
      <w:r w:rsidR="00000000">
        <w:rPr>
          <w:b/>
          <w:sz w:val="24"/>
        </w:rPr>
        <w:t>and</w:t>
      </w:r>
      <w:r w:rsidR="00000000">
        <w:rPr>
          <w:b/>
          <w:spacing w:val="-3"/>
          <w:sz w:val="24"/>
        </w:rPr>
        <w:t xml:space="preserve"> </w:t>
      </w:r>
      <w:r w:rsidR="00000000">
        <w:rPr>
          <w:b/>
          <w:sz w:val="24"/>
        </w:rPr>
        <w:t>managed</w:t>
      </w:r>
      <w:r w:rsidR="00000000">
        <w:rPr>
          <w:b/>
          <w:spacing w:val="-3"/>
          <w:sz w:val="24"/>
        </w:rPr>
        <w:t xml:space="preserve"> </w:t>
      </w:r>
      <w:r w:rsidR="00000000">
        <w:rPr>
          <w:b/>
          <w:sz w:val="24"/>
        </w:rPr>
        <w:t>by</w:t>
      </w:r>
      <w:r w:rsidR="00000000">
        <w:rPr>
          <w:b/>
          <w:spacing w:val="-3"/>
          <w:sz w:val="24"/>
        </w:rPr>
        <w:t xml:space="preserve"> </w:t>
      </w:r>
      <w:r w:rsidR="00000000">
        <w:rPr>
          <w:b/>
          <w:sz w:val="24"/>
        </w:rPr>
        <w:t>the</w:t>
      </w:r>
      <w:r w:rsidR="00000000">
        <w:rPr>
          <w:b/>
          <w:spacing w:val="-3"/>
          <w:sz w:val="24"/>
        </w:rPr>
        <w:t xml:space="preserve"> </w:t>
      </w:r>
      <w:r w:rsidR="00000000">
        <w:rPr>
          <w:b/>
          <w:sz w:val="24"/>
        </w:rPr>
        <w:t>Commission</w:t>
      </w:r>
      <w:r w:rsidR="00000000">
        <w:rPr>
          <w:b/>
          <w:spacing w:val="-2"/>
          <w:sz w:val="24"/>
        </w:rPr>
        <w:t xml:space="preserve"> </w:t>
      </w:r>
      <w:r w:rsidR="00000000">
        <w:rPr>
          <w:b/>
          <w:sz w:val="24"/>
        </w:rPr>
        <w:t>pursuant</w:t>
      </w:r>
      <w:r w:rsidR="00000000">
        <w:rPr>
          <w:b/>
          <w:spacing w:val="-3"/>
          <w:sz w:val="24"/>
        </w:rPr>
        <w:t xml:space="preserve"> </w:t>
      </w:r>
      <w:r w:rsidR="00000000">
        <w:rPr>
          <w:b/>
          <w:sz w:val="24"/>
        </w:rPr>
        <w:t>to</w:t>
      </w:r>
      <w:r w:rsidR="00000000">
        <w:rPr>
          <w:b/>
          <w:spacing w:val="-3"/>
          <w:sz w:val="24"/>
        </w:rPr>
        <w:t xml:space="preserve"> </w:t>
      </w:r>
      <w:r w:rsidR="00000000">
        <w:rPr>
          <w:b/>
          <w:sz w:val="24"/>
        </w:rPr>
        <w:t>Article</w:t>
      </w:r>
      <w:r w:rsidR="00000000">
        <w:rPr>
          <w:b/>
          <w:spacing w:val="-2"/>
          <w:sz w:val="24"/>
        </w:rPr>
        <w:t xml:space="preserve"> </w:t>
      </w:r>
      <w:r w:rsidR="00000000">
        <w:rPr>
          <w:b/>
          <w:sz w:val="24"/>
        </w:rPr>
        <w:t>R23</w:t>
      </w:r>
      <w:r w:rsidR="00000000">
        <w:rPr>
          <w:b/>
          <w:spacing w:val="-3"/>
          <w:sz w:val="24"/>
        </w:rPr>
        <w:t xml:space="preserve"> </w:t>
      </w:r>
      <w:r w:rsidR="00000000">
        <w:rPr>
          <w:b/>
          <w:sz w:val="24"/>
        </w:rPr>
        <w:t xml:space="preserve">of </w:t>
      </w:r>
      <w:r w:rsidR="00000000">
        <w:rPr>
          <w:b/>
          <w:sz w:val="24"/>
          <w:u w:val="thick"/>
        </w:rPr>
        <w:t>Decision 768/2008.</w:t>
      </w:r>
    </w:p>
    <w:p w14:paraId="1C43FAD0" w14:textId="77777777" w:rsidR="009B2810" w:rsidRDefault="008C705B">
      <w:pPr>
        <w:pStyle w:val="ListParagraph"/>
        <w:numPr>
          <w:ilvl w:val="0"/>
          <w:numId w:val="104"/>
        </w:numPr>
        <w:tabs>
          <w:tab w:val="left" w:pos="842"/>
        </w:tabs>
        <w:ind w:right="108"/>
        <w:jc w:val="both"/>
        <w:rPr>
          <w:sz w:val="24"/>
        </w:rPr>
      </w:pPr>
      <w:r>
        <w:pict w14:anchorId="6C63FD2F">
          <v:rect id="docshape82" o:spid="_x0000_s2262" alt="" style="position:absolute;left:0;text-align:left;margin-left:92.05pt;margin-top:187.5pt;width:446.6pt;height:.6pt;z-index:-17734144;mso-wrap-edited:f;mso-width-percent:0;mso-height-percent:0;mso-position-horizontal-relative:page;mso-width-percent:0;mso-height-percent:0" fillcolor="black" stroked="f">
            <w10:wrap anchorx="page"/>
          </v:rect>
        </w:pict>
      </w:r>
      <w:r>
        <w:pict w14:anchorId="1ADBD313">
          <v:rect id="docshape83" o:spid="_x0000_s2261" alt="" style="position:absolute;left:0;text-align:left;margin-left:92.05pt;margin-top:201.35pt;width:446.6pt;height:.6pt;z-index:-17733632;mso-wrap-edited:f;mso-width-percent:0;mso-height-percent:0;mso-position-horizontal-relative:page;mso-width-percent:0;mso-height-percent:0" fillcolor="black" stroked="f">
            <w10:wrap anchorx="page"/>
          </v:rect>
        </w:pict>
      </w:r>
      <w:r>
        <w:pict w14:anchorId="11808D05">
          <v:rect id="docshape84" o:spid="_x0000_s2260" alt="" style="position:absolute;left:0;text-align:left;margin-left:92.05pt;margin-top:215.15pt;width:446.6pt;height:.6pt;z-index:-17733120;mso-wrap-edited:f;mso-width-percent:0;mso-height-percent:0;mso-position-horizontal-relative:page;mso-width-percent:0;mso-height-percent:0" fillcolor="black" stroked="f">
            <w10:wrap anchorx="page"/>
          </v:rect>
        </w:pict>
      </w:r>
      <w:r>
        <w:pict w14:anchorId="4765074C">
          <v:rect id="docshape85" o:spid="_x0000_s2259" alt="" style="position:absolute;left:0;text-align:left;margin-left:92.05pt;margin-top:228.95pt;width:446.6pt;height:.6pt;z-index:-17732608;mso-wrap-edited:f;mso-width-percent:0;mso-height-percent:0;mso-position-horizontal-relative:page;mso-width-percent:0;mso-height-percent:0" fillcolor="black" stroked="f">
            <w10:wrap anchorx="page"/>
          </v:rect>
        </w:pict>
      </w:r>
      <w:r w:rsidR="00000000">
        <w:rPr>
          <w:sz w:val="24"/>
        </w:rPr>
        <w:t xml:space="preserve">In line with the commonly established notion of substantial modification for products regulated by Union harmonisation legislation, it is appropriate that </w:t>
      </w:r>
      <w:r w:rsidR="00000000">
        <w:rPr>
          <w:b/>
          <w:sz w:val="24"/>
        </w:rPr>
        <w:t>whenever a change occurs which may affect the compliance of a high risk AI system with this Regulation (e.g. change of operating system or software architecture</w:t>
      </w:r>
      <w:r w:rsidR="00000000">
        <w:rPr>
          <w:b/>
          <w:strike/>
          <w:sz w:val="24"/>
          <w:u w:val="thick"/>
        </w:rPr>
        <w:t>, new or modified training</w:t>
      </w:r>
      <w:r w:rsidR="00000000">
        <w:rPr>
          <w:b/>
          <w:sz w:val="24"/>
        </w:rPr>
        <w:t xml:space="preserve"> </w:t>
      </w:r>
      <w:r w:rsidR="00000000">
        <w:rPr>
          <w:b/>
          <w:strike/>
          <w:sz w:val="24"/>
          <w:u w:val="thick"/>
        </w:rPr>
        <w:t>datasets</w:t>
      </w:r>
      <w:r w:rsidR="00000000">
        <w:rPr>
          <w:b/>
          <w:sz w:val="24"/>
        </w:rPr>
        <w:t xml:space="preserve">), or when the intended purpose of the system changes, that AI system should be considered a new AI system which should undergo </w:t>
      </w:r>
      <w:r w:rsidR="00000000">
        <w:rPr>
          <w:strike/>
          <w:sz w:val="24"/>
        </w:rPr>
        <w:t xml:space="preserve">an AI system undergoes </w:t>
      </w:r>
      <w:r w:rsidR="00000000">
        <w:rPr>
          <w:sz w:val="24"/>
        </w:rPr>
        <w:t xml:space="preserve">a new conformity assessment </w:t>
      </w:r>
      <w:r w:rsidR="00000000">
        <w:rPr>
          <w:strike/>
          <w:sz w:val="24"/>
        </w:rPr>
        <w:t>whenever a change occurs which may affect the compliance of the</w:t>
      </w:r>
      <w:r w:rsidR="00000000">
        <w:rPr>
          <w:sz w:val="24"/>
        </w:rPr>
        <w:t xml:space="preserve"> </w:t>
      </w:r>
      <w:r w:rsidR="00000000">
        <w:rPr>
          <w:strike/>
          <w:sz w:val="24"/>
        </w:rPr>
        <w:t>system</w:t>
      </w:r>
      <w:r w:rsidR="00000000">
        <w:rPr>
          <w:strike/>
          <w:spacing w:val="-1"/>
          <w:sz w:val="24"/>
        </w:rPr>
        <w:t xml:space="preserve"> </w:t>
      </w:r>
      <w:r w:rsidR="00000000">
        <w:rPr>
          <w:strike/>
          <w:sz w:val="24"/>
        </w:rPr>
        <w:t>with</w:t>
      </w:r>
      <w:r w:rsidR="00000000">
        <w:rPr>
          <w:strike/>
          <w:spacing w:val="-1"/>
          <w:sz w:val="24"/>
        </w:rPr>
        <w:t xml:space="preserve"> </w:t>
      </w:r>
      <w:r w:rsidR="00000000">
        <w:rPr>
          <w:strike/>
          <w:sz w:val="24"/>
        </w:rPr>
        <w:t>this</w:t>
      </w:r>
      <w:r w:rsidR="00000000">
        <w:rPr>
          <w:strike/>
          <w:spacing w:val="-4"/>
          <w:sz w:val="24"/>
        </w:rPr>
        <w:t xml:space="preserve"> </w:t>
      </w:r>
      <w:r w:rsidR="00000000">
        <w:rPr>
          <w:strike/>
          <w:sz w:val="24"/>
        </w:rPr>
        <w:t>Regulation</w:t>
      </w:r>
      <w:r w:rsidR="00000000">
        <w:rPr>
          <w:strike/>
          <w:spacing w:val="-1"/>
          <w:sz w:val="24"/>
        </w:rPr>
        <w:t xml:space="preserve"> </w:t>
      </w:r>
      <w:r w:rsidR="00000000">
        <w:rPr>
          <w:strike/>
          <w:sz w:val="24"/>
        </w:rPr>
        <w:t>or</w:t>
      </w:r>
      <w:r w:rsidR="00000000">
        <w:rPr>
          <w:strike/>
          <w:spacing w:val="-2"/>
          <w:sz w:val="24"/>
        </w:rPr>
        <w:t xml:space="preserve"> </w:t>
      </w:r>
      <w:r w:rsidR="00000000">
        <w:rPr>
          <w:strike/>
          <w:sz w:val="24"/>
        </w:rPr>
        <w:t>when</w:t>
      </w:r>
      <w:r w:rsidR="00000000">
        <w:rPr>
          <w:strike/>
          <w:spacing w:val="-1"/>
          <w:sz w:val="24"/>
        </w:rPr>
        <w:t xml:space="preserve"> </w:t>
      </w:r>
      <w:r w:rsidR="00000000">
        <w:rPr>
          <w:strike/>
          <w:sz w:val="24"/>
        </w:rPr>
        <w:t>the</w:t>
      </w:r>
      <w:r w:rsidR="00000000">
        <w:rPr>
          <w:strike/>
          <w:spacing w:val="-2"/>
          <w:sz w:val="24"/>
        </w:rPr>
        <w:t xml:space="preserve"> </w:t>
      </w:r>
      <w:r w:rsidR="00000000">
        <w:rPr>
          <w:strike/>
          <w:sz w:val="24"/>
        </w:rPr>
        <w:t>intended</w:t>
      </w:r>
      <w:r w:rsidR="00000000">
        <w:rPr>
          <w:strike/>
          <w:spacing w:val="-3"/>
          <w:sz w:val="24"/>
        </w:rPr>
        <w:t xml:space="preserve"> </w:t>
      </w:r>
      <w:r w:rsidR="00000000">
        <w:rPr>
          <w:strike/>
          <w:sz w:val="24"/>
        </w:rPr>
        <w:t>purpose</w:t>
      </w:r>
      <w:r w:rsidR="00000000">
        <w:rPr>
          <w:strike/>
          <w:spacing w:val="-2"/>
          <w:sz w:val="24"/>
        </w:rPr>
        <w:t xml:space="preserve"> </w:t>
      </w:r>
      <w:r w:rsidR="00000000">
        <w:rPr>
          <w:strike/>
          <w:sz w:val="24"/>
        </w:rPr>
        <w:t>of</w:t>
      </w:r>
      <w:r w:rsidR="00000000">
        <w:rPr>
          <w:strike/>
          <w:spacing w:val="-2"/>
          <w:sz w:val="24"/>
        </w:rPr>
        <w:t xml:space="preserve"> </w:t>
      </w:r>
      <w:r w:rsidR="00000000">
        <w:rPr>
          <w:strike/>
          <w:sz w:val="24"/>
        </w:rPr>
        <w:t>the</w:t>
      </w:r>
      <w:r w:rsidR="00000000">
        <w:rPr>
          <w:strike/>
          <w:spacing w:val="-2"/>
          <w:sz w:val="24"/>
        </w:rPr>
        <w:t xml:space="preserve"> </w:t>
      </w:r>
      <w:r w:rsidR="00000000">
        <w:rPr>
          <w:strike/>
          <w:sz w:val="24"/>
        </w:rPr>
        <w:t>system</w:t>
      </w:r>
      <w:r w:rsidR="00000000">
        <w:rPr>
          <w:strike/>
          <w:spacing w:val="-1"/>
          <w:sz w:val="24"/>
        </w:rPr>
        <w:t xml:space="preserve"> </w:t>
      </w:r>
      <w:r w:rsidR="00000000">
        <w:rPr>
          <w:strike/>
          <w:sz w:val="24"/>
        </w:rPr>
        <w:t>changes</w:t>
      </w:r>
      <w:r w:rsidR="00000000">
        <w:rPr>
          <w:sz w:val="24"/>
        </w:rPr>
        <w:t xml:space="preserve">. </w:t>
      </w:r>
      <w:r w:rsidR="00000000">
        <w:rPr>
          <w:strike/>
          <w:sz w:val="24"/>
        </w:rPr>
        <w:t>In</w:t>
      </w:r>
      <w:r w:rsidR="00000000">
        <w:rPr>
          <w:strike/>
          <w:spacing w:val="-1"/>
          <w:sz w:val="24"/>
        </w:rPr>
        <w:t xml:space="preserve"> </w:t>
      </w:r>
      <w:r w:rsidR="00000000">
        <w:rPr>
          <w:strike/>
          <w:sz w:val="24"/>
        </w:rPr>
        <w:t>addition</w:t>
      </w:r>
      <w:r w:rsidR="00000000">
        <w:rPr>
          <w:sz w:val="24"/>
        </w:rPr>
        <w:t xml:space="preserve"> </w:t>
      </w:r>
      <w:r w:rsidR="00000000">
        <w:rPr>
          <w:b/>
          <w:sz w:val="24"/>
        </w:rPr>
        <w:t>However</w:t>
      </w:r>
      <w:r w:rsidR="00000000">
        <w:rPr>
          <w:sz w:val="24"/>
        </w:rPr>
        <w:t xml:space="preserve">, </w:t>
      </w:r>
      <w:r w:rsidR="00000000">
        <w:rPr>
          <w:b/>
          <w:sz w:val="24"/>
        </w:rPr>
        <w:t xml:space="preserve">changes occuring to the algorithm and the performance of AI systems which continue to ‘learn’ after being placed on the market or put into service (i.e. automatically adapting how functions are carried out) should not constitute a substantial modification, provided that those changes have been pre-determined by the provider and assessed at the moment of the conformity assessment. </w:t>
      </w:r>
      <w:r w:rsidR="00000000">
        <w:rPr>
          <w:strike/>
          <w:sz w:val="24"/>
        </w:rPr>
        <w:t>as regards AI</w:t>
      </w:r>
      <w:r w:rsidR="00000000">
        <w:rPr>
          <w:sz w:val="24"/>
        </w:rPr>
        <w:t xml:space="preserve"> systems which continue to ‘learn’ after being placed on the market or put into service (i.e. they automatically adapt how functions are carried out), it is necessary to provide rules establishing that the changes to the algorithm and its performance that have been pre- determined by</w:t>
      </w:r>
      <w:r w:rsidR="00000000">
        <w:rPr>
          <w:spacing w:val="-2"/>
          <w:sz w:val="24"/>
        </w:rPr>
        <w:t xml:space="preserve"> </w:t>
      </w:r>
      <w:r w:rsidR="00000000">
        <w:rPr>
          <w:sz w:val="24"/>
        </w:rPr>
        <w:t>the provider and assessed at the moment of the conformity</w:t>
      </w:r>
      <w:r w:rsidR="00000000">
        <w:rPr>
          <w:spacing w:val="-2"/>
          <w:sz w:val="24"/>
        </w:rPr>
        <w:t xml:space="preserve"> </w:t>
      </w:r>
      <w:r w:rsidR="00000000">
        <w:rPr>
          <w:sz w:val="24"/>
        </w:rPr>
        <w:t xml:space="preserve">assessment should </w:t>
      </w:r>
      <w:r w:rsidR="00000000">
        <w:rPr>
          <w:strike/>
          <w:sz w:val="24"/>
        </w:rPr>
        <w:t>not constitute a substantial modification.</w:t>
      </w:r>
    </w:p>
    <w:p w14:paraId="76F9C75D" w14:textId="77777777" w:rsidR="009B2810" w:rsidRDefault="009B2810">
      <w:pPr>
        <w:pStyle w:val="BodyText"/>
        <w:rPr>
          <w:sz w:val="21"/>
        </w:rPr>
      </w:pPr>
    </w:p>
    <w:p w14:paraId="676237C3" w14:textId="77777777" w:rsidR="009B2810" w:rsidRDefault="00000000">
      <w:pPr>
        <w:pStyle w:val="ListParagraph"/>
        <w:numPr>
          <w:ilvl w:val="0"/>
          <w:numId w:val="104"/>
        </w:numPr>
        <w:tabs>
          <w:tab w:val="left" w:pos="842"/>
        </w:tabs>
        <w:ind w:right="113"/>
        <w:jc w:val="both"/>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 AI</w:t>
      </w:r>
      <w:r>
        <w:rPr>
          <w:spacing w:val="-1"/>
          <w:sz w:val="24"/>
        </w:rPr>
        <w:t xml:space="preserve"> </w:t>
      </w:r>
      <w:r>
        <w:rPr>
          <w:sz w:val="24"/>
        </w:rPr>
        <w:t>systems that comply</w:t>
      </w:r>
      <w:r>
        <w:rPr>
          <w:spacing w:val="-3"/>
          <w:sz w:val="24"/>
        </w:rPr>
        <w:t xml:space="preserve"> </w:t>
      </w:r>
      <w:r>
        <w:rPr>
          <w:sz w:val="24"/>
        </w:rPr>
        <w:t>with the requirements laid down in this Regulation and bear the CE marking.</w:t>
      </w:r>
    </w:p>
    <w:p w14:paraId="7570DD38" w14:textId="77777777" w:rsidR="009B2810" w:rsidRDefault="00000000">
      <w:pPr>
        <w:pStyle w:val="ListParagraph"/>
        <w:numPr>
          <w:ilvl w:val="0"/>
          <w:numId w:val="104"/>
        </w:numPr>
        <w:tabs>
          <w:tab w:val="left" w:pos="842"/>
        </w:tabs>
        <w:ind w:right="117"/>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14:paraId="065E1576" w14:textId="77777777" w:rsidR="009B2810" w:rsidRDefault="00000000">
      <w:pPr>
        <w:pStyle w:val="ListParagraph"/>
        <w:numPr>
          <w:ilvl w:val="0"/>
          <w:numId w:val="104"/>
        </w:numPr>
        <w:tabs>
          <w:tab w:val="left" w:pos="842"/>
        </w:tabs>
        <w:ind w:right="110"/>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 the scope of relevant existing Union harmonisation legislation, should be required to register their high-risk AI system</w:t>
      </w:r>
      <w:r>
        <w:rPr>
          <w:spacing w:val="80"/>
          <w:sz w:val="24"/>
        </w:rPr>
        <w:t xml:space="preserve"> </w:t>
      </w:r>
      <w:r>
        <w:rPr>
          <w:sz w:val="24"/>
        </w:rPr>
        <w:t>in</w:t>
      </w:r>
      <w:r>
        <w:rPr>
          <w:spacing w:val="80"/>
          <w:sz w:val="24"/>
        </w:rPr>
        <w:t xml:space="preserve"> </w:t>
      </w:r>
      <w:r>
        <w:rPr>
          <w:sz w:val="24"/>
        </w:rPr>
        <w:t>a</w:t>
      </w:r>
      <w:r>
        <w:rPr>
          <w:spacing w:val="80"/>
          <w:sz w:val="24"/>
        </w:rPr>
        <w:t xml:space="preserve"> </w:t>
      </w:r>
      <w:r>
        <w:rPr>
          <w:sz w:val="24"/>
        </w:rPr>
        <w:t>EU</w:t>
      </w:r>
      <w:r>
        <w:rPr>
          <w:spacing w:val="80"/>
          <w:sz w:val="24"/>
        </w:rPr>
        <w:t xml:space="preserve"> </w:t>
      </w:r>
      <w:r>
        <w:rPr>
          <w:sz w:val="24"/>
        </w:rPr>
        <w:t>database,</w:t>
      </w:r>
      <w:r>
        <w:rPr>
          <w:spacing w:val="80"/>
          <w:sz w:val="24"/>
        </w:rPr>
        <w:t xml:space="preserve"> </w:t>
      </w:r>
      <w:r>
        <w:rPr>
          <w:sz w:val="24"/>
        </w:rPr>
        <w:t>to</w:t>
      </w:r>
      <w:r>
        <w:rPr>
          <w:spacing w:val="80"/>
          <w:sz w:val="24"/>
        </w:rPr>
        <w:t xml:space="preserve"> </w:t>
      </w:r>
      <w:r>
        <w:rPr>
          <w:sz w:val="24"/>
        </w:rPr>
        <w:t>be</w:t>
      </w:r>
      <w:r>
        <w:rPr>
          <w:spacing w:val="80"/>
          <w:sz w:val="24"/>
        </w:rPr>
        <w:t xml:space="preserve"> </w:t>
      </w:r>
      <w:r>
        <w:rPr>
          <w:sz w:val="24"/>
        </w:rPr>
        <w:t>established</w:t>
      </w:r>
      <w:r>
        <w:rPr>
          <w:spacing w:val="80"/>
          <w:sz w:val="24"/>
        </w:rPr>
        <w:t xml:space="preserve"> </w:t>
      </w:r>
      <w:r>
        <w:rPr>
          <w:sz w:val="24"/>
        </w:rPr>
        <w:t>and</w:t>
      </w:r>
      <w:r>
        <w:rPr>
          <w:spacing w:val="80"/>
          <w:sz w:val="24"/>
        </w:rPr>
        <w:t xml:space="preserve"> </w:t>
      </w:r>
      <w:r>
        <w:rPr>
          <w:sz w:val="24"/>
        </w:rPr>
        <w:t>managed</w:t>
      </w:r>
      <w:r>
        <w:rPr>
          <w:spacing w:val="80"/>
          <w:sz w:val="24"/>
        </w:rPr>
        <w:t xml:space="preserve"> </w:t>
      </w:r>
      <w:r>
        <w:rPr>
          <w:sz w:val="24"/>
        </w:rPr>
        <w:t>by</w:t>
      </w:r>
      <w:r>
        <w:rPr>
          <w:spacing w:val="76"/>
          <w:sz w:val="24"/>
        </w:rPr>
        <w:t xml:space="preserve"> </w:t>
      </w:r>
      <w:r>
        <w:rPr>
          <w:sz w:val="24"/>
        </w:rPr>
        <w:t>the</w:t>
      </w:r>
      <w:r>
        <w:rPr>
          <w:spacing w:val="80"/>
          <w:sz w:val="24"/>
        </w:rPr>
        <w:t xml:space="preserve"> </w:t>
      </w:r>
      <w:r>
        <w:rPr>
          <w:sz w:val="24"/>
        </w:rPr>
        <w:t>Commission.</w:t>
      </w:r>
      <w:r>
        <w:rPr>
          <w:spacing w:val="80"/>
          <w:sz w:val="24"/>
        </w:rPr>
        <w:t xml:space="preserve"> </w:t>
      </w:r>
      <w:r>
        <w:rPr>
          <w:sz w:val="24"/>
        </w:rPr>
        <w:t>The</w:t>
      </w:r>
    </w:p>
    <w:p w14:paraId="626A001F" w14:textId="77777777" w:rsidR="009B2810" w:rsidRDefault="009B2810">
      <w:pPr>
        <w:jc w:val="both"/>
        <w:rPr>
          <w:sz w:val="24"/>
        </w:rPr>
        <w:sectPr w:rsidR="009B2810">
          <w:pgSz w:w="11910" w:h="16840"/>
          <w:pgMar w:top="940" w:right="1020" w:bottom="1320" w:left="1000" w:header="0" w:footer="1130" w:gutter="0"/>
          <w:cols w:space="720"/>
        </w:sectPr>
      </w:pPr>
    </w:p>
    <w:p w14:paraId="17937E34" w14:textId="77777777" w:rsidR="009B2810" w:rsidRDefault="00000000">
      <w:pPr>
        <w:pStyle w:val="BodyText"/>
        <w:spacing w:before="77"/>
        <w:ind w:left="841" w:right="113"/>
        <w:jc w:val="both"/>
      </w:pPr>
      <w:r>
        <w:lastRenderedPageBreak/>
        <w:t>Commission should be the controller of that database, in accordance with Regulation (EU) 2018/1725 of the European Parliament and of the Council</w:t>
      </w:r>
      <w:r>
        <w:rPr>
          <w:vertAlign w:val="superscript"/>
        </w:rPr>
        <w:t>26</w:t>
      </w:r>
      <w:r>
        <w:t>. In order to ensure the full functionality of the database, when deployed, the procedure for setting the database should include the elaboration of functional specifications by the Commission and an independent audit report.</w:t>
      </w:r>
    </w:p>
    <w:p w14:paraId="68929399" w14:textId="77777777" w:rsidR="009B2810" w:rsidRDefault="008C705B">
      <w:pPr>
        <w:pStyle w:val="ListParagraph"/>
        <w:numPr>
          <w:ilvl w:val="0"/>
          <w:numId w:val="104"/>
        </w:numPr>
        <w:tabs>
          <w:tab w:val="left" w:pos="842"/>
        </w:tabs>
        <w:ind w:right="109"/>
        <w:jc w:val="both"/>
        <w:rPr>
          <w:b/>
          <w:sz w:val="24"/>
        </w:rPr>
      </w:pPr>
      <w:r>
        <w:pict w14:anchorId="695AF6BE">
          <v:rect id="docshape86" o:spid="_x0000_s2258" alt="" style="position:absolute;left:0;text-align:left;margin-left:92.05pt;margin-top:288.8pt;width:446.6pt;height:1.2pt;z-index:15760384;mso-wrap-edited:f;mso-width-percent:0;mso-height-percent:0;mso-position-horizontal-relative:page;mso-width-percent:0;mso-height-percent:0" fillcolor="black" stroked="f">
            <w10:wrap anchorx="page"/>
          </v:rect>
        </w:pict>
      </w:r>
      <w:r>
        <w:pict w14:anchorId="05C1DBD3">
          <v:rect id="docshape87" o:spid="_x0000_s2257" alt="" style="position:absolute;left:0;text-align:left;margin-left:92.05pt;margin-top:302.6pt;width:446.6pt;height:1.2pt;z-index:15760896;mso-wrap-edited:f;mso-width-percent:0;mso-height-percent:0;mso-position-horizontal-relative:page;mso-width-percent:0;mso-height-percent:0" fillcolor="black" stroked="f">
            <w10:wrap anchorx="page"/>
          </v:rect>
        </w:pict>
      </w:r>
      <w:r>
        <w:pict w14:anchorId="14A65E68">
          <v:rect id="docshape88" o:spid="_x0000_s2256" alt="" style="position:absolute;left:0;text-align:left;margin-left:92.05pt;margin-top:316.4pt;width:446.6pt;height:1.2pt;z-index:15761408;mso-wrap-edited:f;mso-width-percent:0;mso-height-percent:0;mso-position-horizontal-relative:page;mso-width-percent:0;mso-height-percent:0" fillcolor="black" stroked="f">
            <w10:wrap anchorx="page"/>
          </v:rect>
        </w:pict>
      </w:r>
      <w:r w:rsidR="00000000">
        <w:rPr>
          <w:sz w:val="24"/>
        </w:rPr>
        <w:t>Certain AI</w:t>
      </w:r>
      <w:r w:rsidR="00000000">
        <w:rPr>
          <w:spacing w:val="-3"/>
          <w:sz w:val="24"/>
        </w:rPr>
        <w:t xml:space="preserve"> </w:t>
      </w:r>
      <w:r w:rsidR="00000000">
        <w:rPr>
          <w:sz w:val="24"/>
        </w:rPr>
        <w:t>systems intended to interact with natural persons or to generate content may</w:t>
      </w:r>
      <w:r w:rsidR="00000000">
        <w:rPr>
          <w:spacing w:val="-3"/>
          <w:sz w:val="24"/>
        </w:rPr>
        <w:t xml:space="preserve"> </w:t>
      </w:r>
      <w:r w:rsidR="00000000">
        <w:rPr>
          <w:sz w:val="24"/>
        </w:rPr>
        <w:t>pose specific risks of impersonation or deception irrespective of whether they qualify</w:t>
      </w:r>
      <w:r w:rsidR="00000000">
        <w:rPr>
          <w:spacing w:val="-2"/>
          <w:sz w:val="24"/>
        </w:rPr>
        <w:t xml:space="preserve"> </w:t>
      </w:r>
      <w:r w:rsidR="00000000">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w:t>
      </w:r>
      <w:r w:rsidR="00000000">
        <w:rPr>
          <w:spacing w:val="-2"/>
          <w:sz w:val="24"/>
        </w:rPr>
        <w:t xml:space="preserve"> </w:t>
      </w:r>
      <w:r w:rsidR="00000000">
        <w:rPr>
          <w:sz w:val="24"/>
        </w:rPr>
        <w:t>use.</w:t>
      </w:r>
      <w:r w:rsidR="00000000">
        <w:rPr>
          <w:spacing w:val="-1"/>
          <w:sz w:val="24"/>
        </w:rPr>
        <w:t xml:space="preserve"> </w:t>
      </w:r>
      <w:r w:rsidR="00000000">
        <w:rPr>
          <w:sz w:val="24"/>
        </w:rPr>
        <w:t>Moreover,</w:t>
      </w:r>
      <w:r w:rsidR="00000000">
        <w:rPr>
          <w:spacing w:val="-2"/>
          <w:sz w:val="24"/>
        </w:rPr>
        <w:t xml:space="preserve"> </w:t>
      </w:r>
      <w:r w:rsidR="00000000">
        <w:rPr>
          <w:sz w:val="24"/>
        </w:rPr>
        <w:t>natural</w:t>
      </w:r>
      <w:r w:rsidR="00000000">
        <w:rPr>
          <w:spacing w:val="-1"/>
          <w:sz w:val="24"/>
        </w:rPr>
        <w:t xml:space="preserve"> </w:t>
      </w:r>
      <w:r w:rsidR="00000000">
        <w:rPr>
          <w:sz w:val="24"/>
        </w:rPr>
        <w:t>persons</w:t>
      </w:r>
      <w:r w:rsidR="00000000">
        <w:rPr>
          <w:spacing w:val="-2"/>
          <w:sz w:val="24"/>
        </w:rPr>
        <w:t xml:space="preserve"> </w:t>
      </w:r>
      <w:r w:rsidR="00000000">
        <w:rPr>
          <w:sz w:val="24"/>
        </w:rPr>
        <w:t>should</w:t>
      </w:r>
      <w:r w:rsidR="00000000">
        <w:rPr>
          <w:spacing w:val="-1"/>
          <w:sz w:val="24"/>
        </w:rPr>
        <w:t xml:space="preserve"> </w:t>
      </w:r>
      <w:r w:rsidR="00000000">
        <w:rPr>
          <w:sz w:val="24"/>
        </w:rPr>
        <w:t>be</w:t>
      </w:r>
      <w:r w:rsidR="00000000">
        <w:rPr>
          <w:spacing w:val="-2"/>
          <w:sz w:val="24"/>
        </w:rPr>
        <w:t xml:space="preserve"> </w:t>
      </w:r>
      <w:r w:rsidR="00000000">
        <w:rPr>
          <w:sz w:val="24"/>
        </w:rPr>
        <w:t>notified</w:t>
      </w:r>
      <w:r w:rsidR="00000000">
        <w:rPr>
          <w:spacing w:val="-1"/>
          <w:sz w:val="24"/>
        </w:rPr>
        <w:t xml:space="preserve"> </w:t>
      </w:r>
      <w:r w:rsidR="00000000">
        <w:rPr>
          <w:sz w:val="24"/>
        </w:rPr>
        <w:t>when</w:t>
      </w:r>
      <w:r w:rsidR="00000000">
        <w:rPr>
          <w:spacing w:val="-1"/>
          <w:sz w:val="24"/>
        </w:rPr>
        <w:t xml:space="preserve"> </w:t>
      </w:r>
      <w:r w:rsidR="00000000">
        <w:rPr>
          <w:sz w:val="24"/>
        </w:rPr>
        <w:t>they</w:t>
      </w:r>
      <w:r w:rsidR="00000000">
        <w:rPr>
          <w:spacing w:val="-6"/>
          <w:sz w:val="24"/>
        </w:rPr>
        <w:t xml:space="preserve"> </w:t>
      </w:r>
      <w:r w:rsidR="00000000">
        <w:rPr>
          <w:sz w:val="24"/>
        </w:rPr>
        <w:t>are</w:t>
      </w:r>
      <w:r w:rsidR="00000000">
        <w:rPr>
          <w:spacing w:val="-3"/>
          <w:sz w:val="24"/>
        </w:rPr>
        <w:t xml:space="preserve"> </w:t>
      </w:r>
      <w:r w:rsidR="00000000">
        <w:rPr>
          <w:sz w:val="24"/>
        </w:rPr>
        <w:t xml:space="preserve">exposed </w:t>
      </w:r>
      <w:r w:rsidR="00000000">
        <w:rPr>
          <w:b/>
          <w:sz w:val="24"/>
        </w:rPr>
        <w:t>to</w:t>
      </w:r>
      <w:r w:rsidR="00000000">
        <w:rPr>
          <w:b/>
          <w:spacing w:val="-2"/>
          <w:sz w:val="24"/>
        </w:rPr>
        <w:t xml:space="preserve"> </w:t>
      </w:r>
      <w:r w:rsidR="00000000">
        <w:rPr>
          <w:b/>
          <w:sz w:val="24"/>
        </w:rPr>
        <w:t>systems</w:t>
      </w:r>
      <w:r w:rsidR="00000000">
        <w:rPr>
          <w:b/>
          <w:spacing w:val="-1"/>
          <w:sz w:val="24"/>
        </w:rPr>
        <w:t xml:space="preserve"> </w:t>
      </w:r>
      <w:r w:rsidR="00000000">
        <w:rPr>
          <w:b/>
          <w:sz w:val="24"/>
        </w:rPr>
        <w:t>that, by processing their biometric data, can identify or infer the emotions or intentions of those persons or assign them to specific categories. Such specific categories can relate</w:t>
      </w:r>
      <w:r w:rsidR="00000000">
        <w:rPr>
          <w:b/>
          <w:spacing w:val="40"/>
          <w:sz w:val="24"/>
        </w:rPr>
        <w:t xml:space="preserve"> </w:t>
      </w:r>
      <w:r w:rsidR="00000000">
        <w:rPr>
          <w:b/>
          <w:sz w:val="24"/>
        </w:rPr>
        <w:t xml:space="preserve">to physical aspects, such as sex, age, hair colour, eye colour, tatoos, personal traits, ethnic origin or to personal preferences and interests such as sexual or political orientation. </w:t>
      </w:r>
      <w:r w:rsidR="00000000">
        <w:rPr>
          <w:strike/>
          <w:sz w:val="24"/>
        </w:rPr>
        <w:t>to an emotion recognition system or a biometric categorisation system</w:t>
      </w:r>
      <w:r w:rsidR="00000000">
        <w:rPr>
          <w:sz w:val="24"/>
        </w:rPr>
        <w:t>. Such information and notifications should be provided in accessible formats for persons with disabilities. Further, users, who use an AI system to generate or manipulate image, audio or video content that appreciably resembles existing persons, places or events and would</w:t>
      </w:r>
      <w:r w:rsidR="00000000">
        <w:rPr>
          <w:spacing w:val="40"/>
          <w:sz w:val="24"/>
        </w:rPr>
        <w:t xml:space="preserve"> </w:t>
      </w:r>
      <w:r w:rsidR="00000000">
        <w:rPr>
          <w:sz w:val="24"/>
        </w:rPr>
        <w:t xml:space="preserve">falsely appear to a person to be authentic, should disclose that the content has been artificially created or manipulated by labelling the artificial intelligence output accordingly and disclosing its artificial origin. </w:t>
      </w:r>
      <w:r w:rsidR="00000000">
        <w:rPr>
          <w:b/>
          <w:sz w:val="24"/>
        </w:rPr>
        <w:t>The compliance with the information obligations referred to above should not be interpreted as indicating that the use of the system or its output is lawful under this Regulation or other Union and Member State law. Furthermore it should also not be interpreted as indicating that the use of the system</w:t>
      </w:r>
      <w:r w:rsidR="00000000">
        <w:rPr>
          <w:b/>
          <w:spacing w:val="40"/>
          <w:sz w:val="24"/>
        </w:rPr>
        <w:t xml:space="preserve"> </w:t>
      </w:r>
      <w:r w:rsidR="00000000">
        <w:rPr>
          <w:b/>
          <w:sz w:val="24"/>
        </w:rPr>
        <w:t>or its output impedes the right to freedom</w:t>
      </w:r>
      <w:r w:rsidR="00000000">
        <w:rPr>
          <w:b/>
          <w:spacing w:val="-2"/>
          <w:sz w:val="24"/>
        </w:rPr>
        <w:t xml:space="preserve"> </w:t>
      </w:r>
      <w:r w:rsidR="00000000">
        <w:rPr>
          <w:b/>
          <w:sz w:val="24"/>
        </w:rPr>
        <w:t>of expression and the right to freedom</w:t>
      </w:r>
      <w:r w:rsidR="00000000">
        <w:rPr>
          <w:b/>
          <w:spacing w:val="-2"/>
          <w:sz w:val="24"/>
        </w:rPr>
        <w:t xml:space="preserve"> </w:t>
      </w:r>
      <w:r w:rsidR="00000000">
        <w:rPr>
          <w:b/>
          <w:sz w:val="24"/>
        </w:rPr>
        <w:t>of the arts</w:t>
      </w:r>
      <w:r w:rsidR="00000000">
        <w:rPr>
          <w:b/>
          <w:spacing w:val="-1"/>
          <w:sz w:val="24"/>
        </w:rPr>
        <w:t xml:space="preserve"> </w:t>
      </w:r>
      <w:r w:rsidR="00000000">
        <w:rPr>
          <w:b/>
          <w:sz w:val="24"/>
        </w:rPr>
        <w:t>and sciences guaranteed in the Charter</w:t>
      </w:r>
      <w:r w:rsidR="00000000">
        <w:rPr>
          <w:b/>
          <w:spacing w:val="-1"/>
          <w:sz w:val="24"/>
        </w:rPr>
        <w:t xml:space="preserve"> </w:t>
      </w:r>
      <w:r w:rsidR="00000000">
        <w:rPr>
          <w:b/>
          <w:sz w:val="24"/>
        </w:rPr>
        <w:t>of Funadamental</w:t>
      </w:r>
      <w:r w:rsidR="00000000">
        <w:rPr>
          <w:b/>
          <w:spacing w:val="-1"/>
          <w:sz w:val="24"/>
        </w:rPr>
        <w:t xml:space="preserve"> </w:t>
      </w:r>
      <w:r w:rsidR="00000000">
        <w:rPr>
          <w:b/>
          <w:sz w:val="24"/>
        </w:rPr>
        <w:t>Rights of the</w:t>
      </w:r>
      <w:r w:rsidR="00000000">
        <w:rPr>
          <w:b/>
          <w:spacing w:val="-1"/>
          <w:sz w:val="24"/>
        </w:rPr>
        <w:t xml:space="preserve"> </w:t>
      </w:r>
      <w:r w:rsidR="00000000">
        <w:rPr>
          <w:b/>
          <w:sz w:val="24"/>
        </w:rPr>
        <w:t xml:space="preserve">EU, subject </w:t>
      </w:r>
      <w:r w:rsidR="00000000">
        <w:rPr>
          <w:b/>
          <w:sz w:val="24"/>
          <w:u w:val="thick"/>
        </w:rPr>
        <w:t>to appropriate safeguards for the rights and freedoms of third parties.</w:t>
      </w:r>
    </w:p>
    <w:p w14:paraId="5A3544AC" w14:textId="77777777" w:rsidR="009B2810" w:rsidRDefault="009B2810">
      <w:pPr>
        <w:pStyle w:val="BodyText"/>
        <w:spacing w:before="4"/>
        <w:rPr>
          <w:b/>
          <w:sz w:val="21"/>
        </w:rPr>
      </w:pPr>
    </w:p>
    <w:p w14:paraId="4898707F" w14:textId="77777777" w:rsidR="009B2810" w:rsidRDefault="008C705B">
      <w:pPr>
        <w:spacing w:before="1"/>
        <w:ind w:left="841" w:right="109" w:hanging="709"/>
        <w:jc w:val="both"/>
        <w:rPr>
          <w:b/>
          <w:sz w:val="24"/>
        </w:rPr>
      </w:pPr>
      <w:r>
        <w:pict w14:anchorId="57385A9B">
          <v:rect id="docshape89" o:spid="_x0000_s2255" alt="" style="position:absolute;left:0;text-align:left;margin-left:92.05pt;margin-top:21.95pt;width:446.6pt;height:.6pt;z-index:-17730048;mso-wrap-edited:f;mso-width-percent:0;mso-height-percent:0;mso-position-horizontal-relative:page;mso-width-percent:0;mso-height-percent:0" fillcolor="black" stroked="f">
            <w10:wrap anchorx="page"/>
          </v:rect>
        </w:pict>
      </w:r>
      <w:r>
        <w:pict w14:anchorId="12208014">
          <v:rect id="docshape90" o:spid="_x0000_s2254" alt="" style="position:absolute;left:0;text-align:left;margin-left:92.05pt;margin-top:35.75pt;width:446.6pt;height:.6pt;z-index:-17729536;mso-wrap-edited:f;mso-width-percent:0;mso-height-percent:0;mso-position-horizontal-relative:page;mso-width-percent:0;mso-height-percent:0" fillcolor="black" stroked="f">
            <w10:wrap anchorx="page"/>
          </v:rect>
        </w:pict>
      </w:r>
      <w:r>
        <w:pict w14:anchorId="7E0877CC">
          <v:rect id="docshape91" o:spid="_x0000_s2253" alt="" style="position:absolute;left:0;text-align:left;margin-left:92.05pt;margin-top:49.55pt;width:446.6pt;height:.6pt;z-index:-17729024;mso-wrap-edited:f;mso-width-percent:0;mso-height-percent:0;mso-position-horizontal-relative:page;mso-width-percent:0;mso-height-percent:0" fillcolor="black" stroked="f">
            <w10:wrap anchorx="page"/>
          </v:rect>
        </w:pict>
      </w:r>
      <w:r>
        <w:pict w14:anchorId="6C9B2484">
          <v:rect id="docshape92" o:spid="_x0000_s2252" alt="" style="position:absolute;left:0;text-align:left;margin-left:92.05pt;margin-top:63.35pt;width:446.6pt;height:.6pt;z-index:-17728512;mso-wrap-edited:f;mso-width-percent:0;mso-height-percent:0;mso-position-horizontal-relative:page;mso-width-percent:0;mso-height-percent:0" fillcolor="black" stroked="f">
            <w10:wrap anchorx="page"/>
          </v:rect>
        </w:pict>
      </w:r>
      <w:r>
        <w:pict w14:anchorId="7F289B09">
          <v:rect id="docshape93" o:spid="_x0000_s2251" alt="" style="position:absolute;left:0;text-align:left;margin-left:92.05pt;margin-top:77.15pt;width:446.6pt;height:.6pt;z-index:-17728000;mso-wrap-edited:f;mso-width-percent:0;mso-height-percent:0;mso-position-horizontal-relative:page;mso-width-percent:0;mso-height-percent:0" fillcolor="black" stroked="f">
            <w10:wrap anchorx="page"/>
          </v:rect>
        </w:pict>
      </w:r>
      <w:r>
        <w:pict w14:anchorId="06FB9A5C">
          <v:rect id="docshape94" o:spid="_x0000_s2250" alt="" style="position:absolute;left:0;text-align:left;margin-left:92.05pt;margin-top:90.95pt;width:446.6pt;height:.6pt;z-index:-17727488;mso-wrap-edited:f;mso-width-percent:0;mso-height-percent:0;mso-position-horizontal-relative:page;mso-width-percent:0;mso-height-percent:0" fillcolor="black" stroked="f">
            <w10:wrap anchorx="page"/>
          </v:rect>
        </w:pict>
      </w:r>
      <w:r>
        <w:pict w14:anchorId="056E53FB">
          <v:rect id="docshape95" o:spid="_x0000_s2249" alt="" style="position:absolute;left:0;text-align:left;margin-left:92.05pt;margin-top:104.75pt;width:446.6pt;height:.6pt;z-index:-17726976;mso-wrap-edited:f;mso-width-percent:0;mso-height-percent:0;mso-position-horizontal-relative:page;mso-width-percent:0;mso-height-percent:0" fillcolor="black" stroked="f">
            <w10:wrap anchorx="page"/>
          </v:rect>
        </w:pict>
      </w:r>
      <w:r>
        <w:pict w14:anchorId="1628379B">
          <v:rect id="docshape96" o:spid="_x0000_s2248" alt="" style="position:absolute;left:0;text-align:left;margin-left:92.05pt;margin-top:118.55pt;width:446.6pt;height:.6pt;z-index:-17726464;mso-wrap-edited:f;mso-width-percent:0;mso-height-percent:0;mso-position-horizontal-relative:page;mso-width-percent:0;mso-height-percent:0" fillcolor="black" stroked="f">
            <w10:wrap anchorx="page"/>
          </v:rect>
        </w:pict>
      </w:r>
      <w:r>
        <w:pict w14:anchorId="6EAD94FF">
          <v:rect id="docshape97" o:spid="_x0000_s2247" alt="" style="position:absolute;left:0;text-align:left;margin-left:92.05pt;margin-top:132.35pt;width:446.6pt;height:.6pt;z-index:-17725952;mso-wrap-edited:f;mso-width-percent:0;mso-height-percent:0;mso-position-horizontal-relative:page;mso-width-percent:0;mso-height-percent:0" fillcolor="black" stroked="f">
            <w10:wrap anchorx="page"/>
          </v:rect>
        </w:pict>
      </w:r>
      <w:r>
        <w:pict w14:anchorId="0B8D4791">
          <v:rect id="docshape98" o:spid="_x0000_s2246" alt="" style="position:absolute;left:0;text-align:left;margin-left:92.05pt;margin-top:146.15pt;width:446.6pt;height:.6pt;z-index:-17725440;mso-wrap-edited:f;mso-width-percent:0;mso-height-percent:0;mso-position-horizontal-relative:page;mso-width-percent:0;mso-height-percent:0" fillcolor="black" stroked="f">
            <w10:wrap anchorx="page"/>
          </v:rect>
        </w:pict>
      </w:r>
      <w:r>
        <w:pict w14:anchorId="6E009F27">
          <v:rect id="docshape99" o:spid="_x0000_s2245" alt="" style="position:absolute;left:0;text-align:left;margin-left:92.05pt;margin-top:159.95pt;width:446.6pt;height:.6pt;z-index:-17724928;mso-wrap-edited:f;mso-width-percent:0;mso-height-percent:0;mso-position-horizontal-relative:page;mso-width-percent:0;mso-height-percent:0" fillcolor="black" stroked="f">
            <w10:wrap anchorx="page"/>
          </v:rect>
        </w:pict>
      </w:r>
      <w:r>
        <w:pict w14:anchorId="2FFD9331">
          <v:rect id="docshape100" o:spid="_x0000_s2244" alt="" style="position:absolute;left:0;text-align:left;margin-left:92.05pt;margin-top:173.75pt;width:446.6pt;height:.6pt;z-index:-17724416;mso-wrap-edited:f;mso-width-percent:0;mso-height-percent:0;mso-position-horizontal-relative:page;mso-width-percent:0;mso-height-percent:0" fillcolor="black" stroked="f">
            <w10:wrap anchorx="page"/>
          </v:rect>
        </w:pict>
      </w:r>
      <w:r>
        <w:pict w14:anchorId="7E895DF7">
          <v:rect id="docshape101" o:spid="_x0000_s2243" alt="" style="position:absolute;left:0;text-align:left;margin-left:92.05pt;margin-top:187.55pt;width:446.6pt;height:.6pt;z-index:-17723904;mso-wrap-edited:f;mso-width-percent:0;mso-height-percent:0;mso-position-horizontal-relative:page;mso-width-percent:0;mso-height-percent:0" fillcolor="black" stroked="f">
            <w10:wrap anchorx="page"/>
          </v:rect>
        </w:pict>
      </w:r>
      <w:r>
        <w:pict w14:anchorId="10451382">
          <v:rect id="docshape102" o:spid="_x0000_s2242" alt="" style="position:absolute;left:0;text-align:left;margin-left:92.05pt;margin-top:201.35pt;width:446.6pt;height:.6pt;z-index:-17723392;mso-wrap-edited:f;mso-width-percent:0;mso-height-percent:0;mso-position-horizontal-relative:page;mso-width-percent:0;mso-height-percent:0" fillcolor="black" stroked="f">
            <w10:wrap anchorx="page"/>
          </v:rect>
        </w:pict>
      </w:r>
      <w:r>
        <w:pict w14:anchorId="2E207560">
          <v:rect id="docshape103" o:spid="_x0000_s2241" alt="" style="position:absolute;left:0;text-align:left;margin-left:92.05pt;margin-top:215.15pt;width:446.6pt;height:.6pt;z-index:-17722880;mso-wrap-edited:f;mso-width-percent:0;mso-height-percent:0;mso-position-horizontal-relative:page;mso-width-percent:0;mso-height-percent:0" fillcolor="black" stroked="f">
            <w10:wrap anchorx="page"/>
          </v:rect>
        </w:pict>
      </w:r>
      <w:r w:rsidR="00000000">
        <w:rPr>
          <w:b/>
          <w:strike/>
          <w:sz w:val="24"/>
        </w:rPr>
        <w:t>(70a)</w:t>
      </w:r>
      <w:r w:rsidR="00000000">
        <w:rPr>
          <w:b/>
          <w:strike/>
          <w:spacing w:val="40"/>
          <w:sz w:val="24"/>
        </w:rPr>
        <w:t xml:space="preserve"> </w:t>
      </w:r>
      <w:r w:rsidR="00000000">
        <w:rPr>
          <w:b/>
          <w:strike/>
          <w:sz w:val="24"/>
        </w:rPr>
        <w:t>In the</w:t>
      </w:r>
      <w:r w:rsidR="00000000">
        <w:rPr>
          <w:b/>
          <w:strike/>
          <w:spacing w:val="-1"/>
          <w:sz w:val="24"/>
        </w:rPr>
        <w:t xml:space="preserve"> </w:t>
      </w:r>
      <w:r w:rsidR="00000000">
        <w:rPr>
          <w:b/>
          <w:strike/>
          <w:sz w:val="24"/>
        </w:rPr>
        <w:t>light</w:t>
      </w:r>
      <w:r w:rsidR="00000000">
        <w:rPr>
          <w:b/>
          <w:strike/>
          <w:spacing w:val="-1"/>
          <w:sz w:val="24"/>
        </w:rPr>
        <w:t xml:space="preserve"> </w:t>
      </w:r>
      <w:r w:rsidR="00000000">
        <w:rPr>
          <w:b/>
          <w:strike/>
          <w:sz w:val="24"/>
        </w:rPr>
        <w:t>of</w:t>
      </w:r>
      <w:r w:rsidR="00000000">
        <w:rPr>
          <w:b/>
          <w:strike/>
          <w:spacing w:val="-1"/>
          <w:sz w:val="24"/>
        </w:rPr>
        <w:t xml:space="preserve"> </w:t>
      </w:r>
      <w:r w:rsidR="00000000">
        <w:rPr>
          <w:b/>
          <w:strike/>
          <w:sz w:val="24"/>
        </w:rPr>
        <w:t>the</w:t>
      </w:r>
      <w:r w:rsidR="00000000">
        <w:rPr>
          <w:b/>
          <w:strike/>
          <w:spacing w:val="-1"/>
          <w:sz w:val="24"/>
        </w:rPr>
        <w:t xml:space="preserve"> </w:t>
      </w:r>
      <w:r w:rsidR="00000000">
        <w:rPr>
          <w:b/>
          <w:strike/>
          <w:sz w:val="24"/>
        </w:rPr>
        <w:t>nature</w:t>
      </w:r>
      <w:r w:rsidR="00000000">
        <w:rPr>
          <w:b/>
          <w:strike/>
          <w:spacing w:val="-2"/>
          <w:sz w:val="24"/>
        </w:rPr>
        <w:t xml:space="preserve"> </w:t>
      </w:r>
      <w:r w:rsidR="00000000">
        <w:rPr>
          <w:b/>
          <w:strike/>
          <w:sz w:val="24"/>
        </w:rPr>
        <w:t>and complexity of the</w:t>
      </w:r>
      <w:r w:rsidR="00000000">
        <w:rPr>
          <w:b/>
          <w:strike/>
          <w:spacing w:val="-1"/>
          <w:sz w:val="24"/>
        </w:rPr>
        <w:t xml:space="preserve"> </w:t>
      </w:r>
      <w:r w:rsidR="00000000">
        <w:rPr>
          <w:b/>
          <w:strike/>
          <w:sz w:val="24"/>
        </w:rPr>
        <w:t>value</w:t>
      </w:r>
      <w:r w:rsidR="00000000">
        <w:rPr>
          <w:b/>
          <w:strike/>
          <w:spacing w:val="-1"/>
          <w:sz w:val="24"/>
        </w:rPr>
        <w:t xml:space="preserve"> </w:t>
      </w:r>
      <w:r w:rsidR="00000000">
        <w:rPr>
          <w:b/>
          <w:strike/>
          <w:sz w:val="24"/>
        </w:rPr>
        <w:t>chain for</w:t>
      </w:r>
      <w:r w:rsidR="00000000">
        <w:rPr>
          <w:b/>
          <w:strike/>
          <w:spacing w:val="-1"/>
          <w:sz w:val="24"/>
        </w:rPr>
        <w:t xml:space="preserve"> </w:t>
      </w:r>
      <w:r w:rsidR="00000000">
        <w:rPr>
          <w:b/>
          <w:strike/>
          <w:sz w:val="24"/>
        </w:rPr>
        <w:t>AI systems, it is essential</w:t>
      </w:r>
      <w:r w:rsidR="00000000">
        <w:rPr>
          <w:b/>
          <w:sz w:val="24"/>
        </w:rPr>
        <w:t xml:space="preserve">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 putting into service or use of a general purpose</w:t>
      </w:r>
      <w:r w:rsidR="00000000">
        <w:rPr>
          <w:b/>
          <w:spacing w:val="40"/>
          <w:sz w:val="24"/>
        </w:rPr>
        <w:t xml:space="preserve"> </w:t>
      </w:r>
      <w:r w:rsidR="00000000">
        <w:rPr>
          <w:b/>
          <w:sz w:val="24"/>
        </w:rPr>
        <w:t>AI system, irrespective 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 within the meaning of this Regulation, that person should be considered the provider of the AI system. Similarly, if a person integrates a general purpose AI system made available on the market, with or without modifying it, into an</w:t>
      </w:r>
    </w:p>
    <w:p w14:paraId="1B209533" w14:textId="77777777" w:rsidR="009B2810" w:rsidRDefault="008C705B">
      <w:pPr>
        <w:pStyle w:val="BodyText"/>
        <w:spacing w:before="3"/>
        <w:rPr>
          <w:b/>
          <w:sz w:val="17"/>
        </w:rPr>
      </w:pPr>
      <w:r>
        <w:pict w14:anchorId="7639B983">
          <v:rect id="docshape104" o:spid="_x0000_s2240" alt="" style="position:absolute;margin-left:56.65pt;margin-top:11.15pt;width:144.05pt;height:.6pt;z-index:-15697408;mso-wrap-edited:f;mso-width-percent:0;mso-height-percent:0;mso-wrap-distance-left:0;mso-wrap-distance-right:0;mso-position-horizontal-relative:page;mso-width-percent:0;mso-height-percent:0" fillcolor="black" stroked="f">
            <w10:wrap type="topAndBottom" anchorx="page"/>
          </v:rect>
        </w:pict>
      </w:r>
    </w:p>
    <w:p w14:paraId="66BADE33" w14:textId="77777777" w:rsidR="009B2810" w:rsidRDefault="008C705B">
      <w:pPr>
        <w:spacing w:before="62"/>
        <w:ind w:left="841" w:right="113"/>
        <w:jc w:val="both"/>
        <w:rPr>
          <w:b/>
          <w:sz w:val="24"/>
        </w:rPr>
      </w:pPr>
      <w:r>
        <w:pict w14:anchorId="47376B75">
          <v:rect id="docshape105" o:spid="_x0000_s2239" alt="" style="position:absolute;left:0;text-align:left;margin-left:92.05pt;margin-top:11.2pt;width:446.6pt;height:.6pt;z-index:-17722368;mso-wrap-edited:f;mso-width-percent:0;mso-height-percent:0;mso-position-horizontal-relative:page;mso-width-percent:0;mso-height-percent:0" fillcolor="black" stroked="f">
            <w10:wrap anchorx="page"/>
          </v:rect>
        </w:pict>
      </w:r>
      <w:r>
        <w:pict w14:anchorId="2054489A">
          <v:rect id="docshape106" o:spid="_x0000_s2238" alt="" style="position:absolute;left:0;text-align:left;margin-left:92.05pt;margin-top:25pt;width:446.6pt;height:.6pt;z-index:-17721856;mso-wrap-edited:f;mso-width-percent:0;mso-height-percent:0;mso-position-horizontal-relative:page;mso-width-percent:0;mso-height-percent:0" fillcolor="black" stroked="f">
            <w10:wrap anchorx="page"/>
          </v:rect>
        </w:pict>
      </w:r>
      <w:r>
        <w:pict w14:anchorId="1B7922B5">
          <v:rect id="docshape107" o:spid="_x0000_s2237" alt="" style="position:absolute;left:0;text-align:left;margin-left:92.05pt;margin-top:38.8pt;width:446.6pt;height:.6pt;z-index:-17721344;mso-wrap-edited:f;mso-width-percent:0;mso-height-percent:0;mso-position-horizontal-relative:page;mso-width-percent:0;mso-height-percent:0" fillcolor="black" stroked="f">
            <w10:wrap anchorx="page"/>
          </v:rect>
        </w:pict>
      </w:r>
      <w:r>
        <w:pict w14:anchorId="441CF3AD">
          <v:rect id="docshape108" o:spid="_x0000_s2236" alt="" style="position:absolute;left:0;text-align:left;margin-left:92.05pt;margin-top:52.6pt;width:446.6pt;height:.6pt;z-index:-17720832;mso-wrap-edited:f;mso-width-percent:0;mso-height-percent:0;mso-position-horizontal-relative:page;mso-width-percent:0;mso-height-percent:0" fillcolor="black" stroked="f">
            <w10:wrap anchorx="page"/>
          </v:rect>
        </w:pict>
      </w:r>
      <w:r>
        <w:pict w14:anchorId="6332AE8B">
          <v:rect id="docshape109" o:spid="_x0000_s2235" alt="" style="position:absolute;left:0;text-align:left;margin-left:92.05pt;margin-top:66.4pt;width:446.6pt;height:.6pt;z-index:-17720320;mso-wrap-edited:f;mso-width-percent:0;mso-height-percent:0;mso-position-horizontal-relative:page;mso-width-percent:0;mso-height-percent:0" fillcolor="black" stroked="f">
            <w10:wrap anchorx="page"/>
          </v:rect>
        </w:pict>
      </w:r>
      <w:r>
        <w:pict w14:anchorId="194FFC0A">
          <v:rect id="docshape110" o:spid="_x0000_s2234" alt="" style="position:absolute;left:0;text-align:left;margin-left:92.05pt;margin-top:80.2pt;width:446.6pt;height:.6pt;z-index:-17719808;mso-wrap-edited:f;mso-width-percent:0;mso-height-percent:0;mso-position-horizontal-relative:page;mso-width-percent:0;mso-height-percent:0" fillcolor="black" stroked="f">
            <w10:wrap anchorx="page"/>
          </v:rect>
        </w:pict>
      </w:r>
      <w:r w:rsidR="00000000">
        <w:rPr>
          <w:b/>
          <w:sz w:val="24"/>
        </w:rPr>
        <w:t>AI</w:t>
      </w:r>
      <w:r w:rsidR="00000000">
        <w:rPr>
          <w:b/>
          <w:spacing w:val="-3"/>
          <w:sz w:val="24"/>
        </w:rPr>
        <w:t xml:space="preserve"> </w:t>
      </w:r>
      <w:r w:rsidR="00000000">
        <w:rPr>
          <w:b/>
          <w:sz w:val="24"/>
        </w:rPr>
        <w:t>system</w:t>
      </w:r>
      <w:r w:rsidR="00000000">
        <w:rPr>
          <w:b/>
          <w:spacing w:val="-3"/>
          <w:sz w:val="24"/>
        </w:rPr>
        <w:t xml:space="preserve"> </w:t>
      </w:r>
      <w:r w:rsidR="00000000">
        <w:rPr>
          <w:b/>
          <w:sz w:val="24"/>
        </w:rPr>
        <w:t>that</w:t>
      </w:r>
      <w:r w:rsidR="00000000">
        <w:rPr>
          <w:b/>
          <w:spacing w:val="-2"/>
          <w:sz w:val="24"/>
        </w:rPr>
        <w:t xml:space="preserve"> </w:t>
      </w:r>
      <w:r w:rsidR="00000000">
        <w:rPr>
          <w:b/>
          <w:sz w:val="24"/>
        </w:rPr>
        <w:t>is</w:t>
      </w:r>
      <w:r w:rsidR="00000000">
        <w:rPr>
          <w:b/>
          <w:spacing w:val="-2"/>
          <w:sz w:val="24"/>
        </w:rPr>
        <w:t xml:space="preserve"> </w:t>
      </w:r>
      <w:r w:rsidR="00000000">
        <w:rPr>
          <w:b/>
          <w:sz w:val="24"/>
        </w:rPr>
        <w:t>subject</w:t>
      </w:r>
      <w:r w:rsidR="00000000">
        <w:rPr>
          <w:b/>
          <w:spacing w:val="-2"/>
          <w:sz w:val="24"/>
        </w:rPr>
        <w:t xml:space="preserve"> </w:t>
      </w:r>
      <w:r w:rsidR="00000000">
        <w:rPr>
          <w:b/>
          <w:sz w:val="24"/>
        </w:rPr>
        <w:t>to</w:t>
      </w:r>
      <w:r w:rsidR="00000000">
        <w:rPr>
          <w:b/>
          <w:spacing w:val="-2"/>
          <w:sz w:val="24"/>
        </w:rPr>
        <w:t xml:space="preserve"> </w:t>
      </w:r>
      <w:r w:rsidR="00000000">
        <w:rPr>
          <w:b/>
          <w:sz w:val="24"/>
        </w:rPr>
        <w:t>the</w:t>
      </w:r>
      <w:r w:rsidR="00000000">
        <w:rPr>
          <w:b/>
          <w:spacing w:val="-1"/>
          <w:sz w:val="24"/>
        </w:rPr>
        <w:t xml:space="preserve"> </w:t>
      </w:r>
      <w:r w:rsidR="00000000">
        <w:rPr>
          <w:b/>
          <w:sz w:val="24"/>
        </w:rPr>
        <w:t>provisions of</w:t>
      </w:r>
      <w:r w:rsidR="00000000">
        <w:rPr>
          <w:b/>
          <w:spacing w:val="-1"/>
          <w:sz w:val="24"/>
        </w:rPr>
        <w:t xml:space="preserve"> </w:t>
      </w:r>
      <w:r w:rsidR="00000000">
        <w:rPr>
          <w:b/>
          <w:sz w:val="24"/>
        </w:rPr>
        <w:t>this</w:t>
      </w:r>
      <w:r w:rsidR="00000000">
        <w:rPr>
          <w:b/>
          <w:spacing w:val="-3"/>
          <w:sz w:val="24"/>
        </w:rPr>
        <w:t xml:space="preserve"> </w:t>
      </w:r>
      <w:r w:rsidR="00000000">
        <w:rPr>
          <w:b/>
          <w:sz w:val="24"/>
        </w:rPr>
        <w:t>Regulation,</w:t>
      </w:r>
      <w:r w:rsidR="00000000">
        <w:rPr>
          <w:b/>
          <w:spacing w:val="-2"/>
          <w:sz w:val="24"/>
        </w:rPr>
        <w:t xml:space="preserve"> </w:t>
      </w:r>
      <w:r w:rsidR="00000000">
        <w:rPr>
          <w:b/>
          <w:sz w:val="24"/>
        </w:rPr>
        <w:t>that</w:t>
      </w:r>
      <w:r w:rsidR="00000000">
        <w:rPr>
          <w:b/>
          <w:spacing w:val="-2"/>
          <w:sz w:val="24"/>
        </w:rPr>
        <w:t xml:space="preserve"> </w:t>
      </w:r>
      <w:r w:rsidR="00000000">
        <w:rPr>
          <w:b/>
          <w:sz w:val="24"/>
        </w:rPr>
        <w:t>person</w:t>
      </w:r>
      <w:r w:rsidR="00000000">
        <w:rPr>
          <w:b/>
          <w:spacing w:val="-2"/>
          <w:sz w:val="24"/>
        </w:rPr>
        <w:t xml:space="preserve"> </w:t>
      </w:r>
      <w:r w:rsidR="00000000">
        <w:rPr>
          <w:b/>
          <w:sz w:val="24"/>
        </w:rPr>
        <w:t>should</w:t>
      </w:r>
      <w:r w:rsidR="00000000">
        <w:rPr>
          <w:b/>
          <w:spacing w:val="-2"/>
          <w:sz w:val="24"/>
        </w:rPr>
        <w:t xml:space="preserve"> </w:t>
      </w:r>
      <w:r w:rsidR="00000000">
        <w:rPr>
          <w:b/>
          <w:sz w:val="24"/>
        </w:rPr>
        <w:t>also</w:t>
      </w:r>
      <w:r w:rsidR="00000000">
        <w:rPr>
          <w:b/>
          <w:spacing w:val="-2"/>
          <w:sz w:val="24"/>
        </w:rPr>
        <w:t xml:space="preserve"> </w:t>
      </w:r>
      <w:r w:rsidR="00000000">
        <w:rPr>
          <w:b/>
          <w:sz w:val="24"/>
        </w:rPr>
        <w:t>be considered the provider of the latter AI system. The providers of general purpose AI systems and, as relevant, other third parties that may supply other software tools and components, including pre-trained models and data should cooperate, as appropriate, with providers and users to enable their compliance with the relevant obligations</w:t>
      </w:r>
      <w:r w:rsidR="00000000">
        <w:rPr>
          <w:b/>
          <w:spacing w:val="40"/>
          <w:sz w:val="24"/>
        </w:rPr>
        <w:t xml:space="preserve"> </w:t>
      </w:r>
      <w:r w:rsidR="00000000">
        <w:rPr>
          <w:b/>
          <w:sz w:val="24"/>
        </w:rPr>
        <w:lastRenderedPageBreak/>
        <w:t xml:space="preserve">under this Regulation and with the competent authorities established under this </w:t>
      </w:r>
      <w:r w:rsidR="00000000">
        <w:rPr>
          <w:b/>
          <w:strike/>
          <w:spacing w:val="-2"/>
          <w:sz w:val="24"/>
        </w:rPr>
        <w:t>Regulation.</w:t>
      </w:r>
    </w:p>
    <w:p w14:paraId="40D2CE4C" w14:textId="77777777" w:rsidR="009B2810" w:rsidRDefault="00000000">
      <w:pPr>
        <w:pStyle w:val="ListParagraph"/>
        <w:numPr>
          <w:ilvl w:val="0"/>
          <w:numId w:val="104"/>
        </w:numPr>
        <w:tabs>
          <w:tab w:val="left" w:pos="842"/>
        </w:tabs>
        <w:ind w:right="114"/>
        <w:jc w:val="both"/>
        <w:rPr>
          <w:sz w:val="24"/>
        </w:rPr>
      </w:pPr>
      <w:r>
        <w:rPr>
          <w:sz w:val="24"/>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4696A8CF" w14:textId="77777777" w:rsidR="009B2810" w:rsidRDefault="008C705B">
      <w:pPr>
        <w:pStyle w:val="ListParagraph"/>
        <w:numPr>
          <w:ilvl w:val="0"/>
          <w:numId w:val="104"/>
        </w:numPr>
        <w:tabs>
          <w:tab w:val="left" w:pos="842"/>
        </w:tabs>
        <w:spacing w:before="1"/>
        <w:ind w:right="108"/>
        <w:jc w:val="both"/>
        <w:rPr>
          <w:b/>
          <w:sz w:val="24"/>
        </w:rPr>
      </w:pPr>
      <w:r>
        <w:pict w14:anchorId="7FBD97A3">
          <v:rect id="docshape111" o:spid="_x0000_s2233" alt="" style="position:absolute;left:0;text-align:left;margin-left:92.05pt;margin-top:201.6pt;width:446.6pt;height:.6pt;z-index:-17719296;mso-wrap-edited:f;mso-width-percent:0;mso-height-percent:0;mso-position-horizontal-relative:page;mso-width-percent:0;mso-height-percent:0" fillcolor="black" stroked="f">
            <w10:wrap anchorx="page"/>
          </v:rect>
        </w:pict>
      </w:r>
      <w:r>
        <w:pict w14:anchorId="71F5314E">
          <v:rect id="docshape112" o:spid="_x0000_s2232" alt="" style="position:absolute;left:0;text-align:left;margin-left:92.05pt;margin-top:215.4pt;width:446.6pt;height:.6pt;z-index:-17718784;mso-wrap-edited:f;mso-width-percent:0;mso-height-percent:0;mso-position-horizontal-relative:page;mso-width-percent:0;mso-height-percent:0" fillcolor="black" stroked="f">
            <w10:wrap anchorx="page"/>
          </v:rect>
        </w:pict>
      </w:r>
      <w:r>
        <w:pict w14:anchorId="27FBAAB6">
          <v:rect id="docshape113" o:spid="_x0000_s2231" alt="" style="position:absolute;left:0;text-align:left;margin-left:92.05pt;margin-top:229.2pt;width:446.6pt;height:.6pt;z-index:-17718272;mso-wrap-edited:f;mso-width-percent:0;mso-height-percent:0;mso-position-horizontal-relative:page;mso-width-percent:0;mso-height-percent:0" fillcolor="black" stroked="f">
            <w10:wrap anchorx="page"/>
          </v:rect>
        </w:pict>
      </w:r>
      <w:r>
        <w:pict w14:anchorId="70F58E27">
          <v:rect id="docshape114" o:spid="_x0000_s2230" alt="" style="position:absolute;left:0;text-align:left;margin-left:92.05pt;margin-top:243pt;width:446.6pt;height:.6pt;z-index:-17717760;mso-wrap-edited:f;mso-width-percent:0;mso-height-percent:0;mso-position-horizontal-relative:page;mso-width-percent:0;mso-height-percent:0" fillcolor="black" stroked="f">
            <w10:wrap anchorx="page"/>
          </v:rect>
        </w:pict>
      </w:r>
      <w:r>
        <w:pict w14:anchorId="276CDDDE">
          <v:rect id="docshape115" o:spid="_x0000_s2229" alt="" style="position:absolute;left:0;text-align:left;margin-left:92.05pt;margin-top:256.8pt;width:446.6pt;height:.6pt;z-index:-17717248;mso-wrap-edited:f;mso-width-percent:0;mso-height-percent:0;mso-position-horizontal-relative:page;mso-width-percent:0;mso-height-percent:0" fillcolor="black" stroked="f">
            <w10:wrap anchorx="page"/>
          </v:rect>
        </w:pict>
      </w:r>
      <w:r>
        <w:pict w14:anchorId="06BDFD34">
          <v:rect id="docshape116" o:spid="_x0000_s2228" alt="" style="position:absolute;left:0;text-align:left;margin-left:92.05pt;margin-top:288.85pt;width:446.6pt;height:1.2pt;z-index:15775232;mso-wrap-edited:f;mso-width-percent:0;mso-height-percent:0;mso-position-horizontal-relative:page;mso-width-percent:0;mso-height-percent:0" fillcolor="black" stroked="f">
            <w10:wrap anchorx="page"/>
          </v:rect>
        </w:pict>
      </w:r>
      <w:r>
        <w:pict w14:anchorId="4D29FED9">
          <v:rect id="docshape117" o:spid="_x0000_s2227" alt="" style="position:absolute;left:0;text-align:left;margin-left:92.05pt;margin-top:302.65pt;width:446.6pt;height:1.2pt;z-index:15775744;mso-wrap-edited:f;mso-width-percent:0;mso-height-percent:0;mso-position-horizontal-relative:page;mso-width-percent:0;mso-height-percent:0" fillcolor="black" stroked="f">
            <w10:wrap anchorx="page"/>
          </v:rect>
        </w:pict>
      </w:r>
      <w:r>
        <w:pict w14:anchorId="4EF48D94">
          <v:rect id="docshape118" o:spid="_x0000_s2226" alt="" style="position:absolute;left:0;text-align:left;margin-left:92.05pt;margin-top:316.45pt;width:446.6pt;height:1.2pt;z-index:15776256;mso-wrap-edited:f;mso-width-percent:0;mso-height-percent:0;mso-position-horizontal-relative:page;mso-width-percent:0;mso-height-percent:0" fillcolor="black" stroked="f">
            <w10:wrap anchorx="page"/>
          </v:rect>
        </w:pict>
      </w:r>
      <w:r>
        <w:pict w14:anchorId="67FD60BA">
          <v:rect id="docshape119" o:spid="_x0000_s2225" alt="" style="position:absolute;left:0;text-align:left;margin-left:92.05pt;margin-top:330.25pt;width:446.6pt;height:1.2pt;z-index:15776768;mso-wrap-edited:f;mso-width-percent:0;mso-height-percent:0;mso-position-horizontal-relative:page;mso-width-percent:0;mso-height-percent:0" fillcolor="black" stroked="f">
            <w10:wrap anchorx="page"/>
          </v:rect>
        </w:pict>
      </w:r>
      <w:r>
        <w:pict w14:anchorId="5DDFD844">
          <v:rect id="docshape120" o:spid="_x0000_s2224" alt="" style="position:absolute;left:0;text-align:left;margin-left:92.05pt;margin-top:344.05pt;width:446.6pt;height:1.2pt;z-index:15777280;mso-wrap-edited:f;mso-width-percent:0;mso-height-percent:0;mso-position-horizontal-relative:page;mso-width-percent:0;mso-height-percent:0" fillcolor="black" stroked="f">
            <w10:wrap anchorx="page"/>
          </v:rect>
        </w:pict>
      </w:r>
      <w:r>
        <w:pict w14:anchorId="00EF353C">
          <v:rect id="docshape121" o:spid="_x0000_s2223" alt="" style="position:absolute;left:0;text-align:left;margin-left:92.05pt;margin-top:413.05pt;width:446.6pt;height:1.2pt;z-index:-17714176;mso-wrap-edited:f;mso-width-percent:0;mso-height-percent:0;mso-position-horizontal-relative:page;mso-width-percent:0;mso-height-percent:0" fillcolor="black" stroked="f">
            <w10:wrap anchorx="page"/>
          </v:rect>
        </w:pict>
      </w:r>
      <w:r>
        <w:pict w14:anchorId="0D132361">
          <v:rect id="docshape122" o:spid="_x0000_s2222" alt="" style="position:absolute;left:0;text-align:left;margin-left:92.05pt;margin-top:426.85pt;width:446.6pt;height:1.2pt;z-index:-17713664;mso-wrap-edited:f;mso-width-percent:0;mso-height-percent:0;mso-position-horizontal-relative:page;mso-width-percent:0;mso-height-percent:0" fillcolor="black" stroked="f">
            <w10:wrap anchorx="page"/>
          </v:rect>
        </w:pict>
      </w:r>
      <w:r>
        <w:pict w14:anchorId="0236F51F">
          <v:rect id="docshape123" o:spid="_x0000_s2221" alt="" style="position:absolute;left:0;text-align:left;margin-left:92.05pt;margin-top:440.55pt;width:446.6pt;height:1.2pt;z-index:-17713152;mso-wrap-edited:f;mso-width-percent:0;mso-height-percent:0;mso-position-horizontal-relative:page;mso-width-percent:0;mso-height-percent:0" fillcolor="black" stroked="f">
            <w10:wrap anchorx="page"/>
          </v:rect>
        </w:pict>
      </w:r>
      <w:r>
        <w:pict w14:anchorId="1CA4CF52">
          <v:rect id="docshape124" o:spid="_x0000_s2220" alt="" style="position:absolute;left:0;text-align:left;margin-left:92.05pt;margin-top:454.35pt;width:446.6pt;height:1.2pt;z-index:-17712640;mso-wrap-edited:f;mso-width-percent:0;mso-height-percent:0;mso-position-horizontal-relative:page;mso-width-percent:0;mso-height-percent:0" fillcolor="black" stroked="f">
            <w10:wrap anchorx="page"/>
          </v:rect>
        </w:pict>
      </w:r>
      <w:r>
        <w:pict w14:anchorId="48D4DA1E">
          <v:rect id="docshape125" o:spid="_x0000_s2219" alt="" style="position:absolute;left:0;text-align:left;margin-left:92.05pt;margin-top:468.15pt;width:446.6pt;height:1.2pt;z-index:15779840;mso-wrap-edited:f;mso-width-percent:0;mso-height-percent:0;mso-position-horizontal-relative:page;mso-width-percent:0;mso-height-percent:0" fillcolor="black" stroked="f">
            <w10:wrap anchorx="page"/>
          </v:rect>
        </w:pict>
      </w:r>
      <w:r w:rsidR="00000000">
        <w:rPr>
          <w:sz w:val="24"/>
        </w:rPr>
        <w:t xml:space="preserve">The objectives of the </w:t>
      </w:r>
      <w:r w:rsidR="00000000">
        <w:rPr>
          <w:b/>
          <w:sz w:val="24"/>
        </w:rPr>
        <w:t xml:space="preserve">AI </w:t>
      </w:r>
      <w:r w:rsidR="00000000">
        <w:rPr>
          <w:sz w:val="24"/>
        </w:rPr>
        <w:t>regulatory sandboxes should be to foster AI innovation by establishing a controlled experimentation and testing environment in the development and pre-marketing phase with a view to ensuring compliance of the innovative AI systems</w:t>
      </w:r>
      <w:r w:rsidR="00000000">
        <w:rPr>
          <w:spacing w:val="40"/>
          <w:sz w:val="24"/>
        </w:rPr>
        <w:t xml:space="preserve"> </w:t>
      </w:r>
      <w:r w:rsidR="00000000">
        <w:rPr>
          <w:sz w:val="24"/>
        </w:rPr>
        <w:t>with this Regulation and other relevant Union and Member States legislation; to enhance legal certainty for innovators and the competent authorities’ oversight and understanding of the opportunities, emerging risks and the impacts of AI</w:t>
      </w:r>
      <w:r w:rsidR="00000000">
        <w:rPr>
          <w:spacing w:val="-1"/>
          <w:sz w:val="24"/>
        </w:rPr>
        <w:t xml:space="preserve"> </w:t>
      </w:r>
      <w:r w:rsidR="00000000">
        <w:rPr>
          <w:sz w:val="24"/>
        </w:rPr>
        <w:t>use, and to accelerate access to markets, including by removing barriers for small and medium enterprises (SMEs)</w:t>
      </w:r>
      <w:r w:rsidR="00000000">
        <w:rPr>
          <w:b/>
          <w:sz w:val="24"/>
        </w:rPr>
        <w:t xml:space="preserve">, including </w:t>
      </w:r>
      <w:r w:rsidR="00000000">
        <w:rPr>
          <w:strike/>
          <w:sz w:val="24"/>
        </w:rPr>
        <w:t>and</w:t>
      </w:r>
      <w:r w:rsidR="00000000">
        <w:rPr>
          <w:sz w:val="24"/>
        </w:rPr>
        <w:t xml:space="preserve"> start-ups. </w:t>
      </w:r>
      <w:r w:rsidR="00000000">
        <w:rPr>
          <w:b/>
          <w:sz w:val="24"/>
        </w:rPr>
        <w:t>The participation in the AI regulatory sandbox should focus on issues that raise legal uncertainty for providers and prospective providers to innovate</w:t>
      </w:r>
      <w:r w:rsidR="00000000">
        <w:rPr>
          <w:b/>
          <w:sz w:val="24"/>
          <w:u w:val="thick"/>
        </w:rPr>
        <w:t xml:space="preserve">, </w:t>
      </w:r>
      <w:r w:rsidR="00000000">
        <w:rPr>
          <w:b/>
          <w:strike/>
          <w:sz w:val="24"/>
          <w:u w:val="thick"/>
        </w:rPr>
        <w:t>and</w:t>
      </w:r>
      <w:r w:rsidR="00000000">
        <w:rPr>
          <w:b/>
          <w:sz w:val="24"/>
        </w:rPr>
        <w:t xml:space="preserve"> experiment with AI in the Union </w:t>
      </w:r>
      <w:r w:rsidR="00000000">
        <w:rPr>
          <w:b/>
          <w:sz w:val="24"/>
          <w:u w:val="thick"/>
        </w:rPr>
        <w:t>and contribute to evidence-based regulatory learning</w:t>
      </w:r>
      <w:r w:rsidR="00000000">
        <w:rPr>
          <w:b/>
          <w:sz w:val="24"/>
        </w:rPr>
        <w:t>. The supervision of the AI systems in the AI regulatory sandbox should therefore cover their</w:t>
      </w:r>
      <w:r w:rsidR="00000000">
        <w:rPr>
          <w:b/>
          <w:spacing w:val="-1"/>
          <w:sz w:val="24"/>
        </w:rPr>
        <w:t xml:space="preserve"> </w:t>
      </w:r>
      <w:r w:rsidR="00000000">
        <w:rPr>
          <w:b/>
          <w:sz w:val="24"/>
        </w:rPr>
        <w:t>development, training, testing and validation before</w:t>
      </w:r>
      <w:r w:rsidR="00000000">
        <w:rPr>
          <w:b/>
          <w:spacing w:val="-1"/>
          <w:sz w:val="24"/>
        </w:rPr>
        <w:t xml:space="preserve"> </w:t>
      </w:r>
      <w:r w:rsidR="00000000">
        <w:rPr>
          <w:b/>
          <w:sz w:val="24"/>
        </w:rPr>
        <w:t>the</w:t>
      </w:r>
      <w:r w:rsidR="00000000">
        <w:rPr>
          <w:b/>
          <w:spacing w:val="-1"/>
          <w:sz w:val="24"/>
        </w:rPr>
        <w:t xml:space="preserve"> </w:t>
      </w:r>
      <w:r w:rsidR="00000000">
        <w:rPr>
          <w:b/>
          <w:sz w:val="24"/>
        </w:rPr>
        <w:t>systems are</w:t>
      </w:r>
      <w:r w:rsidR="00000000">
        <w:rPr>
          <w:b/>
          <w:spacing w:val="-1"/>
          <w:sz w:val="24"/>
        </w:rPr>
        <w:t xml:space="preserve"> </w:t>
      </w:r>
      <w:r w:rsidR="00000000">
        <w:rPr>
          <w:b/>
          <w:sz w:val="24"/>
        </w:rPr>
        <w:t>placed on the market or put into service, as well as the notion and occurrence of substantial modification that may require a new conformity assessment procedure.</w:t>
      </w:r>
      <w:r w:rsidR="00000000">
        <w:rPr>
          <w:b/>
          <w:spacing w:val="40"/>
          <w:sz w:val="24"/>
        </w:rPr>
        <w:t xml:space="preserve"> </w:t>
      </w:r>
      <w:r w:rsidR="00000000">
        <w:rPr>
          <w:b/>
          <w:strike/>
          <w:sz w:val="24"/>
        </w:rPr>
        <w:t>Access to the</w:t>
      </w:r>
      <w:r w:rsidR="00000000">
        <w:rPr>
          <w:b/>
          <w:sz w:val="24"/>
        </w:rPr>
        <w:t xml:space="preserve"> AI</w:t>
      </w:r>
      <w:r w:rsidR="00000000">
        <w:rPr>
          <w:b/>
          <w:spacing w:val="-1"/>
          <w:sz w:val="24"/>
        </w:rPr>
        <w:t xml:space="preserve"> </w:t>
      </w:r>
      <w:r w:rsidR="00000000">
        <w:rPr>
          <w:b/>
          <w:sz w:val="24"/>
        </w:rPr>
        <w:t>regulatory sandbox and regulatory supervision should be</w:t>
      </w:r>
      <w:r w:rsidR="00000000">
        <w:rPr>
          <w:b/>
          <w:spacing w:val="-1"/>
          <w:sz w:val="24"/>
        </w:rPr>
        <w:t xml:space="preserve"> </w:t>
      </w:r>
      <w:r w:rsidR="00000000">
        <w:rPr>
          <w:b/>
          <w:sz w:val="24"/>
        </w:rPr>
        <w:t>in principle</w:t>
      </w:r>
      <w:r w:rsidR="00000000">
        <w:rPr>
          <w:b/>
          <w:spacing w:val="-1"/>
          <w:sz w:val="24"/>
        </w:rPr>
        <w:t xml:space="preserve"> </w:t>
      </w:r>
      <w:r w:rsidR="00000000">
        <w:rPr>
          <w:b/>
          <w:sz w:val="24"/>
        </w:rPr>
        <w:t>free</w:t>
      </w:r>
      <w:r w:rsidR="00000000">
        <w:rPr>
          <w:b/>
          <w:spacing w:val="-1"/>
          <w:sz w:val="24"/>
        </w:rPr>
        <w:t xml:space="preserve"> </w:t>
      </w:r>
      <w:r w:rsidR="00000000">
        <w:rPr>
          <w:b/>
          <w:sz w:val="24"/>
        </w:rPr>
        <w:t>of charge without prejudice to exceptional costs that may be recovered by national authorities in a fair and proportionate manner, in particular in cases where the authorities have provided additional services for the actual development, testing and validation of the</w:t>
      </w:r>
      <w:r w:rsidR="00000000">
        <w:rPr>
          <w:b/>
          <w:spacing w:val="40"/>
          <w:sz w:val="24"/>
        </w:rPr>
        <w:t xml:space="preserve"> </w:t>
      </w:r>
      <w:r w:rsidR="00000000">
        <w:rPr>
          <w:b/>
          <w:sz w:val="24"/>
        </w:rPr>
        <w:t xml:space="preserve">AI system such as technical or physical environment and tools for the testing, access to </w:t>
      </w:r>
      <w:r w:rsidR="00000000">
        <w:rPr>
          <w:b/>
          <w:strike/>
          <w:sz w:val="24"/>
        </w:rPr>
        <w:t>data, etc.</w:t>
      </w:r>
      <w:r w:rsidR="00000000">
        <w:rPr>
          <w:b/>
          <w:sz w:val="24"/>
        </w:rPr>
        <w:t xml:space="preserve"> </w:t>
      </w:r>
      <w:r w:rsidR="00000000">
        <w:rPr>
          <w:b/>
          <w:sz w:val="24"/>
          <w:u w:val="thick"/>
        </w:rPr>
        <w:t>Where appropriate, national competent authorities establishing AI</w:t>
      </w:r>
      <w:r w:rsidR="00000000">
        <w:rPr>
          <w:b/>
          <w:spacing w:val="40"/>
          <w:sz w:val="24"/>
        </w:rPr>
        <w:t xml:space="preserve"> </w:t>
      </w:r>
      <w:r w:rsidR="00000000">
        <w:rPr>
          <w:b/>
          <w:sz w:val="24"/>
        </w:rPr>
        <w:t>regulatory</w:t>
      </w:r>
      <w:r w:rsidR="00000000">
        <w:rPr>
          <w:b/>
          <w:spacing w:val="-2"/>
          <w:sz w:val="24"/>
        </w:rPr>
        <w:t xml:space="preserve"> </w:t>
      </w:r>
      <w:r w:rsidR="00000000">
        <w:rPr>
          <w:b/>
          <w:sz w:val="24"/>
        </w:rPr>
        <w:t>sandboxes should</w:t>
      </w:r>
      <w:r w:rsidR="00000000">
        <w:rPr>
          <w:b/>
          <w:spacing w:val="-2"/>
          <w:sz w:val="24"/>
        </w:rPr>
        <w:t xml:space="preserve"> </w:t>
      </w:r>
      <w:r w:rsidR="00000000">
        <w:rPr>
          <w:b/>
          <w:sz w:val="24"/>
        </w:rPr>
        <w:t>cooperate</w:t>
      </w:r>
      <w:r w:rsidR="00000000">
        <w:rPr>
          <w:b/>
          <w:spacing w:val="-3"/>
          <w:sz w:val="24"/>
        </w:rPr>
        <w:t xml:space="preserve"> </w:t>
      </w:r>
      <w:r w:rsidR="00000000">
        <w:rPr>
          <w:b/>
          <w:sz w:val="24"/>
        </w:rPr>
        <w:t>with</w:t>
      </w:r>
      <w:r w:rsidR="00000000">
        <w:rPr>
          <w:b/>
          <w:spacing w:val="-2"/>
          <w:sz w:val="24"/>
        </w:rPr>
        <w:t xml:space="preserve"> </w:t>
      </w:r>
      <w:r w:rsidR="00000000">
        <w:rPr>
          <w:b/>
          <w:sz w:val="24"/>
        </w:rPr>
        <w:t>other</w:t>
      </w:r>
      <w:r w:rsidR="00000000">
        <w:rPr>
          <w:b/>
          <w:spacing w:val="-2"/>
          <w:sz w:val="24"/>
        </w:rPr>
        <w:t xml:space="preserve"> </w:t>
      </w:r>
      <w:r w:rsidR="00000000">
        <w:rPr>
          <w:b/>
          <w:sz w:val="24"/>
        </w:rPr>
        <w:t>relevant</w:t>
      </w:r>
      <w:r w:rsidR="00000000">
        <w:rPr>
          <w:b/>
          <w:spacing w:val="40"/>
          <w:sz w:val="24"/>
        </w:rPr>
        <w:t xml:space="preserve"> </w:t>
      </w:r>
      <w:r w:rsidR="00000000">
        <w:rPr>
          <w:b/>
          <w:sz w:val="24"/>
        </w:rPr>
        <w:t>authorities,</w:t>
      </w:r>
      <w:r w:rsidR="00000000">
        <w:rPr>
          <w:b/>
          <w:spacing w:val="-2"/>
          <w:sz w:val="24"/>
        </w:rPr>
        <w:t xml:space="preserve"> </w:t>
      </w:r>
      <w:r w:rsidR="00000000">
        <w:rPr>
          <w:b/>
          <w:sz w:val="24"/>
        </w:rPr>
        <w:t>including</w:t>
      </w:r>
      <w:r w:rsidR="00000000">
        <w:rPr>
          <w:b/>
          <w:spacing w:val="-2"/>
          <w:sz w:val="24"/>
        </w:rPr>
        <w:t xml:space="preserve"> </w:t>
      </w:r>
      <w:r w:rsidR="00000000">
        <w:rPr>
          <w:b/>
          <w:sz w:val="24"/>
        </w:rPr>
        <w:t>those supervsing the protection of fundamental rights, and could allow for the involvement</w:t>
      </w:r>
      <w:r w:rsidR="00000000">
        <w:rPr>
          <w:b/>
          <w:spacing w:val="80"/>
          <w:sz w:val="24"/>
        </w:rPr>
        <w:t xml:space="preserve"> </w:t>
      </w:r>
      <w:r w:rsidR="00000000">
        <w:rPr>
          <w:b/>
          <w:sz w:val="24"/>
        </w:rPr>
        <w:t xml:space="preserve">of other actors within the AI ecosystem such as national or European standardisation organisations, notified bodies, testing and experimentation facilities, research and experimentation labs, innovation hubs and relevant stakeholder and civil society </w:t>
      </w:r>
      <w:r w:rsidR="00000000">
        <w:rPr>
          <w:b/>
          <w:sz w:val="24"/>
          <w:u w:val="thick"/>
        </w:rPr>
        <w:t>organisations.</w:t>
      </w:r>
      <w:r w:rsidR="00000000">
        <w:rPr>
          <w:b/>
          <w:sz w:val="24"/>
        </w:rPr>
        <w:t xml:space="preserve"> </w:t>
      </w:r>
      <w:r w:rsidR="00000000">
        <w:rPr>
          <w:sz w:val="24"/>
        </w:rPr>
        <w:t>To ensure uniform implementation across the Union and economies of scale, it is appropriate to establish common rules for the regulatory sandboxes’ implementation</w:t>
      </w:r>
      <w:r w:rsidR="00000000">
        <w:rPr>
          <w:spacing w:val="80"/>
          <w:sz w:val="24"/>
        </w:rPr>
        <w:t xml:space="preserve"> </w:t>
      </w:r>
      <w:r w:rsidR="00000000">
        <w:rPr>
          <w:sz w:val="24"/>
        </w:rPr>
        <w:t>and a framework for cooperation between the relevant authorities involved in the</w:t>
      </w:r>
      <w:r w:rsidR="00000000">
        <w:rPr>
          <w:spacing w:val="40"/>
          <w:sz w:val="24"/>
        </w:rPr>
        <w:t xml:space="preserve"> </w:t>
      </w:r>
      <w:r w:rsidR="00000000">
        <w:rPr>
          <w:sz w:val="24"/>
        </w:rPr>
        <w:t>supervision of</w:t>
      </w:r>
      <w:r w:rsidR="00000000">
        <w:rPr>
          <w:spacing w:val="-1"/>
          <w:sz w:val="24"/>
        </w:rPr>
        <w:t xml:space="preserve"> </w:t>
      </w:r>
      <w:r w:rsidR="00000000">
        <w:rPr>
          <w:sz w:val="24"/>
        </w:rPr>
        <w:t>the</w:t>
      </w:r>
      <w:r w:rsidR="00000000">
        <w:rPr>
          <w:spacing w:val="-1"/>
          <w:sz w:val="24"/>
        </w:rPr>
        <w:t xml:space="preserve"> </w:t>
      </w:r>
      <w:r w:rsidR="00000000">
        <w:rPr>
          <w:sz w:val="24"/>
        </w:rPr>
        <w:t xml:space="preserve">sandboxes. </w:t>
      </w:r>
      <w:r w:rsidR="00000000">
        <w:rPr>
          <w:b/>
          <w:sz w:val="24"/>
          <w:u w:val="thick"/>
        </w:rPr>
        <w:t>AI</w:t>
      </w:r>
      <w:r w:rsidR="00000000">
        <w:rPr>
          <w:b/>
          <w:spacing w:val="-1"/>
          <w:sz w:val="24"/>
          <w:u w:val="thick"/>
        </w:rPr>
        <w:t xml:space="preserve"> </w:t>
      </w:r>
      <w:r w:rsidR="00000000">
        <w:rPr>
          <w:b/>
          <w:sz w:val="24"/>
          <w:u w:val="thick"/>
        </w:rPr>
        <w:t>regulatory sandboxes established under</w:t>
      </w:r>
      <w:r w:rsidR="00000000">
        <w:rPr>
          <w:b/>
          <w:spacing w:val="-1"/>
          <w:sz w:val="24"/>
          <w:u w:val="thick"/>
        </w:rPr>
        <w:t xml:space="preserve"> </w:t>
      </w:r>
      <w:r w:rsidR="00000000">
        <w:rPr>
          <w:b/>
          <w:sz w:val="24"/>
          <w:u w:val="thick"/>
        </w:rPr>
        <w:t>this Regulation</w:t>
      </w:r>
      <w:r w:rsidR="00000000">
        <w:rPr>
          <w:b/>
          <w:sz w:val="24"/>
        </w:rPr>
        <w:t xml:space="preserve"> should be without prejudice to existing legislation allowing for the establishment of other sandboxes aiming at ensuring compliance with legislation other that this Regulation. Where appropriate, relevant competent authorities in charge of those</w:t>
      </w:r>
      <w:r w:rsidR="00000000">
        <w:rPr>
          <w:b/>
          <w:spacing w:val="40"/>
          <w:sz w:val="24"/>
        </w:rPr>
        <w:t xml:space="preserve"> </w:t>
      </w:r>
      <w:r w:rsidR="00000000">
        <w:rPr>
          <w:b/>
          <w:sz w:val="24"/>
        </w:rPr>
        <w:t>other regulatory sandboxes should consider the benefits of using those sandboxes also for</w:t>
      </w:r>
      <w:r w:rsidR="00000000">
        <w:rPr>
          <w:b/>
          <w:spacing w:val="40"/>
          <w:sz w:val="24"/>
        </w:rPr>
        <w:t xml:space="preserve"> </w:t>
      </w:r>
      <w:r w:rsidR="00000000">
        <w:rPr>
          <w:b/>
          <w:sz w:val="24"/>
        </w:rPr>
        <w:t>the</w:t>
      </w:r>
      <w:r w:rsidR="00000000">
        <w:rPr>
          <w:b/>
          <w:spacing w:val="40"/>
          <w:sz w:val="24"/>
        </w:rPr>
        <w:t xml:space="preserve"> </w:t>
      </w:r>
      <w:r w:rsidR="00000000">
        <w:rPr>
          <w:b/>
          <w:sz w:val="24"/>
        </w:rPr>
        <w:t>purpose</w:t>
      </w:r>
      <w:r w:rsidR="00000000">
        <w:rPr>
          <w:b/>
          <w:spacing w:val="40"/>
          <w:sz w:val="24"/>
        </w:rPr>
        <w:t xml:space="preserve"> </w:t>
      </w:r>
      <w:r w:rsidR="00000000">
        <w:rPr>
          <w:b/>
          <w:sz w:val="24"/>
        </w:rPr>
        <w:t>of</w:t>
      </w:r>
      <w:r w:rsidR="00000000">
        <w:rPr>
          <w:b/>
          <w:spacing w:val="40"/>
          <w:sz w:val="24"/>
        </w:rPr>
        <w:t xml:space="preserve"> </w:t>
      </w:r>
      <w:r w:rsidR="00000000">
        <w:rPr>
          <w:b/>
          <w:sz w:val="24"/>
        </w:rPr>
        <w:t>ensuring</w:t>
      </w:r>
      <w:r w:rsidR="00000000">
        <w:rPr>
          <w:b/>
          <w:spacing w:val="40"/>
          <w:sz w:val="24"/>
        </w:rPr>
        <w:t xml:space="preserve"> </w:t>
      </w:r>
      <w:r w:rsidR="00000000">
        <w:rPr>
          <w:b/>
          <w:sz w:val="24"/>
        </w:rPr>
        <w:t>compliance</w:t>
      </w:r>
      <w:r w:rsidR="00000000">
        <w:rPr>
          <w:b/>
          <w:spacing w:val="40"/>
          <w:sz w:val="24"/>
        </w:rPr>
        <w:t xml:space="preserve"> </w:t>
      </w:r>
      <w:r w:rsidR="00000000">
        <w:rPr>
          <w:b/>
          <w:sz w:val="24"/>
        </w:rPr>
        <w:t>of</w:t>
      </w:r>
      <w:r w:rsidR="00000000">
        <w:rPr>
          <w:b/>
          <w:spacing w:val="40"/>
          <w:sz w:val="24"/>
        </w:rPr>
        <w:t xml:space="preserve"> </w:t>
      </w:r>
      <w:r w:rsidR="00000000">
        <w:rPr>
          <w:b/>
          <w:sz w:val="24"/>
        </w:rPr>
        <w:t>AI</w:t>
      </w:r>
      <w:r w:rsidR="00000000">
        <w:rPr>
          <w:b/>
          <w:spacing w:val="40"/>
          <w:sz w:val="24"/>
        </w:rPr>
        <w:t xml:space="preserve"> </w:t>
      </w:r>
      <w:r w:rsidR="00000000">
        <w:rPr>
          <w:b/>
          <w:sz w:val="24"/>
        </w:rPr>
        <w:t>systems</w:t>
      </w:r>
      <w:r w:rsidR="00000000">
        <w:rPr>
          <w:b/>
          <w:spacing w:val="40"/>
          <w:sz w:val="24"/>
        </w:rPr>
        <w:t xml:space="preserve"> </w:t>
      </w:r>
      <w:r w:rsidR="00000000">
        <w:rPr>
          <w:b/>
          <w:sz w:val="24"/>
        </w:rPr>
        <w:t>with</w:t>
      </w:r>
      <w:r w:rsidR="00000000">
        <w:rPr>
          <w:b/>
          <w:spacing w:val="40"/>
          <w:sz w:val="24"/>
        </w:rPr>
        <w:t xml:space="preserve"> </w:t>
      </w:r>
      <w:r w:rsidR="00000000">
        <w:rPr>
          <w:b/>
          <w:sz w:val="24"/>
        </w:rPr>
        <w:t>this</w:t>
      </w:r>
      <w:r w:rsidR="00000000">
        <w:rPr>
          <w:b/>
          <w:spacing w:val="40"/>
          <w:sz w:val="24"/>
        </w:rPr>
        <w:t xml:space="preserve"> </w:t>
      </w:r>
      <w:r w:rsidR="00000000">
        <w:rPr>
          <w:b/>
          <w:sz w:val="24"/>
        </w:rPr>
        <w:t>Regulation.</w:t>
      </w:r>
      <w:r w:rsidR="00000000">
        <w:rPr>
          <w:b/>
          <w:spacing w:val="40"/>
          <w:sz w:val="24"/>
        </w:rPr>
        <w:t xml:space="preserve"> </w:t>
      </w:r>
      <w:r w:rsidR="00000000">
        <w:rPr>
          <w:b/>
          <w:sz w:val="24"/>
        </w:rPr>
        <w:t>Upon</w:t>
      </w:r>
    </w:p>
    <w:p w14:paraId="1CD6F354" w14:textId="77777777" w:rsidR="009B2810" w:rsidRDefault="009B2810">
      <w:pPr>
        <w:jc w:val="both"/>
        <w:rPr>
          <w:sz w:val="24"/>
        </w:rPr>
        <w:sectPr w:rsidR="009B2810">
          <w:pgSz w:w="11910" w:h="16840"/>
          <w:pgMar w:top="960" w:right="1020" w:bottom="1320" w:left="1000" w:header="0" w:footer="1130" w:gutter="0"/>
          <w:cols w:space="720"/>
        </w:sectPr>
      </w:pPr>
    </w:p>
    <w:p w14:paraId="7D41A717" w14:textId="77777777" w:rsidR="009B2810" w:rsidRDefault="00000000">
      <w:pPr>
        <w:spacing w:before="62"/>
        <w:ind w:left="841" w:right="116"/>
        <w:jc w:val="both"/>
        <w:rPr>
          <w:b/>
          <w:sz w:val="24"/>
        </w:rPr>
      </w:pPr>
      <w:r>
        <w:rPr>
          <w:b/>
          <w:sz w:val="24"/>
          <w:u w:val="thick"/>
        </w:rPr>
        <w:lastRenderedPageBreak/>
        <w:t>agreement between the national competent authorities and the participants in the AI</w:t>
      </w:r>
      <w:r>
        <w:rPr>
          <w:b/>
          <w:sz w:val="24"/>
        </w:rPr>
        <w:t xml:space="preserve"> </w:t>
      </w:r>
      <w:r>
        <w:rPr>
          <w:b/>
          <w:sz w:val="24"/>
          <w:u w:val="thick"/>
        </w:rPr>
        <w:t>regulatory sandbox, testing in real world conditions may also be operated and</w:t>
      </w:r>
      <w:r>
        <w:rPr>
          <w:b/>
          <w:sz w:val="24"/>
        </w:rPr>
        <w:t xml:space="preserve"> </w:t>
      </w:r>
      <w:r>
        <w:rPr>
          <w:b/>
          <w:sz w:val="24"/>
          <w:u w:val="thick"/>
        </w:rPr>
        <w:t>supervised in the framework of the AI regulatory sandbox.</w:t>
      </w:r>
    </w:p>
    <w:p w14:paraId="4D00F020" w14:textId="77777777" w:rsidR="009B2810" w:rsidRDefault="00000000">
      <w:pPr>
        <w:ind w:left="841" w:right="106" w:hanging="709"/>
        <w:jc w:val="both"/>
        <w:rPr>
          <w:sz w:val="24"/>
        </w:rPr>
      </w:pPr>
      <w:r>
        <w:rPr>
          <w:b/>
          <w:sz w:val="24"/>
          <w:u w:val="thick"/>
        </w:rPr>
        <w:t xml:space="preserve">(72-a) </w:t>
      </w:r>
      <w:r>
        <w:rPr>
          <w:sz w:val="24"/>
        </w:rPr>
        <w:t xml:space="preserve">This Regulation should provide the legal basis </w:t>
      </w:r>
      <w:r>
        <w:rPr>
          <w:b/>
          <w:sz w:val="24"/>
          <w:u w:val="thick"/>
        </w:rPr>
        <w:t>for the participants in the AI regulatory</w:t>
      </w:r>
      <w:r>
        <w:rPr>
          <w:b/>
          <w:sz w:val="24"/>
        </w:rPr>
        <w:t xml:space="preserve"> </w:t>
      </w:r>
      <w:r>
        <w:rPr>
          <w:b/>
          <w:sz w:val="24"/>
          <w:u w:val="single"/>
        </w:rPr>
        <w:t xml:space="preserve">sandbox to </w:t>
      </w:r>
      <w:r>
        <w:rPr>
          <w:strike/>
          <w:sz w:val="24"/>
          <w:u w:val="single"/>
        </w:rPr>
        <w:t>for the</w:t>
      </w:r>
      <w:r>
        <w:rPr>
          <w:sz w:val="24"/>
        </w:rPr>
        <w:t xml:space="preserve"> use </w:t>
      </w:r>
      <w:r>
        <w:rPr>
          <w:strike/>
          <w:sz w:val="24"/>
          <w:u w:val="single"/>
        </w:rPr>
        <w:t>of</w:t>
      </w:r>
      <w:r>
        <w:rPr>
          <w:sz w:val="24"/>
        </w:rPr>
        <w:t xml:space="preserve"> personal data collected </w:t>
      </w:r>
      <w:r>
        <w:rPr>
          <w:strike/>
          <w:sz w:val="24"/>
        </w:rPr>
        <w:t>for other purposes</w:t>
      </w:r>
      <w:r>
        <w:rPr>
          <w:sz w:val="24"/>
        </w:rPr>
        <w:t xml:space="preserve"> </w:t>
      </w:r>
      <w:r>
        <w:rPr>
          <w:b/>
          <w:sz w:val="24"/>
        </w:rPr>
        <w:t xml:space="preserve">for other purposes </w:t>
      </w:r>
      <w:r>
        <w:rPr>
          <w:sz w:val="24"/>
        </w:rPr>
        <w:t>for developing</w:t>
      </w:r>
      <w:r>
        <w:rPr>
          <w:spacing w:val="-3"/>
          <w:sz w:val="24"/>
        </w:rPr>
        <w:t xml:space="preserve"> </w:t>
      </w:r>
      <w:r>
        <w:rPr>
          <w:sz w:val="24"/>
        </w:rPr>
        <w:t>certain AI</w:t>
      </w:r>
      <w:r>
        <w:rPr>
          <w:spacing w:val="-3"/>
          <w:sz w:val="24"/>
        </w:rPr>
        <w:t xml:space="preserve"> </w:t>
      </w:r>
      <w:r>
        <w:rPr>
          <w:sz w:val="24"/>
        </w:rPr>
        <w:t>systems in</w:t>
      </w:r>
      <w:r>
        <w:rPr>
          <w:spacing w:val="-2"/>
          <w:sz w:val="24"/>
        </w:rPr>
        <w:t xml:space="preserve"> </w:t>
      </w:r>
      <w:r>
        <w:rPr>
          <w:sz w:val="24"/>
        </w:rPr>
        <w:t>the</w:t>
      </w:r>
      <w:r>
        <w:rPr>
          <w:spacing w:val="-1"/>
          <w:sz w:val="24"/>
        </w:rPr>
        <w:t xml:space="preserve"> </w:t>
      </w:r>
      <w:r>
        <w:rPr>
          <w:sz w:val="24"/>
        </w:rPr>
        <w:t>public</w:t>
      </w:r>
      <w:r>
        <w:rPr>
          <w:spacing w:val="-1"/>
          <w:sz w:val="24"/>
        </w:rPr>
        <w:t xml:space="preserve"> </w:t>
      </w:r>
      <w:r>
        <w:rPr>
          <w:sz w:val="24"/>
        </w:rPr>
        <w:t>interest within</w:t>
      </w:r>
      <w:r>
        <w:rPr>
          <w:spacing w:val="-3"/>
          <w:sz w:val="24"/>
        </w:rPr>
        <w:t xml:space="preserve"> </w:t>
      </w:r>
      <w:r>
        <w:rPr>
          <w:sz w:val="24"/>
        </w:rPr>
        <w:t>the</w:t>
      </w:r>
      <w:r>
        <w:rPr>
          <w:spacing w:val="-1"/>
          <w:sz w:val="24"/>
        </w:rPr>
        <w:t xml:space="preserve"> </w:t>
      </w:r>
      <w:r>
        <w:rPr>
          <w:sz w:val="24"/>
        </w:rPr>
        <w:t>AI</w:t>
      </w:r>
      <w:r>
        <w:rPr>
          <w:spacing w:val="-6"/>
          <w:sz w:val="24"/>
        </w:rPr>
        <w:t xml:space="preserve"> </w:t>
      </w:r>
      <w:r>
        <w:rPr>
          <w:sz w:val="24"/>
        </w:rPr>
        <w:t>regulatory</w:t>
      </w:r>
      <w:r>
        <w:rPr>
          <w:spacing w:val="-5"/>
          <w:sz w:val="24"/>
        </w:rPr>
        <w:t xml:space="preserve"> </w:t>
      </w:r>
      <w:r>
        <w:rPr>
          <w:sz w:val="24"/>
        </w:rPr>
        <w:t>sandbox, in line with Article 6</w:t>
      </w:r>
      <w:r>
        <w:rPr>
          <w:b/>
          <w:sz w:val="24"/>
        </w:rPr>
        <w:t>(4)(</w:t>
      </w:r>
      <w:r>
        <w:rPr>
          <w:b/>
          <w:strike/>
          <w:sz w:val="24"/>
        </w:rPr>
        <w:t xml:space="preserve">1)(e) </w:t>
      </w:r>
      <w:r>
        <w:rPr>
          <w:b/>
          <w:sz w:val="24"/>
        </w:rPr>
        <w:t xml:space="preserve">and 9(2)(g) </w:t>
      </w:r>
      <w:r>
        <w:rPr>
          <w:sz w:val="24"/>
        </w:rPr>
        <w:t xml:space="preserve">of Regulation (EU) 2016/679, and Article 5 </w:t>
      </w:r>
      <w:r>
        <w:rPr>
          <w:b/>
          <w:sz w:val="24"/>
        </w:rPr>
        <w:t xml:space="preserve">and 10 </w:t>
      </w:r>
      <w:r>
        <w:rPr>
          <w:sz w:val="24"/>
        </w:rPr>
        <w:t>of Regulation (EU) 2018/1725, and without prejudice to Article</w:t>
      </w:r>
      <w:r>
        <w:rPr>
          <w:b/>
          <w:sz w:val="24"/>
        </w:rPr>
        <w:t xml:space="preserve">s 4(2) </w:t>
      </w:r>
      <w:r>
        <w:rPr>
          <w:b/>
          <w:strike/>
          <w:sz w:val="24"/>
        </w:rPr>
        <w:t>8</w:t>
      </w:r>
      <w:r>
        <w:rPr>
          <w:b/>
          <w:sz w:val="24"/>
        </w:rPr>
        <w:t xml:space="preserve"> and 10 </w:t>
      </w:r>
      <w:r>
        <w:rPr>
          <w:sz w:val="24"/>
        </w:rPr>
        <w:t xml:space="preserve">of Directive (EU) 2016/680. </w:t>
      </w:r>
      <w:r>
        <w:rPr>
          <w:b/>
          <w:strike/>
          <w:sz w:val="24"/>
        </w:rPr>
        <w:t>This new legal basis under this</w:t>
      </w:r>
      <w:r>
        <w:rPr>
          <w:b/>
          <w:strike/>
          <w:spacing w:val="40"/>
          <w:sz w:val="24"/>
        </w:rPr>
        <w:t xml:space="preserve"> </w:t>
      </w:r>
      <w:r>
        <w:rPr>
          <w:b/>
          <w:strike/>
          <w:sz w:val="24"/>
        </w:rPr>
        <w:t>Regulation is without prejudice to the</w:t>
      </w:r>
      <w:r>
        <w:rPr>
          <w:b/>
          <w:sz w:val="24"/>
        </w:rPr>
        <w:t xml:space="preserve"> </w:t>
      </w:r>
      <w:r>
        <w:rPr>
          <w:b/>
          <w:strike/>
          <w:sz w:val="24"/>
        </w:rPr>
        <w:t>possibility for participants to rely on other legal bases for processing of personal data</w:t>
      </w:r>
      <w:r>
        <w:rPr>
          <w:b/>
          <w:sz w:val="24"/>
        </w:rPr>
        <w:t xml:space="preserve"> </w:t>
      </w:r>
      <w:r>
        <w:rPr>
          <w:b/>
          <w:strike/>
          <w:sz w:val="24"/>
        </w:rPr>
        <w:t>under Articles 6(1) and 9(2) of Regulation (EU) 2016/679 and Articles 5 and 10(2) of</w:t>
      </w:r>
      <w:r>
        <w:rPr>
          <w:b/>
          <w:sz w:val="24"/>
        </w:rPr>
        <w:t xml:space="preserve"> </w:t>
      </w:r>
      <w:r>
        <w:rPr>
          <w:b/>
          <w:strike/>
          <w:sz w:val="24"/>
        </w:rPr>
        <w:t>Regulation (EU) 2018/1725.</w:t>
      </w:r>
      <w:r>
        <w:rPr>
          <w:b/>
          <w:sz w:val="24"/>
        </w:rPr>
        <w:t xml:space="preserve"> All other obligations of data controllers and rights of data subjects under Regulation (EU) 2016/679, Regulation (EU) 2018/1725 and Directive (EU) 2016/680 remain applicable. In particular, this Regulation should not provide a legal basis in the meaning of Article 22(2)(b) of Regulation (EU) 2016/679 and Article 24(2)(b) of Regulation (EU) 2018/1725. </w:t>
      </w:r>
      <w:r>
        <w:rPr>
          <w:sz w:val="24"/>
        </w:rPr>
        <w:t>Participants in the sandbox should ensure appropriate safeguards and cooperate with the competent authorities, including by following their guidance and acting expeditiously</w:t>
      </w:r>
      <w:r>
        <w:rPr>
          <w:spacing w:val="-4"/>
          <w:sz w:val="24"/>
        </w:rPr>
        <w:t xml:space="preserve"> </w:t>
      </w:r>
      <w:r>
        <w:rPr>
          <w:sz w:val="24"/>
        </w:rPr>
        <w:t>and in good faith to mitigate any</w:t>
      </w:r>
      <w:r>
        <w:rPr>
          <w:spacing w:val="-2"/>
          <w:sz w:val="24"/>
        </w:rPr>
        <w:t xml:space="preserve"> </w:t>
      </w:r>
      <w:r>
        <w:rPr>
          <w:sz w:val="24"/>
        </w:rPr>
        <w:t>high-risks to safety and fundamental rights that may arise during the development and experimentation in the sandbox. The conduct of the participants in the sandbox should be taken into account when competent</w:t>
      </w:r>
      <w:r>
        <w:rPr>
          <w:spacing w:val="-2"/>
          <w:sz w:val="24"/>
        </w:rPr>
        <w:t xml:space="preserve"> </w:t>
      </w:r>
      <w:r>
        <w:rPr>
          <w:sz w:val="24"/>
        </w:rPr>
        <w:t>authorities</w:t>
      </w:r>
      <w:r>
        <w:rPr>
          <w:spacing w:val="-1"/>
          <w:sz w:val="24"/>
        </w:rPr>
        <w:t xml:space="preserve"> </w:t>
      </w:r>
      <w:r>
        <w:rPr>
          <w:sz w:val="24"/>
        </w:rPr>
        <w:t>decide</w:t>
      </w:r>
      <w:r>
        <w:rPr>
          <w:spacing w:val="-2"/>
          <w:sz w:val="24"/>
        </w:rPr>
        <w:t xml:space="preserve"> </w:t>
      </w:r>
      <w:r>
        <w:rPr>
          <w:sz w:val="24"/>
        </w:rPr>
        <w:t>whether</w:t>
      </w:r>
      <w:r>
        <w:rPr>
          <w:spacing w:val="-1"/>
          <w:sz w:val="24"/>
        </w:rPr>
        <w:t xml:space="preserve"> </w:t>
      </w:r>
      <w:r>
        <w:rPr>
          <w:sz w:val="24"/>
        </w:rPr>
        <w:t>to</w:t>
      </w:r>
      <w:r>
        <w:rPr>
          <w:spacing w:val="-2"/>
          <w:sz w:val="24"/>
        </w:rPr>
        <w:t xml:space="preserve"> </w:t>
      </w:r>
      <w:r>
        <w:rPr>
          <w:sz w:val="24"/>
        </w:rPr>
        <w:t>impose</w:t>
      </w:r>
      <w:r>
        <w:rPr>
          <w:spacing w:val="-1"/>
          <w:sz w:val="24"/>
        </w:rPr>
        <w:t xml:space="preserve"> </w:t>
      </w:r>
      <w:r>
        <w:rPr>
          <w:sz w:val="24"/>
        </w:rPr>
        <w:t>an</w:t>
      </w:r>
      <w:r>
        <w:rPr>
          <w:spacing w:val="-2"/>
          <w:sz w:val="24"/>
        </w:rPr>
        <w:t xml:space="preserve"> </w:t>
      </w:r>
      <w:r>
        <w:rPr>
          <w:sz w:val="24"/>
        </w:rPr>
        <w:t>administrative</w:t>
      </w:r>
      <w:r>
        <w:rPr>
          <w:spacing w:val="-3"/>
          <w:sz w:val="24"/>
        </w:rPr>
        <w:t xml:space="preserve"> </w:t>
      </w:r>
      <w:r>
        <w:rPr>
          <w:sz w:val="24"/>
        </w:rPr>
        <w:t>fine</w:t>
      </w:r>
      <w:r>
        <w:rPr>
          <w:spacing w:val="-3"/>
          <w:sz w:val="24"/>
        </w:rPr>
        <w:t xml:space="preserve"> </w:t>
      </w:r>
      <w:r>
        <w:rPr>
          <w:sz w:val="24"/>
        </w:rPr>
        <w:t>under</w:t>
      </w:r>
      <w:r>
        <w:rPr>
          <w:spacing w:val="-2"/>
          <w:sz w:val="24"/>
        </w:rPr>
        <w:t xml:space="preserve"> </w:t>
      </w:r>
      <w:r>
        <w:rPr>
          <w:sz w:val="24"/>
        </w:rPr>
        <w:t>Article</w:t>
      </w:r>
      <w:r>
        <w:rPr>
          <w:spacing w:val="-2"/>
          <w:sz w:val="24"/>
        </w:rPr>
        <w:t xml:space="preserve"> </w:t>
      </w:r>
      <w:r>
        <w:rPr>
          <w:sz w:val="24"/>
        </w:rPr>
        <w:t>83(2)</w:t>
      </w:r>
      <w:r>
        <w:rPr>
          <w:spacing w:val="-4"/>
          <w:sz w:val="24"/>
        </w:rPr>
        <w:t xml:space="preserve"> </w:t>
      </w:r>
      <w:r>
        <w:rPr>
          <w:sz w:val="24"/>
        </w:rPr>
        <w:t>of Regulation 2016/679 and Article 57 of Directive 2016/680.</w:t>
      </w:r>
    </w:p>
    <w:p w14:paraId="3808CC40" w14:textId="77777777" w:rsidR="009B2810" w:rsidRDefault="00000000">
      <w:pPr>
        <w:spacing w:before="6"/>
        <w:ind w:left="841" w:right="113"/>
        <w:jc w:val="both"/>
        <w:rPr>
          <w:b/>
          <w:sz w:val="24"/>
        </w:rPr>
      </w:pPr>
      <w:r>
        <w:rPr>
          <w:b/>
          <w:strike/>
          <w:sz w:val="24"/>
          <w:u w:val="thick"/>
        </w:rPr>
        <w:t>AI</w:t>
      </w:r>
      <w:r>
        <w:rPr>
          <w:b/>
          <w:strike/>
          <w:spacing w:val="-4"/>
          <w:sz w:val="24"/>
          <w:u w:val="thick"/>
        </w:rPr>
        <w:t xml:space="preserve"> </w:t>
      </w:r>
      <w:r>
        <w:rPr>
          <w:b/>
          <w:strike/>
          <w:sz w:val="24"/>
          <w:u w:val="thick"/>
        </w:rPr>
        <w:t>regulatory</w:t>
      </w:r>
      <w:r>
        <w:rPr>
          <w:b/>
          <w:strike/>
          <w:spacing w:val="-1"/>
          <w:sz w:val="24"/>
          <w:u w:val="thick"/>
        </w:rPr>
        <w:t xml:space="preserve"> </w:t>
      </w:r>
      <w:r>
        <w:rPr>
          <w:b/>
          <w:strike/>
          <w:sz w:val="24"/>
          <w:u w:val="thick"/>
        </w:rPr>
        <w:t>sandboxes</w:t>
      </w:r>
      <w:r>
        <w:rPr>
          <w:b/>
          <w:strike/>
          <w:spacing w:val="-4"/>
          <w:sz w:val="24"/>
          <w:u w:val="thick"/>
        </w:rPr>
        <w:t xml:space="preserve"> </w:t>
      </w:r>
      <w:r>
        <w:rPr>
          <w:b/>
          <w:strike/>
          <w:sz w:val="24"/>
          <w:u w:val="thick"/>
        </w:rPr>
        <w:t>established</w:t>
      </w:r>
      <w:r>
        <w:rPr>
          <w:b/>
          <w:strike/>
          <w:spacing w:val="-3"/>
          <w:sz w:val="24"/>
          <w:u w:val="thick"/>
        </w:rPr>
        <w:t xml:space="preserve"> </w:t>
      </w:r>
      <w:r>
        <w:rPr>
          <w:b/>
          <w:strike/>
          <w:sz w:val="24"/>
          <w:u w:val="thick"/>
        </w:rPr>
        <w:t>under</w:t>
      </w:r>
      <w:r>
        <w:rPr>
          <w:b/>
          <w:strike/>
          <w:spacing w:val="-4"/>
          <w:sz w:val="24"/>
          <w:u w:val="thick"/>
        </w:rPr>
        <w:t xml:space="preserve"> </w:t>
      </w:r>
      <w:r>
        <w:rPr>
          <w:b/>
          <w:strike/>
          <w:sz w:val="24"/>
          <w:u w:val="thick"/>
        </w:rPr>
        <w:t>this</w:t>
      </w:r>
      <w:r>
        <w:rPr>
          <w:b/>
          <w:strike/>
          <w:spacing w:val="-4"/>
          <w:sz w:val="24"/>
          <w:u w:val="thick"/>
        </w:rPr>
        <w:t xml:space="preserve"> </w:t>
      </w:r>
      <w:r>
        <w:rPr>
          <w:b/>
          <w:strike/>
          <w:sz w:val="24"/>
          <w:u w:val="thick"/>
        </w:rPr>
        <w:t>Regulation</w:t>
      </w:r>
      <w:r>
        <w:rPr>
          <w:b/>
          <w:strike/>
          <w:spacing w:val="-2"/>
          <w:sz w:val="24"/>
          <w:u w:val="thick"/>
        </w:rPr>
        <w:t xml:space="preserve"> </w:t>
      </w:r>
      <w:r>
        <w:rPr>
          <w:b/>
          <w:strike/>
          <w:sz w:val="24"/>
          <w:u w:val="thick"/>
        </w:rPr>
        <w:t>should</w:t>
      </w:r>
      <w:r>
        <w:rPr>
          <w:b/>
          <w:strike/>
          <w:spacing w:val="-2"/>
          <w:sz w:val="24"/>
          <w:u w:val="thick"/>
        </w:rPr>
        <w:t xml:space="preserve"> </w:t>
      </w:r>
      <w:r>
        <w:rPr>
          <w:b/>
          <w:strike/>
          <w:sz w:val="24"/>
          <w:u w:val="thick"/>
        </w:rPr>
        <w:t>be</w:t>
      </w:r>
      <w:r>
        <w:rPr>
          <w:b/>
          <w:strike/>
          <w:spacing w:val="-4"/>
          <w:sz w:val="24"/>
          <w:u w:val="thick"/>
        </w:rPr>
        <w:t xml:space="preserve"> </w:t>
      </w:r>
      <w:r>
        <w:rPr>
          <w:b/>
          <w:strike/>
          <w:sz w:val="24"/>
          <w:u w:val="thick"/>
        </w:rPr>
        <w:t>without</w:t>
      </w:r>
      <w:r>
        <w:rPr>
          <w:b/>
          <w:strike/>
          <w:spacing w:val="-3"/>
          <w:sz w:val="24"/>
          <w:u w:val="thick"/>
        </w:rPr>
        <w:t xml:space="preserve"> </w:t>
      </w:r>
      <w:r>
        <w:rPr>
          <w:b/>
          <w:strike/>
          <w:sz w:val="24"/>
          <w:u w:val="thick"/>
        </w:rPr>
        <w:t>prejudice</w:t>
      </w:r>
      <w:r>
        <w:rPr>
          <w:b/>
          <w:sz w:val="24"/>
        </w:rPr>
        <w:t xml:space="preserve"> </w:t>
      </w:r>
      <w:r>
        <w:rPr>
          <w:b/>
          <w:strike/>
          <w:sz w:val="24"/>
          <w:u w:val="thick"/>
        </w:rPr>
        <w:t>to existing legislation allowing for the establishment of other sandboxes aiming at</w:t>
      </w:r>
      <w:r>
        <w:rPr>
          <w:b/>
          <w:sz w:val="24"/>
        </w:rPr>
        <w:t xml:space="preserve"> </w:t>
      </w:r>
      <w:r>
        <w:rPr>
          <w:b/>
          <w:strike/>
          <w:sz w:val="24"/>
          <w:u w:val="thick"/>
        </w:rPr>
        <w:t>ensuring compliance with legislation other that this Regulation. Upon agreement</w:t>
      </w:r>
      <w:r>
        <w:rPr>
          <w:b/>
          <w:sz w:val="24"/>
        </w:rPr>
        <w:t xml:space="preserve"> </w:t>
      </w:r>
      <w:r>
        <w:rPr>
          <w:b/>
          <w:strike/>
          <w:sz w:val="24"/>
          <w:u w:val="thick"/>
        </w:rPr>
        <w:t>between the national competent authorities and the participants in the AI regulatory</w:t>
      </w:r>
      <w:r>
        <w:rPr>
          <w:b/>
          <w:sz w:val="24"/>
        </w:rPr>
        <w:t xml:space="preserve"> </w:t>
      </w:r>
      <w:r>
        <w:rPr>
          <w:b/>
          <w:strike/>
          <w:sz w:val="24"/>
          <w:u w:val="thick"/>
        </w:rPr>
        <w:t>sandbox, testing in real world conditions may also be operated and supervised in the</w:t>
      </w:r>
      <w:r>
        <w:rPr>
          <w:b/>
          <w:sz w:val="24"/>
        </w:rPr>
        <w:t xml:space="preserve"> </w:t>
      </w:r>
      <w:r>
        <w:rPr>
          <w:b/>
          <w:strike/>
          <w:sz w:val="24"/>
          <w:u w:val="thick"/>
        </w:rPr>
        <w:t>framework of the AI regulatory sandbox.</w:t>
      </w:r>
    </w:p>
    <w:p w14:paraId="755121C1" w14:textId="77777777" w:rsidR="009B2810" w:rsidRDefault="00000000">
      <w:pPr>
        <w:ind w:left="841" w:right="108" w:hanging="709"/>
        <w:jc w:val="both"/>
        <w:rPr>
          <w:b/>
          <w:sz w:val="24"/>
        </w:rPr>
      </w:pPr>
      <w:r>
        <w:rPr>
          <w:b/>
          <w:sz w:val="24"/>
        </w:rPr>
        <w:t>(72a)</w:t>
      </w:r>
      <w:r>
        <w:rPr>
          <w:b/>
          <w:spacing w:val="80"/>
          <w:sz w:val="24"/>
        </w:rPr>
        <w:t xml:space="preserve"> </w:t>
      </w:r>
      <w:r>
        <w:rPr>
          <w:b/>
          <w:sz w:val="24"/>
        </w:rPr>
        <w:t>In order to accelerate the process of development and placing on the market of high- 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w:t>
      </w:r>
      <w:r>
        <w:rPr>
          <w:b/>
          <w:spacing w:val="40"/>
          <w:sz w:val="24"/>
        </w:rPr>
        <w:t xml:space="preserve"> </w:t>
      </w:r>
      <w:r>
        <w:rPr>
          <w:b/>
          <w:spacing w:val="-2"/>
          <w:sz w:val="24"/>
        </w:rPr>
        <w:t>providers.</w:t>
      </w:r>
    </w:p>
    <w:p w14:paraId="5085FB8A" w14:textId="77777777" w:rsidR="009B2810" w:rsidRDefault="00000000">
      <w:pPr>
        <w:pStyle w:val="ListParagraph"/>
        <w:numPr>
          <w:ilvl w:val="0"/>
          <w:numId w:val="104"/>
        </w:numPr>
        <w:tabs>
          <w:tab w:val="left" w:pos="842"/>
        </w:tabs>
        <w:spacing w:before="1"/>
        <w:ind w:right="112"/>
        <w:jc w:val="both"/>
        <w:rPr>
          <w:sz w:val="24"/>
        </w:rPr>
      </w:pPr>
      <w:r>
        <w:rPr>
          <w:sz w:val="24"/>
        </w:rPr>
        <w:t xml:space="preserve">In order to promote and protect innovation, it is important that the interests of </w:t>
      </w:r>
      <w:r>
        <w:rPr>
          <w:strike/>
          <w:sz w:val="24"/>
        </w:rPr>
        <w:t>small-</w:t>
      </w:r>
      <w:r>
        <w:rPr>
          <w:sz w:val="24"/>
        </w:rPr>
        <w:t xml:space="preserve"> </w:t>
      </w:r>
      <w:r>
        <w:rPr>
          <w:strike/>
          <w:sz w:val="24"/>
        </w:rPr>
        <w:t>scale</w:t>
      </w:r>
      <w:r>
        <w:rPr>
          <w:b/>
          <w:sz w:val="24"/>
        </w:rPr>
        <w:t xml:space="preserve">SME </w:t>
      </w:r>
      <w:r>
        <w:rPr>
          <w:sz w:val="24"/>
        </w:rPr>
        <w:t xml:space="preserve">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Pr>
          <w:strike/>
          <w:sz w:val="24"/>
        </w:rPr>
        <w:t>small-scale</w:t>
      </w:r>
      <w:r>
        <w:rPr>
          <w:b/>
          <w:sz w:val="24"/>
        </w:rPr>
        <w:t xml:space="preserve">SME </w:t>
      </w:r>
      <w:r>
        <w:rPr>
          <w:sz w:val="24"/>
        </w:rPr>
        <w:t>providers</w:t>
      </w:r>
      <w:r>
        <w:rPr>
          <w:spacing w:val="-1"/>
          <w:sz w:val="24"/>
        </w:rPr>
        <w:t xml:space="preserve"> </w:t>
      </w:r>
      <w:r>
        <w:rPr>
          <w:sz w:val="24"/>
        </w:rPr>
        <w:t>shall be</w:t>
      </w:r>
      <w:r>
        <w:rPr>
          <w:spacing w:val="-1"/>
          <w:sz w:val="24"/>
        </w:rPr>
        <w:t xml:space="preserve"> </w:t>
      </w:r>
      <w:r>
        <w:rPr>
          <w:sz w:val="24"/>
        </w:rPr>
        <w:t xml:space="preserve">taken into account when </w:t>
      </w:r>
      <w:r>
        <w:rPr>
          <w:strike/>
          <w:sz w:val="24"/>
        </w:rPr>
        <w:t>N</w:t>
      </w:r>
      <w:r>
        <w:rPr>
          <w:b/>
          <w:sz w:val="24"/>
        </w:rPr>
        <w:t>n</w:t>
      </w:r>
      <w:r>
        <w:rPr>
          <w:sz w:val="24"/>
        </w:rPr>
        <w:t xml:space="preserve">otified </w:t>
      </w:r>
      <w:r>
        <w:rPr>
          <w:b/>
          <w:sz w:val="24"/>
        </w:rPr>
        <w:t>b</w:t>
      </w:r>
      <w:r>
        <w:rPr>
          <w:strike/>
          <w:sz w:val="24"/>
        </w:rPr>
        <w:t>B</w:t>
      </w:r>
      <w:r>
        <w:rPr>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14:paraId="3F0FB28D" w14:textId="77777777" w:rsidR="009B2810" w:rsidRDefault="009B2810">
      <w:pPr>
        <w:jc w:val="both"/>
        <w:rPr>
          <w:sz w:val="24"/>
        </w:rPr>
        <w:sectPr w:rsidR="009B2810">
          <w:pgSz w:w="11910" w:h="16840"/>
          <w:pgMar w:top="960" w:right="1020" w:bottom="1320" w:left="1000" w:header="0" w:footer="1130" w:gutter="0"/>
          <w:cols w:space="720"/>
        </w:sectPr>
      </w:pPr>
    </w:p>
    <w:p w14:paraId="5841A7C2" w14:textId="77777777" w:rsidR="009B2810" w:rsidRDefault="00000000">
      <w:pPr>
        <w:spacing w:before="62"/>
        <w:ind w:left="841" w:right="114" w:hanging="709"/>
        <w:jc w:val="both"/>
        <w:rPr>
          <w:b/>
          <w:sz w:val="24"/>
        </w:rPr>
      </w:pPr>
      <w:r>
        <w:rPr>
          <w:b/>
          <w:sz w:val="24"/>
        </w:rPr>
        <w:lastRenderedPageBreak/>
        <w:t>(73a)</w:t>
      </w:r>
      <w:r>
        <w:rPr>
          <w:b/>
          <w:spacing w:val="80"/>
          <w:sz w:val="24"/>
        </w:rPr>
        <w:t xml:space="preserve"> </w:t>
      </w:r>
      <w:r>
        <w:rPr>
          <w:b/>
          <w:sz w:val="24"/>
        </w:rPr>
        <w:t>In order to promote and protect innovation, the AI-on demand platform, all relevant EU funding programmes and projects, such as Digital Europe Programme, Horizon Europe, implemented by the Commission and the Member States at national or EU level should contribute to the achievement of the objectives of this Regulation.</w:t>
      </w:r>
    </w:p>
    <w:p w14:paraId="1112DA81" w14:textId="77777777" w:rsidR="009B2810" w:rsidRDefault="008C705B">
      <w:pPr>
        <w:pStyle w:val="ListParagraph"/>
        <w:numPr>
          <w:ilvl w:val="0"/>
          <w:numId w:val="104"/>
        </w:numPr>
        <w:tabs>
          <w:tab w:val="left" w:pos="842"/>
        </w:tabs>
        <w:ind w:right="113"/>
        <w:jc w:val="both"/>
        <w:rPr>
          <w:sz w:val="24"/>
        </w:rPr>
      </w:pPr>
      <w:r>
        <w:pict w14:anchorId="7F187500">
          <v:rect id="docshape126" o:spid="_x0000_s2218" alt="" style="position:absolute;left:0;text-align:left;margin-left:172.7pt;margin-top:8.1pt;width:3.7pt;height:.6pt;z-index:-17711616;mso-wrap-edited:f;mso-width-percent:0;mso-height-percent:0;mso-position-horizontal-relative:page;mso-width-percent:0;mso-height-percent:0" fillcolor="black" stroked="f">
            <w10:wrap anchorx="page"/>
          </v:rect>
        </w:pict>
      </w:r>
      <w:r w:rsidR="00000000">
        <w:rPr>
          <w:b/>
          <w:sz w:val="24"/>
        </w:rPr>
        <w:t>In particular, i</w:t>
      </w:r>
      <w:r w:rsidR="00000000">
        <w:rPr>
          <w:sz w:val="24"/>
        </w:rPr>
        <w:t xml:space="preserve">In order to minimise the risks to implementation resulting from lack of knowledge and expertise in the market as well as to facilitate compliance of providers, </w:t>
      </w:r>
      <w:r w:rsidR="00000000">
        <w:rPr>
          <w:b/>
          <w:sz w:val="24"/>
        </w:rPr>
        <w:t xml:space="preserve">notably SMEs, </w:t>
      </w:r>
      <w:r w:rsidR="00000000">
        <w:rPr>
          <w:sz w:val="24"/>
        </w:rPr>
        <w:t>and notified bodies with their obligations under this Regulation, the AI-on demand platform, the European Digital Innovation Hubs and the Testing and Experimentation</w:t>
      </w:r>
      <w:r w:rsidR="00000000">
        <w:rPr>
          <w:spacing w:val="-3"/>
          <w:sz w:val="24"/>
        </w:rPr>
        <w:t xml:space="preserve"> </w:t>
      </w:r>
      <w:r w:rsidR="00000000">
        <w:rPr>
          <w:sz w:val="24"/>
        </w:rPr>
        <w:t>Facilities</w:t>
      </w:r>
      <w:r w:rsidR="00000000">
        <w:rPr>
          <w:spacing w:val="-3"/>
          <w:sz w:val="24"/>
        </w:rPr>
        <w:t xml:space="preserve"> </w:t>
      </w:r>
      <w:r w:rsidR="00000000">
        <w:rPr>
          <w:sz w:val="24"/>
        </w:rPr>
        <w:t>established</w:t>
      </w:r>
      <w:r w:rsidR="00000000">
        <w:rPr>
          <w:spacing w:val="-3"/>
          <w:sz w:val="24"/>
        </w:rPr>
        <w:t xml:space="preserve"> </w:t>
      </w:r>
      <w:r w:rsidR="00000000">
        <w:rPr>
          <w:sz w:val="24"/>
        </w:rPr>
        <w:t>by</w:t>
      </w:r>
      <w:r w:rsidR="00000000">
        <w:rPr>
          <w:spacing w:val="-8"/>
          <w:sz w:val="24"/>
        </w:rPr>
        <w:t xml:space="preserve"> </w:t>
      </w:r>
      <w:r w:rsidR="00000000">
        <w:rPr>
          <w:sz w:val="24"/>
        </w:rPr>
        <w:t>the</w:t>
      </w:r>
      <w:r w:rsidR="00000000">
        <w:rPr>
          <w:spacing w:val="-3"/>
          <w:sz w:val="24"/>
        </w:rPr>
        <w:t xml:space="preserve"> </w:t>
      </w:r>
      <w:r w:rsidR="00000000">
        <w:rPr>
          <w:sz w:val="24"/>
        </w:rPr>
        <w:t>Commission</w:t>
      </w:r>
      <w:r w:rsidR="00000000">
        <w:rPr>
          <w:spacing w:val="-3"/>
          <w:sz w:val="24"/>
        </w:rPr>
        <w:t xml:space="preserve"> </w:t>
      </w:r>
      <w:r w:rsidR="00000000">
        <w:rPr>
          <w:sz w:val="24"/>
        </w:rPr>
        <w:t>and the</w:t>
      </w:r>
      <w:r w:rsidR="00000000">
        <w:rPr>
          <w:spacing w:val="-3"/>
          <w:sz w:val="24"/>
        </w:rPr>
        <w:t xml:space="preserve"> </w:t>
      </w:r>
      <w:r w:rsidR="00000000">
        <w:rPr>
          <w:sz w:val="24"/>
        </w:rPr>
        <w:t>Member</w:t>
      </w:r>
      <w:r w:rsidR="00000000">
        <w:rPr>
          <w:spacing w:val="-2"/>
          <w:sz w:val="24"/>
        </w:rPr>
        <w:t xml:space="preserve"> </w:t>
      </w:r>
      <w:r w:rsidR="00000000">
        <w:rPr>
          <w:sz w:val="24"/>
        </w:rPr>
        <w:t>States</w:t>
      </w:r>
      <w:r w:rsidR="00000000">
        <w:rPr>
          <w:spacing w:val="-4"/>
          <w:sz w:val="24"/>
        </w:rPr>
        <w:t xml:space="preserve"> </w:t>
      </w:r>
      <w:r w:rsidR="00000000">
        <w:rPr>
          <w:sz w:val="24"/>
        </w:rPr>
        <w:t>at</w:t>
      </w:r>
      <w:r w:rsidR="00000000">
        <w:rPr>
          <w:spacing w:val="-3"/>
          <w:sz w:val="24"/>
        </w:rPr>
        <w:t xml:space="preserve"> </w:t>
      </w:r>
      <w:r w:rsidR="00000000">
        <w:rPr>
          <w:sz w:val="24"/>
        </w:rPr>
        <w:t>national or EU level should possibly contribute to the implementation of this Regulation. Within</w:t>
      </w:r>
      <w:r w:rsidR="00000000">
        <w:rPr>
          <w:spacing w:val="80"/>
          <w:sz w:val="24"/>
        </w:rPr>
        <w:t xml:space="preserve"> </w:t>
      </w:r>
      <w:r w:rsidR="00000000">
        <w:rPr>
          <w:sz w:val="24"/>
        </w:rPr>
        <w:t>their respective mission and fields of competence, they may provide in particular technical and scientific support to providers and notified bodies.</w:t>
      </w:r>
    </w:p>
    <w:p w14:paraId="1B553C37" w14:textId="77777777" w:rsidR="009B2810" w:rsidRDefault="009B2810">
      <w:pPr>
        <w:pStyle w:val="BodyText"/>
        <w:spacing w:before="3"/>
        <w:rPr>
          <w:sz w:val="21"/>
        </w:rPr>
      </w:pPr>
    </w:p>
    <w:p w14:paraId="2FF3CA0C" w14:textId="77777777" w:rsidR="009B2810" w:rsidRDefault="00000000">
      <w:pPr>
        <w:ind w:left="841" w:right="112" w:hanging="709"/>
        <w:jc w:val="both"/>
        <w:rPr>
          <w:b/>
          <w:sz w:val="24"/>
        </w:rPr>
      </w:pPr>
      <w:r>
        <w:rPr>
          <w:b/>
          <w:sz w:val="24"/>
        </w:rPr>
        <w:t>(74a)</w:t>
      </w:r>
      <w:r>
        <w:rPr>
          <w:b/>
          <w:spacing w:val="40"/>
          <w:sz w:val="24"/>
        </w:rPr>
        <w:t xml:space="preserve"> </w:t>
      </w:r>
      <w:r>
        <w:rPr>
          <w:b/>
          <w:sz w:val="24"/>
        </w:rPr>
        <w:t>Moreover, in order to ensure proportionality considering the very small size of some operators regarding costs of innovation, it is appropriate to exempt microenterprises from the most costly obligations, such as to establish a quality management system which would reduce the administrative burden and the costs for those enterprises without affecting the level of protection and the need for compliance with the requirements for high-risk AI systems.</w:t>
      </w:r>
    </w:p>
    <w:p w14:paraId="70942C5E" w14:textId="77777777" w:rsidR="009B2810" w:rsidRDefault="00000000">
      <w:pPr>
        <w:pStyle w:val="ListParagraph"/>
        <w:numPr>
          <w:ilvl w:val="0"/>
          <w:numId w:val="104"/>
        </w:numPr>
        <w:tabs>
          <w:tab w:val="left" w:pos="842"/>
        </w:tabs>
        <w:ind w:right="110"/>
        <w:jc w:val="both"/>
        <w:rPr>
          <w:sz w:val="24"/>
        </w:rPr>
      </w:pPr>
      <w:r>
        <w:rPr>
          <w:sz w:val="24"/>
        </w:rPr>
        <w:t>It is appropriate that the Commission</w:t>
      </w:r>
      <w:r>
        <w:rPr>
          <w:spacing w:val="-1"/>
          <w:sz w:val="24"/>
        </w:rPr>
        <w:t xml:space="preserve"> </w:t>
      </w:r>
      <w:r>
        <w:rPr>
          <w:sz w:val="24"/>
        </w:rPr>
        <w:t>facilitates, to the extent possible, access to Testing</w:t>
      </w:r>
      <w:r>
        <w:rPr>
          <w:spacing w:val="-1"/>
          <w:sz w:val="24"/>
        </w:rPr>
        <w:t xml:space="preserve"> </w:t>
      </w:r>
      <w:r>
        <w:rPr>
          <w:sz w:val="24"/>
        </w:rPr>
        <w:t>and Experimentation Facilities to bodies, groups or laboratories established or accredited pursuant to any relevant Union harmonisation legislation and which fulfil tasks in the</w:t>
      </w:r>
      <w:r>
        <w:rPr>
          <w:spacing w:val="40"/>
          <w:sz w:val="24"/>
        </w:rPr>
        <w:t xml:space="preserve"> </w:t>
      </w:r>
      <w:r>
        <w:rPr>
          <w:sz w:val="24"/>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12396436" w14:textId="77777777" w:rsidR="009B2810" w:rsidRDefault="00000000">
      <w:pPr>
        <w:pStyle w:val="ListParagraph"/>
        <w:numPr>
          <w:ilvl w:val="0"/>
          <w:numId w:val="104"/>
        </w:numPr>
        <w:tabs>
          <w:tab w:val="left" w:pos="842"/>
        </w:tabs>
        <w:ind w:right="109"/>
        <w:jc w:val="both"/>
        <w:rPr>
          <w:b/>
          <w:sz w:val="24"/>
        </w:rPr>
      </w:pPr>
      <w:r>
        <w:rPr>
          <w:sz w:val="24"/>
        </w:rPr>
        <w:t>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facilitate</w:t>
      </w:r>
      <w:r>
        <w:rPr>
          <w:spacing w:val="-1"/>
          <w:sz w:val="24"/>
        </w:rPr>
        <w:t xml:space="preserve"> </w:t>
      </w:r>
      <w:r>
        <w:rPr>
          <w:sz w:val="24"/>
        </w:rPr>
        <w:t>a</w:t>
      </w:r>
      <w:r>
        <w:rPr>
          <w:spacing w:val="-1"/>
          <w:sz w:val="24"/>
        </w:rPr>
        <w:t xml:space="preserve"> </w:t>
      </w:r>
      <w:r>
        <w:rPr>
          <w:sz w:val="24"/>
        </w:rPr>
        <w:t>smooth,</w:t>
      </w:r>
      <w:r>
        <w:rPr>
          <w:spacing w:val="-1"/>
          <w:sz w:val="24"/>
        </w:rPr>
        <w:t xml:space="preserve"> </w:t>
      </w:r>
      <w:r>
        <w:rPr>
          <w:sz w:val="24"/>
        </w:rPr>
        <w:t>effective and</w:t>
      </w:r>
      <w:r>
        <w:rPr>
          <w:spacing w:val="-1"/>
          <w:sz w:val="24"/>
        </w:rPr>
        <w:t xml:space="preserve"> </w:t>
      </w:r>
      <w:r>
        <w:rPr>
          <w:sz w:val="24"/>
        </w:rPr>
        <w:t>harmonised</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Regulation</w:t>
      </w:r>
      <w:r>
        <w:rPr>
          <w:spacing w:val="-1"/>
          <w:sz w:val="24"/>
        </w:rPr>
        <w:t xml:space="preserve"> </w:t>
      </w:r>
      <w:r>
        <w:rPr>
          <w:sz w:val="24"/>
        </w:rPr>
        <w:t xml:space="preserve">a European Artificial Intelligence Board should be established. </w:t>
      </w:r>
      <w:r>
        <w:rPr>
          <w:b/>
          <w:sz w:val="24"/>
        </w:rPr>
        <w:t xml:space="preserve">The Board should reflect the various interests of the AI eco-system and be composed of representatives of the Member States </w:t>
      </w:r>
      <w:r>
        <w:rPr>
          <w:b/>
          <w:strike/>
          <w:sz w:val="24"/>
        </w:rPr>
        <w:t>and of permanent experts representing different stakeholders</w:t>
      </w:r>
      <w:r>
        <w:rPr>
          <w:sz w:val="24"/>
        </w:rPr>
        <w:t xml:space="preserve">. </w:t>
      </w:r>
      <w:r>
        <w:rPr>
          <w:b/>
          <w:sz w:val="24"/>
        </w:rPr>
        <w:t xml:space="preserve">In order to ensure the involvement of relevant stakeholders, a standing subgroup of the Board should be created. </w:t>
      </w:r>
      <w:r>
        <w:rPr>
          <w:sz w:val="24"/>
        </w:rPr>
        <w:t xml:space="preserve">The Board should be responsible for a number of advisory tasks, including issuing opinions, recommendations, advice or </w:t>
      </w:r>
      <w:r>
        <w:rPr>
          <w:b/>
          <w:sz w:val="24"/>
        </w:rPr>
        <w:t xml:space="preserve">contributing to </w:t>
      </w:r>
      <w:r>
        <w:rPr>
          <w:sz w:val="24"/>
        </w:rPr>
        <w:t>guidance on</w:t>
      </w:r>
      <w:r>
        <w:rPr>
          <w:spacing w:val="40"/>
          <w:sz w:val="24"/>
        </w:rPr>
        <w:t xml:space="preserve"> </w:t>
      </w:r>
      <w:r>
        <w:rPr>
          <w:sz w:val="24"/>
        </w:rPr>
        <w:t xml:space="preserve">matters related to the implementation of this Regulation, including on </w:t>
      </w:r>
      <w:r>
        <w:rPr>
          <w:b/>
          <w:sz w:val="24"/>
        </w:rPr>
        <w:t>enforcement</w:t>
      </w:r>
      <w:r>
        <w:rPr>
          <w:b/>
          <w:spacing w:val="80"/>
          <w:sz w:val="24"/>
        </w:rPr>
        <w:t xml:space="preserve"> </w:t>
      </w:r>
      <w:r>
        <w:rPr>
          <w:b/>
          <w:sz w:val="24"/>
        </w:rPr>
        <w:t xml:space="preserve">matters, </w:t>
      </w:r>
      <w:r>
        <w:rPr>
          <w:sz w:val="24"/>
        </w:rPr>
        <w:t>technical specifications or existing standards regarding the requirements</w:t>
      </w:r>
      <w:r>
        <w:rPr>
          <w:spacing w:val="40"/>
          <w:sz w:val="24"/>
        </w:rPr>
        <w:t xml:space="preserve"> </w:t>
      </w:r>
      <w:r>
        <w:rPr>
          <w:sz w:val="24"/>
        </w:rPr>
        <w:t xml:space="preserve">established in this Regulation and providing advice to </w:t>
      </w:r>
      <w:r>
        <w:rPr>
          <w:b/>
          <w:strike/>
          <w:sz w:val="24"/>
        </w:rPr>
        <w:t>and assisting</w:t>
      </w:r>
      <w:r>
        <w:rPr>
          <w:b/>
          <w:sz w:val="24"/>
        </w:rPr>
        <w:t xml:space="preserve"> </w:t>
      </w:r>
      <w:r>
        <w:rPr>
          <w:sz w:val="24"/>
        </w:rPr>
        <w:t xml:space="preserve">the Commission </w:t>
      </w:r>
      <w:r>
        <w:rPr>
          <w:b/>
          <w:sz w:val="24"/>
        </w:rPr>
        <w:t>and the</w:t>
      </w:r>
      <w:r>
        <w:rPr>
          <w:b/>
          <w:spacing w:val="-2"/>
          <w:sz w:val="24"/>
        </w:rPr>
        <w:t xml:space="preserve"> </w:t>
      </w:r>
      <w:r>
        <w:rPr>
          <w:b/>
          <w:sz w:val="24"/>
        </w:rPr>
        <w:t>Member</w:t>
      </w:r>
      <w:r>
        <w:rPr>
          <w:b/>
          <w:spacing w:val="-2"/>
          <w:sz w:val="24"/>
        </w:rPr>
        <w:t xml:space="preserve"> </w:t>
      </w:r>
      <w:r>
        <w:rPr>
          <w:b/>
          <w:sz w:val="24"/>
        </w:rPr>
        <w:t>States</w:t>
      </w:r>
      <w:r>
        <w:rPr>
          <w:b/>
          <w:spacing w:val="-1"/>
          <w:sz w:val="24"/>
        </w:rPr>
        <w:t xml:space="preserve"> </w:t>
      </w:r>
      <w:r>
        <w:rPr>
          <w:b/>
          <w:sz w:val="24"/>
        </w:rPr>
        <w:t>and</w:t>
      </w:r>
      <w:r>
        <w:rPr>
          <w:b/>
          <w:spacing w:val="-3"/>
          <w:sz w:val="24"/>
        </w:rPr>
        <w:t xml:space="preserve"> </w:t>
      </w:r>
      <w:r>
        <w:rPr>
          <w:b/>
          <w:sz w:val="24"/>
        </w:rPr>
        <w:t>their</w:t>
      </w:r>
      <w:r>
        <w:rPr>
          <w:b/>
          <w:spacing w:val="-3"/>
          <w:sz w:val="24"/>
        </w:rPr>
        <w:t xml:space="preserve"> </w:t>
      </w:r>
      <w:r>
        <w:rPr>
          <w:b/>
          <w:sz w:val="24"/>
        </w:rPr>
        <w:t>national</w:t>
      </w:r>
      <w:r>
        <w:rPr>
          <w:b/>
          <w:spacing w:val="-1"/>
          <w:sz w:val="24"/>
        </w:rPr>
        <w:t xml:space="preserve"> </w:t>
      </w:r>
      <w:r>
        <w:rPr>
          <w:b/>
          <w:sz w:val="24"/>
        </w:rPr>
        <w:t>competent</w:t>
      </w:r>
      <w:r>
        <w:rPr>
          <w:b/>
          <w:spacing w:val="-2"/>
          <w:sz w:val="24"/>
        </w:rPr>
        <w:t xml:space="preserve"> </w:t>
      </w:r>
      <w:r>
        <w:rPr>
          <w:b/>
          <w:sz w:val="24"/>
        </w:rPr>
        <w:t xml:space="preserve">authorities </w:t>
      </w:r>
      <w:r>
        <w:rPr>
          <w:sz w:val="24"/>
        </w:rPr>
        <w:t>on</w:t>
      </w:r>
      <w:r>
        <w:rPr>
          <w:spacing w:val="-1"/>
          <w:sz w:val="24"/>
        </w:rPr>
        <w:t xml:space="preserve"> </w:t>
      </w:r>
      <w:r>
        <w:rPr>
          <w:sz w:val="24"/>
        </w:rPr>
        <w:t>specific</w:t>
      </w:r>
      <w:r>
        <w:rPr>
          <w:spacing w:val="-2"/>
          <w:sz w:val="24"/>
        </w:rPr>
        <w:t xml:space="preserve"> </w:t>
      </w:r>
      <w:r>
        <w:rPr>
          <w:sz w:val="24"/>
        </w:rPr>
        <w:t>questions</w:t>
      </w:r>
      <w:r>
        <w:rPr>
          <w:spacing w:val="-1"/>
          <w:sz w:val="24"/>
        </w:rPr>
        <w:t xml:space="preserve"> </w:t>
      </w:r>
      <w:r>
        <w:rPr>
          <w:sz w:val="24"/>
        </w:rPr>
        <w:t xml:space="preserve">related to artificial intelligence. </w:t>
      </w:r>
      <w:r>
        <w:rPr>
          <w:b/>
          <w:sz w:val="24"/>
        </w:rPr>
        <w:t xml:space="preserve">In order to give some flexibility to Member States in the designation of their representatives in the AI Board, such representatives may be any persons </w:t>
      </w:r>
      <w:r>
        <w:rPr>
          <w:b/>
          <w:sz w:val="24"/>
          <w:u w:val="thick"/>
        </w:rPr>
        <w:t>belonging</w:t>
      </w:r>
      <w:r>
        <w:rPr>
          <w:b/>
          <w:sz w:val="24"/>
        </w:rPr>
        <w:t xml:space="preserve"> </w:t>
      </w:r>
      <w:r>
        <w:rPr>
          <w:b/>
          <w:sz w:val="24"/>
          <w:u w:val="thick"/>
        </w:rPr>
        <w:t>to</w:t>
      </w:r>
      <w:r>
        <w:rPr>
          <w:b/>
          <w:sz w:val="24"/>
        </w:rPr>
        <w:t xml:space="preserve"> </w:t>
      </w:r>
      <w:r>
        <w:rPr>
          <w:b/>
          <w:strike/>
          <w:sz w:val="24"/>
          <w:u w:val="thick"/>
        </w:rPr>
        <w:t>or</w:t>
      </w:r>
      <w:r>
        <w:rPr>
          <w:b/>
          <w:sz w:val="24"/>
        </w:rPr>
        <w:t xml:space="preserve"> public entities who should have the relevant competences and powers to facilitate coordination at national level and contribute to the achievement of the Board's tasks. </w:t>
      </w:r>
      <w:r>
        <w:rPr>
          <w:b/>
          <w:sz w:val="24"/>
          <w:u w:val="thick"/>
        </w:rPr>
        <w:t>The Board should establish two standing sub-groups to provide a</w:t>
      </w:r>
      <w:r>
        <w:rPr>
          <w:b/>
          <w:sz w:val="24"/>
        </w:rPr>
        <w:t xml:space="preserve"> </w:t>
      </w:r>
      <w:r>
        <w:rPr>
          <w:b/>
          <w:sz w:val="24"/>
          <w:u w:val="thick"/>
        </w:rPr>
        <w:t>platform for cooperation and exchange among market surveillance authorities and</w:t>
      </w:r>
      <w:r>
        <w:rPr>
          <w:b/>
          <w:sz w:val="24"/>
        </w:rPr>
        <w:t xml:space="preserve"> </w:t>
      </w:r>
      <w:r>
        <w:rPr>
          <w:b/>
          <w:sz w:val="24"/>
          <w:u w:val="thick"/>
        </w:rPr>
        <w:t>notifying authorities on issues related respectively to market surveillance and notified</w:t>
      </w:r>
      <w:r>
        <w:rPr>
          <w:b/>
          <w:sz w:val="24"/>
        </w:rPr>
        <w:t xml:space="preserve"> </w:t>
      </w:r>
      <w:r>
        <w:rPr>
          <w:b/>
          <w:sz w:val="24"/>
          <w:u w:val="thick"/>
        </w:rPr>
        <w:t>bodies. The standing subgroup for market surveillance should act as the</w:t>
      </w:r>
      <w:r>
        <w:rPr>
          <w:b/>
          <w:spacing w:val="40"/>
          <w:sz w:val="24"/>
        </w:rPr>
        <w:t xml:space="preserve"> </w:t>
      </w:r>
      <w:r>
        <w:rPr>
          <w:b/>
          <w:sz w:val="24"/>
          <w:u w:val="thick"/>
        </w:rPr>
        <w:t>Administrative Cooperation Group (ADCO) for this Regulation in the meaning of</w:t>
      </w:r>
      <w:r>
        <w:rPr>
          <w:b/>
          <w:sz w:val="24"/>
        </w:rPr>
        <w:t xml:space="preserve"> </w:t>
      </w:r>
      <w:r>
        <w:rPr>
          <w:b/>
          <w:sz w:val="24"/>
          <w:u w:val="thick"/>
        </w:rPr>
        <w:t>Article 30 of Regulation (EU) 2019/1020. In line with the role and tasks of the</w:t>
      </w:r>
      <w:r>
        <w:rPr>
          <w:b/>
          <w:sz w:val="24"/>
        </w:rPr>
        <w:t xml:space="preserve"> </w:t>
      </w:r>
      <w:r>
        <w:rPr>
          <w:b/>
          <w:sz w:val="24"/>
          <w:u w:val="thick"/>
        </w:rPr>
        <w:t>Commission pursuant to Article 33 of Regulation (EU) 2019/1020, the Commission</w:t>
      </w:r>
      <w:r>
        <w:rPr>
          <w:b/>
          <w:spacing w:val="80"/>
          <w:sz w:val="24"/>
        </w:rPr>
        <w:t xml:space="preserve"> </w:t>
      </w:r>
      <w:r>
        <w:rPr>
          <w:b/>
          <w:sz w:val="24"/>
          <w:u w:val="thick"/>
        </w:rPr>
        <w:t>may</w:t>
      </w:r>
      <w:r>
        <w:rPr>
          <w:b/>
          <w:spacing w:val="79"/>
          <w:sz w:val="24"/>
          <w:u w:val="thick"/>
        </w:rPr>
        <w:t xml:space="preserve"> </w:t>
      </w:r>
      <w:r>
        <w:rPr>
          <w:b/>
          <w:sz w:val="24"/>
          <w:u w:val="thick"/>
        </w:rPr>
        <w:t>support</w:t>
      </w:r>
      <w:r>
        <w:rPr>
          <w:b/>
          <w:spacing w:val="78"/>
          <w:sz w:val="24"/>
          <w:u w:val="thick"/>
        </w:rPr>
        <w:t xml:space="preserve"> </w:t>
      </w:r>
      <w:r>
        <w:rPr>
          <w:b/>
          <w:sz w:val="24"/>
          <w:u w:val="thick"/>
        </w:rPr>
        <w:t>the</w:t>
      </w:r>
      <w:r>
        <w:rPr>
          <w:b/>
          <w:spacing w:val="78"/>
          <w:sz w:val="24"/>
          <w:u w:val="thick"/>
        </w:rPr>
        <w:t xml:space="preserve"> </w:t>
      </w:r>
      <w:r>
        <w:rPr>
          <w:b/>
          <w:sz w:val="24"/>
          <w:u w:val="thick"/>
        </w:rPr>
        <w:t>activities</w:t>
      </w:r>
      <w:r>
        <w:rPr>
          <w:b/>
          <w:spacing w:val="79"/>
          <w:sz w:val="24"/>
          <w:u w:val="thick"/>
        </w:rPr>
        <w:t xml:space="preserve"> </w:t>
      </w:r>
      <w:r>
        <w:rPr>
          <w:b/>
          <w:sz w:val="24"/>
          <w:u w:val="thick"/>
        </w:rPr>
        <w:t>of</w:t>
      </w:r>
      <w:r>
        <w:rPr>
          <w:b/>
          <w:spacing w:val="80"/>
          <w:sz w:val="24"/>
          <w:u w:val="thick"/>
        </w:rPr>
        <w:t xml:space="preserve"> </w:t>
      </w:r>
      <w:r>
        <w:rPr>
          <w:b/>
          <w:sz w:val="24"/>
          <w:u w:val="thick"/>
        </w:rPr>
        <w:t>the</w:t>
      </w:r>
      <w:r>
        <w:rPr>
          <w:b/>
          <w:spacing w:val="78"/>
          <w:sz w:val="24"/>
          <w:u w:val="thick"/>
        </w:rPr>
        <w:t xml:space="preserve"> </w:t>
      </w:r>
      <w:r>
        <w:rPr>
          <w:b/>
          <w:sz w:val="24"/>
          <w:u w:val="thick"/>
        </w:rPr>
        <w:t>standing</w:t>
      </w:r>
      <w:r>
        <w:rPr>
          <w:b/>
          <w:spacing w:val="76"/>
          <w:sz w:val="24"/>
          <w:u w:val="thick"/>
        </w:rPr>
        <w:t xml:space="preserve"> </w:t>
      </w:r>
      <w:r>
        <w:rPr>
          <w:b/>
          <w:sz w:val="24"/>
          <w:u w:val="thick"/>
        </w:rPr>
        <w:t>subgroup</w:t>
      </w:r>
      <w:r>
        <w:rPr>
          <w:b/>
          <w:spacing w:val="77"/>
          <w:sz w:val="24"/>
          <w:u w:val="thick"/>
        </w:rPr>
        <w:t xml:space="preserve"> </w:t>
      </w:r>
      <w:r>
        <w:rPr>
          <w:b/>
          <w:sz w:val="24"/>
          <w:u w:val="thick"/>
        </w:rPr>
        <w:t>for</w:t>
      </w:r>
      <w:r>
        <w:rPr>
          <w:b/>
          <w:spacing w:val="78"/>
          <w:sz w:val="24"/>
          <w:u w:val="thick"/>
        </w:rPr>
        <w:t xml:space="preserve"> </w:t>
      </w:r>
      <w:r>
        <w:rPr>
          <w:b/>
          <w:sz w:val="24"/>
          <w:u w:val="thick"/>
        </w:rPr>
        <w:t>market</w:t>
      </w:r>
      <w:r>
        <w:rPr>
          <w:b/>
          <w:spacing w:val="80"/>
          <w:sz w:val="24"/>
          <w:u w:val="thick"/>
        </w:rPr>
        <w:t xml:space="preserve"> </w:t>
      </w:r>
      <w:r>
        <w:rPr>
          <w:b/>
          <w:sz w:val="24"/>
          <w:u w:val="thick"/>
        </w:rPr>
        <w:t>surveillance</w:t>
      </w:r>
      <w:r>
        <w:rPr>
          <w:b/>
          <w:spacing w:val="78"/>
          <w:sz w:val="24"/>
          <w:u w:val="thick"/>
        </w:rPr>
        <w:t xml:space="preserve"> </w:t>
      </w:r>
      <w:r>
        <w:rPr>
          <w:b/>
          <w:sz w:val="24"/>
          <w:u w:val="thick"/>
        </w:rPr>
        <w:t>by</w:t>
      </w:r>
    </w:p>
    <w:p w14:paraId="3EC62EAE" w14:textId="77777777" w:rsidR="009B2810" w:rsidRDefault="009B2810">
      <w:pPr>
        <w:jc w:val="both"/>
        <w:rPr>
          <w:sz w:val="24"/>
        </w:rPr>
        <w:sectPr w:rsidR="009B2810">
          <w:pgSz w:w="11910" w:h="16840"/>
          <w:pgMar w:top="960" w:right="1020" w:bottom="1320" w:left="1000" w:header="0" w:footer="1130" w:gutter="0"/>
          <w:cols w:space="720"/>
        </w:sectPr>
      </w:pPr>
    </w:p>
    <w:p w14:paraId="53F9927D" w14:textId="77777777" w:rsidR="009B2810" w:rsidRDefault="008C705B">
      <w:pPr>
        <w:spacing w:before="62"/>
        <w:ind w:left="841" w:right="110"/>
        <w:jc w:val="both"/>
        <w:rPr>
          <w:b/>
          <w:sz w:val="24"/>
        </w:rPr>
      </w:pPr>
      <w:r>
        <w:lastRenderedPageBreak/>
        <w:pict w14:anchorId="7E0C9489">
          <v:rect id="docshape127" o:spid="_x0000_s2217" alt="" style="position:absolute;left:0;text-align:left;margin-left:92.05pt;margin-top:15.6pt;width:446.6pt;height:1.2pt;z-index:-17711104;mso-wrap-edited:f;mso-width-percent:0;mso-height-percent:0;mso-position-horizontal-relative:page;mso-width-percent:0;mso-height-percent:0" fillcolor="black" stroked="f">
            <w10:wrap anchorx="page"/>
          </v:rect>
        </w:pict>
      </w:r>
      <w:r>
        <w:pict w14:anchorId="1AC2A17C">
          <v:rect id="docshape128" o:spid="_x0000_s2216" alt="" style="position:absolute;left:0;text-align:left;margin-left:92.05pt;margin-top:29.4pt;width:446.6pt;height:1.2pt;z-index:-17710592;mso-wrap-edited:f;mso-width-percent:0;mso-height-percent:0;mso-position-horizontal-relative:page;mso-width-percent:0;mso-height-percent:0" fillcolor="black" stroked="f">
            <w10:wrap anchorx="page"/>
          </v:rect>
        </w:pict>
      </w:r>
      <w:r>
        <w:pict w14:anchorId="6D6E10C1">
          <v:rect id="docshape129" o:spid="_x0000_s2215" alt="" style="position:absolute;left:0;text-align:left;margin-left:92.05pt;margin-top:43.25pt;width:446.6pt;height:1.2pt;z-index:-17710080;mso-wrap-edited:f;mso-width-percent:0;mso-height-percent:0;mso-position-horizontal-relative:page;mso-width-percent:0;mso-height-percent:0" fillcolor="black" stroked="f">
            <w10:wrap anchorx="page"/>
          </v:rect>
        </w:pict>
      </w:r>
      <w:r w:rsidR="00000000">
        <w:rPr>
          <w:b/>
          <w:sz w:val="24"/>
        </w:rPr>
        <w:t>undertaking market evaluations or studies, notably with a view to identifying aspects</w:t>
      </w:r>
      <w:r w:rsidR="00000000">
        <w:rPr>
          <w:b/>
          <w:spacing w:val="40"/>
          <w:sz w:val="24"/>
        </w:rPr>
        <w:t xml:space="preserve"> </w:t>
      </w:r>
      <w:r w:rsidR="00000000">
        <w:rPr>
          <w:b/>
          <w:sz w:val="24"/>
        </w:rPr>
        <w:t xml:space="preserve">of this Regulation requiring specific and urgent coordination among market surveillance authorities. The Board may establish other standing or temporary sub- </w:t>
      </w:r>
      <w:r w:rsidR="00000000">
        <w:rPr>
          <w:b/>
          <w:sz w:val="24"/>
          <w:u w:val="thick"/>
        </w:rPr>
        <w:t>groups as appropriate for the purpose of examining specific issues.</w:t>
      </w:r>
    </w:p>
    <w:p w14:paraId="471FC13F" w14:textId="77777777" w:rsidR="009B2810" w:rsidRDefault="00000000">
      <w:pPr>
        <w:spacing w:before="1"/>
        <w:ind w:left="841" w:right="114" w:hanging="709"/>
        <w:jc w:val="both"/>
        <w:rPr>
          <w:b/>
          <w:sz w:val="24"/>
        </w:rPr>
      </w:pPr>
      <w:r>
        <w:rPr>
          <w:b/>
          <w:sz w:val="24"/>
        </w:rPr>
        <w:t>(76a)</w:t>
      </w:r>
      <w:r>
        <w:rPr>
          <w:b/>
          <w:spacing w:val="40"/>
          <w:sz w:val="24"/>
        </w:rPr>
        <w:t xml:space="preserve"> </w:t>
      </w:r>
      <w:r>
        <w:rPr>
          <w:b/>
          <w:sz w:val="24"/>
        </w:rPr>
        <w:t>The Commission should actively support the Member States and operators in the implementation and enforcement of this Regulation. In this regard it should develop guidelines on particular topics aiming at facilitating the application of this Regulation, while paying particular attention to the needs of SMEs and start-us in sectors most likely to be affected. In order to support adequate enforcement and the capacities of</w:t>
      </w:r>
      <w:r>
        <w:rPr>
          <w:b/>
          <w:spacing w:val="40"/>
          <w:sz w:val="24"/>
        </w:rPr>
        <w:t xml:space="preserve"> </w:t>
      </w:r>
      <w:r>
        <w:rPr>
          <w:b/>
          <w:sz w:val="24"/>
        </w:rPr>
        <w:t>the Member States, Union testing facilities on AI and a pool of relevant experts should be established and made available to the Member States.</w:t>
      </w:r>
    </w:p>
    <w:p w14:paraId="0702BAC4" w14:textId="77777777" w:rsidR="009B2810" w:rsidRDefault="008C705B">
      <w:pPr>
        <w:pStyle w:val="ListParagraph"/>
        <w:numPr>
          <w:ilvl w:val="0"/>
          <w:numId w:val="104"/>
        </w:numPr>
        <w:tabs>
          <w:tab w:val="left" w:pos="842"/>
        </w:tabs>
        <w:ind w:right="111"/>
        <w:jc w:val="both"/>
        <w:rPr>
          <w:b/>
          <w:sz w:val="24"/>
        </w:rPr>
      </w:pPr>
      <w:r>
        <w:pict w14:anchorId="4CC4C18F">
          <v:rect id="docshape130" o:spid="_x0000_s2214" alt="" style="position:absolute;left:0;text-align:left;margin-left:92.05pt;margin-top:49.5pt;width:446.6pt;height:.6pt;z-index:-17709568;mso-wrap-edited:f;mso-width-percent:0;mso-height-percent:0;mso-position-horizontal-relative:page;mso-width-percent:0;mso-height-percent:0" fillcolor="black" stroked="f">
            <w10:wrap anchorx="page"/>
          </v:rect>
        </w:pict>
      </w:r>
      <w:r>
        <w:pict w14:anchorId="14D98E4A">
          <v:rect id="docshape131" o:spid="_x0000_s2213" alt="" style="position:absolute;left:0;text-align:left;margin-left:92.05pt;margin-top:63.3pt;width:446.6pt;height:.6pt;z-index:-17709056;mso-wrap-edited:f;mso-width-percent:0;mso-height-percent:0;mso-position-horizontal-relative:page;mso-width-percent:0;mso-height-percent:0" fillcolor="black" stroked="f">
            <w10:wrap anchorx="page"/>
          </v:rect>
        </w:pict>
      </w:r>
      <w:r>
        <w:pict w14:anchorId="6D412E79">
          <v:rect id="docshape132" o:spid="_x0000_s2212" alt="" style="position:absolute;left:0;text-align:left;margin-left:92.05pt;margin-top:77.1pt;width:446.6pt;height:.6pt;z-index:-17708544;mso-wrap-edited:f;mso-width-percent:0;mso-height-percent:0;mso-position-horizontal-relative:page;mso-width-percent:0;mso-height-percent:0" fillcolor="black" stroked="f">
            <w10:wrap anchorx="page"/>
          </v:rect>
        </w:pict>
      </w:r>
      <w:r w:rsidR="00000000">
        <w:rPr>
          <w:sz w:val="24"/>
        </w:rPr>
        <w:t>Member States hold a key role in the application and enforcement of this Regulation. In this respect, each Member State should designate one or more national competent authorities for the</w:t>
      </w:r>
      <w:r w:rsidR="00000000">
        <w:rPr>
          <w:spacing w:val="-2"/>
          <w:sz w:val="24"/>
        </w:rPr>
        <w:t xml:space="preserve"> </w:t>
      </w:r>
      <w:r w:rsidR="00000000">
        <w:rPr>
          <w:sz w:val="24"/>
        </w:rPr>
        <w:t>purpose</w:t>
      </w:r>
      <w:r w:rsidR="00000000">
        <w:rPr>
          <w:spacing w:val="-2"/>
          <w:sz w:val="24"/>
        </w:rPr>
        <w:t xml:space="preserve"> </w:t>
      </w:r>
      <w:r w:rsidR="00000000">
        <w:rPr>
          <w:sz w:val="24"/>
        </w:rPr>
        <w:t>of</w:t>
      </w:r>
      <w:r w:rsidR="00000000">
        <w:rPr>
          <w:spacing w:val="-2"/>
          <w:sz w:val="24"/>
        </w:rPr>
        <w:t xml:space="preserve"> </w:t>
      </w:r>
      <w:r w:rsidR="00000000">
        <w:rPr>
          <w:sz w:val="24"/>
        </w:rPr>
        <w:t>supervising</w:t>
      </w:r>
      <w:r w:rsidR="00000000">
        <w:rPr>
          <w:spacing w:val="-4"/>
          <w:sz w:val="24"/>
        </w:rPr>
        <w:t xml:space="preserve"> </w:t>
      </w:r>
      <w:r w:rsidR="00000000">
        <w:rPr>
          <w:sz w:val="24"/>
        </w:rPr>
        <w:t>the</w:t>
      </w:r>
      <w:r w:rsidR="00000000">
        <w:rPr>
          <w:spacing w:val="-2"/>
          <w:sz w:val="24"/>
        </w:rPr>
        <w:t xml:space="preserve"> </w:t>
      </w:r>
      <w:r w:rsidR="00000000">
        <w:rPr>
          <w:sz w:val="24"/>
        </w:rPr>
        <w:t>application</w:t>
      </w:r>
      <w:r w:rsidR="00000000">
        <w:rPr>
          <w:spacing w:val="-1"/>
          <w:sz w:val="24"/>
        </w:rPr>
        <w:t xml:space="preserve"> </w:t>
      </w:r>
      <w:r w:rsidR="00000000">
        <w:rPr>
          <w:sz w:val="24"/>
        </w:rPr>
        <w:t>and</w:t>
      </w:r>
      <w:r w:rsidR="00000000">
        <w:rPr>
          <w:spacing w:val="-1"/>
          <w:sz w:val="24"/>
        </w:rPr>
        <w:t xml:space="preserve"> </w:t>
      </w:r>
      <w:r w:rsidR="00000000">
        <w:rPr>
          <w:sz w:val="24"/>
        </w:rPr>
        <w:t>implementation</w:t>
      </w:r>
      <w:r w:rsidR="00000000">
        <w:rPr>
          <w:spacing w:val="-1"/>
          <w:sz w:val="24"/>
        </w:rPr>
        <w:t xml:space="preserve"> </w:t>
      </w:r>
      <w:r w:rsidR="00000000">
        <w:rPr>
          <w:sz w:val="24"/>
        </w:rPr>
        <w:t>of</w:t>
      </w:r>
      <w:r w:rsidR="00000000">
        <w:rPr>
          <w:spacing w:val="-2"/>
          <w:sz w:val="24"/>
        </w:rPr>
        <w:t xml:space="preserve"> </w:t>
      </w:r>
      <w:r w:rsidR="00000000">
        <w:rPr>
          <w:sz w:val="24"/>
        </w:rPr>
        <w:t>this</w:t>
      </w:r>
      <w:r w:rsidR="00000000">
        <w:rPr>
          <w:spacing w:val="-1"/>
          <w:sz w:val="24"/>
        </w:rPr>
        <w:t xml:space="preserve"> </w:t>
      </w:r>
      <w:r w:rsidR="00000000">
        <w:rPr>
          <w:sz w:val="24"/>
        </w:rPr>
        <w:t xml:space="preserve">Regulation. </w:t>
      </w:r>
      <w:r w:rsidR="00000000">
        <w:rPr>
          <w:strike/>
          <w:sz w:val="24"/>
        </w:rPr>
        <w:t>In</w:t>
      </w:r>
      <w:r w:rsidR="00000000">
        <w:rPr>
          <w:strike/>
          <w:spacing w:val="-1"/>
          <w:sz w:val="24"/>
        </w:rPr>
        <w:t xml:space="preserve"> </w:t>
      </w:r>
      <w:r w:rsidR="00000000">
        <w:rPr>
          <w:strike/>
          <w:sz w:val="24"/>
        </w:rPr>
        <w:t>order</w:t>
      </w:r>
      <w:r w:rsidR="00000000">
        <w:rPr>
          <w:strike/>
          <w:spacing w:val="-2"/>
          <w:sz w:val="24"/>
        </w:rPr>
        <w:t xml:space="preserve"> </w:t>
      </w:r>
      <w:r w:rsidR="00000000">
        <w:rPr>
          <w:strike/>
          <w:sz w:val="24"/>
        </w:rPr>
        <w:t>to</w:t>
      </w:r>
      <w:r w:rsidR="00000000">
        <w:rPr>
          <w:sz w:val="24"/>
        </w:rPr>
        <w:t xml:space="preserve"> increase organisation efficiency on the side of Member States and to set an official point of contact vis-à-vis the public and other counterparts at Member State and Union levels, in</w:t>
      </w:r>
      <w:r w:rsidR="00000000">
        <w:rPr>
          <w:spacing w:val="80"/>
          <w:sz w:val="24"/>
        </w:rPr>
        <w:t xml:space="preserve"> </w:t>
      </w:r>
      <w:r w:rsidR="00000000">
        <w:rPr>
          <w:sz w:val="24"/>
        </w:rPr>
        <w:t xml:space="preserve">each Member State one national authority should be designated as national supervisory </w:t>
      </w:r>
      <w:r w:rsidR="00000000">
        <w:rPr>
          <w:strike/>
          <w:sz w:val="24"/>
        </w:rPr>
        <w:t>authority.</w:t>
      </w:r>
      <w:r w:rsidR="00000000">
        <w:rPr>
          <w:sz w:val="24"/>
        </w:rPr>
        <w:t xml:space="preserve"> </w:t>
      </w:r>
      <w:r w:rsidR="00000000">
        <w:rPr>
          <w:b/>
          <w:sz w:val="24"/>
        </w:rPr>
        <w:t>Member States may decide to appoint any kind of public entity to perform the tasks of the national competent authorities within the meaning of this Regulation,</w:t>
      </w:r>
      <w:r w:rsidR="00000000">
        <w:rPr>
          <w:b/>
          <w:spacing w:val="40"/>
          <w:sz w:val="24"/>
        </w:rPr>
        <w:t xml:space="preserve"> </w:t>
      </w:r>
      <w:r w:rsidR="00000000">
        <w:rPr>
          <w:b/>
          <w:sz w:val="24"/>
        </w:rPr>
        <w:t>in accordance with their specific national organisational characteristics and needs.</w:t>
      </w:r>
    </w:p>
    <w:p w14:paraId="0485A262" w14:textId="77777777" w:rsidR="009B2810" w:rsidRDefault="00000000">
      <w:pPr>
        <w:pStyle w:val="ListParagraph"/>
        <w:numPr>
          <w:ilvl w:val="0"/>
          <w:numId w:val="104"/>
        </w:numPr>
        <w:tabs>
          <w:tab w:val="left" w:pos="842"/>
        </w:tabs>
        <w:ind w:right="111"/>
        <w:jc w:val="both"/>
        <w:rPr>
          <w:sz w:val="24"/>
        </w:rPr>
      </w:pPr>
      <w:r>
        <w:rPr>
          <w:sz w:val="24"/>
        </w:rPr>
        <w:t>In order to ensure that providers of high-risk AI systems can take into account the</w:t>
      </w:r>
      <w:r>
        <w:rPr>
          <w:spacing w:val="40"/>
          <w:sz w:val="24"/>
        </w:rPr>
        <w:t xml:space="preserve"> </w:t>
      </w:r>
      <w:r>
        <w:rPr>
          <w:sz w:val="24"/>
        </w:rPr>
        <w:t>experience on the use of high-risk AI systems for improving their systems and the design</w:t>
      </w:r>
      <w:r>
        <w:rPr>
          <w:spacing w:val="40"/>
          <w:sz w:val="24"/>
        </w:rPr>
        <w:t xml:space="preserve"> </w:t>
      </w:r>
      <w:r>
        <w:rPr>
          <w:sz w:val="24"/>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Pr>
          <w:spacing w:val="40"/>
          <w:sz w:val="24"/>
        </w:rPr>
        <w:t xml:space="preserve"> </w:t>
      </w:r>
      <w:r>
        <w:rPr>
          <w:sz w:val="24"/>
        </w:rPr>
        <w:t xml:space="preserve">being placed on the market or put into service can be more efficiently and timely addressed. In this context, providers should also be required to have a system in place to report to the relevant authorities any serious incidents </w:t>
      </w:r>
      <w:r>
        <w:rPr>
          <w:strike/>
          <w:sz w:val="24"/>
          <w:u w:val="single"/>
        </w:rPr>
        <w:t>or any breaches to national and Union law</w:t>
      </w:r>
      <w:r>
        <w:rPr>
          <w:sz w:val="24"/>
        </w:rPr>
        <w:t xml:space="preserve"> </w:t>
      </w:r>
      <w:r>
        <w:rPr>
          <w:strike/>
          <w:sz w:val="24"/>
          <w:u w:val="single"/>
        </w:rPr>
        <w:t xml:space="preserve">protecting fundamental rights </w:t>
      </w:r>
      <w:r>
        <w:rPr>
          <w:sz w:val="24"/>
        </w:rPr>
        <w:t>resulting from the use of their AI systems.</w:t>
      </w:r>
    </w:p>
    <w:p w14:paraId="19EFE648" w14:textId="77777777" w:rsidR="009B2810" w:rsidRDefault="00000000">
      <w:pPr>
        <w:pStyle w:val="ListParagraph"/>
        <w:numPr>
          <w:ilvl w:val="0"/>
          <w:numId w:val="104"/>
        </w:numPr>
        <w:tabs>
          <w:tab w:val="left" w:pos="842"/>
        </w:tabs>
        <w:ind w:right="108"/>
        <w:jc w:val="both"/>
        <w:rPr>
          <w:b/>
          <w:sz w:val="24"/>
        </w:rPr>
      </w:pPr>
      <w:r>
        <w:rPr>
          <w:sz w:val="24"/>
        </w:rPr>
        <w:t xml:space="preserve">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Pr>
          <w:b/>
          <w:sz w:val="24"/>
        </w:rPr>
        <w:t>Market surveillance authorities designated pursuant to this Regulation should have all enforcement powers under this Regulation and Regulation (EU) 2019/1020.</w:t>
      </w:r>
      <w:r>
        <w:rPr>
          <w:b/>
          <w:spacing w:val="80"/>
          <w:sz w:val="24"/>
        </w:rPr>
        <w:t xml:space="preserve"> </w:t>
      </w:r>
      <w:r>
        <w:rPr>
          <w:b/>
          <w:sz w:val="24"/>
        </w:rPr>
        <w:t>Although the majority of AI systems are not subject</w:t>
      </w:r>
      <w:r>
        <w:rPr>
          <w:b/>
          <w:spacing w:val="40"/>
          <w:sz w:val="24"/>
        </w:rPr>
        <w:t xml:space="preserve"> </w:t>
      </w:r>
      <w:r>
        <w:rPr>
          <w:b/>
          <w:sz w:val="24"/>
        </w:rPr>
        <w:t>to specific requirements and obligations under this Regualtion, market surveillance authorities may take measures in relation to all AI systems when they present a risk in accordance with this Regulation. For Union institutions, agencies and bodies falling within the scope of this Regulation, it is appropriate to designate the European Data Protection Supervisor as a competent market surveillance authority. Market surveillance</w:t>
      </w:r>
      <w:r>
        <w:rPr>
          <w:b/>
          <w:spacing w:val="-2"/>
          <w:sz w:val="24"/>
        </w:rPr>
        <w:t xml:space="preserve"> </w:t>
      </w:r>
      <w:r>
        <w:rPr>
          <w:b/>
          <w:sz w:val="24"/>
        </w:rPr>
        <w:t>activities</w:t>
      </w:r>
      <w:r>
        <w:rPr>
          <w:b/>
          <w:spacing w:val="-1"/>
          <w:sz w:val="24"/>
        </w:rPr>
        <w:t xml:space="preserve"> </w:t>
      </w:r>
      <w:r>
        <w:rPr>
          <w:b/>
          <w:sz w:val="24"/>
        </w:rPr>
        <w:t>should</w:t>
      </w:r>
      <w:r>
        <w:rPr>
          <w:b/>
          <w:spacing w:val="-2"/>
          <w:sz w:val="24"/>
        </w:rPr>
        <w:t xml:space="preserve"> </w:t>
      </w:r>
      <w:r>
        <w:rPr>
          <w:b/>
          <w:sz w:val="24"/>
        </w:rPr>
        <w:t>not</w:t>
      </w:r>
      <w:r>
        <w:rPr>
          <w:b/>
          <w:spacing w:val="-2"/>
          <w:sz w:val="24"/>
        </w:rPr>
        <w:t xml:space="preserve"> </w:t>
      </w:r>
      <w:r>
        <w:rPr>
          <w:b/>
          <w:sz w:val="24"/>
        </w:rPr>
        <w:t>affect</w:t>
      </w:r>
      <w:r>
        <w:rPr>
          <w:b/>
          <w:spacing w:val="-2"/>
          <w:sz w:val="24"/>
        </w:rPr>
        <w:t xml:space="preserve"> </w:t>
      </w:r>
      <w:r>
        <w:rPr>
          <w:b/>
          <w:sz w:val="24"/>
        </w:rPr>
        <w:t>the</w:t>
      </w:r>
      <w:r>
        <w:rPr>
          <w:b/>
          <w:spacing w:val="-2"/>
          <w:sz w:val="24"/>
        </w:rPr>
        <w:t xml:space="preserve"> </w:t>
      </w:r>
      <w:r>
        <w:rPr>
          <w:b/>
          <w:sz w:val="24"/>
        </w:rPr>
        <w:t>ability</w:t>
      </w:r>
      <w:r>
        <w:rPr>
          <w:b/>
          <w:spacing w:val="-1"/>
          <w:sz w:val="24"/>
        </w:rPr>
        <w:t xml:space="preserve"> </w:t>
      </w:r>
      <w:r>
        <w:rPr>
          <w:b/>
          <w:sz w:val="24"/>
        </w:rPr>
        <w:t>of the</w:t>
      </w:r>
      <w:r>
        <w:rPr>
          <w:b/>
          <w:spacing w:val="-2"/>
          <w:sz w:val="24"/>
        </w:rPr>
        <w:t xml:space="preserve"> </w:t>
      </w:r>
      <w:r>
        <w:rPr>
          <w:b/>
          <w:sz w:val="24"/>
        </w:rPr>
        <w:t>supervised</w:t>
      </w:r>
      <w:r>
        <w:rPr>
          <w:b/>
          <w:spacing w:val="-1"/>
          <w:sz w:val="24"/>
        </w:rPr>
        <w:t xml:space="preserve"> </w:t>
      </w:r>
      <w:r>
        <w:rPr>
          <w:b/>
          <w:sz w:val="24"/>
        </w:rPr>
        <w:t>entities</w:t>
      </w:r>
      <w:r>
        <w:rPr>
          <w:b/>
          <w:spacing w:val="-1"/>
          <w:sz w:val="24"/>
        </w:rPr>
        <w:t xml:space="preserve"> </w:t>
      </w:r>
      <w:r>
        <w:rPr>
          <w:b/>
          <w:sz w:val="24"/>
        </w:rPr>
        <w:t>to</w:t>
      </w:r>
      <w:r>
        <w:rPr>
          <w:b/>
          <w:spacing w:val="-2"/>
          <w:sz w:val="24"/>
        </w:rPr>
        <w:t xml:space="preserve"> </w:t>
      </w:r>
      <w:r>
        <w:rPr>
          <w:b/>
          <w:sz w:val="24"/>
        </w:rPr>
        <w:t>carry out their tasks independently, when such independence is required by Union law.</w:t>
      </w:r>
    </w:p>
    <w:p w14:paraId="236224F6" w14:textId="77777777" w:rsidR="009B2810" w:rsidRDefault="009B2810">
      <w:pPr>
        <w:pStyle w:val="BodyText"/>
        <w:spacing w:before="4"/>
        <w:rPr>
          <w:b/>
          <w:sz w:val="21"/>
        </w:rPr>
      </w:pPr>
    </w:p>
    <w:p w14:paraId="0730ABD1" w14:textId="77777777" w:rsidR="009B2810" w:rsidRDefault="00000000">
      <w:pPr>
        <w:spacing w:before="1"/>
        <w:ind w:left="841" w:right="116" w:hanging="709"/>
        <w:jc w:val="both"/>
        <w:rPr>
          <w:b/>
          <w:sz w:val="24"/>
        </w:rPr>
      </w:pPr>
      <w:r>
        <w:rPr>
          <w:b/>
          <w:sz w:val="24"/>
        </w:rPr>
        <w:t>(79a)</w:t>
      </w:r>
      <w:r>
        <w:rPr>
          <w:b/>
          <w:spacing w:val="40"/>
          <w:sz w:val="24"/>
        </w:rPr>
        <w:t xml:space="preserve"> </w:t>
      </w:r>
      <w:r>
        <w:rPr>
          <w:b/>
          <w:sz w:val="24"/>
        </w:rPr>
        <w:t>Where necessary for their mandate, national public authorities or bodies, which supervise the application of Union law protecting fundamental rights, including equality bodies, should also have access to any documentation created under this Regulation. A specific safeguard procedure should be set for ensuring adequate and timely</w:t>
      </w:r>
      <w:r>
        <w:rPr>
          <w:b/>
          <w:spacing w:val="63"/>
          <w:w w:val="150"/>
          <w:sz w:val="24"/>
        </w:rPr>
        <w:t xml:space="preserve"> </w:t>
      </w:r>
      <w:r>
        <w:rPr>
          <w:b/>
          <w:sz w:val="24"/>
        </w:rPr>
        <w:t>enforcement</w:t>
      </w:r>
      <w:r>
        <w:rPr>
          <w:b/>
          <w:spacing w:val="65"/>
          <w:w w:val="150"/>
          <w:sz w:val="24"/>
        </w:rPr>
        <w:t xml:space="preserve"> </w:t>
      </w:r>
      <w:r>
        <w:rPr>
          <w:b/>
          <w:sz w:val="24"/>
        </w:rPr>
        <w:t>against</w:t>
      </w:r>
      <w:r>
        <w:rPr>
          <w:b/>
          <w:spacing w:val="65"/>
          <w:w w:val="150"/>
          <w:sz w:val="24"/>
        </w:rPr>
        <w:t xml:space="preserve"> </w:t>
      </w:r>
      <w:r>
        <w:rPr>
          <w:b/>
          <w:sz w:val="24"/>
        </w:rPr>
        <w:t>AI</w:t>
      </w:r>
      <w:r>
        <w:rPr>
          <w:b/>
          <w:spacing w:val="64"/>
          <w:w w:val="150"/>
          <w:sz w:val="24"/>
        </w:rPr>
        <w:t xml:space="preserve"> </w:t>
      </w:r>
      <w:r>
        <w:rPr>
          <w:b/>
          <w:sz w:val="24"/>
        </w:rPr>
        <w:t>systems</w:t>
      </w:r>
      <w:r>
        <w:rPr>
          <w:b/>
          <w:spacing w:val="66"/>
          <w:w w:val="150"/>
          <w:sz w:val="24"/>
        </w:rPr>
        <w:t xml:space="preserve"> </w:t>
      </w:r>
      <w:r>
        <w:rPr>
          <w:b/>
          <w:sz w:val="24"/>
        </w:rPr>
        <w:t>presenting</w:t>
      </w:r>
      <w:r>
        <w:rPr>
          <w:b/>
          <w:spacing w:val="66"/>
          <w:w w:val="150"/>
          <w:sz w:val="24"/>
        </w:rPr>
        <w:t xml:space="preserve"> </w:t>
      </w:r>
      <w:r>
        <w:rPr>
          <w:b/>
          <w:sz w:val="24"/>
        </w:rPr>
        <w:t>a</w:t>
      </w:r>
      <w:r>
        <w:rPr>
          <w:b/>
          <w:spacing w:val="66"/>
          <w:w w:val="150"/>
          <w:sz w:val="24"/>
        </w:rPr>
        <w:t xml:space="preserve"> </w:t>
      </w:r>
      <w:r>
        <w:rPr>
          <w:b/>
          <w:sz w:val="24"/>
        </w:rPr>
        <w:t>risk</w:t>
      </w:r>
      <w:r>
        <w:rPr>
          <w:b/>
          <w:spacing w:val="66"/>
          <w:w w:val="150"/>
          <w:sz w:val="24"/>
        </w:rPr>
        <w:t xml:space="preserve"> </w:t>
      </w:r>
      <w:r>
        <w:rPr>
          <w:b/>
          <w:sz w:val="24"/>
        </w:rPr>
        <w:t>to</w:t>
      </w:r>
      <w:r>
        <w:rPr>
          <w:b/>
          <w:spacing w:val="65"/>
          <w:w w:val="150"/>
          <w:sz w:val="24"/>
        </w:rPr>
        <w:t xml:space="preserve"> </w:t>
      </w:r>
      <w:r>
        <w:rPr>
          <w:b/>
          <w:sz w:val="24"/>
        </w:rPr>
        <w:t>health,</w:t>
      </w:r>
      <w:r>
        <w:rPr>
          <w:b/>
          <w:spacing w:val="66"/>
          <w:w w:val="150"/>
          <w:sz w:val="24"/>
        </w:rPr>
        <w:t xml:space="preserve"> </w:t>
      </w:r>
      <w:r>
        <w:rPr>
          <w:b/>
          <w:sz w:val="24"/>
        </w:rPr>
        <w:t>safety</w:t>
      </w:r>
      <w:r>
        <w:rPr>
          <w:b/>
          <w:spacing w:val="65"/>
          <w:w w:val="150"/>
          <w:sz w:val="24"/>
        </w:rPr>
        <w:t xml:space="preserve"> </w:t>
      </w:r>
      <w:r>
        <w:rPr>
          <w:b/>
          <w:spacing w:val="-5"/>
          <w:sz w:val="24"/>
        </w:rPr>
        <w:t>and</w:t>
      </w:r>
    </w:p>
    <w:p w14:paraId="713C181C" w14:textId="77777777" w:rsidR="009B2810" w:rsidRDefault="009B2810">
      <w:pPr>
        <w:jc w:val="both"/>
        <w:rPr>
          <w:sz w:val="24"/>
        </w:rPr>
        <w:sectPr w:rsidR="009B2810">
          <w:pgSz w:w="11910" w:h="16840"/>
          <w:pgMar w:top="960" w:right="1020" w:bottom="1320" w:left="1000" w:header="0" w:footer="1130" w:gutter="0"/>
          <w:cols w:space="720"/>
        </w:sectPr>
      </w:pPr>
    </w:p>
    <w:p w14:paraId="2975EA4D" w14:textId="77777777" w:rsidR="009B2810" w:rsidRDefault="00000000">
      <w:pPr>
        <w:spacing w:before="62"/>
        <w:ind w:left="841" w:right="115"/>
        <w:jc w:val="both"/>
        <w:rPr>
          <w:b/>
          <w:sz w:val="24"/>
        </w:rPr>
      </w:pPr>
      <w:r>
        <w:rPr>
          <w:b/>
          <w:sz w:val="24"/>
        </w:rPr>
        <w:lastRenderedPageBreak/>
        <w:t xml:space="preserve">fundamental rights. The procedure for such AI systems presenting a risk should be applied to high-risk AI systems presenting a risk, prohibited systems which have been placed on the market, put into service or used in violation of the prohibited practices laid down in this Regulation and AI systems which have been made available in violation of the transparency requirements laid down in this Regulation and present a </w:t>
      </w:r>
      <w:r>
        <w:rPr>
          <w:b/>
          <w:spacing w:val="-2"/>
          <w:sz w:val="24"/>
        </w:rPr>
        <w:t>risk.</w:t>
      </w:r>
    </w:p>
    <w:p w14:paraId="40D1C81A" w14:textId="77777777" w:rsidR="009B2810" w:rsidRDefault="008C705B">
      <w:pPr>
        <w:pStyle w:val="ListParagraph"/>
        <w:numPr>
          <w:ilvl w:val="0"/>
          <w:numId w:val="104"/>
        </w:numPr>
        <w:tabs>
          <w:tab w:val="left" w:pos="842"/>
        </w:tabs>
        <w:ind w:right="109"/>
        <w:jc w:val="both"/>
        <w:rPr>
          <w:b/>
          <w:sz w:val="24"/>
        </w:rPr>
      </w:pPr>
      <w:r>
        <w:pict w14:anchorId="4D29F34C">
          <v:rect id="docshape133" o:spid="_x0000_s2211" alt="" style="position:absolute;left:0;text-align:left;margin-left:535.65pt;margin-top:77.1pt;width:3pt;height:.6pt;z-index:-17707520;mso-wrap-edited:f;mso-width-percent:0;mso-height-percent:0;mso-position-horizontal-relative:page;mso-width-percent:0;mso-height-percent:0" fillcolor="black" stroked="f">
            <w10:wrap anchorx="page"/>
          </v:rect>
        </w:pict>
      </w:r>
      <w:r w:rsidR="00000000">
        <w:rPr>
          <w:sz w:val="24"/>
        </w:rPr>
        <w:t xml:space="preserve">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sidR="00000000">
        <w:rPr>
          <w:strike/>
          <w:sz w:val="24"/>
        </w:rPr>
        <w:t>including where applicable the European Central Bank,</w:t>
      </w:r>
      <w:r w:rsidR="00000000">
        <w:rPr>
          <w:sz w:val="24"/>
        </w:rPr>
        <w:t xml:space="preserve"> should be designated as competent authorities for the purpose of supervising the implementation of this Regulation, including for market surveillance activities, as regards AI systems provided or used by regulated and supervised financial institutions </w:t>
      </w:r>
      <w:r w:rsidR="00000000">
        <w:rPr>
          <w:b/>
          <w:sz w:val="24"/>
        </w:rPr>
        <w:t>unless Member States decide to designate another authority to fulfill these task</w:t>
      </w:r>
      <w:r w:rsidR="00000000">
        <w:rPr>
          <w:sz w:val="24"/>
        </w:rPr>
        <w:t xml:space="preserve">. </w:t>
      </w:r>
      <w:r w:rsidR="00000000">
        <w:rPr>
          <w:b/>
          <w:sz w:val="24"/>
        </w:rPr>
        <w:t>Those competent authorities should have all powers under this Regulation and Regulation (EU) 2019/1020 on market surveillance to</w:t>
      </w:r>
      <w:r w:rsidR="00000000">
        <w:rPr>
          <w:b/>
          <w:spacing w:val="40"/>
          <w:sz w:val="24"/>
        </w:rPr>
        <w:t xml:space="preserve"> </w:t>
      </w:r>
      <w:r w:rsidR="00000000">
        <w:rPr>
          <w:b/>
          <w:sz w:val="24"/>
        </w:rPr>
        <w:t xml:space="preserve">enforce the requirements and obligations of </w:t>
      </w:r>
      <w:r w:rsidR="00000000">
        <w:rPr>
          <w:b/>
          <w:sz w:val="24"/>
        </w:rPr>
        <w:t xml:space="preserve">this Regulation, 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 authorities responsible for the supervision of credit institutions regulated under Directive 2013/36/EU, which are participating in the Single Supervisory Mechanism (SSM) established by Council Regulation No </w:t>
      </w:r>
      <w:r w:rsidR="00000000">
        <w:rPr>
          <w:b/>
          <w:strike/>
          <w:sz w:val="24"/>
          <w:u w:val="thick"/>
        </w:rPr>
        <w:t xml:space="preserve">1204 </w:t>
      </w:r>
      <w:r w:rsidR="00000000">
        <w:rPr>
          <w:b/>
          <w:sz w:val="24"/>
          <w:u w:val="thick"/>
        </w:rPr>
        <w:t>1024</w:t>
      </w:r>
      <w:r w:rsidR="00000000">
        <w:rPr>
          <w:b/>
          <w:sz w:val="24"/>
        </w:rPr>
        <w:t xml:space="preserve">/2013, should report, without delay, to the European Central Bank any information identified in the course of their market surveillance activities that may be of potential interest for the European Central Bank’s prudential supervisory tasks as specified in that Regulation. </w:t>
      </w:r>
      <w:r w:rsidR="00000000">
        <w:rPr>
          <w:b/>
          <w:strike/>
          <w:sz w:val="24"/>
        </w:rPr>
        <w:t>in Council Regulation (EU) No</w:t>
      </w:r>
      <w:r w:rsidR="00000000">
        <w:rPr>
          <w:b/>
          <w:sz w:val="24"/>
        </w:rPr>
        <w:t xml:space="preserve"> </w:t>
      </w:r>
      <w:r w:rsidR="00000000">
        <w:rPr>
          <w:b/>
          <w:strike/>
          <w:sz w:val="24"/>
        </w:rPr>
        <w:t>1204/2013</w:t>
      </w:r>
      <w:r w:rsidR="00000000">
        <w:rPr>
          <w:b/>
          <w:strike/>
          <w:spacing w:val="-3"/>
          <w:sz w:val="24"/>
        </w:rPr>
        <w:t xml:space="preserve"> </w:t>
      </w:r>
      <w:r w:rsidR="00000000">
        <w:rPr>
          <w:b/>
          <w:strike/>
          <w:sz w:val="24"/>
        </w:rPr>
        <w:t>establishing</w:t>
      </w:r>
      <w:r w:rsidR="00000000">
        <w:rPr>
          <w:b/>
          <w:strike/>
          <w:spacing w:val="-3"/>
          <w:sz w:val="24"/>
        </w:rPr>
        <w:t xml:space="preserve"> </w:t>
      </w:r>
      <w:r w:rsidR="00000000">
        <w:rPr>
          <w:b/>
          <w:strike/>
          <w:sz w:val="24"/>
        </w:rPr>
        <w:t>the</w:t>
      </w:r>
      <w:r w:rsidR="00000000">
        <w:rPr>
          <w:b/>
          <w:strike/>
          <w:spacing w:val="-4"/>
          <w:sz w:val="24"/>
        </w:rPr>
        <w:t xml:space="preserve"> </w:t>
      </w:r>
      <w:r w:rsidR="00000000">
        <w:rPr>
          <w:b/>
          <w:strike/>
          <w:sz w:val="24"/>
        </w:rPr>
        <w:t>Single</w:t>
      </w:r>
      <w:r w:rsidR="00000000">
        <w:rPr>
          <w:b/>
          <w:strike/>
          <w:spacing w:val="-3"/>
          <w:sz w:val="24"/>
        </w:rPr>
        <w:t xml:space="preserve"> </w:t>
      </w:r>
      <w:r w:rsidR="00000000">
        <w:rPr>
          <w:b/>
          <w:strike/>
          <w:sz w:val="24"/>
        </w:rPr>
        <w:t>Supervisory</w:t>
      </w:r>
      <w:r w:rsidR="00000000">
        <w:rPr>
          <w:b/>
          <w:strike/>
          <w:spacing w:val="-3"/>
          <w:sz w:val="24"/>
        </w:rPr>
        <w:t xml:space="preserve"> </w:t>
      </w:r>
      <w:r w:rsidR="00000000">
        <w:rPr>
          <w:b/>
          <w:strike/>
          <w:sz w:val="24"/>
        </w:rPr>
        <w:t>Mechanism</w:t>
      </w:r>
      <w:r w:rsidR="00000000">
        <w:rPr>
          <w:b/>
          <w:strike/>
          <w:spacing w:val="-3"/>
          <w:sz w:val="24"/>
        </w:rPr>
        <w:t xml:space="preserve"> </w:t>
      </w:r>
      <w:r w:rsidR="00000000">
        <w:rPr>
          <w:b/>
          <w:strike/>
          <w:sz w:val="24"/>
        </w:rPr>
        <w:t>(SSM)</w:t>
      </w:r>
      <w:r w:rsidR="00000000">
        <w:rPr>
          <w:b/>
          <w:sz w:val="24"/>
        </w:rPr>
        <w:t>.</w:t>
      </w:r>
      <w:r w:rsidR="00000000">
        <w:rPr>
          <w:b/>
          <w:spacing w:val="-3"/>
          <w:sz w:val="24"/>
        </w:rPr>
        <w:t xml:space="preserve"> </w:t>
      </w:r>
      <w:r w:rsidR="00000000">
        <w:rPr>
          <w:sz w:val="24"/>
        </w:rPr>
        <w:t>To</w:t>
      </w:r>
      <w:r w:rsidR="00000000">
        <w:rPr>
          <w:spacing w:val="-1"/>
          <w:sz w:val="24"/>
        </w:rPr>
        <w:t xml:space="preserve"> </w:t>
      </w:r>
      <w:r w:rsidR="00000000">
        <w:rPr>
          <w:sz w:val="24"/>
        </w:rPr>
        <w:t>further</w:t>
      </w:r>
      <w:r w:rsidR="00000000">
        <w:rPr>
          <w:spacing w:val="-3"/>
          <w:sz w:val="24"/>
        </w:rPr>
        <w:t xml:space="preserve"> </w:t>
      </w:r>
      <w:r w:rsidR="00000000">
        <w:rPr>
          <w:sz w:val="24"/>
        </w:rPr>
        <w:t>enhance</w:t>
      </w:r>
      <w:r w:rsidR="00000000">
        <w:rPr>
          <w:spacing w:val="-4"/>
          <w:sz w:val="24"/>
        </w:rPr>
        <w:t xml:space="preserve"> </w:t>
      </w:r>
      <w:r w:rsidR="00000000">
        <w:rPr>
          <w:sz w:val="24"/>
        </w:rPr>
        <w:t>the consistency between this Regulation and the rules applicable to credit institutions regulated under Directive 2013/36/EU of the European Parliament and of the Council</w:t>
      </w:r>
      <w:r w:rsidR="00000000">
        <w:rPr>
          <w:sz w:val="24"/>
          <w:vertAlign w:val="superscript"/>
        </w:rPr>
        <w:t>27</w:t>
      </w:r>
      <w:r w:rsidR="00000000">
        <w:rPr>
          <w:sz w:val="24"/>
        </w:rPr>
        <w:t xml:space="preserve">, it is also appropriate to integrate </w:t>
      </w:r>
      <w:r w:rsidR="00000000">
        <w:rPr>
          <w:strike/>
          <w:sz w:val="24"/>
        </w:rPr>
        <w:t>the conformity assessment procedure an</w:t>
      </w:r>
      <w:r w:rsidR="00000000">
        <w:rPr>
          <w:sz w:val="24"/>
        </w:rPr>
        <w:t xml:space="preserve">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 </w:t>
      </w:r>
      <w:r w:rsidR="00000000">
        <w:rPr>
          <w:b/>
          <w:sz w:val="24"/>
        </w:rPr>
        <w:t>The same regime should apply to other types of financial institutions subject to requirements regarding internal governance, arrangements or processes established pursuant to the relevant Union financial services legislation to ensure consistency and equal treatment in the financial sector.</w:t>
      </w:r>
    </w:p>
    <w:p w14:paraId="4AF6530E" w14:textId="77777777" w:rsidR="009B2810" w:rsidRDefault="009B2810">
      <w:pPr>
        <w:pStyle w:val="BodyText"/>
        <w:spacing w:before="1"/>
        <w:rPr>
          <w:b/>
          <w:sz w:val="21"/>
        </w:rPr>
      </w:pPr>
    </w:p>
    <w:p w14:paraId="66DD101B" w14:textId="77777777" w:rsidR="009B2810" w:rsidRDefault="00000000">
      <w:pPr>
        <w:pStyle w:val="ListParagraph"/>
        <w:numPr>
          <w:ilvl w:val="0"/>
          <w:numId w:val="104"/>
        </w:numPr>
        <w:tabs>
          <w:tab w:val="left" w:pos="842"/>
        </w:tabs>
        <w:ind w:right="110"/>
        <w:jc w:val="both"/>
        <w:rPr>
          <w:sz w:val="24"/>
        </w:rPr>
      </w:pPr>
      <w:r>
        <w:rPr>
          <w:sz w:val="24"/>
        </w:rPr>
        <w:t xml:space="preserve">The development of AI systems other than high-risk AI systems in accordance with the requirements of this Regulation may lead to a larger uptake of trustworthy artificial </w:t>
      </w:r>
      <w:r>
        <w:rPr>
          <w:sz w:val="24"/>
        </w:rPr>
        <w:lastRenderedPageBreak/>
        <w:t>intelligence</w:t>
      </w:r>
      <w:r>
        <w:rPr>
          <w:spacing w:val="27"/>
          <w:sz w:val="24"/>
        </w:rPr>
        <w:t xml:space="preserve"> </w:t>
      </w:r>
      <w:r>
        <w:rPr>
          <w:sz w:val="24"/>
        </w:rPr>
        <w:t>in</w:t>
      </w:r>
      <w:r>
        <w:rPr>
          <w:spacing w:val="27"/>
          <w:sz w:val="24"/>
        </w:rPr>
        <w:t xml:space="preserve"> </w:t>
      </w:r>
      <w:r>
        <w:rPr>
          <w:sz w:val="24"/>
        </w:rPr>
        <w:t>the</w:t>
      </w:r>
      <w:r>
        <w:rPr>
          <w:spacing w:val="26"/>
          <w:sz w:val="24"/>
        </w:rPr>
        <w:t xml:space="preserve"> </w:t>
      </w:r>
      <w:r>
        <w:rPr>
          <w:sz w:val="24"/>
        </w:rPr>
        <w:t>Union.</w:t>
      </w:r>
      <w:r>
        <w:rPr>
          <w:spacing w:val="26"/>
          <w:sz w:val="24"/>
        </w:rPr>
        <w:t xml:space="preserve"> </w:t>
      </w:r>
      <w:r>
        <w:rPr>
          <w:sz w:val="24"/>
        </w:rPr>
        <w:t>Providers</w:t>
      </w:r>
      <w:r>
        <w:rPr>
          <w:spacing w:val="26"/>
          <w:sz w:val="24"/>
        </w:rPr>
        <w:t xml:space="preserve"> </w:t>
      </w:r>
      <w:r>
        <w:rPr>
          <w:sz w:val="24"/>
        </w:rPr>
        <w:t>of</w:t>
      </w:r>
      <w:r>
        <w:rPr>
          <w:spacing w:val="25"/>
          <w:sz w:val="24"/>
        </w:rPr>
        <w:t xml:space="preserve"> </w:t>
      </w:r>
      <w:r>
        <w:rPr>
          <w:sz w:val="24"/>
        </w:rPr>
        <w:t>non-high-risk</w:t>
      </w:r>
      <w:r>
        <w:rPr>
          <w:spacing w:val="26"/>
          <w:sz w:val="24"/>
        </w:rPr>
        <w:t xml:space="preserve"> </w:t>
      </w:r>
      <w:r>
        <w:rPr>
          <w:sz w:val="24"/>
        </w:rPr>
        <w:t>AI</w:t>
      </w:r>
      <w:r>
        <w:rPr>
          <w:spacing w:val="23"/>
          <w:sz w:val="24"/>
        </w:rPr>
        <w:t xml:space="preserve"> </w:t>
      </w:r>
      <w:r>
        <w:rPr>
          <w:sz w:val="24"/>
        </w:rPr>
        <w:t>systems</w:t>
      </w:r>
      <w:r>
        <w:rPr>
          <w:spacing w:val="26"/>
          <w:sz w:val="24"/>
        </w:rPr>
        <w:t xml:space="preserve"> </w:t>
      </w:r>
      <w:r>
        <w:rPr>
          <w:sz w:val="24"/>
        </w:rPr>
        <w:t>should</w:t>
      </w:r>
      <w:r>
        <w:rPr>
          <w:spacing w:val="28"/>
          <w:sz w:val="24"/>
        </w:rPr>
        <w:t xml:space="preserve"> </w:t>
      </w:r>
      <w:r>
        <w:rPr>
          <w:sz w:val="24"/>
        </w:rPr>
        <w:t>be</w:t>
      </w:r>
      <w:r>
        <w:rPr>
          <w:spacing w:val="25"/>
          <w:sz w:val="24"/>
        </w:rPr>
        <w:t xml:space="preserve"> </w:t>
      </w:r>
      <w:r>
        <w:rPr>
          <w:sz w:val="24"/>
        </w:rPr>
        <w:t>encouraged</w:t>
      </w:r>
      <w:r>
        <w:rPr>
          <w:spacing w:val="28"/>
          <w:sz w:val="24"/>
        </w:rPr>
        <w:t xml:space="preserve"> </w:t>
      </w:r>
      <w:r>
        <w:rPr>
          <w:sz w:val="24"/>
        </w:rPr>
        <w:t>to</w:t>
      </w:r>
    </w:p>
    <w:p w14:paraId="49BFDBB6" w14:textId="77777777" w:rsidR="009B2810" w:rsidRDefault="008C705B">
      <w:pPr>
        <w:pStyle w:val="BodyText"/>
        <w:spacing w:before="7"/>
        <w:rPr>
          <w:sz w:val="17"/>
        </w:rPr>
      </w:pPr>
      <w:r>
        <w:pict w14:anchorId="678A7EDC">
          <v:rect id="docshape134" o:spid="_x0000_s2210" alt="" style="position:absolute;margin-left:56.65pt;margin-top:11.35pt;width:144.05pt;height:.6pt;z-index:-15673344;mso-wrap-edited:f;mso-width-percent:0;mso-height-percent:0;mso-wrap-distance-left:0;mso-wrap-distance-right:0;mso-position-horizontal-relative:page;mso-width-percent:0;mso-height-percent:0" fillcolor="black" stroked="f">
            <w10:wrap type="topAndBottom" anchorx="page"/>
          </v:rect>
        </w:pict>
      </w:r>
    </w:p>
    <w:p w14:paraId="18169EDA" w14:textId="77777777" w:rsidR="009B2810" w:rsidRDefault="00000000">
      <w:pPr>
        <w:pStyle w:val="BodyText"/>
        <w:spacing w:before="77"/>
        <w:ind w:left="841" w:right="108"/>
        <w:jc w:val="both"/>
      </w:pPr>
      <w:r>
        <w:t xml:space="preserve">create codes of conduct intended to foster the voluntary application of the </w:t>
      </w:r>
      <w:r>
        <w:rPr>
          <w:strike/>
          <w:u w:val="single"/>
        </w:rPr>
        <w:t>mandatory</w:t>
      </w:r>
      <w:r>
        <w:t xml:space="preserve"> requirements applicable to high-risk AI systems</w:t>
      </w:r>
      <w:r>
        <w:rPr>
          <w:b/>
          <w:u w:val="thick"/>
        </w:rPr>
        <w:t>, adapted in light of the intended purpose</w:t>
      </w:r>
      <w:r>
        <w:rPr>
          <w:b/>
        </w:rPr>
        <w:t xml:space="preserve"> </w:t>
      </w:r>
      <w:r>
        <w:rPr>
          <w:b/>
          <w:u w:val="thick"/>
        </w:rPr>
        <w:t>of the systems and the lower risk involved</w:t>
      </w:r>
      <w:r>
        <w:t>. Providers should also be encouraged to apply on a voluntary 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w:t>
      </w:r>
      <w:r>
        <w:rPr>
          <w:spacing w:val="40"/>
        </w:rPr>
        <w:t xml:space="preserve"> </w:t>
      </w:r>
      <w:r>
        <w:t>lowering of technical barriers hindering cross-border exchange of data for AI development, including on data access infrastructure, semantic and technical interoperability of different types of data.</w:t>
      </w:r>
    </w:p>
    <w:p w14:paraId="34FDCC28" w14:textId="77777777" w:rsidR="009B2810" w:rsidRDefault="00000000">
      <w:pPr>
        <w:pStyle w:val="ListParagraph"/>
        <w:numPr>
          <w:ilvl w:val="0"/>
          <w:numId w:val="104"/>
        </w:numPr>
        <w:tabs>
          <w:tab w:val="left" w:pos="842"/>
        </w:tabs>
        <w:ind w:right="108"/>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28</w:t>
      </w:r>
      <w:r>
        <w:rPr>
          <w:spacing w:val="40"/>
          <w:sz w:val="24"/>
        </w:rPr>
        <w:t xml:space="preserve"> </w:t>
      </w:r>
      <w:r>
        <w:rPr>
          <w:sz w:val="24"/>
        </w:rPr>
        <w:t>would apply as a safety net.</w:t>
      </w:r>
    </w:p>
    <w:p w14:paraId="6BD372F5" w14:textId="77777777" w:rsidR="009B2810" w:rsidRDefault="00000000">
      <w:pPr>
        <w:pStyle w:val="ListParagraph"/>
        <w:numPr>
          <w:ilvl w:val="0"/>
          <w:numId w:val="104"/>
        </w:numPr>
        <w:tabs>
          <w:tab w:val="left" w:pos="842"/>
        </w:tabs>
        <w:spacing w:before="1"/>
        <w:ind w:right="118"/>
        <w:jc w:val="both"/>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xml:space="preserve"> </w:t>
      </w:r>
      <w:r>
        <w:rPr>
          <w:sz w:val="24"/>
        </w:rPr>
        <w:t xml:space="preserve">the </w:t>
      </w:r>
      <w:r>
        <w:rPr>
          <w:sz w:val="24"/>
        </w:rPr>
        <w:t>confidentiality of information and data obtained in carrying out their tasks.</w:t>
      </w:r>
    </w:p>
    <w:p w14:paraId="2D605851" w14:textId="77777777" w:rsidR="009B2810" w:rsidRDefault="00000000">
      <w:pPr>
        <w:pStyle w:val="ListParagraph"/>
        <w:numPr>
          <w:ilvl w:val="0"/>
          <w:numId w:val="104"/>
        </w:numPr>
        <w:tabs>
          <w:tab w:val="left" w:pos="842"/>
        </w:tabs>
        <w:ind w:right="108"/>
        <w:jc w:val="both"/>
        <w:rPr>
          <w:sz w:val="24"/>
        </w:rPr>
      </w:pPr>
      <w:r>
        <w:rPr>
          <w:sz w:val="24"/>
        </w:rPr>
        <w:t xml:space="preserve">Member States should take all necessary measures to ensure that the provisions of this Regulation are implemented, including by laying down effective, proportionate and dissuasive penalties for their infringement, </w:t>
      </w:r>
      <w:r>
        <w:rPr>
          <w:b/>
          <w:sz w:val="24"/>
        </w:rPr>
        <w:t xml:space="preserve">and in respect of the </w:t>
      </w:r>
      <w:r>
        <w:rPr>
          <w:rFonts w:ascii="TimesNewRomanPS-BoldItalicMT"/>
          <w:b/>
          <w:i/>
          <w:sz w:val="24"/>
        </w:rPr>
        <w:t xml:space="preserve">ne bis in idem </w:t>
      </w:r>
      <w:r>
        <w:rPr>
          <w:b/>
          <w:sz w:val="24"/>
        </w:rPr>
        <w:t>principle</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14:paraId="0EAFCD69" w14:textId="77777777" w:rsidR="009B2810" w:rsidRDefault="00000000">
      <w:pPr>
        <w:pStyle w:val="ListParagraph"/>
        <w:numPr>
          <w:ilvl w:val="0"/>
          <w:numId w:val="104"/>
        </w:numPr>
        <w:tabs>
          <w:tab w:val="left" w:pos="842"/>
        </w:tabs>
        <w:ind w:right="110"/>
        <w:jc w:val="both"/>
        <w:rPr>
          <w:b/>
          <w:sz w:val="24"/>
        </w:rPr>
      </w:pPr>
      <w:r>
        <w:rPr>
          <w:sz w:val="24"/>
        </w:rPr>
        <w:t>In order to ensure that the regulatory framework can be adapted where necessary, the power to adopt acts in accordance with Article 290 TFEU should be delegated to the Commission</w:t>
      </w:r>
      <w:r>
        <w:rPr>
          <w:spacing w:val="40"/>
          <w:sz w:val="24"/>
        </w:rPr>
        <w:t xml:space="preserve"> </w:t>
      </w:r>
      <w:r>
        <w:rPr>
          <w:sz w:val="24"/>
        </w:rPr>
        <w:t xml:space="preserve">to amend </w:t>
      </w:r>
      <w:r>
        <w:rPr>
          <w:strike/>
          <w:sz w:val="24"/>
          <w:u w:val="single"/>
        </w:rPr>
        <w:t>the techniques and approaches referred to in Annex I to define AI systems,</w:t>
      </w:r>
      <w:r>
        <w:rPr>
          <w:sz w:val="24"/>
        </w:rPr>
        <w:t xml:space="preserve">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Pr>
          <w:spacing w:val="-1"/>
          <w:sz w:val="24"/>
        </w:rPr>
        <w:t xml:space="preserve"> </w:t>
      </w:r>
      <w:r>
        <w:rPr>
          <w:sz w:val="24"/>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w:t>
      </w:r>
      <w:r>
        <w:rPr>
          <w:sz w:val="24"/>
          <w:vertAlign w:val="superscript"/>
        </w:rPr>
        <w:t>29</w:t>
      </w:r>
      <w:r>
        <w:rPr>
          <w:sz w:val="24"/>
        </w:rPr>
        <w:t>. In particular, to ensure equal participation in the preparation of delegated acts, the European Parliament and the Council receive all documents at the</w:t>
      </w:r>
      <w:r>
        <w:rPr>
          <w:spacing w:val="40"/>
          <w:sz w:val="24"/>
        </w:rPr>
        <w:t xml:space="preserve"> </w:t>
      </w:r>
      <w:r>
        <w:rPr>
          <w:sz w:val="24"/>
        </w:rPr>
        <w:t xml:space="preserve">same time as Member States’ experts, and their experts systematically have access to meetings of Commission expert groups dealing with the preparation of delegated acts. </w:t>
      </w:r>
      <w:r>
        <w:rPr>
          <w:b/>
          <w:sz w:val="24"/>
        </w:rPr>
        <w:t>Such consultations and advisory support should also be carried out in the framework of the activities of the AI Board and its subgroups.</w:t>
      </w:r>
    </w:p>
    <w:p w14:paraId="0967E4CD" w14:textId="77777777" w:rsidR="009B2810" w:rsidRDefault="008C705B">
      <w:pPr>
        <w:pStyle w:val="BodyText"/>
        <w:rPr>
          <w:b/>
        </w:rPr>
      </w:pPr>
      <w:r>
        <w:pict w14:anchorId="596BEDE6">
          <v:rect id="docshape135" o:spid="_x0000_s2209" alt="" style="position:absolute;margin-left:56.65pt;margin-top:15pt;width:144.05pt;height:.6pt;z-index:-15672320;mso-wrap-edited:f;mso-width-percent:0;mso-height-percent:0;mso-wrap-distance-left:0;mso-wrap-distance-right:0;mso-position-horizontal-relative:page;mso-width-percent:0;mso-height-percent:0" fillcolor="black" stroked="f">
            <w10:wrap type="topAndBottom" anchorx="page"/>
          </v:rect>
        </w:pict>
      </w:r>
    </w:p>
    <w:p w14:paraId="161C096F" w14:textId="77777777" w:rsidR="009B2810" w:rsidRDefault="00000000">
      <w:pPr>
        <w:pStyle w:val="ListParagraph"/>
        <w:numPr>
          <w:ilvl w:val="0"/>
          <w:numId w:val="104"/>
        </w:numPr>
        <w:tabs>
          <w:tab w:val="left" w:pos="842"/>
        </w:tabs>
        <w:spacing w:before="77"/>
        <w:ind w:right="111"/>
        <w:jc w:val="both"/>
        <w:rPr>
          <w:b/>
          <w:sz w:val="24"/>
        </w:rPr>
      </w:pPr>
      <w:r>
        <w:rPr>
          <w:sz w:val="24"/>
        </w:rPr>
        <w:t xml:space="preserve">In order to ensure uniform conditions for the </w:t>
      </w:r>
      <w:r>
        <w:rPr>
          <w:sz w:val="24"/>
        </w:rPr>
        <w:lastRenderedPageBreak/>
        <w:t>implementation of this Regulation, implementing powers should be conferred on the Commission. Those powers should be exercised in accordance with Regulation (EU) No 182/2011 of the European Parliament and of the Council</w:t>
      </w:r>
      <w:r>
        <w:rPr>
          <w:sz w:val="24"/>
          <w:vertAlign w:val="superscript"/>
        </w:rPr>
        <w:t>30</w:t>
      </w:r>
      <w:r>
        <w:rPr>
          <w:sz w:val="24"/>
        </w:rPr>
        <w:t xml:space="preserve">. </w:t>
      </w:r>
      <w:r>
        <w:rPr>
          <w:b/>
          <w:sz w:val="24"/>
        </w:rPr>
        <w:t>It is of particular importance that, in accordance with the principles laid down in the Interinstitutional Agreement of 13 April 2016 on Better Law-Making, whenever broader expertise is needed in the early preparation of draft implementing acts, the Commission makes use of expert groups, consults targeted stakeholders or carries out public consultations, as appropriate. Such consultations and advisory support should also be carried out in the framework of the activities of the AI Board and its subgroups, including the preparation of implementing acts in relation to Articles 4 and 6.</w:t>
      </w:r>
    </w:p>
    <w:p w14:paraId="140B484E" w14:textId="77777777" w:rsidR="009B2810" w:rsidRDefault="00000000">
      <w:pPr>
        <w:pStyle w:val="ListParagraph"/>
        <w:numPr>
          <w:ilvl w:val="0"/>
          <w:numId w:val="104"/>
        </w:numPr>
        <w:tabs>
          <w:tab w:val="left" w:pos="842"/>
        </w:tabs>
        <w:ind w:right="112"/>
        <w:jc w:val="both"/>
        <w:rPr>
          <w:sz w:val="24"/>
        </w:rPr>
      </w:pPr>
      <w:r>
        <w:rPr>
          <w:sz w:val="24"/>
        </w:rPr>
        <w:t xml:space="preserve">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14:paraId="0FE18F1D" w14:textId="77777777" w:rsidR="009B2810" w:rsidRDefault="009B2810">
      <w:pPr>
        <w:pStyle w:val="BodyText"/>
        <w:spacing w:before="4"/>
        <w:rPr>
          <w:sz w:val="21"/>
        </w:rPr>
      </w:pPr>
    </w:p>
    <w:p w14:paraId="5B3BF68B" w14:textId="77777777" w:rsidR="009B2810" w:rsidRDefault="00000000">
      <w:pPr>
        <w:ind w:left="841" w:right="109" w:hanging="709"/>
        <w:jc w:val="both"/>
        <w:rPr>
          <w:b/>
          <w:sz w:val="24"/>
        </w:rPr>
      </w:pPr>
      <w:r>
        <w:rPr>
          <w:b/>
          <w:sz w:val="24"/>
        </w:rPr>
        <w:t>(87a)</w:t>
      </w:r>
      <w:r>
        <w:rPr>
          <w:b/>
          <w:spacing w:val="40"/>
          <w:sz w:val="24"/>
        </w:rPr>
        <w:t xml:space="preserve"> </w:t>
      </w:r>
      <w:r>
        <w:rPr>
          <w:b/>
          <w:sz w:val="24"/>
        </w:rPr>
        <w:t xml:space="preserve">In order to ensure legal certainty, ensure an appropriate adaptation period for operators and avoid disruption to the market, including by ensuring continuity of the use of AI </w:t>
      </w:r>
      <w:r>
        <w:rPr>
          <w:b/>
          <w:sz w:val="24"/>
        </w:rPr>
        <w:t>systems, it is appropriate that this Regulation applies to the high-risk AI systems that</w:t>
      </w:r>
      <w:r>
        <w:rPr>
          <w:b/>
          <w:spacing w:val="-1"/>
          <w:sz w:val="24"/>
        </w:rPr>
        <w:t xml:space="preserve"> </w:t>
      </w:r>
      <w:r>
        <w:rPr>
          <w:b/>
          <w:sz w:val="24"/>
        </w:rPr>
        <w:t>have</w:t>
      </w:r>
      <w:r>
        <w:rPr>
          <w:b/>
          <w:spacing w:val="-1"/>
          <w:sz w:val="24"/>
        </w:rPr>
        <w:t xml:space="preserve"> </w:t>
      </w:r>
      <w:r>
        <w:rPr>
          <w:b/>
          <w:sz w:val="24"/>
        </w:rPr>
        <w:t>been placed on the</w:t>
      </w:r>
      <w:r>
        <w:rPr>
          <w:b/>
          <w:spacing w:val="-1"/>
          <w:sz w:val="24"/>
        </w:rPr>
        <w:t xml:space="preserve"> </w:t>
      </w:r>
      <w:r>
        <w:rPr>
          <w:b/>
          <w:sz w:val="24"/>
        </w:rPr>
        <w:t>market</w:t>
      </w:r>
      <w:r>
        <w:rPr>
          <w:b/>
          <w:spacing w:val="-1"/>
          <w:sz w:val="24"/>
        </w:rPr>
        <w:t xml:space="preserve"> </w:t>
      </w:r>
      <w:r>
        <w:rPr>
          <w:b/>
          <w:sz w:val="24"/>
        </w:rPr>
        <w:t>or</w:t>
      </w:r>
      <w:r>
        <w:rPr>
          <w:b/>
          <w:spacing w:val="-1"/>
          <w:sz w:val="24"/>
        </w:rPr>
        <w:t xml:space="preserve"> </w:t>
      </w:r>
      <w:r>
        <w:rPr>
          <w:b/>
          <w:sz w:val="24"/>
        </w:rPr>
        <w:t>put</w:t>
      </w:r>
      <w:r>
        <w:rPr>
          <w:b/>
          <w:spacing w:val="-1"/>
          <w:sz w:val="24"/>
        </w:rPr>
        <w:t xml:space="preserve"> </w:t>
      </w:r>
      <w:r>
        <w:rPr>
          <w:b/>
          <w:sz w:val="24"/>
        </w:rPr>
        <w:t>into</w:t>
      </w:r>
      <w:r>
        <w:rPr>
          <w:b/>
          <w:spacing w:val="-1"/>
          <w:sz w:val="24"/>
        </w:rPr>
        <w:t xml:space="preserve"> </w:t>
      </w:r>
      <w:r>
        <w:rPr>
          <w:b/>
          <w:sz w:val="24"/>
        </w:rPr>
        <w:t>service</w:t>
      </w:r>
      <w:r>
        <w:rPr>
          <w:b/>
          <w:spacing w:val="-2"/>
          <w:sz w:val="24"/>
        </w:rPr>
        <w:t xml:space="preserve"> </w:t>
      </w:r>
      <w:r>
        <w:rPr>
          <w:b/>
          <w:sz w:val="24"/>
        </w:rPr>
        <w:t>before</w:t>
      </w:r>
      <w:r>
        <w:rPr>
          <w:b/>
          <w:spacing w:val="-1"/>
          <w:sz w:val="24"/>
        </w:rPr>
        <w:t xml:space="preserve"> </w:t>
      </w:r>
      <w:r>
        <w:rPr>
          <w:b/>
          <w:sz w:val="24"/>
        </w:rPr>
        <w:t>the</w:t>
      </w:r>
      <w:r>
        <w:rPr>
          <w:b/>
          <w:spacing w:val="-1"/>
          <w:sz w:val="24"/>
        </w:rPr>
        <w:t xml:space="preserve"> </w:t>
      </w:r>
      <w:r>
        <w:rPr>
          <w:b/>
          <w:sz w:val="24"/>
        </w:rPr>
        <w:t>general date of application thereof, only if, 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14:paraId="685D3F95" w14:textId="77777777" w:rsidR="009B2810" w:rsidRDefault="00000000">
      <w:pPr>
        <w:pStyle w:val="ListParagraph"/>
        <w:numPr>
          <w:ilvl w:val="0"/>
          <w:numId w:val="104"/>
        </w:numPr>
        <w:tabs>
          <w:tab w:val="left" w:pos="842"/>
        </w:tabs>
        <w:ind w:right="109"/>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xml:space="preserve"> </w:t>
      </w:r>
      <w:r>
        <w:rPr>
          <w:sz w:val="24"/>
        </w:rPr>
        <w:t>assessment 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 Regulation. Therefore the provisions on penalties should apply</w:t>
      </w:r>
      <w:r>
        <w:rPr>
          <w:spacing w:val="-2"/>
          <w:sz w:val="24"/>
        </w:rPr>
        <w:t xml:space="preserve"> </w:t>
      </w:r>
      <w:r>
        <w:rPr>
          <w:sz w:val="24"/>
        </w:rPr>
        <w:t>from [</w:t>
      </w:r>
      <w:r>
        <w:rPr>
          <w:i/>
          <w:sz w:val="24"/>
        </w:rPr>
        <w:t>OP – please insert the date – twelve months following the entry into force of this Regulation</w:t>
      </w:r>
      <w:r>
        <w:rPr>
          <w:sz w:val="24"/>
        </w:rPr>
        <w:t>].</w:t>
      </w:r>
    </w:p>
    <w:p w14:paraId="7CCAA472" w14:textId="77777777" w:rsidR="009B2810" w:rsidRDefault="00000000">
      <w:pPr>
        <w:pStyle w:val="ListParagraph"/>
        <w:numPr>
          <w:ilvl w:val="0"/>
          <w:numId w:val="104"/>
        </w:numPr>
        <w:tabs>
          <w:tab w:val="left" w:pos="842"/>
        </w:tabs>
        <w:ind w:right="118"/>
        <w:jc w:val="both"/>
        <w:rPr>
          <w:sz w:val="24"/>
        </w:rPr>
      </w:pPr>
      <w:r>
        <w:rPr>
          <w:sz w:val="24"/>
        </w:rPr>
        <w:t>The European Data Protection Supervisor and the European Data Protection Board were consulted in accordance with Article 42(2) of Regulation (EU) 2018/1725 and delivered an opinion on […]”.</w:t>
      </w:r>
    </w:p>
    <w:p w14:paraId="2FD2D5EA" w14:textId="77777777" w:rsidR="009B2810" w:rsidRDefault="008C705B">
      <w:pPr>
        <w:pStyle w:val="BodyText"/>
        <w:spacing w:before="11"/>
        <w:rPr>
          <w:sz w:val="23"/>
        </w:rPr>
      </w:pPr>
      <w:r>
        <w:pict w14:anchorId="3C9D4199">
          <v:rect id="docshape136" o:spid="_x0000_s2208" alt="" style="position:absolute;margin-left:56.65pt;margin-top:15pt;width:144.05pt;height:.6pt;z-index:-15671808;mso-wrap-edited:f;mso-width-percent:0;mso-height-percent:0;mso-wrap-distance-left:0;mso-wrap-distance-right:0;mso-position-horizontal-relative:page;mso-width-percent:0;mso-height-percent:0" fillcolor="black" stroked="f">
            <w10:wrap type="topAndBottom" anchorx="page"/>
          </v:rect>
        </w:pict>
      </w:r>
    </w:p>
    <w:p w14:paraId="72C96DF0" w14:textId="77777777" w:rsidR="009B2810" w:rsidRDefault="00000000">
      <w:pPr>
        <w:pStyle w:val="BodyText"/>
        <w:spacing w:before="77"/>
        <w:ind w:left="132"/>
      </w:pPr>
      <w:r>
        <w:t>HAVE</w:t>
      </w:r>
      <w:r>
        <w:rPr>
          <w:spacing w:val="-5"/>
        </w:rPr>
        <w:t xml:space="preserve"> </w:t>
      </w:r>
      <w:r>
        <w:t>ADOPTED</w:t>
      </w:r>
      <w:r>
        <w:rPr>
          <w:spacing w:val="-3"/>
        </w:rPr>
        <w:t xml:space="preserve"> </w:t>
      </w:r>
      <w:r>
        <w:t>THIS</w:t>
      </w:r>
      <w:r>
        <w:rPr>
          <w:spacing w:val="-1"/>
        </w:rPr>
        <w:t xml:space="preserve"> </w:t>
      </w:r>
      <w:r>
        <w:rPr>
          <w:spacing w:val="-2"/>
        </w:rPr>
        <w:t>REGULATION:</w:t>
      </w:r>
    </w:p>
    <w:p w14:paraId="348B91F7" w14:textId="77777777" w:rsidR="009B2810" w:rsidRDefault="00000000">
      <w:pPr>
        <w:rPr>
          <w:sz w:val="30"/>
        </w:rPr>
      </w:pPr>
      <w:r>
        <w:br w:type="column"/>
      </w:r>
    </w:p>
    <w:p w14:paraId="696B7B48" w14:textId="77777777" w:rsidR="009B2810" w:rsidRDefault="00000000">
      <w:pPr>
        <w:pStyle w:val="Heading1"/>
        <w:spacing w:before="252"/>
        <w:ind w:left="132" w:right="0"/>
        <w:jc w:val="left"/>
      </w:pPr>
      <w:r>
        <w:t>TITLE</w:t>
      </w:r>
      <w:r>
        <w:rPr>
          <w:spacing w:val="-17"/>
        </w:rPr>
        <w:t xml:space="preserve"> </w:t>
      </w:r>
      <w:r>
        <w:rPr>
          <w:spacing w:val="-10"/>
        </w:rPr>
        <w:t>I</w:t>
      </w:r>
    </w:p>
    <w:p w14:paraId="5B656F18" w14:textId="77777777" w:rsidR="009B2810" w:rsidRDefault="009B2810">
      <w:pPr>
        <w:sectPr w:rsidR="009B2810">
          <w:pgSz w:w="11910" w:h="16840"/>
          <w:pgMar w:top="940" w:right="1020" w:bottom="1320" w:left="1000" w:header="0" w:footer="1130" w:gutter="0"/>
          <w:cols w:num="2" w:space="720" w:equalWidth="0">
            <w:col w:w="4245" w:space="64"/>
            <w:col w:w="5581"/>
          </w:cols>
        </w:sectPr>
      </w:pPr>
    </w:p>
    <w:p w14:paraId="570F1716" w14:textId="77777777" w:rsidR="009B2810" w:rsidRDefault="00000000">
      <w:pPr>
        <w:spacing w:before="250"/>
        <w:ind w:left="142" w:right="120"/>
        <w:jc w:val="center"/>
        <w:rPr>
          <w:b/>
          <w:sz w:val="28"/>
        </w:rPr>
      </w:pPr>
      <w:r>
        <w:rPr>
          <w:b/>
          <w:spacing w:val="-2"/>
          <w:sz w:val="28"/>
        </w:rPr>
        <w:t>GENERAL</w:t>
      </w:r>
      <w:r>
        <w:rPr>
          <w:b/>
          <w:spacing w:val="-8"/>
          <w:sz w:val="28"/>
        </w:rPr>
        <w:t xml:space="preserve"> </w:t>
      </w:r>
      <w:r>
        <w:rPr>
          <w:b/>
          <w:spacing w:val="-2"/>
          <w:sz w:val="28"/>
        </w:rPr>
        <w:t>PROVISIONS</w:t>
      </w:r>
    </w:p>
    <w:p w14:paraId="0A0D8CE4" w14:textId="77777777" w:rsidR="009B2810" w:rsidRDefault="009B2810">
      <w:pPr>
        <w:pStyle w:val="BodyText"/>
        <w:rPr>
          <w:b/>
          <w:sz w:val="26"/>
        </w:rPr>
      </w:pPr>
    </w:p>
    <w:p w14:paraId="44E2AF24" w14:textId="77777777" w:rsidR="009B2810" w:rsidRDefault="009B2810">
      <w:pPr>
        <w:pStyle w:val="BodyText"/>
        <w:rPr>
          <w:b/>
          <w:sz w:val="26"/>
        </w:rPr>
      </w:pPr>
    </w:p>
    <w:p w14:paraId="4765C747" w14:textId="77777777" w:rsidR="009B2810" w:rsidRDefault="009B2810">
      <w:pPr>
        <w:pStyle w:val="BodyText"/>
        <w:rPr>
          <w:b/>
          <w:sz w:val="26"/>
        </w:rPr>
      </w:pPr>
    </w:p>
    <w:p w14:paraId="269AC869" w14:textId="77777777" w:rsidR="009B2810" w:rsidRDefault="00000000">
      <w:pPr>
        <w:pStyle w:val="BodyText"/>
        <w:spacing w:before="151"/>
        <w:ind w:left="132"/>
      </w:pPr>
      <w:r>
        <w:t>This</w:t>
      </w:r>
      <w:r>
        <w:rPr>
          <w:spacing w:val="-3"/>
        </w:rPr>
        <w:t xml:space="preserve"> </w:t>
      </w:r>
      <w:r>
        <w:t>Regulation</w:t>
      </w:r>
      <w:r>
        <w:rPr>
          <w:spacing w:val="-2"/>
        </w:rPr>
        <w:t xml:space="preserve"> </w:t>
      </w:r>
      <w:r>
        <w:t>lays</w:t>
      </w:r>
      <w:r>
        <w:rPr>
          <w:spacing w:val="-2"/>
        </w:rPr>
        <w:t xml:space="preserve"> down:</w:t>
      </w:r>
    </w:p>
    <w:p w14:paraId="1B0720EA" w14:textId="77777777" w:rsidR="009B2810" w:rsidRDefault="00000000">
      <w:pPr>
        <w:spacing w:before="3"/>
      </w:pPr>
      <w:r>
        <w:br w:type="column"/>
      </w:r>
    </w:p>
    <w:p w14:paraId="7B867065" w14:textId="77777777" w:rsidR="009B2810" w:rsidRDefault="00000000">
      <w:pPr>
        <w:ind w:left="132" w:right="4236" w:firstLine="278"/>
        <w:rPr>
          <w:i/>
          <w:sz w:val="24"/>
        </w:rPr>
      </w:pPr>
      <w:r>
        <w:rPr>
          <w:i/>
          <w:sz w:val="24"/>
        </w:rPr>
        <w:t>Article 1 Subject</w:t>
      </w:r>
      <w:r>
        <w:rPr>
          <w:i/>
          <w:spacing w:val="-15"/>
          <w:sz w:val="24"/>
        </w:rPr>
        <w:t xml:space="preserve"> </w:t>
      </w:r>
      <w:r>
        <w:rPr>
          <w:i/>
          <w:sz w:val="24"/>
        </w:rPr>
        <w:t>matter</w:t>
      </w:r>
    </w:p>
    <w:p w14:paraId="6F92C627" w14:textId="77777777" w:rsidR="009B2810" w:rsidRDefault="009B2810">
      <w:pPr>
        <w:rPr>
          <w:sz w:val="24"/>
        </w:rPr>
        <w:sectPr w:rsidR="009B2810">
          <w:type w:val="continuous"/>
          <w:pgSz w:w="11910" w:h="16840"/>
          <w:pgMar w:top="680" w:right="1020" w:bottom="1320" w:left="1000" w:header="0" w:footer="1130" w:gutter="0"/>
          <w:cols w:num="2" w:space="720" w:equalWidth="0">
            <w:col w:w="2819" w:space="1305"/>
            <w:col w:w="5766"/>
          </w:cols>
        </w:sectPr>
      </w:pPr>
    </w:p>
    <w:p w14:paraId="6CC8C2EC" w14:textId="77777777" w:rsidR="009B2810" w:rsidRDefault="009B2810">
      <w:pPr>
        <w:pStyle w:val="BodyText"/>
        <w:spacing w:before="1"/>
        <w:rPr>
          <w:i/>
          <w:sz w:val="13"/>
        </w:rPr>
      </w:pPr>
    </w:p>
    <w:p w14:paraId="6CEAC234" w14:textId="77777777" w:rsidR="009B2810" w:rsidRDefault="00000000">
      <w:pPr>
        <w:pStyle w:val="BodyText"/>
        <w:tabs>
          <w:tab w:val="left" w:pos="1549"/>
        </w:tabs>
        <w:spacing w:before="90"/>
        <w:ind w:left="982"/>
      </w:pPr>
      <w:r>
        <w:rPr>
          <w:spacing w:val="-5"/>
        </w:rPr>
        <w:t>(a)</w:t>
      </w:r>
      <w:r>
        <w:tab/>
        <w:t>harmonised</w:t>
      </w:r>
      <w:r>
        <w:rPr>
          <w:spacing w:val="-1"/>
        </w:rPr>
        <w:t xml:space="preserve"> </w:t>
      </w:r>
      <w:r>
        <w:t>rules</w:t>
      </w:r>
      <w:r>
        <w:rPr>
          <w:spacing w:val="1"/>
        </w:rPr>
        <w:t xml:space="preserve"> </w:t>
      </w:r>
      <w:r>
        <w:t>for</w:t>
      </w:r>
      <w:r>
        <w:rPr>
          <w:spacing w:val="-1"/>
        </w:rPr>
        <w:t xml:space="preserve"> </w:t>
      </w:r>
      <w:r>
        <w:t>the</w:t>
      </w:r>
      <w:r>
        <w:rPr>
          <w:spacing w:val="1"/>
        </w:rPr>
        <w:t xml:space="preserve"> </w:t>
      </w:r>
      <w:r>
        <w:t>placing</w:t>
      </w:r>
      <w:r>
        <w:rPr>
          <w:spacing w:val="-1"/>
        </w:rPr>
        <w:t xml:space="preserve"> </w:t>
      </w:r>
      <w:r>
        <w:t>on the</w:t>
      </w:r>
      <w:r>
        <w:rPr>
          <w:spacing w:val="-1"/>
        </w:rPr>
        <w:t xml:space="preserve"> </w:t>
      </w:r>
      <w:r>
        <w:t>market,</w:t>
      </w:r>
      <w:r>
        <w:rPr>
          <w:spacing w:val="-1"/>
        </w:rPr>
        <w:t xml:space="preserve"> </w:t>
      </w:r>
      <w:r>
        <w:t>the</w:t>
      </w:r>
      <w:r>
        <w:rPr>
          <w:spacing w:val="-1"/>
        </w:rPr>
        <w:t xml:space="preserve"> </w:t>
      </w:r>
      <w:r>
        <w:t>putting</w:t>
      </w:r>
      <w:r>
        <w:rPr>
          <w:spacing w:val="-2"/>
        </w:rPr>
        <w:t xml:space="preserve"> </w:t>
      </w:r>
      <w:r>
        <w:t>into</w:t>
      </w:r>
      <w:r>
        <w:rPr>
          <w:spacing w:val="-1"/>
        </w:rPr>
        <w:t xml:space="preserve"> </w:t>
      </w:r>
      <w:r>
        <w:t>service</w:t>
      </w:r>
      <w:r>
        <w:rPr>
          <w:spacing w:val="1"/>
        </w:rPr>
        <w:t xml:space="preserve"> </w:t>
      </w:r>
      <w:r>
        <w:t>and</w:t>
      </w:r>
      <w:r>
        <w:rPr>
          <w:spacing w:val="1"/>
        </w:rPr>
        <w:t xml:space="preserve"> </w:t>
      </w:r>
      <w:r>
        <w:t>the use</w:t>
      </w:r>
      <w:r>
        <w:rPr>
          <w:spacing w:val="-2"/>
        </w:rPr>
        <w:t xml:space="preserve"> </w:t>
      </w:r>
      <w:r>
        <w:rPr>
          <w:spacing w:val="-5"/>
        </w:rPr>
        <w:t>of</w:t>
      </w:r>
    </w:p>
    <w:p w14:paraId="05294971" w14:textId="77777777" w:rsidR="009B2810" w:rsidRDefault="00000000">
      <w:pPr>
        <w:pStyle w:val="BodyText"/>
        <w:ind w:left="1549"/>
      </w:pPr>
      <w:r>
        <w:t>artificial</w:t>
      </w:r>
      <w:r>
        <w:rPr>
          <w:spacing w:val="-2"/>
        </w:rPr>
        <w:t xml:space="preserve"> </w:t>
      </w:r>
      <w:r>
        <w:t>intelligence</w:t>
      </w:r>
      <w:r>
        <w:rPr>
          <w:spacing w:val="-3"/>
        </w:rPr>
        <w:t xml:space="preserve"> </w:t>
      </w:r>
      <w:r>
        <w:t>systems</w:t>
      </w:r>
      <w:r>
        <w:rPr>
          <w:spacing w:val="-1"/>
        </w:rPr>
        <w:t xml:space="preserve"> </w:t>
      </w:r>
      <w:r>
        <w:t>(‘AI</w:t>
      </w:r>
      <w:r>
        <w:rPr>
          <w:spacing w:val="-6"/>
        </w:rPr>
        <w:t xml:space="preserve"> </w:t>
      </w:r>
      <w:r>
        <w:t>systems’)</w:t>
      </w:r>
      <w:r>
        <w:rPr>
          <w:spacing w:val="-1"/>
        </w:rPr>
        <w:t xml:space="preserve"> </w:t>
      </w:r>
      <w:r>
        <w:t>in</w:t>
      </w:r>
      <w:r>
        <w:rPr>
          <w:spacing w:val="-2"/>
        </w:rPr>
        <w:t xml:space="preserve"> </w:t>
      </w:r>
      <w:r>
        <w:t xml:space="preserve">the </w:t>
      </w:r>
      <w:r>
        <w:rPr>
          <w:spacing w:val="-2"/>
        </w:rPr>
        <w:t>Union;</w:t>
      </w:r>
    </w:p>
    <w:p w14:paraId="5C1D623F" w14:textId="77777777" w:rsidR="009B2810" w:rsidRDefault="00000000">
      <w:pPr>
        <w:pStyle w:val="ListParagraph"/>
        <w:numPr>
          <w:ilvl w:val="0"/>
          <w:numId w:val="103"/>
        </w:numPr>
        <w:tabs>
          <w:tab w:val="left" w:pos="1549"/>
          <w:tab w:val="left" w:pos="1550"/>
        </w:tabs>
        <w:ind w:hanging="568"/>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1"/>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648F7AE5" w14:textId="77777777" w:rsidR="009B2810" w:rsidRDefault="00000000">
      <w:pPr>
        <w:pStyle w:val="ListParagraph"/>
        <w:numPr>
          <w:ilvl w:val="0"/>
          <w:numId w:val="103"/>
        </w:numPr>
        <w:tabs>
          <w:tab w:val="left" w:pos="1550"/>
        </w:tabs>
        <w:ind w:right="116"/>
        <w:jc w:val="both"/>
        <w:rPr>
          <w:sz w:val="24"/>
        </w:rPr>
      </w:pPr>
      <w:r>
        <w:rPr>
          <w:sz w:val="24"/>
        </w:rPr>
        <w:t xml:space="preserve">specific requirements for high-risk AI systems and obligations for operators of such </w:t>
      </w:r>
      <w:r>
        <w:rPr>
          <w:spacing w:val="-2"/>
          <w:sz w:val="24"/>
        </w:rPr>
        <w:t>systems;</w:t>
      </w:r>
    </w:p>
    <w:p w14:paraId="6595D332" w14:textId="77777777" w:rsidR="009B2810" w:rsidRDefault="00000000">
      <w:pPr>
        <w:pStyle w:val="ListParagraph"/>
        <w:numPr>
          <w:ilvl w:val="0"/>
          <w:numId w:val="103"/>
        </w:numPr>
        <w:tabs>
          <w:tab w:val="left" w:pos="1550"/>
        </w:tabs>
        <w:ind w:right="113"/>
        <w:jc w:val="both"/>
        <w:rPr>
          <w:sz w:val="24"/>
        </w:rPr>
      </w:pPr>
      <w:r>
        <w:rPr>
          <w:sz w:val="24"/>
        </w:rPr>
        <w:t xml:space="preserve">harmonised transparency rules for </w:t>
      </w:r>
      <w:r>
        <w:rPr>
          <w:b/>
          <w:sz w:val="24"/>
        </w:rPr>
        <w:t xml:space="preserve">certain </w:t>
      </w:r>
      <w:r>
        <w:rPr>
          <w:sz w:val="24"/>
        </w:rPr>
        <w:t xml:space="preserve">AI systems </w:t>
      </w:r>
      <w:r>
        <w:rPr>
          <w:strike/>
          <w:sz w:val="24"/>
        </w:rPr>
        <w:t>intended to interact with</w:t>
      </w:r>
      <w:r>
        <w:rPr>
          <w:sz w:val="24"/>
        </w:rPr>
        <w:t xml:space="preserve"> </w:t>
      </w:r>
      <w:r>
        <w:rPr>
          <w:strike/>
          <w:sz w:val="24"/>
        </w:rPr>
        <w:t>natural persons, emotion recognition systems and biometric categorisation systems,</w:t>
      </w:r>
      <w:r>
        <w:rPr>
          <w:sz w:val="24"/>
        </w:rPr>
        <w:t xml:space="preserve"> </w:t>
      </w:r>
      <w:r>
        <w:rPr>
          <w:strike/>
          <w:sz w:val="24"/>
        </w:rPr>
        <w:t>and AI systems used to generate or manipulate image, audio or video content</w:t>
      </w:r>
      <w:r>
        <w:rPr>
          <w:sz w:val="24"/>
        </w:rPr>
        <w:t>;</w:t>
      </w:r>
    </w:p>
    <w:p w14:paraId="435D95DD" w14:textId="77777777" w:rsidR="009B2810" w:rsidRDefault="00000000">
      <w:pPr>
        <w:pStyle w:val="ListParagraph"/>
        <w:numPr>
          <w:ilvl w:val="0"/>
          <w:numId w:val="103"/>
        </w:numPr>
        <w:tabs>
          <w:tab w:val="left" w:pos="1549"/>
          <w:tab w:val="left" w:pos="1550"/>
        </w:tabs>
        <w:ind w:hanging="568"/>
        <w:rPr>
          <w:sz w:val="24"/>
        </w:rPr>
      </w:pPr>
      <w:r>
        <w:rPr>
          <w:sz w:val="24"/>
        </w:rPr>
        <w:t>rules</w:t>
      </w:r>
      <w:r>
        <w:rPr>
          <w:spacing w:val="-5"/>
          <w:sz w:val="24"/>
        </w:rPr>
        <w:t xml:space="preserve"> </w:t>
      </w:r>
      <w:r>
        <w:rPr>
          <w:sz w:val="24"/>
        </w:rPr>
        <w:t>on</w:t>
      </w:r>
      <w:r>
        <w:rPr>
          <w:spacing w:val="-1"/>
          <w:sz w:val="24"/>
        </w:rPr>
        <w:t xml:space="preserve"> </w:t>
      </w:r>
      <w:r>
        <w:rPr>
          <w:sz w:val="24"/>
        </w:rPr>
        <w:t>market</w:t>
      </w:r>
      <w:r>
        <w:rPr>
          <w:spacing w:val="-1"/>
          <w:sz w:val="24"/>
        </w:rPr>
        <w:t xml:space="preserve"> </w:t>
      </w:r>
      <w:r>
        <w:rPr>
          <w:sz w:val="24"/>
        </w:rPr>
        <w:t>monitoring</w:t>
      </w:r>
      <w:r>
        <w:rPr>
          <w:b/>
          <w:sz w:val="24"/>
        </w:rPr>
        <w:t>,</w:t>
      </w:r>
      <w:r>
        <w:rPr>
          <w:b/>
          <w:spacing w:val="-1"/>
          <w:sz w:val="24"/>
        </w:rPr>
        <w:t xml:space="preserve"> </w:t>
      </w:r>
      <w:r>
        <w:rPr>
          <w:strike/>
          <w:sz w:val="24"/>
        </w:rPr>
        <w:t>and</w:t>
      </w:r>
      <w:r>
        <w:rPr>
          <w:sz w:val="24"/>
        </w:rPr>
        <w:t xml:space="preserve"> </w:t>
      </w:r>
      <w:r>
        <w:rPr>
          <w:b/>
          <w:sz w:val="24"/>
        </w:rPr>
        <w:t>market</w:t>
      </w:r>
      <w:r>
        <w:rPr>
          <w:b/>
          <w:spacing w:val="-2"/>
          <w:sz w:val="24"/>
        </w:rPr>
        <w:t xml:space="preserve"> </w:t>
      </w:r>
      <w:r>
        <w:rPr>
          <w:sz w:val="24"/>
        </w:rPr>
        <w:t>surveillance</w:t>
      </w:r>
      <w:r>
        <w:rPr>
          <w:spacing w:val="-2"/>
          <w:sz w:val="24"/>
        </w:rPr>
        <w:t xml:space="preserve"> </w:t>
      </w:r>
      <w:r>
        <w:rPr>
          <w:b/>
          <w:sz w:val="24"/>
        </w:rPr>
        <w:t>and</w:t>
      </w:r>
      <w:r>
        <w:rPr>
          <w:b/>
          <w:spacing w:val="-1"/>
          <w:sz w:val="24"/>
        </w:rPr>
        <w:t xml:space="preserve"> </w:t>
      </w:r>
      <w:r>
        <w:rPr>
          <w:b/>
          <w:spacing w:val="-2"/>
          <w:sz w:val="24"/>
        </w:rPr>
        <w:t>governance</w:t>
      </w:r>
      <w:r>
        <w:rPr>
          <w:strike/>
          <w:spacing w:val="-2"/>
          <w:sz w:val="24"/>
        </w:rPr>
        <w:t>.</w:t>
      </w:r>
      <w:r>
        <w:rPr>
          <w:b/>
          <w:strike/>
          <w:spacing w:val="-2"/>
          <w:sz w:val="24"/>
        </w:rPr>
        <w:t>;</w:t>
      </w:r>
    </w:p>
    <w:p w14:paraId="784B0D48" w14:textId="77777777" w:rsidR="009B2810" w:rsidRDefault="009B2810">
      <w:pPr>
        <w:pStyle w:val="BodyText"/>
        <w:spacing w:before="4"/>
        <w:rPr>
          <w:b/>
          <w:sz w:val="21"/>
        </w:rPr>
      </w:pPr>
    </w:p>
    <w:p w14:paraId="724986BA" w14:textId="77777777" w:rsidR="009B2810" w:rsidRDefault="00000000">
      <w:pPr>
        <w:pStyle w:val="ListParagraph"/>
        <w:numPr>
          <w:ilvl w:val="0"/>
          <w:numId w:val="103"/>
        </w:numPr>
        <w:tabs>
          <w:tab w:val="left" w:pos="1549"/>
          <w:tab w:val="left" w:pos="1550"/>
        </w:tabs>
        <w:ind w:hanging="568"/>
        <w:rPr>
          <w:b/>
          <w:sz w:val="24"/>
        </w:rPr>
      </w:pPr>
      <w:r>
        <w:rPr>
          <w:b/>
          <w:sz w:val="24"/>
        </w:rPr>
        <w:t>measures</w:t>
      </w:r>
      <w:r>
        <w:rPr>
          <w:b/>
          <w:spacing w:val="-3"/>
          <w:sz w:val="24"/>
        </w:rPr>
        <w:t xml:space="preserve"> </w:t>
      </w:r>
      <w:r>
        <w:rPr>
          <w:b/>
          <w:sz w:val="24"/>
        </w:rPr>
        <w:t>in</w:t>
      </w:r>
      <w:r>
        <w:rPr>
          <w:b/>
          <w:spacing w:val="-1"/>
          <w:sz w:val="24"/>
        </w:rPr>
        <w:t xml:space="preserve"> </w:t>
      </w:r>
      <w:r>
        <w:rPr>
          <w:b/>
          <w:sz w:val="24"/>
        </w:rPr>
        <w:t>support</w:t>
      </w:r>
      <w:r>
        <w:rPr>
          <w:b/>
          <w:spacing w:val="-1"/>
          <w:sz w:val="24"/>
        </w:rPr>
        <w:t xml:space="preserve"> </w:t>
      </w:r>
      <w:r>
        <w:rPr>
          <w:b/>
          <w:sz w:val="24"/>
        </w:rPr>
        <w:t>of</w:t>
      </w:r>
      <w:r>
        <w:rPr>
          <w:b/>
          <w:spacing w:val="-3"/>
          <w:sz w:val="24"/>
        </w:rPr>
        <w:t xml:space="preserve"> </w:t>
      </w:r>
      <w:r>
        <w:rPr>
          <w:b/>
          <w:spacing w:val="-2"/>
          <w:sz w:val="24"/>
        </w:rPr>
        <w:t>innovation.</w:t>
      </w:r>
    </w:p>
    <w:p w14:paraId="297DA565" w14:textId="77777777" w:rsidR="009B2810" w:rsidRDefault="009B2810">
      <w:pPr>
        <w:pStyle w:val="BodyText"/>
        <w:rPr>
          <w:b/>
          <w:sz w:val="26"/>
        </w:rPr>
      </w:pPr>
    </w:p>
    <w:p w14:paraId="543ED64D" w14:textId="77777777" w:rsidR="009B2810" w:rsidRDefault="009B2810">
      <w:pPr>
        <w:pStyle w:val="BodyText"/>
        <w:rPr>
          <w:b/>
          <w:sz w:val="26"/>
        </w:rPr>
      </w:pPr>
    </w:p>
    <w:p w14:paraId="09B0342C" w14:textId="77777777" w:rsidR="009B2810" w:rsidRDefault="009B2810">
      <w:pPr>
        <w:pStyle w:val="BodyText"/>
        <w:spacing w:before="2"/>
        <w:rPr>
          <w:b/>
          <w:sz w:val="38"/>
        </w:rPr>
      </w:pPr>
    </w:p>
    <w:p w14:paraId="47CE3A8D" w14:textId="77777777" w:rsidR="009B2810" w:rsidRDefault="00000000">
      <w:pPr>
        <w:pStyle w:val="ListParagraph"/>
        <w:numPr>
          <w:ilvl w:val="0"/>
          <w:numId w:val="102"/>
        </w:numPr>
        <w:tabs>
          <w:tab w:val="left" w:pos="982"/>
          <w:tab w:val="left" w:pos="983"/>
        </w:tabs>
        <w:spacing w:before="1"/>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4DA90066" w14:textId="77777777" w:rsidR="009B2810" w:rsidRDefault="00000000">
      <w:pPr>
        <w:spacing w:before="4"/>
        <w:rPr>
          <w:sz w:val="21"/>
        </w:rPr>
      </w:pPr>
      <w:r>
        <w:br w:type="column"/>
      </w:r>
    </w:p>
    <w:p w14:paraId="67812657" w14:textId="77777777" w:rsidR="009B2810" w:rsidRDefault="00000000">
      <w:pPr>
        <w:ind w:left="262" w:right="3994" w:hanging="130"/>
        <w:rPr>
          <w:i/>
          <w:sz w:val="24"/>
        </w:rPr>
      </w:pPr>
      <w:r>
        <w:rPr>
          <w:i/>
          <w:sz w:val="24"/>
        </w:rPr>
        <w:t>Artic</w:t>
      </w:r>
      <w:r>
        <w:rPr>
          <w:i/>
          <w:sz w:val="24"/>
        </w:rPr>
        <w:t>le</w:t>
      </w:r>
      <w:r>
        <w:rPr>
          <w:i/>
          <w:spacing w:val="-15"/>
          <w:sz w:val="24"/>
        </w:rPr>
        <w:t xml:space="preserve"> </w:t>
      </w:r>
      <w:r>
        <w:rPr>
          <w:i/>
          <w:sz w:val="24"/>
        </w:rPr>
        <w:t xml:space="preserve">2 </w:t>
      </w:r>
      <w:r>
        <w:rPr>
          <w:i/>
          <w:spacing w:val="-2"/>
          <w:sz w:val="24"/>
        </w:rPr>
        <w:t>Scope</w:t>
      </w:r>
    </w:p>
    <w:p w14:paraId="60A8B6EA" w14:textId="77777777" w:rsidR="009B2810" w:rsidRDefault="009B2810">
      <w:pPr>
        <w:rPr>
          <w:sz w:val="24"/>
        </w:rPr>
        <w:sectPr w:rsidR="009B2810">
          <w:type w:val="continuous"/>
          <w:pgSz w:w="11910" w:h="16840"/>
          <w:pgMar w:top="680" w:right="1020" w:bottom="1320" w:left="1000" w:header="0" w:footer="1130" w:gutter="0"/>
          <w:cols w:num="2" w:space="720" w:equalWidth="0">
            <w:col w:w="3617" w:space="785"/>
            <w:col w:w="5488"/>
          </w:cols>
        </w:sectPr>
      </w:pPr>
    </w:p>
    <w:p w14:paraId="437E0AA5" w14:textId="77777777" w:rsidR="009B2810" w:rsidRDefault="009B2810">
      <w:pPr>
        <w:pStyle w:val="BodyText"/>
        <w:rPr>
          <w:i/>
          <w:sz w:val="13"/>
        </w:rPr>
      </w:pPr>
    </w:p>
    <w:p w14:paraId="556B3B66" w14:textId="77777777" w:rsidR="009B2810" w:rsidRDefault="00000000">
      <w:pPr>
        <w:pStyle w:val="ListParagraph"/>
        <w:numPr>
          <w:ilvl w:val="1"/>
          <w:numId w:val="102"/>
        </w:numPr>
        <w:tabs>
          <w:tab w:val="left" w:pos="1550"/>
        </w:tabs>
        <w:spacing w:before="90"/>
        <w:ind w:right="114"/>
        <w:jc w:val="both"/>
        <w:rPr>
          <w:sz w:val="24"/>
        </w:rPr>
      </w:pPr>
      <w:r>
        <w:rPr>
          <w:sz w:val="24"/>
        </w:rPr>
        <w:t xml:space="preserve">providers placing on the market or putting into service AI systems in the Union, irrespective of whether those providers are </w:t>
      </w:r>
      <w:r>
        <w:rPr>
          <w:b/>
          <w:sz w:val="24"/>
        </w:rPr>
        <w:t xml:space="preserve">physically present or </w:t>
      </w:r>
      <w:r>
        <w:rPr>
          <w:sz w:val="24"/>
        </w:rPr>
        <w:t>established within the Union or in a third country;</w:t>
      </w:r>
    </w:p>
    <w:p w14:paraId="648F74B4" w14:textId="77777777" w:rsidR="009B2810" w:rsidRDefault="00000000">
      <w:pPr>
        <w:pStyle w:val="ListParagraph"/>
        <w:numPr>
          <w:ilvl w:val="1"/>
          <w:numId w:val="102"/>
        </w:numPr>
        <w:tabs>
          <w:tab w:val="left" w:pos="1550"/>
        </w:tabs>
        <w:ind w:right="111"/>
        <w:jc w:val="both"/>
        <w:rPr>
          <w:sz w:val="24"/>
        </w:rPr>
      </w:pPr>
      <w:r>
        <w:rPr>
          <w:sz w:val="24"/>
        </w:rPr>
        <w:t xml:space="preserve">users of AI systems </w:t>
      </w:r>
      <w:r>
        <w:rPr>
          <w:b/>
          <w:sz w:val="24"/>
        </w:rPr>
        <w:t xml:space="preserve">who are physically present or established </w:t>
      </w:r>
      <w:r>
        <w:rPr>
          <w:strike/>
          <w:sz w:val="24"/>
        </w:rPr>
        <w:t>located</w:t>
      </w:r>
      <w:r>
        <w:rPr>
          <w:sz w:val="24"/>
        </w:rPr>
        <w:t xml:space="preserve"> within the </w:t>
      </w:r>
      <w:r>
        <w:rPr>
          <w:spacing w:val="-2"/>
          <w:sz w:val="24"/>
        </w:rPr>
        <w:t>Union;</w:t>
      </w:r>
    </w:p>
    <w:p w14:paraId="4D9DC7A7" w14:textId="77777777" w:rsidR="009B2810" w:rsidRDefault="00000000">
      <w:pPr>
        <w:pStyle w:val="ListParagraph"/>
        <w:numPr>
          <w:ilvl w:val="1"/>
          <w:numId w:val="102"/>
        </w:numPr>
        <w:tabs>
          <w:tab w:val="left" w:pos="1550"/>
        </w:tabs>
        <w:ind w:right="113"/>
        <w:jc w:val="both"/>
        <w:rPr>
          <w:sz w:val="24"/>
        </w:rPr>
      </w:pPr>
      <w:r>
        <w:rPr>
          <w:sz w:val="24"/>
        </w:rPr>
        <w:t xml:space="preserve">providers and users of AI systems </w:t>
      </w:r>
      <w:r>
        <w:rPr>
          <w:strike/>
          <w:sz w:val="24"/>
        </w:rPr>
        <w:t>that</w:t>
      </w:r>
      <w:r>
        <w:rPr>
          <w:sz w:val="24"/>
        </w:rPr>
        <w:t xml:space="preserve"> </w:t>
      </w:r>
      <w:r>
        <w:rPr>
          <w:b/>
          <w:sz w:val="24"/>
        </w:rPr>
        <w:t xml:space="preserve">who are physically present or established </w:t>
      </w:r>
      <w:r>
        <w:rPr>
          <w:strike/>
          <w:sz w:val="24"/>
        </w:rPr>
        <w:t>located</w:t>
      </w:r>
      <w:r>
        <w:rPr>
          <w:sz w:val="24"/>
        </w:rPr>
        <w:t xml:space="preserve"> in a third country, where the output produced by the system is used in the </w:t>
      </w:r>
      <w:r>
        <w:rPr>
          <w:spacing w:val="-2"/>
          <w:sz w:val="24"/>
        </w:rPr>
        <w:t>Union;</w:t>
      </w:r>
    </w:p>
    <w:p w14:paraId="7EFFD419" w14:textId="77777777" w:rsidR="009B2810" w:rsidRDefault="00000000">
      <w:pPr>
        <w:pStyle w:val="ListParagraph"/>
        <w:numPr>
          <w:ilvl w:val="1"/>
          <w:numId w:val="102"/>
        </w:numPr>
        <w:tabs>
          <w:tab w:val="left" w:pos="1549"/>
          <w:tab w:val="left" w:pos="1550"/>
        </w:tabs>
        <w:ind w:hanging="568"/>
        <w:rPr>
          <w:sz w:val="24"/>
        </w:rPr>
      </w:pPr>
      <w:r>
        <w:rPr>
          <w:b/>
          <w:sz w:val="24"/>
        </w:rPr>
        <w:t>importers</w:t>
      </w:r>
      <w:r>
        <w:rPr>
          <w:b/>
          <w:spacing w:val="-3"/>
          <w:sz w:val="24"/>
        </w:rPr>
        <w:t xml:space="preserve"> </w:t>
      </w:r>
      <w:r>
        <w:rPr>
          <w:b/>
          <w:sz w:val="24"/>
        </w:rPr>
        <w:t>and</w:t>
      </w:r>
      <w:r>
        <w:rPr>
          <w:b/>
          <w:spacing w:val="-2"/>
          <w:sz w:val="24"/>
        </w:rPr>
        <w:t xml:space="preserve"> </w:t>
      </w:r>
      <w:r>
        <w:rPr>
          <w:b/>
          <w:sz w:val="24"/>
        </w:rPr>
        <w:t>distributors</w:t>
      </w:r>
      <w:r>
        <w:rPr>
          <w:b/>
          <w:spacing w:val="-2"/>
          <w:sz w:val="24"/>
        </w:rPr>
        <w:t xml:space="preserve"> </w:t>
      </w:r>
      <w:r>
        <w:rPr>
          <w:b/>
          <w:sz w:val="24"/>
        </w:rPr>
        <w:t>of</w:t>
      </w:r>
      <w:r>
        <w:rPr>
          <w:b/>
          <w:spacing w:val="-1"/>
          <w:sz w:val="24"/>
        </w:rPr>
        <w:t xml:space="preserve"> </w:t>
      </w:r>
      <w:r>
        <w:rPr>
          <w:b/>
          <w:sz w:val="24"/>
        </w:rPr>
        <w:t>AI</w:t>
      </w:r>
      <w:r>
        <w:rPr>
          <w:b/>
          <w:spacing w:val="-2"/>
          <w:sz w:val="24"/>
        </w:rPr>
        <w:t xml:space="preserve"> systems;</w:t>
      </w:r>
    </w:p>
    <w:p w14:paraId="30304A86" w14:textId="77777777" w:rsidR="009B2810" w:rsidRDefault="00000000">
      <w:pPr>
        <w:pStyle w:val="ListParagraph"/>
        <w:numPr>
          <w:ilvl w:val="1"/>
          <w:numId w:val="102"/>
        </w:numPr>
        <w:tabs>
          <w:tab w:val="left" w:pos="1550"/>
        </w:tabs>
        <w:spacing w:line="244" w:lineRule="auto"/>
        <w:ind w:right="118"/>
        <w:jc w:val="both"/>
        <w:rPr>
          <w:sz w:val="24"/>
        </w:rPr>
      </w:pPr>
      <w:r>
        <w:rPr>
          <w:b/>
          <w:sz w:val="24"/>
        </w:rPr>
        <w:t>product manufacturers placing on the market or putting into service an AI system together with their product and under their own name or trademark;</w:t>
      </w:r>
    </w:p>
    <w:p w14:paraId="47A7CD99" w14:textId="77777777" w:rsidR="009B2810" w:rsidRDefault="00000000">
      <w:pPr>
        <w:pStyle w:val="ListParagraph"/>
        <w:numPr>
          <w:ilvl w:val="1"/>
          <w:numId w:val="102"/>
        </w:numPr>
        <w:tabs>
          <w:tab w:val="left" w:pos="1549"/>
          <w:tab w:val="left" w:pos="1550"/>
        </w:tabs>
        <w:spacing w:before="234"/>
        <w:ind w:hanging="568"/>
        <w:rPr>
          <w:b/>
          <w:sz w:val="24"/>
        </w:rPr>
      </w:pPr>
      <w:r>
        <w:rPr>
          <w:b/>
          <w:sz w:val="24"/>
        </w:rPr>
        <w:t>authorised</w:t>
      </w:r>
      <w:r>
        <w:rPr>
          <w:b/>
          <w:spacing w:val="-2"/>
          <w:sz w:val="24"/>
        </w:rPr>
        <w:t xml:space="preserve"> </w:t>
      </w:r>
      <w:r>
        <w:rPr>
          <w:b/>
          <w:sz w:val="24"/>
        </w:rPr>
        <w:t>representatives</w:t>
      </w:r>
      <w:r>
        <w:rPr>
          <w:b/>
          <w:spacing w:val="-3"/>
          <w:sz w:val="24"/>
        </w:rPr>
        <w:t xml:space="preserve"> </w:t>
      </w:r>
      <w:r>
        <w:rPr>
          <w:b/>
          <w:sz w:val="24"/>
        </w:rPr>
        <w:t>of</w:t>
      </w:r>
      <w:r>
        <w:rPr>
          <w:b/>
          <w:spacing w:val="-2"/>
          <w:sz w:val="24"/>
        </w:rPr>
        <w:t xml:space="preserve"> </w:t>
      </w:r>
      <w:r>
        <w:rPr>
          <w:b/>
          <w:sz w:val="24"/>
        </w:rPr>
        <w:t>providers,</w:t>
      </w:r>
      <w:r>
        <w:rPr>
          <w:b/>
          <w:spacing w:val="-2"/>
          <w:sz w:val="24"/>
        </w:rPr>
        <w:t xml:space="preserve"> </w:t>
      </w:r>
      <w:r>
        <w:rPr>
          <w:b/>
          <w:sz w:val="24"/>
        </w:rPr>
        <w:t>which</w:t>
      </w:r>
      <w:r>
        <w:rPr>
          <w:b/>
          <w:spacing w:val="-4"/>
          <w:sz w:val="24"/>
        </w:rPr>
        <w:t xml:space="preserve"> </w:t>
      </w:r>
      <w:r>
        <w:rPr>
          <w:b/>
          <w:sz w:val="24"/>
        </w:rPr>
        <w:t>are</w:t>
      </w:r>
      <w:r>
        <w:rPr>
          <w:b/>
          <w:spacing w:val="-1"/>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Union;</w:t>
      </w:r>
    </w:p>
    <w:p w14:paraId="0B873509" w14:textId="77777777" w:rsidR="009B2810" w:rsidRDefault="009B2810">
      <w:pPr>
        <w:rPr>
          <w:sz w:val="24"/>
        </w:rPr>
        <w:sectPr w:rsidR="009B2810">
          <w:type w:val="continuous"/>
          <w:pgSz w:w="11910" w:h="16840"/>
          <w:pgMar w:top="680" w:right="1020" w:bottom="1320" w:left="1000" w:header="0" w:footer="1130" w:gutter="0"/>
          <w:cols w:space="720"/>
        </w:sectPr>
      </w:pPr>
    </w:p>
    <w:p w14:paraId="5D0A5490" w14:textId="77777777" w:rsidR="009B2810" w:rsidRDefault="008C705B">
      <w:pPr>
        <w:pStyle w:val="ListParagraph"/>
        <w:numPr>
          <w:ilvl w:val="0"/>
          <w:numId w:val="102"/>
        </w:numPr>
        <w:tabs>
          <w:tab w:val="left" w:pos="982"/>
          <w:tab w:val="left" w:pos="983"/>
        </w:tabs>
        <w:spacing w:before="73"/>
        <w:ind w:right="111"/>
        <w:jc w:val="both"/>
        <w:rPr>
          <w:sz w:val="24"/>
        </w:rPr>
      </w:pPr>
      <w:r>
        <w:lastRenderedPageBreak/>
        <w:pict w14:anchorId="77070A4C">
          <v:rect id="docshape137" o:spid="_x0000_s2207" alt="" style="position:absolute;left:0;text-align:left;margin-left:308.7pt;margin-top:66.95pt;width:3.35pt;height:.6pt;z-index:-17705984;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AI systems classified as </w:t>
      </w:r>
      <w:r w:rsidR="00000000">
        <w:rPr>
          <w:sz w:val="24"/>
        </w:rPr>
        <w:t xml:space="preserve">high-risk AI </w:t>
      </w:r>
      <w:r w:rsidR="00000000">
        <w:rPr>
          <w:b/>
          <w:sz w:val="24"/>
        </w:rPr>
        <w:t>systems in accordance with Articles 6(1) and 6(2) related to products covered by Union harmonisation legislation listed in Annex</w:t>
      </w:r>
      <w:r w:rsidR="00000000">
        <w:rPr>
          <w:b/>
          <w:spacing w:val="40"/>
          <w:sz w:val="24"/>
        </w:rPr>
        <w:t xml:space="preserve"> </w:t>
      </w:r>
      <w:r w:rsidR="00000000">
        <w:rPr>
          <w:b/>
          <w:sz w:val="24"/>
        </w:rPr>
        <w:t xml:space="preserve">II, section B </w:t>
      </w:r>
      <w:r w:rsidR="00000000">
        <w:rPr>
          <w:strike/>
          <w:sz w:val="24"/>
        </w:rPr>
        <w:t>systems that are safety components of products or systems, or which are</w:t>
      </w:r>
      <w:r w:rsidR="00000000">
        <w:rPr>
          <w:sz w:val="24"/>
        </w:rPr>
        <w:t xml:space="preserve"> </w:t>
      </w:r>
      <w:r w:rsidR="00000000">
        <w:rPr>
          <w:strike/>
          <w:sz w:val="24"/>
        </w:rPr>
        <w:t>themselves products or</w:t>
      </w:r>
      <w:r w:rsidR="00000000">
        <w:rPr>
          <w:strike/>
          <w:spacing w:val="-1"/>
          <w:sz w:val="24"/>
        </w:rPr>
        <w:t xml:space="preserve"> </w:t>
      </w:r>
      <w:r w:rsidR="00000000">
        <w:rPr>
          <w:strike/>
          <w:sz w:val="24"/>
        </w:rPr>
        <w:t>systems,</w:t>
      </w:r>
      <w:r w:rsidR="00000000">
        <w:rPr>
          <w:sz w:val="24"/>
        </w:rPr>
        <w:t xml:space="preserve"> </w:t>
      </w:r>
      <w:r w:rsidR="00000000">
        <w:rPr>
          <w:strike/>
          <w:sz w:val="24"/>
        </w:rPr>
        <w:t>falling</w:t>
      </w:r>
      <w:r w:rsidR="00000000">
        <w:rPr>
          <w:strike/>
          <w:spacing w:val="-3"/>
          <w:sz w:val="24"/>
        </w:rPr>
        <w:t xml:space="preserve"> </w:t>
      </w:r>
      <w:r w:rsidR="00000000">
        <w:rPr>
          <w:strike/>
          <w:sz w:val="24"/>
        </w:rPr>
        <w:t>within the scope</w:t>
      </w:r>
      <w:r w:rsidR="00000000">
        <w:rPr>
          <w:strike/>
          <w:spacing w:val="-1"/>
          <w:sz w:val="24"/>
        </w:rPr>
        <w:t xml:space="preserve"> </w:t>
      </w:r>
      <w:r w:rsidR="00000000">
        <w:rPr>
          <w:strike/>
          <w:sz w:val="24"/>
        </w:rPr>
        <w:t>of</w:t>
      </w:r>
      <w:r w:rsidR="00000000">
        <w:rPr>
          <w:strike/>
          <w:spacing w:val="-1"/>
          <w:sz w:val="24"/>
        </w:rPr>
        <w:t xml:space="preserve"> </w:t>
      </w:r>
      <w:r w:rsidR="00000000">
        <w:rPr>
          <w:strike/>
          <w:sz w:val="24"/>
        </w:rPr>
        <w:t>the</w:t>
      </w:r>
      <w:r w:rsidR="00000000">
        <w:rPr>
          <w:strike/>
          <w:spacing w:val="-1"/>
          <w:sz w:val="24"/>
        </w:rPr>
        <w:t xml:space="preserve"> </w:t>
      </w:r>
      <w:r w:rsidR="00000000">
        <w:rPr>
          <w:strike/>
          <w:sz w:val="24"/>
        </w:rPr>
        <w:t>following</w:t>
      </w:r>
      <w:r w:rsidR="00000000">
        <w:rPr>
          <w:strike/>
          <w:spacing w:val="-3"/>
          <w:sz w:val="24"/>
        </w:rPr>
        <w:t xml:space="preserve"> </w:t>
      </w:r>
      <w:r w:rsidR="00000000">
        <w:rPr>
          <w:strike/>
          <w:sz w:val="24"/>
        </w:rPr>
        <w:t>acts</w:t>
      </w:r>
      <w:r w:rsidR="00000000">
        <w:rPr>
          <w:sz w:val="24"/>
        </w:rPr>
        <w:t xml:space="preserve"> only</w:t>
      </w:r>
      <w:r w:rsidR="00000000">
        <w:rPr>
          <w:spacing w:val="-5"/>
          <w:sz w:val="24"/>
        </w:rPr>
        <w:t xml:space="preserve"> </w:t>
      </w:r>
      <w:r w:rsidR="00000000">
        <w:rPr>
          <w:sz w:val="24"/>
        </w:rPr>
        <w:t>Article</w:t>
      </w:r>
      <w:r w:rsidR="00000000">
        <w:rPr>
          <w:b/>
          <w:strike/>
          <w:sz w:val="24"/>
        </w:rPr>
        <w:t>s</w:t>
      </w:r>
      <w:r w:rsidR="00000000">
        <w:rPr>
          <w:b/>
          <w:sz w:val="24"/>
        </w:rPr>
        <w:t xml:space="preserve"> </w:t>
      </w:r>
      <w:r w:rsidR="00000000">
        <w:rPr>
          <w:b/>
          <w:strike/>
          <w:sz w:val="24"/>
        </w:rPr>
        <w:t>53 and</w:t>
      </w:r>
      <w:r w:rsidR="00000000">
        <w:rPr>
          <w:b/>
          <w:sz w:val="24"/>
        </w:rPr>
        <w:t xml:space="preserve"> </w:t>
      </w:r>
      <w:r w:rsidR="00000000">
        <w:rPr>
          <w:sz w:val="24"/>
        </w:rPr>
        <w:t>84 of this Regulation shall apply</w:t>
      </w:r>
      <w:r w:rsidR="00000000">
        <w:rPr>
          <w:b/>
          <w:sz w:val="24"/>
        </w:rPr>
        <w:t>.</w:t>
      </w:r>
      <w:r w:rsidR="00000000">
        <w:rPr>
          <w:sz w:val="24"/>
        </w:rPr>
        <w:t>:</w:t>
      </w:r>
      <w:r w:rsidR="00000000">
        <w:rPr>
          <w:b/>
          <w:sz w:val="24"/>
        </w:rPr>
        <w:t>. Article 53 shall apply only insofar as the requirements for high-risk AI systems under this Regulation have been integrated under that Union harmonisation legislation.</w:t>
      </w:r>
    </w:p>
    <w:p w14:paraId="6DDA3EE3" w14:textId="77777777" w:rsidR="009B2810" w:rsidRDefault="00000000">
      <w:pPr>
        <w:pStyle w:val="ListParagraph"/>
        <w:numPr>
          <w:ilvl w:val="1"/>
          <w:numId w:val="102"/>
        </w:numPr>
        <w:tabs>
          <w:tab w:val="left" w:pos="1549"/>
          <w:tab w:val="left" w:pos="1550"/>
        </w:tabs>
        <w:ind w:hanging="568"/>
        <w:rPr>
          <w:sz w:val="24"/>
        </w:rPr>
      </w:pPr>
      <w:r>
        <w:rPr>
          <w:strike/>
          <w:sz w:val="24"/>
        </w:rPr>
        <w:t>Regulation</w:t>
      </w:r>
      <w:r>
        <w:rPr>
          <w:strike/>
          <w:spacing w:val="-2"/>
          <w:sz w:val="24"/>
        </w:rPr>
        <w:t xml:space="preserve"> </w:t>
      </w:r>
      <w:r>
        <w:rPr>
          <w:strike/>
          <w:sz w:val="24"/>
        </w:rPr>
        <w:t>(EC)</w:t>
      </w:r>
      <w:r>
        <w:rPr>
          <w:strike/>
          <w:spacing w:val="-2"/>
          <w:sz w:val="24"/>
        </w:rPr>
        <w:t xml:space="preserve"> 300/2008;</w:t>
      </w:r>
    </w:p>
    <w:p w14:paraId="15922F4A" w14:textId="77777777" w:rsidR="009B2810" w:rsidRDefault="00000000">
      <w:pPr>
        <w:pStyle w:val="ListParagraph"/>
        <w:numPr>
          <w:ilvl w:val="1"/>
          <w:numId w:val="102"/>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167/2013;</w:t>
      </w:r>
    </w:p>
    <w:p w14:paraId="67E187D8" w14:textId="77777777" w:rsidR="009B2810" w:rsidRDefault="00000000">
      <w:pPr>
        <w:pStyle w:val="ListParagraph"/>
        <w:numPr>
          <w:ilvl w:val="1"/>
          <w:numId w:val="102"/>
        </w:numPr>
        <w:tabs>
          <w:tab w:val="left" w:pos="1549"/>
          <w:tab w:val="left" w:pos="1550"/>
        </w:tabs>
        <w:ind w:hanging="568"/>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168/2013;</w:t>
      </w:r>
    </w:p>
    <w:p w14:paraId="7B2C5883" w14:textId="77777777" w:rsidR="009B2810" w:rsidRDefault="00000000">
      <w:pPr>
        <w:pStyle w:val="ListParagraph"/>
        <w:numPr>
          <w:ilvl w:val="1"/>
          <w:numId w:val="102"/>
        </w:numPr>
        <w:tabs>
          <w:tab w:val="left" w:pos="1549"/>
          <w:tab w:val="left" w:pos="1550"/>
        </w:tabs>
        <w:spacing w:before="1"/>
        <w:ind w:hanging="568"/>
        <w:rPr>
          <w:sz w:val="24"/>
        </w:rPr>
      </w:pPr>
      <w:r>
        <w:rPr>
          <w:strike/>
          <w:sz w:val="24"/>
        </w:rPr>
        <w:t>Directive</w:t>
      </w:r>
      <w:r>
        <w:rPr>
          <w:strike/>
          <w:spacing w:val="-7"/>
          <w:sz w:val="24"/>
        </w:rPr>
        <w:t xml:space="preserve"> </w:t>
      </w:r>
      <w:r>
        <w:rPr>
          <w:strike/>
          <w:spacing w:val="-2"/>
          <w:sz w:val="24"/>
        </w:rPr>
        <w:t>2014/90/EU;</w:t>
      </w:r>
    </w:p>
    <w:p w14:paraId="6A66DF0A" w14:textId="77777777" w:rsidR="009B2810" w:rsidRDefault="00000000">
      <w:pPr>
        <w:pStyle w:val="ListParagraph"/>
        <w:numPr>
          <w:ilvl w:val="1"/>
          <w:numId w:val="102"/>
        </w:numPr>
        <w:tabs>
          <w:tab w:val="left" w:pos="1549"/>
          <w:tab w:val="left" w:pos="1550"/>
        </w:tabs>
        <w:spacing w:before="1"/>
        <w:ind w:hanging="568"/>
        <w:rPr>
          <w:sz w:val="24"/>
        </w:rPr>
      </w:pPr>
      <w:r>
        <w:rPr>
          <w:strike/>
          <w:sz w:val="24"/>
        </w:rPr>
        <w:t>Directive</w:t>
      </w:r>
      <w:r>
        <w:rPr>
          <w:strike/>
          <w:spacing w:val="-5"/>
          <w:sz w:val="24"/>
        </w:rPr>
        <w:t xml:space="preserve"> </w:t>
      </w:r>
      <w:r>
        <w:rPr>
          <w:strike/>
          <w:sz w:val="24"/>
        </w:rPr>
        <w:t>(EU)</w:t>
      </w:r>
      <w:r>
        <w:rPr>
          <w:strike/>
          <w:spacing w:val="-4"/>
          <w:sz w:val="24"/>
        </w:rPr>
        <w:t xml:space="preserve"> </w:t>
      </w:r>
      <w:r>
        <w:rPr>
          <w:strike/>
          <w:spacing w:val="-2"/>
          <w:sz w:val="24"/>
        </w:rPr>
        <w:t>2016/797;</w:t>
      </w:r>
    </w:p>
    <w:p w14:paraId="6FB6D6D5" w14:textId="77777777" w:rsidR="009B2810" w:rsidRDefault="00000000">
      <w:pPr>
        <w:pStyle w:val="ListParagraph"/>
        <w:numPr>
          <w:ilvl w:val="1"/>
          <w:numId w:val="102"/>
        </w:numPr>
        <w:tabs>
          <w:tab w:val="left" w:pos="1549"/>
          <w:tab w:val="left" w:pos="1550"/>
        </w:tabs>
        <w:spacing w:before="1"/>
        <w:ind w:hanging="568"/>
        <w:rPr>
          <w:sz w:val="24"/>
        </w:rPr>
      </w:pPr>
      <w:r>
        <w:rPr>
          <w:strike/>
          <w:sz w:val="24"/>
        </w:rPr>
        <w:t>Regulation</w:t>
      </w:r>
      <w:r>
        <w:rPr>
          <w:strike/>
          <w:spacing w:val="-2"/>
          <w:sz w:val="24"/>
        </w:rPr>
        <w:t xml:space="preserve"> </w:t>
      </w:r>
      <w:r>
        <w:rPr>
          <w:strike/>
          <w:sz w:val="24"/>
        </w:rPr>
        <w:t>(EU)</w:t>
      </w:r>
      <w:r>
        <w:rPr>
          <w:strike/>
          <w:spacing w:val="-1"/>
          <w:sz w:val="24"/>
        </w:rPr>
        <w:t xml:space="preserve"> </w:t>
      </w:r>
      <w:r>
        <w:rPr>
          <w:strike/>
          <w:spacing w:val="-2"/>
          <w:sz w:val="24"/>
        </w:rPr>
        <w:t>2018/858;</w:t>
      </w:r>
    </w:p>
    <w:p w14:paraId="0010DFD5" w14:textId="77777777" w:rsidR="009B2810" w:rsidRDefault="00000000">
      <w:pPr>
        <w:pStyle w:val="ListParagraph"/>
        <w:numPr>
          <w:ilvl w:val="1"/>
          <w:numId w:val="102"/>
        </w:numPr>
        <w:tabs>
          <w:tab w:val="left" w:pos="1549"/>
          <w:tab w:val="left" w:pos="1550"/>
        </w:tabs>
        <w:spacing w:before="1"/>
        <w:ind w:hanging="568"/>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2018/1139;</w:t>
      </w:r>
    </w:p>
    <w:p w14:paraId="7A439C8D" w14:textId="77777777" w:rsidR="009B2810" w:rsidRDefault="00000000">
      <w:pPr>
        <w:pStyle w:val="ListParagraph"/>
        <w:numPr>
          <w:ilvl w:val="1"/>
          <w:numId w:val="102"/>
        </w:numPr>
        <w:tabs>
          <w:tab w:val="left" w:pos="1549"/>
          <w:tab w:val="left" w:pos="1550"/>
        </w:tabs>
        <w:ind w:hanging="568"/>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2019/2144.</w:t>
      </w:r>
    </w:p>
    <w:p w14:paraId="53EA08EF" w14:textId="77777777" w:rsidR="009B2810" w:rsidRDefault="00000000">
      <w:pPr>
        <w:pStyle w:val="ListParagraph"/>
        <w:numPr>
          <w:ilvl w:val="0"/>
          <w:numId w:val="102"/>
        </w:numPr>
        <w:tabs>
          <w:tab w:val="left" w:pos="982"/>
          <w:tab w:val="left" w:pos="983"/>
        </w:tabs>
        <w:ind w:right="108"/>
        <w:jc w:val="both"/>
        <w:rPr>
          <w:sz w:val="24"/>
        </w:rPr>
      </w:pPr>
      <w:r>
        <w:rPr>
          <w:sz w:val="24"/>
        </w:rPr>
        <w:t xml:space="preserve">This Regulation shall not apply to AI systems </w:t>
      </w:r>
      <w:r>
        <w:rPr>
          <w:b/>
          <w:sz w:val="24"/>
        </w:rPr>
        <w:t xml:space="preserve">if and insofar </w:t>
      </w:r>
      <w:r>
        <w:rPr>
          <w:strike/>
          <w:sz w:val="24"/>
        </w:rPr>
        <w:t>developed</w:t>
      </w:r>
      <w:r>
        <w:rPr>
          <w:sz w:val="24"/>
        </w:rPr>
        <w:t xml:space="preserve"> </w:t>
      </w:r>
      <w:r>
        <w:rPr>
          <w:b/>
          <w:sz w:val="24"/>
        </w:rPr>
        <w:t xml:space="preserve">placed on the market or put into service </w:t>
      </w:r>
      <w:r>
        <w:rPr>
          <w:strike/>
          <w:sz w:val="24"/>
        </w:rPr>
        <w:t>or used</w:t>
      </w:r>
      <w:r>
        <w:rPr>
          <w:sz w:val="24"/>
        </w:rPr>
        <w:t xml:space="preserve"> </w:t>
      </w:r>
      <w:r>
        <w:rPr>
          <w:b/>
          <w:strike/>
          <w:sz w:val="24"/>
        </w:rPr>
        <w:t>[</w:t>
      </w:r>
      <w:r>
        <w:rPr>
          <w:strike/>
          <w:sz w:val="24"/>
        </w:rPr>
        <w:t>exclusively</w:t>
      </w:r>
      <w:r>
        <w:rPr>
          <w:b/>
          <w:strike/>
          <w:sz w:val="24"/>
        </w:rPr>
        <w:t>]</w:t>
      </w:r>
      <w:r>
        <w:rPr>
          <w:b/>
          <w:sz w:val="24"/>
        </w:rPr>
        <w:t xml:space="preserve"> </w:t>
      </w:r>
      <w:r>
        <w:rPr>
          <w:sz w:val="24"/>
        </w:rPr>
        <w:t xml:space="preserve">for </w:t>
      </w:r>
      <w:r>
        <w:rPr>
          <w:b/>
          <w:sz w:val="24"/>
        </w:rPr>
        <w:t>the purpose of activities which fall outside</w:t>
      </w:r>
      <w:r>
        <w:rPr>
          <w:b/>
          <w:spacing w:val="-3"/>
          <w:sz w:val="24"/>
        </w:rPr>
        <w:t xml:space="preserve"> </w:t>
      </w:r>
      <w:r>
        <w:rPr>
          <w:b/>
          <w:sz w:val="24"/>
        </w:rPr>
        <w:t>the</w:t>
      </w:r>
      <w:r>
        <w:rPr>
          <w:b/>
          <w:spacing w:val="-3"/>
          <w:sz w:val="24"/>
        </w:rPr>
        <w:t xml:space="preserve"> </w:t>
      </w:r>
      <w:r>
        <w:rPr>
          <w:b/>
          <w:sz w:val="24"/>
        </w:rPr>
        <w:t>scope</w:t>
      </w:r>
      <w:r>
        <w:rPr>
          <w:b/>
          <w:spacing w:val="-3"/>
          <w:sz w:val="24"/>
        </w:rPr>
        <w:t xml:space="preserve"> </w:t>
      </w:r>
      <w:r>
        <w:rPr>
          <w:b/>
          <w:sz w:val="24"/>
        </w:rPr>
        <w:t>of</w:t>
      </w:r>
      <w:r>
        <w:rPr>
          <w:b/>
          <w:spacing w:val="-2"/>
          <w:sz w:val="24"/>
        </w:rPr>
        <w:t xml:space="preserve"> </w:t>
      </w:r>
      <w:r>
        <w:rPr>
          <w:b/>
          <w:sz w:val="24"/>
        </w:rPr>
        <w:t>Union</w:t>
      </w:r>
      <w:r>
        <w:rPr>
          <w:b/>
          <w:spacing w:val="-3"/>
          <w:sz w:val="24"/>
        </w:rPr>
        <w:t xml:space="preserve"> </w:t>
      </w:r>
      <w:r>
        <w:rPr>
          <w:b/>
          <w:sz w:val="24"/>
        </w:rPr>
        <w:t>law,</w:t>
      </w:r>
      <w:r>
        <w:rPr>
          <w:b/>
          <w:spacing w:val="-3"/>
          <w:sz w:val="24"/>
        </w:rPr>
        <w:t xml:space="preserve"> </w:t>
      </w:r>
      <w:r>
        <w:rPr>
          <w:b/>
          <w:sz w:val="24"/>
        </w:rPr>
        <w:t>and</w:t>
      </w:r>
      <w:r>
        <w:rPr>
          <w:b/>
          <w:spacing w:val="-3"/>
          <w:sz w:val="24"/>
        </w:rPr>
        <w:t xml:space="preserve"> </w:t>
      </w:r>
      <w:r>
        <w:rPr>
          <w:b/>
          <w:sz w:val="24"/>
        </w:rPr>
        <w:t>in</w:t>
      </w:r>
      <w:r>
        <w:rPr>
          <w:b/>
          <w:spacing w:val="-2"/>
          <w:sz w:val="24"/>
        </w:rPr>
        <w:t xml:space="preserve"> </w:t>
      </w:r>
      <w:r>
        <w:rPr>
          <w:b/>
          <w:sz w:val="24"/>
        </w:rPr>
        <w:t>any</w:t>
      </w:r>
      <w:r>
        <w:rPr>
          <w:b/>
          <w:spacing w:val="-3"/>
          <w:sz w:val="24"/>
        </w:rPr>
        <w:t xml:space="preserve"> </w:t>
      </w:r>
      <w:r>
        <w:rPr>
          <w:b/>
          <w:sz w:val="24"/>
        </w:rPr>
        <w:t>event</w:t>
      </w:r>
      <w:r>
        <w:rPr>
          <w:b/>
          <w:spacing w:val="-3"/>
          <w:sz w:val="24"/>
        </w:rPr>
        <w:t xml:space="preserve"> </w:t>
      </w:r>
      <w:r>
        <w:rPr>
          <w:b/>
          <w:sz w:val="24"/>
        </w:rPr>
        <w:t>activities</w:t>
      </w:r>
      <w:r>
        <w:rPr>
          <w:b/>
          <w:spacing w:val="-1"/>
          <w:sz w:val="24"/>
        </w:rPr>
        <w:t xml:space="preserve"> </w:t>
      </w:r>
      <w:r>
        <w:rPr>
          <w:b/>
          <w:sz w:val="24"/>
        </w:rPr>
        <w:t xml:space="preserve">concerning </w:t>
      </w:r>
      <w:r>
        <w:rPr>
          <w:sz w:val="24"/>
        </w:rPr>
        <w:t>military</w:t>
      </w:r>
      <w:r>
        <w:rPr>
          <w:b/>
          <w:sz w:val="24"/>
        </w:rPr>
        <w:t>,</w:t>
      </w:r>
      <w:r>
        <w:rPr>
          <w:b/>
          <w:spacing w:val="-3"/>
          <w:sz w:val="24"/>
        </w:rPr>
        <w:t xml:space="preserve"> </w:t>
      </w:r>
      <w:r>
        <w:rPr>
          <w:b/>
          <w:sz w:val="24"/>
        </w:rPr>
        <w:t>defence or national security</w:t>
      </w:r>
      <w:r>
        <w:rPr>
          <w:strike/>
          <w:sz w:val="24"/>
        </w:rPr>
        <w:t xml:space="preserve"> purposes</w:t>
      </w:r>
      <w:r>
        <w:rPr>
          <w:b/>
          <w:sz w:val="24"/>
        </w:rPr>
        <w:t xml:space="preserve">, regardless of the type of entity carrying out those </w:t>
      </w:r>
      <w:r>
        <w:rPr>
          <w:b/>
          <w:spacing w:val="-2"/>
          <w:sz w:val="24"/>
        </w:rPr>
        <w:t>activities</w:t>
      </w:r>
      <w:r>
        <w:rPr>
          <w:spacing w:val="-2"/>
          <w:sz w:val="24"/>
        </w:rPr>
        <w:t>.</w:t>
      </w:r>
    </w:p>
    <w:p w14:paraId="546599C8" w14:textId="77777777" w:rsidR="009B2810" w:rsidRDefault="009B2810">
      <w:pPr>
        <w:pStyle w:val="BodyText"/>
        <w:spacing w:before="3"/>
        <w:rPr>
          <w:sz w:val="21"/>
        </w:rPr>
      </w:pPr>
    </w:p>
    <w:p w14:paraId="58C96924" w14:textId="77777777" w:rsidR="009B2810" w:rsidRDefault="00000000">
      <w:pPr>
        <w:spacing w:before="1"/>
        <w:ind w:left="982" w:right="110"/>
        <w:jc w:val="both"/>
        <w:rPr>
          <w:b/>
          <w:sz w:val="24"/>
        </w:rPr>
      </w:pPr>
      <w:r>
        <w:rPr>
          <w:b/>
          <w:sz w:val="24"/>
        </w:rPr>
        <w:t>In addition, this Regulation shall not apply to AI systems which are not placed on the market or put into service in the Union, where the output is used in the Union for the purpose of activities which fall outside the scope of Union law, and in any event activities concerning military, defence or national security.</w:t>
      </w:r>
    </w:p>
    <w:p w14:paraId="6A2DAC2E" w14:textId="77777777" w:rsidR="009B2810" w:rsidRDefault="00000000">
      <w:pPr>
        <w:tabs>
          <w:tab w:val="left" w:pos="982"/>
        </w:tabs>
        <w:ind w:left="132"/>
        <w:rPr>
          <w:b/>
          <w:sz w:val="24"/>
        </w:rPr>
      </w:pPr>
      <w:r>
        <w:rPr>
          <w:b/>
          <w:spacing w:val="-5"/>
          <w:sz w:val="24"/>
        </w:rPr>
        <w:t>3a.</w:t>
      </w:r>
      <w:r>
        <w:rPr>
          <w:b/>
          <w:sz w:val="24"/>
        </w:rPr>
        <w:tab/>
        <w:t>Entities</w:t>
      </w:r>
      <w:r>
        <w:rPr>
          <w:b/>
          <w:spacing w:val="41"/>
          <w:sz w:val="24"/>
        </w:rPr>
        <w:t xml:space="preserve"> </w:t>
      </w:r>
      <w:r>
        <w:rPr>
          <w:b/>
          <w:sz w:val="24"/>
        </w:rPr>
        <w:t>carrying</w:t>
      </w:r>
      <w:r>
        <w:rPr>
          <w:b/>
          <w:spacing w:val="44"/>
          <w:sz w:val="24"/>
        </w:rPr>
        <w:t xml:space="preserve"> </w:t>
      </w:r>
      <w:r>
        <w:rPr>
          <w:b/>
          <w:sz w:val="24"/>
        </w:rPr>
        <w:t>out</w:t>
      </w:r>
      <w:r>
        <w:rPr>
          <w:b/>
          <w:spacing w:val="42"/>
          <w:sz w:val="24"/>
        </w:rPr>
        <w:t xml:space="preserve"> </w:t>
      </w:r>
      <w:r>
        <w:rPr>
          <w:b/>
          <w:sz w:val="24"/>
        </w:rPr>
        <w:t>activities</w:t>
      </w:r>
      <w:r>
        <w:rPr>
          <w:b/>
          <w:spacing w:val="44"/>
          <w:sz w:val="24"/>
        </w:rPr>
        <w:t xml:space="preserve"> </w:t>
      </w:r>
      <w:r>
        <w:rPr>
          <w:b/>
          <w:sz w:val="24"/>
        </w:rPr>
        <w:t>referred</w:t>
      </w:r>
      <w:r>
        <w:rPr>
          <w:b/>
          <w:spacing w:val="45"/>
          <w:sz w:val="24"/>
        </w:rPr>
        <w:t xml:space="preserve"> </w:t>
      </w:r>
      <w:r>
        <w:rPr>
          <w:b/>
          <w:sz w:val="24"/>
        </w:rPr>
        <w:t>to</w:t>
      </w:r>
      <w:r>
        <w:rPr>
          <w:b/>
          <w:spacing w:val="42"/>
          <w:sz w:val="24"/>
        </w:rPr>
        <w:t xml:space="preserve"> </w:t>
      </w:r>
      <w:r>
        <w:rPr>
          <w:b/>
          <w:sz w:val="24"/>
        </w:rPr>
        <w:t>in</w:t>
      </w:r>
      <w:r>
        <w:rPr>
          <w:b/>
          <w:spacing w:val="45"/>
          <w:sz w:val="24"/>
        </w:rPr>
        <w:t xml:space="preserve"> </w:t>
      </w:r>
      <w:r>
        <w:rPr>
          <w:b/>
          <w:sz w:val="24"/>
        </w:rPr>
        <w:t>paragraph</w:t>
      </w:r>
      <w:r>
        <w:rPr>
          <w:b/>
          <w:spacing w:val="44"/>
          <w:sz w:val="24"/>
        </w:rPr>
        <w:t xml:space="preserve"> </w:t>
      </w:r>
      <w:r>
        <w:rPr>
          <w:b/>
          <w:sz w:val="24"/>
        </w:rPr>
        <w:t>3,</w:t>
      </w:r>
      <w:r>
        <w:rPr>
          <w:b/>
          <w:spacing w:val="44"/>
          <w:sz w:val="24"/>
        </w:rPr>
        <w:t xml:space="preserve"> </w:t>
      </w:r>
      <w:r>
        <w:rPr>
          <w:b/>
          <w:sz w:val="24"/>
        </w:rPr>
        <w:t>shall</w:t>
      </w:r>
      <w:r>
        <w:rPr>
          <w:b/>
          <w:spacing w:val="42"/>
          <w:sz w:val="24"/>
        </w:rPr>
        <w:t xml:space="preserve"> </w:t>
      </w:r>
      <w:r>
        <w:rPr>
          <w:b/>
          <w:sz w:val="24"/>
        </w:rPr>
        <w:t>not</w:t>
      </w:r>
      <w:r>
        <w:rPr>
          <w:b/>
          <w:spacing w:val="42"/>
          <w:sz w:val="24"/>
        </w:rPr>
        <w:t xml:space="preserve"> </w:t>
      </w:r>
      <w:r>
        <w:rPr>
          <w:b/>
          <w:sz w:val="24"/>
        </w:rPr>
        <w:t>be</w:t>
      </w:r>
      <w:r>
        <w:rPr>
          <w:b/>
          <w:spacing w:val="43"/>
          <w:sz w:val="24"/>
        </w:rPr>
        <w:t xml:space="preserve"> </w:t>
      </w:r>
      <w:r>
        <w:rPr>
          <w:b/>
          <w:sz w:val="24"/>
        </w:rPr>
        <w:t>subject</w:t>
      </w:r>
      <w:r>
        <w:rPr>
          <w:b/>
          <w:spacing w:val="43"/>
          <w:sz w:val="24"/>
        </w:rPr>
        <w:t xml:space="preserve"> </w:t>
      </w:r>
      <w:r>
        <w:rPr>
          <w:b/>
          <w:spacing w:val="-5"/>
          <w:sz w:val="24"/>
        </w:rPr>
        <w:t>to</w:t>
      </w:r>
    </w:p>
    <w:p w14:paraId="75335D8A" w14:textId="77777777" w:rsidR="009B2810" w:rsidRDefault="00000000">
      <w:pPr>
        <w:ind w:left="982"/>
        <w:jc w:val="both"/>
        <w:rPr>
          <w:b/>
          <w:sz w:val="24"/>
        </w:rPr>
      </w:pPr>
      <w:r>
        <w:rPr>
          <w:b/>
          <w:sz w:val="24"/>
        </w:rPr>
        <w:t>user’s</w:t>
      </w:r>
      <w:r>
        <w:rPr>
          <w:b/>
          <w:spacing w:val="-2"/>
          <w:sz w:val="24"/>
        </w:rPr>
        <w:t xml:space="preserve"> </w:t>
      </w:r>
      <w:r>
        <w:rPr>
          <w:b/>
          <w:sz w:val="24"/>
        </w:rPr>
        <w:t>obligations</w:t>
      </w:r>
      <w:r>
        <w:rPr>
          <w:b/>
          <w:spacing w:val="-2"/>
          <w:sz w:val="24"/>
        </w:rPr>
        <w:t xml:space="preserve"> </w:t>
      </w:r>
      <w:r>
        <w:rPr>
          <w:b/>
          <w:sz w:val="24"/>
        </w:rPr>
        <w:t>provided</w:t>
      </w:r>
      <w:r>
        <w:rPr>
          <w:b/>
          <w:spacing w:val="-1"/>
          <w:sz w:val="24"/>
        </w:rPr>
        <w:t xml:space="preserve"> </w:t>
      </w:r>
      <w:r>
        <w:rPr>
          <w:b/>
          <w:sz w:val="24"/>
        </w:rPr>
        <w:t>for</w:t>
      </w:r>
      <w:r>
        <w:rPr>
          <w:b/>
          <w:spacing w:val="-3"/>
          <w:sz w:val="24"/>
        </w:rPr>
        <w:t xml:space="preserve"> </w:t>
      </w:r>
      <w:r>
        <w:rPr>
          <w:b/>
          <w:sz w:val="24"/>
        </w:rPr>
        <w:t>in this</w:t>
      </w:r>
      <w:r>
        <w:rPr>
          <w:b/>
          <w:spacing w:val="-1"/>
          <w:sz w:val="24"/>
        </w:rPr>
        <w:t xml:space="preserve"> </w:t>
      </w:r>
      <w:r>
        <w:rPr>
          <w:b/>
          <w:spacing w:val="-2"/>
          <w:sz w:val="24"/>
        </w:rPr>
        <w:t>Regulation.</w:t>
      </w:r>
    </w:p>
    <w:p w14:paraId="47EDC998" w14:textId="77777777" w:rsidR="009B2810" w:rsidRDefault="00000000">
      <w:pPr>
        <w:pStyle w:val="ListParagraph"/>
        <w:numPr>
          <w:ilvl w:val="0"/>
          <w:numId w:val="102"/>
        </w:numPr>
        <w:tabs>
          <w:tab w:val="left" w:pos="982"/>
          <w:tab w:val="left" w:pos="983"/>
        </w:tabs>
        <w:ind w:right="116"/>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41852206" w14:textId="77777777" w:rsidR="009B2810" w:rsidRDefault="00000000">
      <w:pPr>
        <w:pStyle w:val="ListParagraph"/>
        <w:numPr>
          <w:ilvl w:val="0"/>
          <w:numId w:val="102"/>
        </w:numPr>
        <w:tabs>
          <w:tab w:val="left" w:pos="982"/>
          <w:tab w:val="left" w:pos="983"/>
        </w:tabs>
        <w:ind w:right="113"/>
        <w:jc w:val="both"/>
        <w:rPr>
          <w:sz w:val="24"/>
        </w:rPr>
      </w:pPr>
      <w:r>
        <w:rPr>
          <w:sz w:val="24"/>
        </w:rPr>
        <w:t>This Regulation shall not affect the application of the provisions on the liability of intermediary service providers set out in Chapter II, Section</w:t>
      </w:r>
      <w:r>
        <w:rPr>
          <w:spacing w:val="18"/>
          <w:sz w:val="24"/>
        </w:rPr>
        <w:t xml:space="preserve"> </w:t>
      </w:r>
      <w:r>
        <w:rPr>
          <w:strike/>
          <w:sz w:val="24"/>
        </w:rPr>
        <w:t>IV</w:t>
      </w:r>
      <w:r>
        <w:rPr>
          <w:b/>
          <w:sz w:val="24"/>
        </w:rPr>
        <w:t xml:space="preserve">4 </w:t>
      </w:r>
      <w:r>
        <w:rPr>
          <w:sz w:val="24"/>
        </w:rPr>
        <w:t>of Directive 2000/31/EC</w:t>
      </w:r>
    </w:p>
    <w:p w14:paraId="2B77130D" w14:textId="77777777" w:rsidR="009B2810" w:rsidRDefault="009B2810">
      <w:pPr>
        <w:jc w:val="both"/>
        <w:rPr>
          <w:sz w:val="24"/>
        </w:rPr>
        <w:sectPr w:rsidR="009B2810">
          <w:pgSz w:w="11910" w:h="16840"/>
          <w:pgMar w:top="1460" w:right="1020" w:bottom="1320" w:left="1000" w:header="0" w:footer="1130" w:gutter="0"/>
          <w:cols w:space="720"/>
        </w:sectPr>
      </w:pPr>
    </w:p>
    <w:p w14:paraId="1222AF85" w14:textId="77777777" w:rsidR="009B2810" w:rsidRDefault="00000000">
      <w:pPr>
        <w:spacing w:before="97"/>
        <w:ind w:left="982" w:right="109"/>
        <w:jc w:val="both"/>
        <w:rPr>
          <w:sz w:val="24"/>
        </w:rPr>
      </w:pPr>
      <w:r>
        <w:rPr>
          <w:sz w:val="24"/>
        </w:rPr>
        <w:lastRenderedPageBreak/>
        <w:t>of the European Parliament and of the Council</w:t>
      </w:r>
      <w:r>
        <w:rPr>
          <w:sz w:val="24"/>
          <w:vertAlign w:val="superscript"/>
        </w:rPr>
        <w:t>31</w:t>
      </w:r>
      <w:r>
        <w:rPr>
          <w:sz w:val="24"/>
        </w:rPr>
        <w:t xml:space="preserve"> [</w:t>
      </w:r>
      <w:r>
        <w:rPr>
          <w:i/>
          <w:sz w:val="24"/>
        </w:rPr>
        <w:t>as to be replaced by the corresponding provisions of the Digital Services Act</w:t>
      </w:r>
      <w:r>
        <w:rPr>
          <w:sz w:val="24"/>
        </w:rPr>
        <w:t>].</w:t>
      </w:r>
    </w:p>
    <w:p w14:paraId="57B433F8" w14:textId="77777777" w:rsidR="009B2810" w:rsidRDefault="00000000">
      <w:pPr>
        <w:pStyle w:val="ListParagraph"/>
        <w:numPr>
          <w:ilvl w:val="0"/>
          <w:numId w:val="102"/>
        </w:numPr>
        <w:tabs>
          <w:tab w:val="left" w:pos="854"/>
        </w:tabs>
        <w:spacing w:before="125"/>
        <w:ind w:left="853" w:right="116" w:hanging="721"/>
        <w:jc w:val="both"/>
        <w:rPr>
          <w:b/>
          <w:sz w:val="24"/>
        </w:rPr>
      </w:pPr>
      <w:r>
        <w:rPr>
          <w:b/>
          <w:sz w:val="24"/>
        </w:rPr>
        <w:t xml:space="preserve">This Regulation shall not apply to AI systems, including their output, specifically developed and put into service for the sole purpose of scientific research and </w:t>
      </w:r>
      <w:r>
        <w:rPr>
          <w:b/>
          <w:spacing w:val="-2"/>
          <w:sz w:val="24"/>
        </w:rPr>
        <w:t>development.</w:t>
      </w:r>
    </w:p>
    <w:p w14:paraId="373A82D7" w14:textId="77777777" w:rsidR="009B2810" w:rsidRDefault="00000000">
      <w:pPr>
        <w:pStyle w:val="ListParagraph"/>
        <w:numPr>
          <w:ilvl w:val="0"/>
          <w:numId w:val="102"/>
        </w:numPr>
        <w:tabs>
          <w:tab w:val="left" w:pos="854"/>
        </w:tabs>
        <w:spacing w:before="116" w:line="242" w:lineRule="auto"/>
        <w:ind w:left="853" w:right="116" w:hanging="721"/>
        <w:jc w:val="both"/>
        <w:rPr>
          <w:sz w:val="24"/>
        </w:rPr>
      </w:pPr>
      <w:r>
        <w:rPr>
          <w:b/>
          <w:sz w:val="24"/>
        </w:rPr>
        <w:t xml:space="preserve">This Regulation shall not apply to </w:t>
      </w:r>
      <w:r>
        <w:rPr>
          <w:b/>
          <w:strike/>
          <w:sz w:val="24"/>
        </w:rPr>
        <w:t>affect</w:t>
      </w:r>
      <w:r>
        <w:rPr>
          <w:b/>
          <w:sz w:val="24"/>
        </w:rPr>
        <w:t xml:space="preserve"> any research and development activity regarding AI systems</w:t>
      </w:r>
      <w:r>
        <w:rPr>
          <w:rFonts w:ascii="TimesNewRomanPS-BoldItalicMT"/>
          <w:b/>
          <w:i/>
          <w:sz w:val="24"/>
        </w:rPr>
        <w:t xml:space="preserve">. </w:t>
      </w:r>
      <w:r>
        <w:rPr>
          <w:b/>
          <w:strike/>
          <w:sz w:val="24"/>
        </w:rPr>
        <w:t>in so far as such activity does not lead to or entail placing an AI</w:t>
      </w:r>
      <w:r>
        <w:rPr>
          <w:b/>
          <w:sz w:val="24"/>
        </w:rPr>
        <w:t xml:space="preserve"> </w:t>
      </w:r>
      <w:r>
        <w:rPr>
          <w:b/>
          <w:strike/>
          <w:sz w:val="24"/>
        </w:rPr>
        <w:t>system on the market or putting it into service</w:t>
      </w:r>
      <w:r>
        <w:rPr>
          <w:b/>
          <w:sz w:val="24"/>
        </w:rPr>
        <w:t>.</w:t>
      </w:r>
    </w:p>
    <w:p w14:paraId="368B08F8" w14:textId="77777777" w:rsidR="009B2810" w:rsidRDefault="009B2810">
      <w:pPr>
        <w:pStyle w:val="BodyText"/>
        <w:spacing w:before="1"/>
        <w:rPr>
          <w:b/>
          <w:sz w:val="18"/>
        </w:rPr>
      </w:pPr>
    </w:p>
    <w:p w14:paraId="0EE3DE73" w14:textId="77777777" w:rsidR="009B2810" w:rsidRDefault="00000000">
      <w:pPr>
        <w:spacing w:before="90"/>
        <w:ind w:left="4420" w:right="4397" w:hanging="4"/>
        <w:jc w:val="center"/>
        <w:rPr>
          <w:i/>
          <w:sz w:val="24"/>
        </w:rPr>
      </w:pPr>
      <w:r>
        <w:rPr>
          <w:i/>
          <w:sz w:val="24"/>
        </w:rPr>
        <w:t xml:space="preserve">Article 3 </w:t>
      </w:r>
      <w:r>
        <w:rPr>
          <w:i/>
          <w:spacing w:val="-2"/>
          <w:sz w:val="24"/>
        </w:rPr>
        <w:t>Definitions</w:t>
      </w:r>
    </w:p>
    <w:p w14:paraId="74C6CA34" w14:textId="77777777" w:rsidR="009B2810" w:rsidRDefault="00000000">
      <w:pPr>
        <w:pStyle w:val="BodyText"/>
        <w:ind w:left="132"/>
      </w:pPr>
      <w:r>
        <w:t>For</w:t>
      </w:r>
      <w:r>
        <w:rPr>
          <w:spacing w:val="-3"/>
        </w:rPr>
        <w:t xml:space="preserve"> </w:t>
      </w:r>
      <w:r>
        <w:t>the</w:t>
      </w:r>
      <w:r>
        <w:rPr>
          <w:spacing w:val="-3"/>
        </w:rPr>
        <w:t xml:space="preserve"> </w:t>
      </w:r>
      <w:r>
        <w:t>purpose</w:t>
      </w:r>
      <w:r>
        <w:rPr>
          <w:spacing w:val="-1"/>
        </w:rPr>
        <w:t xml:space="preserve"> </w:t>
      </w:r>
      <w:r>
        <w:t>of</w:t>
      </w:r>
      <w:r>
        <w:rPr>
          <w:spacing w:val="-1"/>
        </w:rPr>
        <w:t xml:space="preserve"> </w:t>
      </w:r>
      <w:r>
        <w:t>this</w:t>
      </w:r>
      <w:r>
        <w:rPr>
          <w:spacing w:val="-1"/>
        </w:rPr>
        <w:t xml:space="preserve"> </w:t>
      </w:r>
      <w:r>
        <w:t>Regulation, the</w:t>
      </w:r>
      <w:r>
        <w:rPr>
          <w:spacing w:val="-1"/>
        </w:rPr>
        <w:t xml:space="preserve"> </w:t>
      </w:r>
      <w:r>
        <w:t>following</w:t>
      </w:r>
      <w:r>
        <w:rPr>
          <w:spacing w:val="-2"/>
        </w:rPr>
        <w:t xml:space="preserve"> </w:t>
      </w:r>
      <w:r>
        <w:t xml:space="preserve">definitions </w:t>
      </w:r>
      <w:r>
        <w:rPr>
          <w:spacing w:val="-2"/>
        </w:rPr>
        <w:t>apply:</w:t>
      </w:r>
    </w:p>
    <w:p w14:paraId="309DA767" w14:textId="77777777" w:rsidR="009B2810" w:rsidRDefault="008C705B">
      <w:pPr>
        <w:pStyle w:val="ListParagraph"/>
        <w:numPr>
          <w:ilvl w:val="0"/>
          <w:numId w:val="101"/>
        </w:numPr>
        <w:tabs>
          <w:tab w:val="left" w:pos="983"/>
        </w:tabs>
        <w:ind w:right="112"/>
        <w:jc w:val="both"/>
        <w:rPr>
          <w:sz w:val="24"/>
        </w:rPr>
      </w:pPr>
      <w:r>
        <w:pict w14:anchorId="2FAB426A">
          <v:rect id="docshape138" o:spid="_x0000_s2206" alt="" style="position:absolute;left:0;text-align:left;margin-left:99.15pt;margin-top:21.9pt;width:439.5pt;height:.6pt;z-index:-17704960;mso-wrap-edited:f;mso-width-percent:0;mso-height-percent:0;mso-position-horizontal-relative:page;mso-width-percent:0;mso-height-percent:0" fillcolor="black" stroked="f">
            <w10:wrap anchorx="page"/>
          </v:rect>
        </w:pict>
      </w:r>
      <w:r>
        <w:pict w14:anchorId="4F8A1535">
          <v:rect id="docshape139" o:spid="_x0000_s2205" alt="" style="position:absolute;left:0;text-align:left;margin-left:99.15pt;margin-top:35.7pt;width:439.5pt;height:.6pt;z-index:-17704448;mso-wrap-edited:f;mso-width-percent:0;mso-height-percent:0;mso-position-horizontal-relative:page;mso-width-percent:0;mso-height-percent:0" fillcolor="black" stroked="f">
            <w10:wrap anchorx="page"/>
          </v:rect>
        </w:pict>
      </w:r>
      <w:r w:rsidR="00000000">
        <w:rPr>
          <w:strike/>
          <w:sz w:val="24"/>
        </w:rPr>
        <w:t>‘artificial intelligence system’ (AI system) means software that is developed with one or</w:t>
      </w:r>
      <w:r w:rsidR="00000000">
        <w:rPr>
          <w:sz w:val="24"/>
        </w:rPr>
        <w:t xml:space="preserve"> more</w:t>
      </w:r>
      <w:r w:rsidR="00000000">
        <w:rPr>
          <w:spacing w:val="-1"/>
          <w:sz w:val="24"/>
        </w:rPr>
        <w:t xml:space="preserve"> </w:t>
      </w:r>
      <w:r w:rsidR="00000000">
        <w:rPr>
          <w:sz w:val="24"/>
        </w:rPr>
        <w:t>of</w:t>
      </w:r>
      <w:r w:rsidR="00000000">
        <w:rPr>
          <w:spacing w:val="-1"/>
          <w:sz w:val="24"/>
        </w:rPr>
        <w:t xml:space="preserve"> </w:t>
      </w:r>
      <w:r w:rsidR="00000000">
        <w:rPr>
          <w:sz w:val="24"/>
        </w:rPr>
        <w:t>the</w:t>
      </w:r>
      <w:r w:rsidR="00000000">
        <w:rPr>
          <w:spacing w:val="-1"/>
          <w:sz w:val="24"/>
        </w:rPr>
        <w:t xml:space="preserve"> </w:t>
      </w:r>
      <w:r w:rsidR="00000000">
        <w:rPr>
          <w:sz w:val="24"/>
        </w:rPr>
        <w:t>techniques</w:t>
      </w:r>
      <w:r w:rsidR="00000000">
        <w:rPr>
          <w:spacing w:val="-1"/>
          <w:sz w:val="24"/>
        </w:rPr>
        <w:t xml:space="preserve"> </w:t>
      </w:r>
      <w:r w:rsidR="00000000">
        <w:rPr>
          <w:sz w:val="24"/>
        </w:rPr>
        <w:t>and approaches listed</w:t>
      </w:r>
      <w:r w:rsidR="00000000">
        <w:rPr>
          <w:spacing w:val="-1"/>
          <w:sz w:val="24"/>
        </w:rPr>
        <w:t xml:space="preserve"> </w:t>
      </w:r>
      <w:r w:rsidR="00000000">
        <w:rPr>
          <w:sz w:val="24"/>
        </w:rPr>
        <w:t>in Annex I</w:t>
      </w:r>
      <w:r w:rsidR="00000000">
        <w:rPr>
          <w:spacing w:val="-5"/>
          <w:sz w:val="24"/>
        </w:rPr>
        <w:t xml:space="preserve"> </w:t>
      </w:r>
      <w:r w:rsidR="00000000">
        <w:rPr>
          <w:sz w:val="24"/>
        </w:rPr>
        <w:t>and can, for</w:t>
      </w:r>
      <w:r w:rsidR="00000000">
        <w:rPr>
          <w:spacing w:val="-2"/>
          <w:sz w:val="24"/>
        </w:rPr>
        <w:t xml:space="preserve"> </w:t>
      </w:r>
      <w:r w:rsidR="00000000">
        <w:rPr>
          <w:sz w:val="24"/>
        </w:rPr>
        <w:t>a given</w:t>
      </w:r>
      <w:r w:rsidR="00000000">
        <w:rPr>
          <w:spacing w:val="-1"/>
          <w:sz w:val="24"/>
        </w:rPr>
        <w:t xml:space="preserve"> </w:t>
      </w:r>
      <w:r w:rsidR="00000000">
        <w:rPr>
          <w:sz w:val="24"/>
        </w:rPr>
        <w:t>set of</w:t>
      </w:r>
      <w:r w:rsidR="00000000">
        <w:rPr>
          <w:spacing w:val="-1"/>
          <w:sz w:val="24"/>
        </w:rPr>
        <w:t xml:space="preserve"> </w:t>
      </w:r>
      <w:r w:rsidR="00000000">
        <w:rPr>
          <w:sz w:val="24"/>
        </w:rPr>
        <w:t xml:space="preserve">human- defined objectives, generate outputs such as content, predictions, recommendations, or </w:t>
      </w:r>
      <w:r w:rsidR="00000000">
        <w:rPr>
          <w:strike/>
          <w:sz w:val="24"/>
        </w:rPr>
        <w:t>decisions influencing the environments they interact with;</w:t>
      </w:r>
    </w:p>
    <w:p w14:paraId="2B2BDA1C" w14:textId="77777777" w:rsidR="009B2810" w:rsidRDefault="009B2810">
      <w:pPr>
        <w:pStyle w:val="BodyText"/>
        <w:spacing w:before="4"/>
        <w:rPr>
          <w:sz w:val="21"/>
        </w:rPr>
      </w:pPr>
    </w:p>
    <w:p w14:paraId="4C5B26C8" w14:textId="77777777" w:rsidR="009B2810" w:rsidRDefault="00000000">
      <w:pPr>
        <w:ind w:left="985"/>
        <w:rPr>
          <w:b/>
          <w:sz w:val="24"/>
        </w:rPr>
      </w:pPr>
      <w:r>
        <w:rPr>
          <w:b/>
          <w:strike/>
          <w:sz w:val="24"/>
        </w:rPr>
        <w:t>‘artificial</w:t>
      </w:r>
      <w:r>
        <w:rPr>
          <w:b/>
          <w:strike/>
          <w:spacing w:val="-3"/>
          <w:sz w:val="24"/>
        </w:rPr>
        <w:t xml:space="preserve"> </w:t>
      </w:r>
      <w:r>
        <w:rPr>
          <w:b/>
          <w:strike/>
          <w:sz w:val="24"/>
        </w:rPr>
        <w:t>intelligence</w:t>
      </w:r>
      <w:r>
        <w:rPr>
          <w:b/>
          <w:strike/>
          <w:spacing w:val="-5"/>
          <w:sz w:val="24"/>
        </w:rPr>
        <w:t xml:space="preserve"> </w:t>
      </w:r>
      <w:r>
        <w:rPr>
          <w:b/>
          <w:strike/>
          <w:sz w:val="24"/>
        </w:rPr>
        <w:t>system’</w:t>
      </w:r>
      <w:r>
        <w:rPr>
          <w:b/>
          <w:strike/>
          <w:spacing w:val="-1"/>
          <w:sz w:val="24"/>
        </w:rPr>
        <w:t xml:space="preserve"> </w:t>
      </w:r>
      <w:r>
        <w:rPr>
          <w:b/>
          <w:strike/>
          <w:sz w:val="24"/>
        </w:rPr>
        <w:t>(AI</w:t>
      </w:r>
      <w:r>
        <w:rPr>
          <w:b/>
          <w:strike/>
          <w:spacing w:val="-4"/>
          <w:sz w:val="24"/>
        </w:rPr>
        <w:t xml:space="preserve"> </w:t>
      </w:r>
      <w:r>
        <w:rPr>
          <w:b/>
          <w:strike/>
          <w:sz w:val="24"/>
        </w:rPr>
        <w:t>system)</w:t>
      </w:r>
      <w:r>
        <w:rPr>
          <w:b/>
          <w:strike/>
          <w:spacing w:val="-2"/>
          <w:sz w:val="24"/>
        </w:rPr>
        <w:t xml:space="preserve"> </w:t>
      </w:r>
      <w:r>
        <w:rPr>
          <w:b/>
          <w:strike/>
          <w:sz w:val="24"/>
        </w:rPr>
        <w:t>means</w:t>
      </w:r>
      <w:r>
        <w:rPr>
          <w:b/>
          <w:strike/>
          <w:spacing w:val="-3"/>
          <w:sz w:val="24"/>
        </w:rPr>
        <w:t xml:space="preserve"> </w:t>
      </w:r>
      <w:r>
        <w:rPr>
          <w:b/>
          <w:strike/>
          <w:sz w:val="24"/>
        </w:rPr>
        <w:t>a</w:t>
      </w:r>
      <w:r>
        <w:rPr>
          <w:b/>
          <w:strike/>
          <w:spacing w:val="-3"/>
          <w:sz w:val="24"/>
        </w:rPr>
        <w:t xml:space="preserve"> </w:t>
      </w:r>
      <w:r>
        <w:rPr>
          <w:b/>
          <w:strike/>
          <w:sz w:val="24"/>
        </w:rPr>
        <w:t>system</w:t>
      </w:r>
      <w:r>
        <w:rPr>
          <w:b/>
          <w:strike/>
          <w:spacing w:val="-6"/>
          <w:sz w:val="24"/>
        </w:rPr>
        <w:t xml:space="preserve"> </w:t>
      </w:r>
      <w:r>
        <w:rPr>
          <w:b/>
          <w:strike/>
          <w:spacing w:val="-4"/>
          <w:sz w:val="24"/>
        </w:rPr>
        <w:t>that</w:t>
      </w:r>
    </w:p>
    <w:p w14:paraId="70393A1F" w14:textId="77777777" w:rsidR="009B2810" w:rsidRDefault="00000000">
      <w:pPr>
        <w:pStyle w:val="ListParagraph"/>
        <w:numPr>
          <w:ilvl w:val="1"/>
          <w:numId w:val="101"/>
        </w:numPr>
        <w:tabs>
          <w:tab w:val="left" w:pos="1269"/>
        </w:tabs>
        <w:jc w:val="both"/>
        <w:rPr>
          <w:b/>
          <w:sz w:val="24"/>
        </w:rPr>
      </w:pPr>
      <w:r>
        <w:rPr>
          <w:b/>
          <w:strike/>
          <w:sz w:val="24"/>
        </w:rPr>
        <w:t>receives</w:t>
      </w:r>
      <w:r>
        <w:rPr>
          <w:b/>
          <w:strike/>
          <w:spacing w:val="-2"/>
          <w:sz w:val="24"/>
        </w:rPr>
        <w:t xml:space="preserve"> </w:t>
      </w:r>
      <w:r>
        <w:rPr>
          <w:b/>
          <w:strike/>
          <w:sz w:val="24"/>
        </w:rPr>
        <w:t>machine</w:t>
      </w:r>
      <w:r>
        <w:rPr>
          <w:b/>
          <w:strike/>
          <w:spacing w:val="-3"/>
          <w:sz w:val="24"/>
        </w:rPr>
        <w:t xml:space="preserve"> </w:t>
      </w:r>
      <w:r>
        <w:rPr>
          <w:b/>
          <w:strike/>
          <w:sz w:val="24"/>
        </w:rPr>
        <w:t>and/or</w:t>
      </w:r>
      <w:r>
        <w:rPr>
          <w:b/>
          <w:strike/>
          <w:spacing w:val="-2"/>
          <w:sz w:val="24"/>
        </w:rPr>
        <w:t xml:space="preserve"> </w:t>
      </w:r>
      <w:r>
        <w:rPr>
          <w:b/>
          <w:strike/>
          <w:sz w:val="24"/>
        </w:rPr>
        <w:t>human-based</w:t>
      </w:r>
      <w:r>
        <w:rPr>
          <w:b/>
          <w:strike/>
          <w:spacing w:val="-2"/>
          <w:sz w:val="24"/>
        </w:rPr>
        <w:t xml:space="preserve"> </w:t>
      </w:r>
      <w:r>
        <w:rPr>
          <w:b/>
          <w:strike/>
          <w:sz w:val="24"/>
        </w:rPr>
        <w:t>data</w:t>
      </w:r>
      <w:r>
        <w:rPr>
          <w:b/>
          <w:strike/>
          <w:spacing w:val="-2"/>
          <w:sz w:val="24"/>
        </w:rPr>
        <w:t xml:space="preserve"> </w:t>
      </w:r>
      <w:r>
        <w:rPr>
          <w:b/>
          <w:strike/>
          <w:sz w:val="24"/>
        </w:rPr>
        <w:t>and</w:t>
      </w:r>
      <w:r>
        <w:rPr>
          <w:b/>
          <w:strike/>
          <w:spacing w:val="-1"/>
          <w:sz w:val="24"/>
        </w:rPr>
        <w:t xml:space="preserve"> </w:t>
      </w:r>
      <w:r>
        <w:rPr>
          <w:b/>
          <w:strike/>
          <w:spacing w:val="-2"/>
          <w:sz w:val="24"/>
        </w:rPr>
        <w:t>inputs,</w:t>
      </w:r>
    </w:p>
    <w:p w14:paraId="2FE057E9" w14:textId="77777777" w:rsidR="009B2810" w:rsidRDefault="008C705B">
      <w:pPr>
        <w:pStyle w:val="ListParagraph"/>
        <w:numPr>
          <w:ilvl w:val="1"/>
          <w:numId w:val="101"/>
        </w:numPr>
        <w:tabs>
          <w:tab w:val="left" w:pos="1835"/>
        </w:tabs>
        <w:ind w:left="985" w:right="112" w:firstLine="0"/>
        <w:jc w:val="both"/>
        <w:rPr>
          <w:b/>
          <w:sz w:val="24"/>
        </w:rPr>
      </w:pPr>
      <w:r>
        <w:pict w14:anchorId="18CDF955">
          <v:rect id="docshape140" o:spid="_x0000_s2204" alt="" style="position:absolute;left:0;text-align:left;margin-left:99.25pt;margin-top:8.1pt;width:439.4pt;height:.6pt;z-index:-17703936;mso-wrap-edited:f;mso-width-percent:0;mso-height-percent:0;mso-position-horizontal-relative:page;mso-width-percent:0;mso-height-percent:0" fillcolor="black" stroked="f">
            <w10:wrap anchorx="page"/>
          </v:rect>
        </w:pict>
      </w:r>
      <w:r>
        <w:pict w14:anchorId="0C549C6C">
          <v:rect id="docshape141" o:spid="_x0000_s2203" alt="" style="position:absolute;left:0;text-align:left;margin-left:99.25pt;margin-top:21.9pt;width:439.4pt;height:.6pt;z-index:-17703424;mso-wrap-edited:f;mso-width-percent:0;mso-height-percent:0;mso-position-horizontal-relative:page;mso-width-percent:0;mso-height-percent:0" fillcolor="black" stroked="f">
            <w10:wrap anchorx="page"/>
          </v:rect>
        </w:pict>
      </w:r>
      <w:r w:rsidR="00000000">
        <w:rPr>
          <w:b/>
          <w:sz w:val="24"/>
        </w:rPr>
        <w:t xml:space="preserve">infers how to achieve a given set of human-defined objectives using learning, reasoning or modelling implemented with the techniques and approaches listed in </w:t>
      </w:r>
      <w:r w:rsidR="00000000">
        <w:rPr>
          <w:b/>
          <w:strike/>
          <w:sz w:val="24"/>
        </w:rPr>
        <w:t>Annex I, and</w:t>
      </w:r>
    </w:p>
    <w:p w14:paraId="3019AA71" w14:textId="77777777" w:rsidR="009B2810" w:rsidRDefault="008C705B">
      <w:pPr>
        <w:pStyle w:val="ListParagraph"/>
        <w:numPr>
          <w:ilvl w:val="1"/>
          <w:numId w:val="101"/>
        </w:numPr>
        <w:tabs>
          <w:tab w:val="left" w:pos="1835"/>
        </w:tabs>
        <w:ind w:left="985" w:right="117" w:firstLine="0"/>
        <w:jc w:val="both"/>
        <w:rPr>
          <w:b/>
          <w:sz w:val="24"/>
        </w:rPr>
      </w:pPr>
      <w:r>
        <w:pict w14:anchorId="49425CFA">
          <v:rect id="docshape142" o:spid="_x0000_s2202" alt="" style="position:absolute;left:0;text-align:left;margin-left:99.25pt;margin-top:8.1pt;width:439.4pt;height:.6pt;z-index:-17702912;mso-wrap-edited:f;mso-width-percent:0;mso-height-percent:0;mso-position-horizontal-relative:page;mso-width-percent:0;mso-height-percent:0" fillcolor="black" stroked="f">
            <w10:wrap anchorx="page"/>
          </v:rect>
        </w:pict>
      </w:r>
      <w:r w:rsidR="00000000">
        <w:rPr>
          <w:b/>
          <w:sz w:val="24"/>
        </w:rPr>
        <w:t>generates outputs in the form</w:t>
      </w:r>
      <w:r w:rsidR="00000000">
        <w:rPr>
          <w:b/>
          <w:spacing w:val="-2"/>
          <w:sz w:val="24"/>
        </w:rPr>
        <w:t xml:space="preserve"> </w:t>
      </w:r>
      <w:r w:rsidR="00000000">
        <w:rPr>
          <w:b/>
          <w:sz w:val="24"/>
        </w:rPr>
        <w:t xml:space="preserve">of content (generative AI systems), predictions, </w:t>
      </w:r>
      <w:r w:rsidR="00000000">
        <w:rPr>
          <w:b/>
          <w:strike/>
          <w:sz w:val="24"/>
        </w:rPr>
        <w:t>recommendations or decisions,</w:t>
      </w:r>
      <w:r w:rsidR="00000000">
        <w:rPr>
          <w:b/>
          <w:strike/>
          <w:spacing w:val="40"/>
          <w:sz w:val="24"/>
        </w:rPr>
        <w:t xml:space="preserve"> </w:t>
      </w:r>
      <w:r w:rsidR="00000000">
        <w:rPr>
          <w:b/>
          <w:strike/>
          <w:sz w:val="24"/>
        </w:rPr>
        <w:t>which influence the environments it interacts with;</w:t>
      </w:r>
    </w:p>
    <w:p w14:paraId="1F814E94" w14:textId="77777777" w:rsidR="009B2810" w:rsidRDefault="009B2810">
      <w:pPr>
        <w:pStyle w:val="BodyText"/>
        <w:spacing w:before="11"/>
        <w:rPr>
          <w:b/>
          <w:sz w:val="17"/>
        </w:rPr>
      </w:pPr>
    </w:p>
    <w:p w14:paraId="3EB04B79" w14:textId="77777777" w:rsidR="009B2810" w:rsidRDefault="00000000">
      <w:pPr>
        <w:spacing w:before="90"/>
        <w:ind w:left="985" w:right="109"/>
        <w:jc w:val="both"/>
        <w:rPr>
          <w:b/>
          <w:sz w:val="24"/>
        </w:rPr>
      </w:pPr>
      <w:r>
        <w:rPr>
          <w:b/>
          <w:sz w:val="24"/>
        </w:rPr>
        <w:t xml:space="preserve">‘artificial intelligence system’ (AI system) means a system that is designed to operate with a certain level of autonomy and that, based on machine and/or human-provided data and inputs, infers how to achieve a given set of </w:t>
      </w:r>
      <w:r>
        <w:rPr>
          <w:b/>
          <w:strike/>
          <w:sz w:val="24"/>
        </w:rPr>
        <w:t>human-defined</w:t>
      </w:r>
      <w:r>
        <w:rPr>
          <w:b/>
          <w:sz w:val="24"/>
        </w:rPr>
        <w:t xml:space="preserve"> objectives using machine learning and/or logic- and knowledge based approaches, and produces system-generated outputs such as content (generative AI systems), predictions, recommendations or decisions, influencing the environments with which the AI system interacts;</w:t>
      </w:r>
    </w:p>
    <w:p w14:paraId="627E6108" w14:textId="77777777" w:rsidR="009B2810" w:rsidRDefault="00000000">
      <w:pPr>
        <w:ind w:left="944" w:right="109" w:hanging="812"/>
        <w:jc w:val="both"/>
        <w:rPr>
          <w:b/>
          <w:sz w:val="24"/>
        </w:rPr>
      </w:pPr>
      <w:r>
        <w:rPr>
          <w:b/>
          <w:sz w:val="24"/>
        </w:rPr>
        <w:t>(1a)</w:t>
      </w:r>
      <w:r>
        <w:rPr>
          <w:b/>
          <w:spacing w:val="40"/>
          <w:sz w:val="24"/>
        </w:rPr>
        <w:t xml:space="preserve">  </w:t>
      </w:r>
      <w:r>
        <w:rPr>
          <w:b/>
          <w:sz w:val="24"/>
        </w:rPr>
        <w:t xml:space="preserve">‘life cycle of an AI system’ means the duration of an AI system, from design through retirement. Without prejudice to the powers of the market surveillance authorities, </w:t>
      </w:r>
      <w:r>
        <w:rPr>
          <w:b/>
          <w:strike/>
          <w:sz w:val="24"/>
        </w:rPr>
        <w:t>S</w:t>
      </w:r>
      <w:r>
        <w:rPr>
          <w:b/>
          <w:sz w:val="24"/>
        </w:rPr>
        <w:t>such retirement may happen at</w:t>
      </w:r>
      <w:r>
        <w:rPr>
          <w:b/>
          <w:spacing w:val="-1"/>
          <w:sz w:val="24"/>
        </w:rPr>
        <w:t xml:space="preserve"> </w:t>
      </w:r>
      <w:r>
        <w:rPr>
          <w:b/>
          <w:sz w:val="24"/>
        </w:rPr>
        <w:t>any point</w:t>
      </w:r>
      <w:r>
        <w:rPr>
          <w:b/>
          <w:spacing w:val="-1"/>
          <w:sz w:val="24"/>
        </w:rPr>
        <w:t xml:space="preserve"> </w:t>
      </w:r>
      <w:r>
        <w:rPr>
          <w:b/>
          <w:sz w:val="24"/>
        </w:rPr>
        <w:t>in time</w:t>
      </w:r>
      <w:r>
        <w:rPr>
          <w:b/>
          <w:spacing w:val="-1"/>
          <w:sz w:val="24"/>
        </w:rPr>
        <w:t xml:space="preserve"> </w:t>
      </w:r>
      <w:r>
        <w:rPr>
          <w:b/>
          <w:sz w:val="24"/>
        </w:rPr>
        <w:t>during the post-market monitoring phase</w:t>
      </w:r>
      <w:r>
        <w:rPr>
          <w:b/>
          <w:spacing w:val="8"/>
          <w:sz w:val="24"/>
        </w:rPr>
        <w:t xml:space="preserve"> </w:t>
      </w:r>
      <w:r>
        <w:rPr>
          <w:b/>
          <w:sz w:val="24"/>
        </w:rPr>
        <w:t>upon</w:t>
      </w:r>
      <w:r>
        <w:rPr>
          <w:b/>
          <w:spacing w:val="10"/>
          <w:sz w:val="24"/>
        </w:rPr>
        <w:t xml:space="preserve"> </w:t>
      </w:r>
      <w:r>
        <w:rPr>
          <w:b/>
          <w:sz w:val="24"/>
        </w:rPr>
        <w:t>the</w:t>
      </w:r>
      <w:r>
        <w:rPr>
          <w:b/>
          <w:spacing w:val="8"/>
          <w:sz w:val="24"/>
        </w:rPr>
        <w:t xml:space="preserve"> </w:t>
      </w:r>
      <w:r>
        <w:rPr>
          <w:b/>
          <w:sz w:val="24"/>
        </w:rPr>
        <w:t>decision</w:t>
      </w:r>
      <w:r>
        <w:rPr>
          <w:b/>
          <w:spacing w:val="10"/>
          <w:sz w:val="24"/>
        </w:rPr>
        <w:t xml:space="preserve"> </w:t>
      </w:r>
      <w:r>
        <w:rPr>
          <w:b/>
          <w:sz w:val="24"/>
        </w:rPr>
        <w:t>of</w:t>
      </w:r>
      <w:r>
        <w:rPr>
          <w:b/>
          <w:spacing w:val="11"/>
          <w:sz w:val="24"/>
        </w:rPr>
        <w:t xml:space="preserve"> </w:t>
      </w:r>
      <w:r>
        <w:rPr>
          <w:b/>
          <w:sz w:val="24"/>
        </w:rPr>
        <w:t>the</w:t>
      </w:r>
      <w:r>
        <w:rPr>
          <w:b/>
          <w:spacing w:val="9"/>
          <w:sz w:val="24"/>
        </w:rPr>
        <w:t xml:space="preserve"> </w:t>
      </w:r>
      <w:r>
        <w:rPr>
          <w:b/>
          <w:sz w:val="24"/>
        </w:rPr>
        <w:t>provider</w:t>
      </w:r>
      <w:r>
        <w:rPr>
          <w:b/>
          <w:spacing w:val="77"/>
          <w:sz w:val="24"/>
        </w:rPr>
        <w:t xml:space="preserve"> </w:t>
      </w:r>
      <w:r>
        <w:rPr>
          <w:b/>
          <w:sz w:val="24"/>
        </w:rPr>
        <w:t>and</w:t>
      </w:r>
      <w:r>
        <w:rPr>
          <w:b/>
          <w:spacing w:val="10"/>
          <w:sz w:val="24"/>
        </w:rPr>
        <w:t xml:space="preserve"> </w:t>
      </w:r>
      <w:r>
        <w:rPr>
          <w:b/>
          <w:sz w:val="24"/>
        </w:rPr>
        <w:t>implies</w:t>
      </w:r>
      <w:r>
        <w:rPr>
          <w:b/>
          <w:spacing w:val="9"/>
          <w:sz w:val="24"/>
        </w:rPr>
        <w:t xml:space="preserve"> </w:t>
      </w:r>
      <w:r>
        <w:rPr>
          <w:b/>
          <w:sz w:val="24"/>
        </w:rPr>
        <w:t>that</w:t>
      </w:r>
      <w:r>
        <w:rPr>
          <w:b/>
          <w:spacing w:val="9"/>
          <w:sz w:val="24"/>
        </w:rPr>
        <w:t xml:space="preserve"> </w:t>
      </w:r>
      <w:r>
        <w:rPr>
          <w:b/>
          <w:sz w:val="24"/>
        </w:rPr>
        <w:t>the</w:t>
      </w:r>
      <w:r>
        <w:rPr>
          <w:b/>
          <w:spacing w:val="9"/>
          <w:sz w:val="24"/>
        </w:rPr>
        <w:t xml:space="preserve"> </w:t>
      </w:r>
      <w:r>
        <w:rPr>
          <w:b/>
          <w:sz w:val="24"/>
        </w:rPr>
        <w:t>system</w:t>
      </w:r>
      <w:r>
        <w:rPr>
          <w:b/>
          <w:spacing w:val="6"/>
          <w:sz w:val="24"/>
        </w:rPr>
        <w:t xml:space="preserve"> </w:t>
      </w:r>
      <w:r>
        <w:rPr>
          <w:b/>
          <w:sz w:val="24"/>
        </w:rPr>
        <w:t>may</w:t>
      </w:r>
      <w:r>
        <w:rPr>
          <w:b/>
          <w:spacing w:val="9"/>
          <w:sz w:val="24"/>
        </w:rPr>
        <w:t xml:space="preserve"> </w:t>
      </w:r>
      <w:r>
        <w:rPr>
          <w:b/>
          <w:sz w:val="24"/>
        </w:rPr>
        <w:t>not</w:t>
      </w:r>
      <w:r>
        <w:rPr>
          <w:b/>
          <w:spacing w:val="9"/>
          <w:sz w:val="24"/>
        </w:rPr>
        <w:t xml:space="preserve"> </w:t>
      </w:r>
      <w:r>
        <w:rPr>
          <w:b/>
          <w:sz w:val="24"/>
        </w:rPr>
        <w:t>be</w:t>
      </w:r>
      <w:r>
        <w:rPr>
          <w:b/>
          <w:spacing w:val="8"/>
          <w:sz w:val="24"/>
        </w:rPr>
        <w:t xml:space="preserve"> </w:t>
      </w:r>
      <w:r>
        <w:rPr>
          <w:b/>
          <w:spacing w:val="-4"/>
          <w:sz w:val="24"/>
        </w:rPr>
        <w:t>used</w:t>
      </w:r>
    </w:p>
    <w:p w14:paraId="255D568F" w14:textId="77777777" w:rsidR="009B2810" w:rsidRDefault="008C705B">
      <w:pPr>
        <w:pStyle w:val="BodyText"/>
        <w:spacing w:before="7"/>
        <w:rPr>
          <w:b/>
          <w:sz w:val="27"/>
        </w:rPr>
      </w:pPr>
      <w:r>
        <w:pict w14:anchorId="1B75EF84">
          <v:rect id="docshape143" o:spid="_x0000_s2201" alt="" style="position:absolute;margin-left:56.65pt;margin-top:17.1pt;width:144.05pt;height:.6pt;z-index:-15670784;mso-wrap-edited:f;mso-width-percent:0;mso-height-percent:0;mso-wrap-distance-left:0;mso-wrap-distance-right:0;mso-position-horizontal-relative:page;mso-width-percent:0;mso-height-percent:0" fillcolor="black" stroked="f">
            <w10:wrap type="topAndBottom" anchorx="page"/>
          </v:rect>
        </w:pict>
      </w:r>
    </w:p>
    <w:p w14:paraId="63037700" w14:textId="77777777" w:rsidR="009B2810" w:rsidRDefault="00000000">
      <w:pPr>
        <w:spacing w:before="62"/>
        <w:ind w:left="944" w:right="113"/>
        <w:jc w:val="both"/>
        <w:rPr>
          <w:b/>
          <w:sz w:val="24"/>
        </w:rPr>
      </w:pPr>
      <w:r>
        <w:rPr>
          <w:b/>
          <w:sz w:val="24"/>
        </w:rPr>
        <w:t>further. An AI system lifecycle is also ended by a substantial modification to the AI system made by the provider or any other natural or legal person, in which case the substantially modified AI system shall be considered as a new AI system.</w:t>
      </w:r>
    </w:p>
    <w:p w14:paraId="72050FB3" w14:textId="77777777" w:rsidR="009B2810" w:rsidRDefault="00000000">
      <w:pPr>
        <w:spacing w:before="1"/>
        <w:ind w:left="944" w:right="108" w:hanging="812"/>
        <w:jc w:val="both"/>
        <w:rPr>
          <w:b/>
          <w:sz w:val="24"/>
        </w:rPr>
      </w:pPr>
      <w:r>
        <w:rPr>
          <w:b/>
          <w:sz w:val="24"/>
        </w:rPr>
        <w:t>(1b)</w:t>
      </w:r>
      <w:r>
        <w:rPr>
          <w:b/>
          <w:spacing w:val="40"/>
          <w:sz w:val="24"/>
        </w:rPr>
        <w:t xml:space="preserve">  </w:t>
      </w:r>
      <w:r>
        <w:rPr>
          <w:b/>
          <w:sz w:val="24"/>
        </w:rPr>
        <w:t>‘general</w:t>
      </w:r>
      <w:r>
        <w:rPr>
          <w:b/>
          <w:spacing w:val="40"/>
          <w:sz w:val="24"/>
        </w:rPr>
        <w:t xml:space="preserve"> </w:t>
      </w:r>
      <w:r>
        <w:rPr>
          <w:b/>
          <w:sz w:val="24"/>
        </w:rPr>
        <w:t>purpose</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means</w:t>
      </w:r>
      <w:r>
        <w:rPr>
          <w:b/>
          <w:spacing w:val="40"/>
          <w:sz w:val="24"/>
        </w:rPr>
        <w:t xml:space="preserve"> </w:t>
      </w:r>
      <w:r>
        <w:rPr>
          <w:b/>
          <w:sz w:val="24"/>
        </w:rPr>
        <w:t>an</w:t>
      </w:r>
      <w:r>
        <w:rPr>
          <w:b/>
          <w:spacing w:val="40"/>
          <w:sz w:val="24"/>
        </w:rPr>
        <w:t xml:space="preserve"> </w:t>
      </w:r>
      <w:r>
        <w:rPr>
          <w:b/>
          <w:sz w:val="24"/>
        </w:rPr>
        <w:t>AI</w:t>
      </w:r>
      <w:r>
        <w:rPr>
          <w:b/>
          <w:spacing w:val="40"/>
          <w:sz w:val="24"/>
        </w:rPr>
        <w:t xml:space="preserve"> </w:t>
      </w:r>
      <w:r>
        <w:rPr>
          <w:b/>
          <w:sz w:val="24"/>
        </w:rPr>
        <w:t>system that</w:t>
      </w:r>
      <w:r>
        <w:rPr>
          <w:b/>
          <w:spacing w:val="40"/>
          <w:sz w:val="24"/>
        </w:rPr>
        <w:t xml:space="preserve"> </w:t>
      </w:r>
      <w:r>
        <w:rPr>
          <w:b/>
          <w:sz w:val="24"/>
        </w:rPr>
        <w:t>-</w:t>
      </w:r>
      <w:r>
        <w:rPr>
          <w:b/>
          <w:spacing w:val="40"/>
          <w:sz w:val="24"/>
        </w:rPr>
        <w:t xml:space="preserve"> </w:t>
      </w:r>
      <w:r>
        <w:rPr>
          <w:b/>
          <w:sz w:val="24"/>
        </w:rPr>
        <w:t>irrespective</w:t>
      </w:r>
      <w:r>
        <w:rPr>
          <w:b/>
          <w:spacing w:val="40"/>
          <w:sz w:val="24"/>
        </w:rPr>
        <w:t xml:space="preserve"> </w:t>
      </w:r>
      <w:r>
        <w:rPr>
          <w:b/>
          <w:sz w:val="24"/>
        </w:rPr>
        <w:t>of</w:t>
      </w:r>
      <w:r>
        <w:rPr>
          <w:b/>
          <w:spacing w:val="40"/>
          <w:sz w:val="24"/>
        </w:rPr>
        <w:t xml:space="preserve"> </w:t>
      </w:r>
      <w:r>
        <w:rPr>
          <w:b/>
          <w:sz w:val="24"/>
        </w:rPr>
        <w:t>how</w:t>
      </w:r>
      <w:r>
        <w:rPr>
          <w:b/>
          <w:spacing w:val="40"/>
          <w:sz w:val="24"/>
        </w:rPr>
        <w:t xml:space="preserve"> </w:t>
      </w:r>
      <w:r>
        <w:rPr>
          <w:b/>
          <w:strike/>
          <w:sz w:val="24"/>
        </w:rPr>
        <w:t>the</w:t>
      </w:r>
      <w:r>
        <w:rPr>
          <w:b/>
          <w:sz w:val="24"/>
        </w:rPr>
        <w:t xml:space="preserve"> </w:t>
      </w:r>
      <w:r>
        <w:rPr>
          <w:b/>
          <w:strike/>
          <w:sz w:val="24"/>
        </w:rPr>
        <w:t>modality in which</w:t>
      </w:r>
      <w:r>
        <w:rPr>
          <w:b/>
          <w:sz w:val="24"/>
        </w:rPr>
        <w:t xml:space="preserve"> it is placed on the market or put into service, including as open source software -</w:t>
      </w:r>
      <w:r>
        <w:rPr>
          <w:b/>
          <w:spacing w:val="40"/>
          <w:sz w:val="24"/>
        </w:rPr>
        <w:t xml:space="preserve"> </w:t>
      </w:r>
      <w:r>
        <w:rPr>
          <w:b/>
          <w:sz w:val="24"/>
        </w:rPr>
        <w:t xml:space="preserve">is intended by the provider to perform generally applicable functions such as image and speech recognition, audio and video generation, pattern detection, question answering, translation and others; a general purpose AI system may be used in a plurality of contexts and be integrated in a plurality of other AI </w:t>
      </w:r>
      <w:r>
        <w:rPr>
          <w:b/>
          <w:spacing w:val="-2"/>
          <w:sz w:val="24"/>
        </w:rPr>
        <w:t>systems;</w:t>
      </w:r>
    </w:p>
    <w:p w14:paraId="519DFD34" w14:textId="77777777" w:rsidR="009B2810" w:rsidRDefault="00000000">
      <w:pPr>
        <w:pStyle w:val="ListParagraph"/>
        <w:numPr>
          <w:ilvl w:val="0"/>
          <w:numId w:val="101"/>
        </w:numPr>
        <w:tabs>
          <w:tab w:val="left" w:pos="983"/>
        </w:tabs>
        <w:ind w:right="113"/>
        <w:jc w:val="both"/>
        <w:rPr>
          <w:sz w:val="24"/>
        </w:rPr>
      </w:pPr>
      <w:r>
        <w:rPr>
          <w:sz w:val="24"/>
        </w:rPr>
        <w:t xml:space="preserve">‘provider’ means a natural or legal person, public authority, agency or other body that develops an AI system or that has an AI system developed </w:t>
      </w:r>
      <w:r>
        <w:rPr>
          <w:b/>
          <w:sz w:val="24"/>
        </w:rPr>
        <w:t>and places that system on the market or puts it into service</w:t>
      </w:r>
      <w:r>
        <w:rPr>
          <w:b/>
          <w:spacing w:val="168"/>
          <w:sz w:val="24"/>
        </w:rPr>
        <w:t xml:space="preserve"> </w:t>
      </w:r>
      <w:r>
        <w:rPr>
          <w:strike/>
          <w:sz w:val="24"/>
        </w:rPr>
        <w:t>with a view to placing it on the market or putting it into</w:t>
      </w:r>
      <w:r>
        <w:rPr>
          <w:sz w:val="24"/>
        </w:rPr>
        <w:t xml:space="preserve"> </w:t>
      </w:r>
      <w:r>
        <w:rPr>
          <w:strike/>
          <w:sz w:val="24"/>
        </w:rPr>
        <w:lastRenderedPageBreak/>
        <w:t>service</w:t>
      </w:r>
      <w:r>
        <w:rPr>
          <w:sz w:val="24"/>
        </w:rPr>
        <w:t xml:space="preserve"> under its own name or trademark, whether for payment or free of charge;</w:t>
      </w:r>
    </w:p>
    <w:p w14:paraId="7C680107" w14:textId="77777777" w:rsidR="009B2810" w:rsidRDefault="008C705B">
      <w:pPr>
        <w:pStyle w:val="ListParagraph"/>
        <w:numPr>
          <w:ilvl w:val="0"/>
          <w:numId w:val="101"/>
        </w:numPr>
        <w:tabs>
          <w:tab w:val="left" w:pos="983"/>
        </w:tabs>
        <w:spacing w:before="1"/>
        <w:ind w:right="117"/>
        <w:jc w:val="both"/>
        <w:rPr>
          <w:sz w:val="24"/>
        </w:rPr>
      </w:pPr>
      <w:r>
        <w:pict w14:anchorId="3E3CB556">
          <v:rect id="docshape144" o:spid="_x0000_s2200" alt="" style="position:absolute;left:0;text-align:left;margin-left:380pt;margin-top:21.95pt;width:3.25pt;height:.6pt;z-index:-17701888;mso-wrap-edited:f;mso-width-percent:0;mso-height-percent:0;mso-position-horizontal-relative:page;mso-width-percent:0;mso-height-percent:0" fillcolor="black" stroked="f">
            <w10:wrap anchorx="page"/>
          </v:rect>
        </w:pict>
      </w:r>
      <w:r w:rsidR="00000000">
        <w:rPr>
          <w:strike/>
          <w:sz w:val="24"/>
        </w:rPr>
        <w:t>‘small-scale provider’ means a provider that is a micro or small enterprise within the</w:t>
      </w:r>
      <w:r w:rsidR="00000000">
        <w:rPr>
          <w:sz w:val="24"/>
        </w:rPr>
        <w:t xml:space="preserve"> </w:t>
      </w:r>
      <w:r w:rsidR="00000000">
        <w:rPr>
          <w:strike/>
          <w:sz w:val="24"/>
        </w:rPr>
        <w:t>meaning of Commission Recommendation 2003/361/EC</w:t>
      </w:r>
      <w:r w:rsidR="00000000">
        <w:rPr>
          <w:strike/>
          <w:sz w:val="24"/>
          <w:vertAlign w:val="superscript"/>
        </w:rPr>
        <w:t>32</w:t>
      </w:r>
      <w:r w:rsidR="00000000">
        <w:rPr>
          <w:sz w:val="24"/>
        </w:rPr>
        <w:t>;</w:t>
      </w:r>
    </w:p>
    <w:p w14:paraId="3CFC5B96" w14:textId="77777777" w:rsidR="009B2810" w:rsidRDefault="00000000">
      <w:pPr>
        <w:spacing w:before="244"/>
        <w:ind w:left="944" w:right="112" w:hanging="812"/>
        <w:jc w:val="both"/>
        <w:rPr>
          <w:b/>
          <w:sz w:val="24"/>
        </w:rPr>
      </w:pPr>
      <w:r>
        <w:rPr>
          <w:b/>
          <w:sz w:val="24"/>
        </w:rPr>
        <w:t>(3a)</w:t>
      </w:r>
      <w:r>
        <w:rPr>
          <w:b/>
          <w:spacing w:val="40"/>
          <w:sz w:val="24"/>
        </w:rPr>
        <w:t xml:space="preserve">  </w:t>
      </w:r>
      <w:r>
        <w:rPr>
          <w:b/>
          <w:sz w:val="24"/>
        </w:rPr>
        <w:t>‘small and medium-sized enterprise’ (SMEs) means an enterprise as defined in the Annex of Commission Recommendation 2003/361/EC concerning the definition of micro, small and medium-sized enterprises.</w:t>
      </w:r>
    </w:p>
    <w:p w14:paraId="48A0293F" w14:textId="77777777" w:rsidR="009B2810" w:rsidRDefault="00000000">
      <w:pPr>
        <w:pStyle w:val="ListParagraph"/>
        <w:numPr>
          <w:ilvl w:val="0"/>
          <w:numId w:val="101"/>
        </w:numPr>
        <w:tabs>
          <w:tab w:val="left" w:pos="983"/>
        </w:tabs>
        <w:ind w:right="109"/>
        <w:jc w:val="both"/>
        <w:rPr>
          <w:sz w:val="24"/>
        </w:rPr>
      </w:pPr>
      <w:r>
        <w:rPr>
          <w:sz w:val="24"/>
        </w:rPr>
        <w:t xml:space="preserve">‘user’ means any natural or legal person, </w:t>
      </w:r>
      <w:r>
        <w:rPr>
          <w:b/>
          <w:sz w:val="24"/>
        </w:rPr>
        <w:t xml:space="preserve">including a </w:t>
      </w:r>
      <w:r>
        <w:rPr>
          <w:sz w:val="24"/>
        </w:rPr>
        <w:t>public authority, agency or other body</w:t>
      </w:r>
      <w:r>
        <w:rPr>
          <w:b/>
          <w:sz w:val="24"/>
        </w:rPr>
        <w:t xml:space="preserve">, </w:t>
      </w:r>
      <w:r>
        <w:rPr>
          <w:strike/>
          <w:sz w:val="24"/>
        </w:rPr>
        <w:t>using an AI system under its</w:t>
      </w:r>
      <w:r>
        <w:rPr>
          <w:sz w:val="24"/>
        </w:rPr>
        <w:t xml:space="preserve"> </w:t>
      </w:r>
      <w:r>
        <w:rPr>
          <w:b/>
          <w:sz w:val="24"/>
        </w:rPr>
        <w:t xml:space="preserve">under whose </w:t>
      </w:r>
      <w:r>
        <w:rPr>
          <w:sz w:val="24"/>
        </w:rPr>
        <w:t xml:space="preserve">authority </w:t>
      </w:r>
      <w:r>
        <w:rPr>
          <w:b/>
          <w:sz w:val="24"/>
        </w:rPr>
        <w:t>the system is used;</w:t>
      </w:r>
      <w:r>
        <w:rPr>
          <w:strike/>
          <w:sz w:val="24"/>
        </w:rPr>
        <w:t>, except</w:t>
      </w:r>
      <w:r>
        <w:rPr>
          <w:sz w:val="24"/>
        </w:rPr>
        <w:t xml:space="preserve"> </w:t>
      </w:r>
      <w:r>
        <w:rPr>
          <w:strike/>
          <w:sz w:val="24"/>
        </w:rPr>
        <w:t>where the AI system is used in the course of a personal non-professional activity</w:t>
      </w:r>
      <w:r>
        <w:rPr>
          <w:sz w:val="24"/>
        </w:rPr>
        <w:t>;</w:t>
      </w:r>
    </w:p>
    <w:p w14:paraId="1A2C1C4D" w14:textId="77777777" w:rsidR="009B2810" w:rsidRDefault="00000000">
      <w:pPr>
        <w:pStyle w:val="ListParagraph"/>
        <w:numPr>
          <w:ilvl w:val="0"/>
          <w:numId w:val="101"/>
        </w:numPr>
        <w:tabs>
          <w:tab w:val="left" w:pos="983"/>
        </w:tabs>
        <w:ind w:right="108"/>
        <w:jc w:val="both"/>
        <w:rPr>
          <w:sz w:val="24"/>
        </w:rPr>
      </w:pPr>
      <w:r>
        <w:rPr>
          <w:sz w:val="24"/>
        </w:rPr>
        <w:t xml:space="preserve">‘authorised representative’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who has received </w:t>
      </w:r>
      <w:r>
        <w:rPr>
          <w:b/>
          <w:sz w:val="24"/>
        </w:rPr>
        <w:t xml:space="preserve">and accepted </w:t>
      </w:r>
      <w:r>
        <w:rPr>
          <w:sz w:val="24"/>
        </w:rPr>
        <w:t>a written mandate from a provider of an AI system to, respectively, perform and carry out on its behalf the obligations and procedures established by this Regulation;</w:t>
      </w:r>
    </w:p>
    <w:p w14:paraId="29466840" w14:textId="77777777" w:rsidR="009B2810" w:rsidRDefault="009B2810">
      <w:pPr>
        <w:pStyle w:val="BodyText"/>
        <w:spacing w:before="3"/>
        <w:rPr>
          <w:sz w:val="21"/>
        </w:rPr>
      </w:pPr>
    </w:p>
    <w:p w14:paraId="0D1A3486" w14:textId="77777777" w:rsidR="009B2810" w:rsidRDefault="00000000">
      <w:pPr>
        <w:tabs>
          <w:tab w:val="left" w:pos="944"/>
        </w:tabs>
        <w:spacing w:before="1"/>
        <w:ind w:left="132"/>
        <w:rPr>
          <w:b/>
          <w:sz w:val="24"/>
        </w:rPr>
      </w:pPr>
      <w:r>
        <w:rPr>
          <w:b/>
          <w:spacing w:val="-4"/>
          <w:sz w:val="24"/>
        </w:rPr>
        <w:t>(5a)</w:t>
      </w:r>
      <w:r>
        <w:rPr>
          <w:b/>
          <w:sz w:val="24"/>
        </w:rPr>
        <w:tab/>
        <w:t>‘product</w:t>
      </w:r>
      <w:r>
        <w:rPr>
          <w:b/>
          <w:spacing w:val="53"/>
          <w:sz w:val="24"/>
        </w:rPr>
        <w:t xml:space="preserve"> </w:t>
      </w:r>
      <w:r>
        <w:rPr>
          <w:b/>
          <w:sz w:val="24"/>
        </w:rPr>
        <w:t>manufacturer’</w:t>
      </w:r>
      <w:r>
        <w:rPr>
          <w:b/>
          <w:spacing w:val="54"/>
          <w:sz w:val="24"/>
        </w:rPr>
        <w:t xml:space="preserve"> </w:t>
      </w:r>
      <w:r>
        <w:rPr>
          <w:b/>
          <w:sz w:val="24"/>
        </w:rPr>
        <w:t>means</w:t>
      </w:r>
      <w:r>
        <w:rPr>
          <w:b/>
          <w:spacing w:val="55"/>
          <w:sz w:val="24"/>
        </w:rPr>
        <w:t xml:space="preserve"> </w:t>
      </w:r>
      <w:r>
        <w:rPr>
          <w:b/>
          <w:sz w:val="24"/>
        </w:rPr>
        <w:t>a</w:t>
      </w:r>
      <w:r>
        <w:rPr>
          <w:b/>
          <w:spacing w:val="55"/>
          <w:sz w:val="24"/>
        </w:rPr>
        <w:t xml:space="preserve"> </w:t>
      </w:r>
      <w:r>
        <w:rPr>
          <w:b/>
          <w:sz w:val="24"/>
        </w:rPr>
        <w:t>manufacturer</w:t>
      </w:r>
      <w:r>
        <w:rPr>
          <w:b/>
          <w:spacing w:val="54"/>
          <w:sz w:val="24"/>
        </w:rPr>
        <w:t xml:space="preserve"> </w:t>
      </w:r>
      <w:r>
        <w:rPr>
          <w:b/>
          <w:sz w:val="24"/>
        </w:rPr>
        <w:t>within</w:t>
      </w:r>
      <w:r>
        <w:rPr>
          <w:b/>
          <w:spacing w:val="54"/>
          <w:sz w:val="24"/>
        </w:rPr>
        <w:t xml:space="preserve"> </w:t>
      </w:r>
      <w:r>
        <w:rPr>
          <w:b/>
          <w:sz w:val="24"/>
        </w:rPr>
        <w:t>the</w:t>
      </w:r>
      <w:r>
        <w:rPr>
          <w:b/>
          <w:spacing w:val="54"/>
          <w:sz w:val="24"/>
        </w:rPr>
        <w:t xml:space="preserve"> </w:t>
      </w:r>
      <w:r>
        <w:rPr>
          <w:b/>
          <w:sz w:val="24"/>
        </w:rPr>
        <w:t>meaning</w:t>
      </w:r>
      <w:r>
        <w:rPr>
          <w:b/>
          <w:spacing w:val="55"/>
          <w:sz w:val="24"/>
        </w:rPr>
        <w:t xml:space="preserve"> </w:t>
      </w:r>
      <w:r>
        <w:rPr>
          <w:b/>
          <w:sz w:val="24"/>
        </w:rPr>
        <w:t>of</w:t>
      </w:r>
      <w:r>
        <w:rPr>
          <w:b/>
          <w:spacing w:val="56"/>
          <w:sz w:val="24"/>
        </w:rPr>
        <w:t xml:space="preserve"> </w:t>
      </w:r>
      <w:r>
        <w:rPr>
          <w:b/>
          <w:sz w:val="24"/>
        </w:rPr>
        <w:t>any</w:t>
      </w:r>
      <w:r>
        <w:rPr>
          <w:b/>
          <w:spacing w:val="55"/>
          <w:sz w:val="24"/>
        </w:rPr>
        <w:t xml:space="preserve"> </w:t>
      </w:r>
      <w:r>
        <w:rPr>
          <w:b/>
          <w:sz w:val="24"/>
        </w:rPr>
        <w:t>of</w:t>
      </w:r>
      <w:r>
        <w:rPr>
          <w:b/>
          <w:spacing w:val="56"/>
          <w:sz w:val="24"/>
        </w:rPr>
        <w:t xml:space="preserve"> </w:t>
      </w:r>
      <w:r>
        <w:rPr>
          <w:b/>
          <w:spacing w:val="-5"/>
          <w:sz w:val="24"/>
        </w:rPr>
        <w:t>the</w:t>
      </w:r>
    </w:p>
    <w:p w14:paraId="415DA0EB" w14:textId="77777777" w:rsidR="009B2810" w:rsidRDefault="00000000">
      <w:pPr>
        <w:ind w:left="944"/>
        <w:jc w:val="both"/>
        <w:rPr>
          <w:b/>
          <w:sz w:val="24"/>
        </w:rPr>
      </w:pPr>
      <w:r>
        <w:rPr>
          <w:b/>
          <w:sz w:val="24"/>
        </w:rPr>
        <w:t>Union</w:t>
      </w:r>
      <w:r>
        <w:rPr>
          <w:b/>
          <w:spacing w:val="-3"/>
          <w:sz w:val="24"/>
        </w:rPr>
        <w:t xml:space="preserve"> </w:t>
      </w:r>
      <w:r>
        <w:rPr>
          <w:b/>
          <w:sz w:val="24"/>
        </w:rPr>
        <w:t>harmonisation</w:t>
      </w:r>
      <w:r>
        <w:rPr>
          <w:b/>
          <w:spacing w:val="-3"/>
          <w:sz w:val="24"/>
        </w:rPr>
        <w:t xml:space="preserve"> </w:t>
      </w:r>
      <w:r>
        <w:rPr>
          <w:b/>
          <w:sz w:val="24"/>
        </w:rPr>
        <w:t>legislation</w:t>
      </w:r>
      <w:r>
        <w:rPr>
          <w:b/>
          <w:spacing w:val="-3"/>
          <w:sz w:val="24"/>
        </w:rPr>
        <w:t xml:space="preserve"> </w:t>
      </w:r>
      <w:r>
        <w:rPr>
          <w:b/>
          <w:sz w:val="24"/>
        </w:rPr>
        <w:t>listed</w:t>
      </w:r>
      <w:r>
        <w:rPr>
          <w:b/>
          <w:spacing w:val="-3"/>
          <w:sz w:val="24"/>
        </w:rPr>
        <w:t xml:space="preserve"> </w:t>
      </w:r>
      <w:r>
        <w:rPr>
          <w:b/>
          <w:sz w:val="24"/>
        </w:rPr>
        <w:t>in</w:t>
      </w:r>
      <w:r>
        <w:rPr>
          <w:b/>
          <w:spacing w:val="-2"/>
          <w:sz w:val="24"/>
        </w:rPr>
        <w:t xml:space="preserve"> </w:t>
      </w:r>
      <w:r>
        <w:rPr>
          <w:b/>
          <w:sz w:val="24"/>
        </w:rPr>
        <w:t>Annex</w:t>
      </w:r>
      <w:r>
        <w:rPr>
          <w:b/>
          <w:spacing w:val="-3"/>
          <w:sz w:val="24"/>
        </w:rPr>
        <w:t xml:space="preserve"> </w:t>
      </w:r>
      <w:r>
        <w:rPr>
          <w:b/>
          <w:spacing w:val="-5"/>
          <w:sz w:val="24"/>
        </w:rPr>
        <w:t>II;</w:t>
      </w:r>
    </w:p>
    <w:p w14:paraId="6D1034AE" w14:textId="77777777" w:rsidR="009B2810" w:rsidRDefault="00000000">
      <w:pPr>
        <w:pStyle w:val="ListParagraph"/>
        <w:numPr>
          <w:ilvl w:val="0"/>
          <w:numId w:val="101"/>
        </w:numPr>
        <w:tabs>
          <w:tab w:val="left" w:pos="983"/>
        </w:tabs>
        <w:ind w:right="112"/>
        <w:jc w:val="both"/>
        <w:rPr>
          <w:sz w:val="24"/>
        </w:rPr>
      </w:pPr>
      <w:r>
        <w:rPr>
          <w:sz w:val="24"/>
        </w:rPr>
        <w:t xml:space="preserve">‘importer’ means any natural or legal person </w:t>
      </w:r>
      <w:r>
        <w:rPr>
          <w:strike/>
          <w:sz w:val="24"/>
        </w:rPr>
        <w:t>established</w:t>
      </w:r>
      <w:r>
        <w:rPr>
          <w:sz w:val="24"/>
        </w:rPr>
        <w:t xml:space="preserve"> </w:t>
      </w:r>
      <w:r>
        <w:rPr>
          <w:b/>
          <w:sz w:val="24"/>
        </w:rPr>
        <w:t>physically present or</w:t>
      </w:r>
      <w:r>
        <w:rPr>
          <w:b/>
          <w:spacing w:val="80"/>
          <w:sz w:val="24"/>
        </w:rPr>
        <w:t xml:space="preserve"> </w:t>
      </w:r>
      <w:r>
        <w:rPr>
          <w:b/>
          <w:sz w:val="24"/>
        </w:rPr>
        <w:t xml:space="preserve">established </w:t>
      </w:r>
      <w:r>
        <w:rPr>
          <w:sz w:val="24"/>
        </w:rPr>
        <w:t xml:space="preserve">in the Union that places on the market </w:t>
      </w:r>
      <w:r>
        <w:rPr>
          <w:strike/>
          <w:sz w:val="24"/>
        </w:rPr>
        <w:t>or puts into service</w:t>
      </w:r>
      <w:r>
        <w:rPr>
          <w:sz w:val="24"/>
        </w:rPr>
        <w:t xml:space="preserve"> an AI system that bears the name or trademark of a natural or legal person established outside the Union;</w:t>
      </w:r>
    </w:p>
    <w:p w14:paraId="24D3C228" w14:textId="77777777" w:rsidR="009B2810" w:rsidRDefault="00000000">
      <w:pPr>
        <w:pStyle w:val="ListParagraph"/>
        <w:numPr>
          <w:ilvl w:val="0"/>
          <w:numId w:val="101"/>
        </w:numPr>
        <w:tabs>
          <w:tab w:val="left" w:pos="983"/>
        </w:tabs>
        <w:ind w:right="110"/>
        <w:jc w:val="both"/>
        <w:rPr>
          <w:sz w:val="24"/>
        </w:rPr>
      </w:pPr>
      <w:r>
        <w:rPr>
          <w:sz w:val="24"/>
        </w:rPr>
        <w:t xml:space="preserve">‘distributor’ means any natural or legal person in the supply chain, other than the provider or the importer, that makes an AI system available on the Union market </w:t>
      </w:r>
      <w:r>
        <w:rPr>
          <w:strike/>
          <w:sz w:val="24"/>
        </w:rPr>
        <w:t>without affecting</w:t>
      </w:r>
      <w:r>
        <w:rPr>
          <w:sz w:val="24"/>
        </w:rPr>
        <w:t xml:space="preserve"> </w:t>
      </w:r>
      <w:r>
        <w:rPr>
          <w:strike/>
          <w:sz w:val="24"/>
        </w:rPr>
        <w:t>its properties</w:t>
      </w:r>
      <w:r>
        <w:rPr>
          <w:sz w:val="24"/>
        </w:rPr>
        <w:t>;</w:t>
      </w:r>
    </w:p>
    <w:p w14:paraId="390594C4" w14:textId="77777777" w:rsidR="009B2810" w:rsidRDefault="00000000">
      <w:pPr>
        <w:pStyle w:val="ListParagraph"/>
        <w:numPr>
          <w:ilvl w:val="0"/>
          <w:numId w:val="101"/>
        </w:numPr>
        <w:tabs>
          <w:tab w:val="left" w:pos="983"/>
        </w:tabs>
        <w:ind w:right="112"/>
        <w:jc w:val="both"/>
        <w:rPr>
          <w:sz w:val="24"/>
        </w:rPr>
      </w:pPr>
      <w:r>
        <w:rPr>
          <w:sz w:val="24"/>
        </w:rPr>
        <w:t>‘operator’ means the provider</w:t>
      </w:r>
      <w:r>
        <w:rPr>
          <w:b/>
          <w:sz w:val="24"/>
        </w:rPr>
        <w:t xml:space="preserve">, the product manufacturer, </w:t>
      </w:r>
      <w:r>
        <w:rPr>
          <w:sz w:val="24"/>
        </w:rPr>
        <w:t xml:space="preserve">the user, the authorised representative, the importer </w:t>
      </w:r>
      <w:r>
        <w:rPr>
          <w:strike/>
          <w:sz w:val="24"/>
        </w:rPr>
        <w:t>and</w:t>
      </w:r>
      <w:r>
        <w:rPr>
          <w:sz w:val="24"/>
        </w:rPr>
        <w:t xml:space="preserve"> </w:t>
      </w:r>
      <w:r>
        <w:rPr>
          <w:b/>
          <w:sz w:val="24"/>
        </w:rPr>
        <w:t xml:space="preserve">or </w:t>
      </w:r>
      <w:r>
        <w:rPr>
          <w:sz w:val="24"/>
        </w:rPr>
        <w:t>the distributor;</w:t>
      </w:r>
    </w:p>
    <w:p w14:paraId="0BF3B285" w14:textId="77777777" w:rsidR="009B2810" w:rsidRDefault="00000000">
      <w:pPr>
        <w:pStyle w:val="ListParagraph"/>
        <w:numPr>
          <w:ilvl w:val="0"/>
          <w:numId w:val="101"/>
        </w:numPr>
        <w:tabs>
          <w:tab w:val="left" w:pos="982"/>
          <w:tab w:val="left" w:pos="983"/>
        </w:tabs>
        <w:rPr>
          <w:sz w:val="24"/>
        </w:rPr>
      </w:pPr>
      <w:r>
        <w:rPr>
          <w:sz w:val="24"/>
        </w:rPr>
        <w:t>‘placing</w:t>
      </w:r>
      <w:r>
        <w:rPr>
          <w:spacing w:val="27"/>
          <w:sz w:val="24"/>
        </w:rPr>
        <w:t xml:space="preserve"> </w:t>
      </w:r>
      <w:r>
        <w:rPr>
          <w:sz w:val="24"/>
        </w:rPr>
        <w:t>on</w:t>
      </w:r>
      <w:r>
        <w:rPr>
          <w:spacing w:val="29"/>
          <w:sz w:val="24"/>
        </w:rPr>
        <w:t xml:space="preserve"> </w:t>
      </w:r>
      <w:r>
        <w:rPr>
          <w:sz w:val="24"/>
        </w:rPr>
        <w:t>the</w:t>
      </w:r>
      <w:r>
        <w:rPr>
          <w:spacing w:val="29"/>
          <w:sz w:val="24"/>
        </w:rPr>
        <w:t xml:space="preserve"> </w:t>
      </w:r>
      <w:r>
        <w:rPr>
          <w:sz w:val="24"/>
        </w:rPr>
        <w:t>market’</w:t>
      </w:r>
      <w:r>
        <w:rPr>
          <w:spacing w:val="30"/>
          <w:sz w:val="24"/>
        </w:rPr>
        <w:t xml:space="preserve"> </w:t>
      </w:r>
      <w:r>
        <w:rPr>
          <w:sz w:val="24"/>
        </w:rPr>
        <w:t>means</w:t>
      </w:r>
      <w:r>
        <w:rPr>
          <w:spacing w:val="30"/>
          <w:sz w:val="24"/>
        </w:rPr>
        <w:t xml:space="preserve"> </w:t>
      </w:r>
      <w:r>
        <w:rPr>
          <w:sz w:val="24"/>
        </w:rPr>
        <w:t>the</w:t>
      </w:r>
      <w:r>
        <w:rPr>
          <w:spacing w:val="29"/>
          <w:sz w:val="24"/>
        </w:rPr>
        <w:t xml:space="preserve"> </w:t>
      </w:r>
      <w:r>
        <w:rPr>
          <w:sz w:val="24"/>
        </w:rPr>
        <w:t>first</w:t>
      </w:r>
      <w:r>
        <w:rPr>
          <w:spacing w:val="30"/>
          <w:sz w:val="24"/>
        </w:rPr>
        <w:t xml:space="preserve"> </w:t>
      </w:r>
      <w:r>
        <w:rPr>
          <w:sz w:val="24"/>
        </w:rPr>
        <w:t>making</w:t>
      </w:r>
      <w:r>
        <w:rPr>
          <w:spacing w:val="31"/>
          <w:sz w:val="24"/>
        </w:rPr>
        <w:t xml:space="preserve"> </w:t>
      </w:r>
      <w:r>
        <w:rPr>
          <w:sz w:val="24"/>
        </w:rPr>
        <w:t>available</w:t>
      </w:r>
      <w:r>
        <w:rPr>
          <w:spacing w:val="29"/>
          <w:sz w:val="24"/>
        </w:rPr>
        <w:t xml:space="preserve"> </w:t>
      </w:r>
      <w:r>
        <w:rPr>
          <w:sz w:val="24"/>
        </w:rPr>
        <w:t>of</w:t>
      </w:r>
      <w:r>
        <w:rPr>
          <w:spacing w:val="29"/>
          <w:sz w:val="24"/>
        </w:rPr>
        <w:t xml:space="preserve"> </w:t>
      </w:r>
      <w:r>
        <w:rPr>
          <w:sz w:val="24"/>
        </w:rPr>
        <w:t>an</w:t>
      </w:r>
      <w:r>
        <w:rPr>
          <w:spacing w:val="32"/>
          <w:sz w:val="24"/>
        </w:rPr>
        <w:t xml:space="preserve"> </w:t>
      </w:r>
      <w:r>
        <w:rPr>
          <w:sz w:val="24"/>
        </w:rPr>
        <w:t>AI</w:t>
      </w:r>
      <w:r>
        <w:rPr>
          <w:spacing w:val="27"/>
          <w:sz w:val="24"/>
        </w:rPr>
        <w:t xml:space="preserve"> </w:t>
      </w:r>
      <w:r>
        <w:rPr>
          <w:sz w:val="24"/>
        </w:rPr>
        <w:t>system</w:t>
      </w:r>
      <w:r>
        <w:rPr>
          <w:spacing w:val="30"/>
          <w:sz w:val="24"/>
        </w:rPr>
        <w:t xml:space="preserve"> </w:t>
      </w:r>
      <w:r>
        <w:rPr>
          <w:sz w:val="24"/>
        </w:rPr>
        <w:t>on</w:t>
      </w:r>
      <w:r>
        <w:rPr>
          <w:spacing w:val="29"/>
          <w:sz w:val="24"/>
        </w:rPr>
        <w:t xml:space="preserve"> </w:t>
      </w:r>
      <w:r>
        <w:rPr>
          <w:sz w:val="24"/>
        </w:rPr>
        <w:t>the</w:t>
      </w:r>
      <w:r>
        <w:rPr>
          <w:spacing w:val="30"/>
          <w:sz w:val="24"/>
        </w:rPr>
        <w:t xml:space="preserve"> </w:t>
      </w:r>
      <w:r>
        <w:rPr>
          <w:spacing w:val="-2"/>
          <w:sz w:val="24"/>
        </w:rPr>
        <w:t>Union</w:t>
      </w:r>
    </w:p>
    <w:p w14:paraId="1F14449A" w14:textId="77777777" w:rsidR="009B2810" w:rsidRDefault="00000000">
      <w:pPr>
        <w:pStyle w:val="BodyText"/>
        <w:ind w:left="982"/>
      </w:pPr>
      <w:r>
        <w:rPr>
          <w:spacing w:val="-2"/>
        </w:rPr>
        <w:t>market;</w:t>
      </w:r>
    </w:p>
    <w:p w14:paraId="679888D5" w14:textId="77777777" w:rsidR="009B2810" w:rsidRDefault="008C705B">
      <w:pPr>
        <w:pStyle w:val="BodyText"/>
        <w:spacing w:before="9"/>
        <w:rPr>
          <w:sz w:val="17"/>
        </w:rPr>
      </w:pPr>
      <w:r>
        <w:pict w14:anchorId="7D10DC56">
          <v:rect id="docshape145" o:spid="_x0000_s2199" alt="" style="position:absolute;margin-left:56.65pt;margin-top:11.45pt;width:144.05pt;height:.6pt;z-index:-15667712;mso-wrap-edited:f;mso-width-percent:0;mso-height-percent:0;mso-wrap-distance-left:0;mso-wrap-distance-right:0;mso-position-horizontal-relative:page;mso-width-percent:0;mso-height-percent:0" fillcolor="black" stroked="f">
            <w10:wrap type="topAndBottom" anchorx="page"/>
          </v:rect>
        </w:pict>
      </w:r>
    </w:p>
    <w:p w14:paraId="14F41902" w14:textId="77777777" w:rsidR="009B2810" w:rsidRDefault="00000000">
      <w:pPr>
        <w:pStyle w:val="ListParagraph"/>
        <w:numPr>
          <w:ilvl w:val="0"/>
          <w:numId w:val="101"/>
        </w:numPr>
        <w:tabs>
          <w:tab w:val="left" w:pos="983"/>
        </w:tabs>
        <w:spacing w:before="77"/>
        <w:ind w:right="108"/>
        <w:jc w:val="both"/>
        <w:rPr>
          <w:sz w:val="24"/>
        </w:rPr>
      </w:pPr>
      <w:r>
        <w:rPr>
          <w:sz w:val="24"/>
        </w:rPr>
        <w:t>‘making available on the market’ means any supply</w:t>
      </w:r>
      <w:r>
        <w:rPr>
          <w:spacing w:val="-2"/>
          <w:sz w:val="24"/>
        </w:rPr>
        <w:t xml:space="preserve"> </w:t>
      </w:r>
      <w:r>
        <w:rPr>
          <w:sz w:val="24"/>
        </w:rPr>
        <w:t>of an AI system for distribution or use on the Union market in the course of a commercial activity, whether in return for payment or free of charge;</w:t>
      </w:r>
    </w:p>
    <w:p w14:paraId="2F12503E" w14:textId="77777777" w:rsidR="009B2810" w:rsidRDefault="008C705B">
      <w:pPr>
        <w:pStyle w:val="ListParagraph"/>
        <w:numPr>
          <w:ilvl w:val="0"/>
          <w:numId w:val="101"/>
        </w:numPr>
        <w:tabs>
          <w:tab w:val="left" w:pos="983"/>
        </w:tabs>
        <w:spacing w:line="242" w:lineRule="auto"/>
        <w:ind w:right="113"/>
        <w:jc w:val="both"/>
        <w:rPr>
          <w:sz w:val="24"/>
        </w:rPr>
      </w:pPr>
      <w:r>
        <w:pict w14:anchorId="128CE96D">
          <v:rect id="docshape146" o:spid="_x0000_s2198" alt="" style="position:absolute;left:0;text-align:left;margin-left:471pt;margin-top:21.9pt;width:3.95pt;height:.6pt;z-index:-17701376;mso-wrap-edited:f;mso-width-percent:0;mso-height-percent:0;mso-position-horizontal-relative:page;mso-width-percent:0;mso-height-percent:0" fillcolor="black" stroked="f">
            <w10:wrap anchorx="page"/>
          </v:rect>
        </w:pict>
      </w:r>
      <w:r>
        <w:pict w14:anchorId="32B6CACB">
          <v:rect id="docshape147" o:spid="_x0000_s2197" alt="" style="position:absolute;left:0;text-align:left;margin-left:99.15pt;margin-top:35.9pt;width:439.5pt;height:.6pt;z-index:-17700864;mso-wrap-edited:f;mso-width-percent:0;mso-height-percent:0;mso-position-horizontal-relative:page;mso-width-percent:0;mso-height-percent:0" fillcolor="black" stroked="f">
            <w10:wrap anchorx="page"/>
          </v:rect>
        </w:pict>
      </w:r>
      <w:r w:rsidR="00000000">
        <w:rPr>
          <w:sz w:val="24"/>
        </w:rPr>
        <w:t xml:space="preserve">‘putting into service’ means the supply of an AI system for first use directly to the user or for own use </w:t>
      </w:r>
      <w:r w:rsidR="00000000">
        <w:rPr>
          <w:strike/>
          <w:sz w:val="24"/>
        </w:rPr>
        <w:t>on the Union market</w:t>
      </w:r>
      <w:r w:rsidR="00000000">
        <w:rPr>
          <w:sz w:val="24"/>
        </w:rPr>
        <w:t xml:space="preserve"> </w:t>
      </w:r>
      <w:r w:rsidR="00000000">
        <w:rPr>
          <w:b/>
          <w:sz w:val="24"/>
        </w:rPr>
        <w:t xml:space="preserve">in the Union </w:t>
      </w:r>
      <w:r w:rsidR="00000000">
        <w:rPr>
          <w:sz w:val="24"/>
        </w:rPr>
        <w:t>for its intended purpose</w:t>
      </w:r>
      <w:r w:rsidR="00000000">
        <w:rPr>
          <w:b/>
          <w:sz w:val="24"/>
        </w:rPr>
        <w:t xml:space="preserve">;. </w:t>
      </w:r>
      <w:r w:rsidR="00000000">
        <w:rPr>
          <w:b/>
          <w:strike/>
          <w:sz w:val="24"/>
        </w:rPr>
        <w:t>By way of</w:t>
      </w:r>
      <w:r w:rsidR="00000000">
        <w:rPr>
          <w:b/>
          <w:sz w:val="24"/>
        </w:rPr>
        <w:t xml:space="preserve"> derogation, field testing taking place under the conditions of Article 64a shall not be </w:t>
      </w:r>
      <w:r w:rsidR="00000000">
        <w:rPr>
          <w:b/>
          <w:strike/>
          <w:sz w:val="24"/>
        </w:rPr>
        <w:t>considered as putting into service;</w:t>
      </w:r>
    </w:p>
    <w:p w14:paraId="6C9D3183" w14:textId="77777777" w:rsidR="009B2810" w:rsidRDefault="008C705B">
      <w:pPr>
        <w:pStyle w:val="ListParagraph"/>
        <w:numPr>
          <w:ilvl w:val="0"/>
          <w:numId w:val="101"/>
        </w:numPr>
        <w:tabs>
          <w:tab w:val="left" w:pos="983"/>
        </w:tabs>
        <w:spacing w:before="229"/>
        <w:ind w:right="113"/>
        <w:jc w:val="both"/>
        <w:rPr>
          <w:sz w:val="24"/>
        </w:rPr>
      </w:pPr>
      <w:r>
        <w:pict w14:anchorId="5DBAB9F4">
          <v:rect id="docshape148" o:spid="_x0000_s2196" alt="" style="position:absolute;left:0;text-align:left;margin-left:99.15pt;margin-top:74.95pt;width:439.5pt;height:.6pt;z-index:-17700352;mso-wrap-edited:f;mso-width-percent:0;mso-height-percent:0;mso-position-horizontal-relative:page;mso-width-percent:0;mso-height-percent:0" fillcolor="black" stroked="f">
            <w10:wrap anchorx="page"/>
          </v:rect>
        </w:pict>
      </w:r>
      <w:r w:rsidR="00000000">
        <w:rPr>
          <w:sz w:val="24"/>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sidR="00000000">
        <w:rPr>
          <w:b/>
          <w:sz w:val="24"/>
        </w:rPr>
        <w:t xml:space="preserve">; </w:t>
      </w:r>
      <w:r w:rsidR="00000000">
        <w:rPr>
          <w:b/>
          <w:strike/>
          <w:sz w:val="24"/>
        </w:rPr>
        <w:t>general purpose AI systems shall</w:t>
      </w:r>
      <w:r w:rsidR="00000000">
        <w:rPr>
          <w:b/>
          <w:sz w:val="24"/>
        </w:rPr>
        <w:t xml:space="preserve"> not be considered as having an intended purpose within the meaning of this </w:t>
      </w:r>
      <w:r w:rsidR="00000000">
        <w:rPr>
          <w:b/>
          <w:strike/>
          <w:spacing w:val="-2"/>
          <w:sz w:val="24"/>
        </w:rPr>
        <w:t>Regulation;</w:t>
      </w:r>
    </w:p>
    <w:p w14:paraId="30DA9B0D" w14:textId="77777777" w:rsidR="009B2810" w:rsidRDefault="00000000">
      <w:pPr>
        <w:pStyle w:val="ListParagraph"/>
        <w:numPr>
          <w:ilvl w:val="0"/>
          <w:numId w:val="101"/>
        </w:numPr>
        <w:tabs>
          <w:tab w:val="left" w:pos="983"/>
        </w:tabs>
        <w:spacing w:before="1"/>
        <w:ind w:right="115"/>
        <w:jc w:val="both"/>
        <w:rPr>
          <w:sz w:val="24"/>
        </w:rPr>
      </w:pPr>
      <w:r>
        <w:rPr>
          <w:sz w:val="24"/>
        </w:rPr>
        <w:t>‘reasonably foreseeable misuse’ means the use of an AI system in a way that is not in accordance with its intended purpose, but which may result from reasonably foreseeable human behaviour or interaction with other systems;</w:t>
      </w:r>
    </w:p>
    <w:p w14:paraId="02FD819B" w14:textId="77777777" w:rsidR="009B2810" w:rsidRDefault="00000000">
      <w:pPr>
        <w:pStyle w:val="ListParagraph"/>
        <w:numPr>
          <w:ilvl w:val="0"/>
          <w:numId w:val="101"/>
        </w:numPr>
        <w:tabs>
          <w:tab w:val="left" w:pos="983"/>
        </w:tabs>
        <w:spacing w:before="1"/>
        <w:ind w:right="110"/>
        <w:jc w:val="both"/>
        <w:rPr>
          <w:sz w:val="24"/>
        </w:rPr>
      </w:pPr>
      <w:r>
        <w:rPr>
          <w:sz w:val="24"/>
        </w:rPr>
        <w:t>‘safety component of a product or system’ means a component of a product or of a system which fulfils a</w:t>
      </w:r>
      <w:r>
        <w:rPr>
          <w:spacing w:val="-1"/>
          <w:sz w:val="24"/>
        </w:rPr>
        <w:t xml:space="preserve"> </w:t>
      </w:r>
      <w:r>
        <w:rPr>
          <w:sz w:val="24"/>
        </w:rPr>
        <w:t>safety</w:t>
      </w:r>
      <w:r>
        <w:rPr>
          <w:spacing w:val="-5"/>
          <w:sz w:val="24"/>
        </w:rPr>
        <w:t xml:space="preserve"> </w:t>
      </w:r>
      <w:r>
        <w:rPr>
          <w:sz w:val="24"/>
        </w:rPr>
        <w:t>function for</w:t>
      </w:r>
      <w:r>
        <w:rPr>
          <w:spacing w:val="-2"/>
          <w:sz w:val="24"/>
        </w:rPr>
        <w:t xml:space="preserve"> </w:t>
      </w:r>
      <w:r>
        <w:rPr>
          <w:sz w:val="24"/>
        </w:rPr>
        <w:t>that product or</w:t>
      </w:r>
      <w:r>
        <w:rPr>
          <w:spacing w:val="-1"/>
          <w:sz w:val="24"/>
        </w:rPr>
        <w:t xml:space="preserve"> </w:t>
      </w:r>
      <w:r>
        <w:rPr>
          <w:sz w:val="24"/>
        </w:rPr>
        <w:t>system or</w:t>
      </w:r>
      <w:r>
        <w:rPr>
          <w:spacing w:val="-1"/>
          <w:sz w:val="24"/>
        </w:rPr>
        <w:t xml:space="preserve"> </w:t>
      </w:r>
      <w:r>
        <w:rPr>
          <w:sz w:val="24"/>
        </w:rPr>
        <w:t>the</w:t>
      </w:r>
      <w:r>
        <w:rPr>
          <w:spacing w:val="-1"/>
          <w:sz w:val="24"/>
        </w:rPr>
        <w:t xml:space="preserve"> </w:t>
      </w:r>
      <w:r>
        <w:rPr>
          <w:sz w:val="24"/>
        </w:rPr>
        <w:t>failure</w:t>
      </w:r>
      <w:r>
        <w:rPr>
          <w:spacing w:val="-2"/>
          <w:sz w:val="24"/>
        </w:rPr>
        <w:t xml:space="preserve"> </w:t>
      </w:r>
      <w:r>
        <w:rPr>
          <w:sz w:val="24"/>
        </w:rPr>
        <w:t>or</w:t>
      </w:r>
      <w:r>
        <w:rPr>
          <w:spacing w:val="-1"/>
          <w:sz w:val="24"/>
        </w:rPr>
        <w:t xml:space="preserve"> </w:t>
      </w:r>
      <w:r>
        <w:rPr>
          <w:sz w:val="24"/>
        </w:rPr>
        <w:t>malfunctioning</w:t>
      </w:r>
      <w:r>
        <w:rPr>
          <w:spacing w:val="-2"/>
          <w:sz w:val="24"/>
        </w:rPr>
        <w:t xml:space="preserve"> </w:t>
      </w:r>
      <w:r>
        <w:rPr>
          <w:sz w:val="24"/>
        </w:rPr>
        <w:t>of which endangers the health and safety of persons or property;</w:t>
      </w:r>
    </w:p>
    <w:p w14:paraId="0CF52F77" w14:textId="77777777" w:rsidR="009B2810" w:rsidRDefault="008C705B">
      <w:pPr>
        <w:pStyle w:val="ListParagraph"/>
        <w:numPr>
          <w:ilvl w:val="0"/>
          <w:numId w:val="101"/>
        </w:numPr>
        <w:tabs>
          <w:tab w:val="left" w:pos="983"/>
        </w:tabs>
        <w:ind w:right="113"/>
        <w:jc w:val="both"/>
        <w:rPr>
          <w:sz w:val="24"/>
        </w:rPr>
      </w:pPr>
      <w:r>
        <w:pict w14:anchorId="4A556AFC">
          <v:rect id="docshape149" o:spid="_x0000_s2195" alt="" style="position:absolute;left:0;text-align:left;margin-left:99.15pt;margin-top:35.7pt;width:439.5pt;height:.6pt;z-index:-17699840;mso-wrap-edited:f;mso-width-percent:0;mso-height-percent:0;mso-position-horizontal-relative:page;mso-width-percent:0;mso-height-percent:0" fillcolor="black" stroked="f">
            <w10:wrap anchorx="page"/>
          </v:rect>
        </w:pict>
      </w:r>
      <w:r w:rsidR="00000000">
        <w:rPr>
          <w:sz w:val="24"/>
        </w:rPr>
        <w:t xml:space="preserve">‘instructions for use’ means the information provided by the provider to inform the user of in particular an AI system’s intended purpose and proper use </w:t>
      </w:r>
      <w:r w:rsidR="00000000">
        <w:rPr>
          <w:strike/>
          <w:sz w:val="24"/>
        </w:rPr>
        <w:t>inclusive of the specific</w:t>
      </w:r>
      <w:r w:rsidR="00000000">
        <w:rPr>
          <w:sz w:val="24"/>
        </w:rPr>
        <w:t xml:space="preserve"> geographical, behavioural or functional setting within which the high-risk AI system is </w:t>
      </w:r>
      <w:r w:rsidR="00000000">
        <w:rPr>
          <w:strike/>
          <w:sz w:val="24"/>
        </w:rPr>
        <w:t>intended to be used</w:t>
      </w:r>
      <w:r w:rsidR="00000000">
        <w:rPr>
          <w:sz w:val="24"/>
        </w:rPr>
        <w:t>;</w:t>
      </w:r>
    </w:p>
    <w:p w14:paraId="3E1486E4" w14:textId="77777777" w:rsidR="009B2810" w:rsidRDefault="00000000">
      <w:pPr>
        <w:pStyle w:val="ListParagraph"/>
        <w:numPr>
          <w:ilvl w:val="0"/>
          <w:numId w:val="101"/>
        </w:numPr>
        <w:tabs>
          <w:tab w:val="left" w:pos="982"/>
          <w:tab w:val="left" w:pos="983"/>
        </w:tabs>
        <w:rPr>
          <w:sz w:val="24"/>
        </w:rPr>
      </w:pPr>
      <w:r>
        <w:rPr>
          <w:sz w:val="24"/>
        </w:rPr>
        <w:t>‘recall</w:t>
      </w:r>
      <w:r>
        <w:rPr>
          <w:spacing w:val="13"/>
          <w:sz w:val="24"/>
        </w:rPr>
        <w:t xml:space="preserve"> </w:t>
      </w:r>
      <w:r>
        <w:rPr>
          <w:sz w:val="24"/>
        </w:rPr>
        <w:t>of</w:t>
      </w:r>
      <w:r>
        <w:rPr>
          <w:spacing w:val="14"/>
          <w:sz w:val="24"/>
        </w:rPr>
        <w:t xml:space="preserve"> </w:t>
      </w:r>
      <w:r>
        <w:rPr>
          <w:sz w:val="24"/>
        </w:rPr>
        <w:t>an</w:t>
      </w:r>
      <w:r>
        <w:rPr>
          <w:spacing w:val="15"/>
          <w:sz w:val="24"/>
        </w:rPr>
        <w:t xml:space="preserve"> </w:t>
      </w:r>
      <w:r>
        <w:rPr>
          <w:sz w:val="24"/>
        </w:rPr>
        <w:t>AI</w:t>
      </w:r>
      <w:r>
        <w:rPr>
          <w:spacing w:val="11"/>
          <w:sz w:val="24"/>
        </w:rPr>
        <w:t xml:space="preserve"> </w:t>
      </w:r>
      <w:r>
        <w:rPr>
          <w:sz w:val="24"/>
        </w:rPr>
        <w:t>system’</w:t>
      </w:r>
      <w:r>
        <w:rPr>
          <w:spacing w:val="17"/>
          <w:sz w:val="24"/>
        </w:rPr>
        <w:t xml:space="preserve"> </w:t>
      </w:r>
      <w:r>
        <w:rPr>
          <w:sz w:val="24"/>
        </w:rPr>
        <w:t>means</w:t>
      </w:r>
      <w:r>
        <w:rPr>
          <w:spacing w:val="15"/>
          <w:sz w:val="24"/>
        </w:rPr>
        <w:t xml:space="preserve"> </w:t>
      </w:r>
      <w:r>
        <w:rPr>
          <w:sz w:val="24"/>
        </w:rPr>
        <w:t>any</w:t>
      </w:r>
      <w:r>
        <w:rPr>
          <w:spacing w:val="8"/>
          <w:sz w:val="24"/>
        </w:rPr>
        <w:t xml:space="preserve"> </w:t>
      </w:r>
      <w:r>
        <w:rPr>
          <w:sz w:val="24"/>
        </w:rPr>
        <w:t>measure</w:t>
      </w:r>
      <w:r>
        <w:rPr>
          <w:spacing w:val="14"/>
          <w:sz w:val="24"/>
        </w:rPr>
        <w:t xml:space="preserve"> </w:t>
      </w:r>
      <w:r>
        <w:rPr>
          <w:sz w:val="24"/>
        </w:rPr>
        <w:t>aimed</w:t>
      </w:r>
      <w:r>
        <w:rPr>
          <w:spacing w:val="15"/>
          <w:sz w:val="24"/>
        </w:rPr>
        <w:t xml:space="preserve"> </w:t>
      </w:r>
      <w:r>
        <w:rPr>
          <w:sz w:val="24"/>
        </w:rPr>
        <w:t>at</w:t>
      </w:r>
      <w:r>
        <w:rPr>
          <w:spacing w:val="16"/>
          <w:sz w:val="24"/>
        </w:rPr>
        <w:t xml:space="preserve"> </w:t>
      </w:r>
      <w:r>
        <w:rPr>
          <w:sz w:val="24"/>
        </w:rPr>
        <w:t>achieving</w:t>
      </w:r>
      <w:r>
        <w:rPr>
          <w:spacing w:val="13"/>
          <w:sz w:val="24"/>
        </w:rPr>
        <w:t xml:space="preserve"> </w:t>
      </w:r>
      <w:r>
        <w:rPr>
          <w:sz w:val="24"/>
        </w:rPr>
        <w:t>the</w:t>
      </w:r>
      <w:r>
        <w:rPr>
          <w:spacing w:val="15"/>
          <w:sz w:val="24"/>
        </w:rPr>
        <w:t xml:space="preserve"> </w:t>
      </w:r>
      <w:r>
        <w:rPr>
          <w:sz w:val="24"/>
        </w:rPr>
        <w:t>return</w:t>
      </w:r>
      <w:r>
        <w:rPr>
          <w:spacing w:val="17"/>
          <w:sz w:val="24"/>
        </w:rPr>
        <w:t xml:space="preserve"> </w:t>
      </w:r>
      <w:r>
        <w:rPr>
          <w:sz w:val="24"/>
        </w:rPr>
        <w:t>to</w:t>
      </w:r>
      <w:r>
        <w:rPr>
          <w:spacing w:val="16"/>
          <w:sz w:val="24"/>
        </w:rPr>
        <w:t xml:space="preserve"> </w:t>
      </w:r>
      <w:r>
        <w:rPr>
          <w:sz w:val="24"/>
        </w:rPr>
        <w:t>the</w:t>
      </w:r>
      <w:r>
        <w:rPr>
          <w:spacing w:val="15"/>
          <w:sz w:val="24"/>
        </w:rPr>
        <w:t xml:space="preserve"> </w:t>
      </w:r>
      <w:r>
        <w:rPr>
          <w:spacing w:val="-2"/>
          <w:sz w:val="24"/>
        </w:rPr>
        <w:t>provider</w:t>
      </w:r>
    </w:p>
    <w:p w14:paraId="3487C074" w14:textId="77777777" w:rsidR="009B2810" w:rsidRDefault="00000000">
      <w:pPr>
        <w:ind w:left="982"/>
        <w:rPr>
          <w:sz w:val="24"/>
        </w:rPr>
      </w:pPr>
      <w:r>
        <w:rPr>
          <w:b/>
          <w:sz w:val="24"/>
        </w:rPr>
        <w:lastRenderedPageBreak/>
        <w:t>or</w:t>
      </w:r>
      <w:r>
        <w:rPr>
          <w:b/>
          <w:spacing w:val="-2"/>
          <w:sz w:val="24"/>
        </w:rPr>
        <w:t xml:space="preserve"> </w:t>
      </w:r>
      <w:r>
        <w:rPr>
          <w:b/>
          <w:sz w:val="24"/>
        </w:rPr>
        <w:t>taking it</w:t>
      </w:r>
      <w:r>
        <w:rPr>
          <w:b/>
          <w:spacing w:val="-1"/>
          <w:sz w:val="24"/>
        </w:rPr>
        <w:t xml:space="preserve"> </w:t>
      </w:r>
      <w:r>
        <w:rPr>
          <w:b/>
          <w:sz w:val="24"/>
        </w:rPr>
        <w:t>out of</w:t>
      </w:r>
      <w:r>
        <w:rPr>
          <w:b/>
          <w:spacing w:val="-1"/>
          <w:sz w:val="24"/>
        </w:rPr>
        <w:t xml:space="preserve"> </w:t>
      </w:r>
      <w:r>
        <w:rPr>
          <w:b/>
          <w:sz w:val="24"/>
        </w:rPr>
        <w:t>service</w:t>
      </w:r>
      <w:r>
        <w:rPr>
          <w:b/>
          <w:spacing w:val="-2"/>
          <w:sz w:val="24"/>
        </w:rPr>
        <w:t xml:space="preserve"> </w:t>
      </w:r>
      <w:r>
        <w:rPr>
          <w:b/>
          <w:sz w:val="24"/>
        </w:rPr>
        <w:t>or</w:t>
      </w:r>
      <w:r>
        <w:rPr>
          <w:b/>
          <w:spacing w:val="-2"/>
          <w:sz w:val="24"/>
        </w:rPr>
        <w:t xml:space="preserve"> </w:t>
      </w:r>
      <w:r>
        <w:rPr>
          <w:b/>
          <w:sz w:val="24"/>
        </w:rPr>
        <w:t>disabling the</w:t>
      </w:r>
      <w:r>
        <w:rPr>
          <w:b/>
          <w:spacing w:val="-1"/>
          <w:sz w:val="24"/>
        </w:rPr>
        <w:t xml:space="preserve"> </w:t>
      </w:r>
      <w:r>
        <w:rPr>
          <w:b/>
          <w:sz w:val="24"/>
        </w:rPr>
        <w:t>use</w:t>
      </w:r>
      <w:r>
        <w:rPr>
          <w:b/>
          <w:spacing w:val="2"/>
          <w:sz w:val="24"/>
        </w:rPr>
        <w:t xml:space="preserve"> </w:t>
      </w:r>
      <w:r>
        <w:rPr>
          <w:sz w:val="24"/>
        </w:rPr>
        <w:t>of</w:t>
      </w:r>
      <w:r>
        <w:rPr>
          <w:spacing w:val="-1"/>
          <w:sz w:val="24"/>
        </w:rPr>
        <w:t xml:space="preserve"> </w:t>
      </w:r>
      <w:r>
        <w:rPr>
          <w:sz w:val="24"/>
        </w:rPr>
        <w:t>an AI</w:t>
      </w:r>
      <w:r>
        <w:rPr>
          <w:spacing w:val="-5"/>
          <w:sz w:val="24"/>
        </w:rPr>
        <w:t xml:space="preserve"> </w:t>
      </w:r>
      <w:r>
        <w:rPr>
          <w:sz w:val="24"/>
        </w:rPr>
        <w:t>system</w:t>
      </w:r>
      <w:r>
        <w:rPr>
          <w:spacing w:val="-1"/>
          <w:sz w:val="24"/>
        </w:rPr>
        <w:t xml:space="preserve"> </w:t>
      </w:r>
      <w:r>
        <w:rPr>
          <w:sz w:val="24"/>
        </w:rPr>
        <w:t>made</w:t>
      </w:r>
      <w:r>
        <w:rPr>
          <w:spacing w:val="-2"/>
          <w:sz w:val="24"/>
        </w:rPr>
        <w:t xml:space="preserve"> </w:t>
      </w:r>
      <w:r>
        <w:rPr>
          <w:sz w:val="24"/>
        </w:rPr>
        <w:t>available</w:t>
      </w:r>
      <w:r>
        <w:rPr>
          <w:spacing w:val="-1"/>
          <w:sz w:val="24"/>
        </w:rPr>
        <w:t xml:space="preserve"> </w:t>
      </w:r>
      <w:r>
        <w:rPr>
          <w:sz w:val="24"/>
        </w:rPr>
        <w:t xml:space="preserve">to </w:t>
      </w:r>
      <w:r>
        <w:rPr>
          <w:spacing w:val="-2"/>
          <w:sz w:val="24"/>
        </w:rPr>
        <w:t>users;</w:t>
      </w:r>
    </w:p>
    <w:p w14:paraId="2A793005" w14:textId="77777777" w:rsidR="009B2810" w:rsidRDefault="00000000">
      <w:pPr>
        <w:pStyle w:val="ListParagraph"/>
        <w:numPr>
          <w:ilvl w:val="0"/>
          <w:numId w:val="101"/>
        </w:numPr>
        <w:tabs>
          <w:tab w:val="left" w:pos="983"/>
        </w:tabs>
        <w:ind w:right="110"/>
        <w:jc w:val="both"/>
        <w:rPr>
          <w:sz w:val="24"/>
        </w:rPr>
      </w:pPr>
      <w:r>
        <w:rPr>
          <w:sz w:val="24"/>
        </w:rPr>
        <w:t>‘withdrawal of</w:t>
      </w:r>
      <w:r>
        <w:rPr>
          <w:spacing w:val="-1"/>
          <w:sz w:val="24"/>
        </w:rPr>
        <w:t xml:space="preserve"> </w:t>
      </w:r>
      <w:r>
        <w:rPr>
          <w:sz w:val="24"/>
        </w:rPr>
        <w:t>an AI</w:t>
      </w:r>
      <w:r>
        <w:rPr>
          <w:spacing w:val="-3"/>
          <w:sz w:val="24"/>
        </w:rPr>
        <w:t xml:space="preserve"> </w:t>
      </w:r>
      <w:r>
        <w:rPr>
          <w:sz w:val="24"/>
        </w:rPr>
        <w:t>system’</w:t>
      </w:r>
      <w:r>
        <w:rPr>
          <w:spacing w:val="-1"/>
          <w:sz w:val="24"/>
        </w:rPr>
        <w:t xml:space="preserve"> </w:t>
      </w:r>
      <w:r>
        <w:rPr>
          <w:sz w:val="24"/>
        </w:rPr>
        <w:t>means any</w:t>
      </w:r>
      <w:r>
        <w:rPr>
          <w:spacing w:val="-8"/>
          <w:sz w:val="24"/>
        </w:rPr>
        <w:t xml:space="preserve"> </w:t>
      </w:r>
      <w:r>
        <w:rPr>
          <w:sz w:val="24"/>
        </w:rPr>
        <w:t xml:space="preserve">measure aimed at preventing </w:t>
      </w:r>
      <w:r>
        <w:rPr>
          <w:b/>
          <w:sz w:val="24"/>
        </w:rPr>
        <w:t>an AI</w:t>
      </w:r>
      <w:r>
        <w:rPr>
          <w:b/>
          <w:spacing w:val="-1"/>
          <w:sz w:val="24"/>
        </w:rPr>
        <w:t xml:space="preserve"> </w:t>
      </w:r>
      <w:r>
        <w:rPr>
          <w:b/>
          <w:sz w:val="24"/>
        </w:rPr>
        <w:t>system</w:t>
      </w:r>
      <w:r>
        <w:rPr>
          <w:b/>
          <w:spacing w:val="-3"/>
          <w:sz w:val="24"/>
        </w:rPr>
        <w:t xml:space="preserve"> </w:t>
      </w:r>
      <w:r>
        <w:rPr>
          <w:b/>
          <w:sz w:val="24"/>
        </w:rPr>
        <w:t>in the supply chain being made available on the market</w:t>
      </w:r>
      <w:r>
        <w:rPr>
          <w:strike/>
          <w:sz w:val="24"/>
        </w:rPr>
        <w:t>. the distribution, display and offer of</w:t>
      </w:r>
      <w:r>
        <w:rPr>
          <w:sz w:val="24"/>
        </w:rPr>
        <w:t xml:space="preserve"> </w:t>
      </w:r>
      <w:r>
        <w:rPr>
          <w:strike/>
          <w:sz w:val="24"/>
        </w:rPr>
        <w:t>an AI system</w:t>
      </w:r>
      <w:r>
        <w:rPr>
          <w:sz w:val="24"/>
        </w:rPr>
        <w:t>;</w:t>
      </w:r>
    </w:p>
    <w:p w14:paraId="127AC534" w14:textId="77777777" w:rsidR="009B2810" w:rsidRDefault="00000000">
      <w:pPr>
        <w:pStyle w:val="ListParagraph"/>
        <w:numPr>
          <w:ilvl w:val="0"/>
          <w:numId w:val="101"/>
        </w:numPr>
        <w:tabs>
          <w:tab w:val="left" w:pos="982"/>
          <w:tab w:val="left" w:pos="983"/>
        </w:tabs>
        <w:rPr>
          <w:sz w:val="24"/>
        </w:rPr>
      </w:pPr>
      <w:r>
        <w:rPr>
          <w:sz w:val="24"/>
        </w:rPr>
        <w:t>‘performance</w:t>
      </w:r>
      <w:r>
        <w:rPr>
          <w:spacing w:val="17"/>
          <w:sz w:val="24"/>
        </w:rPr>
        <w:t xml:space="preserve"> </w:t>
      </w:r>
      <w:r>
        <w:rPr>
          <w:sz w:val="24"/>
        </w:rPr>
        <w:t>of</w:t>
      </w:r>
      <w:r>
        <w:rPr>
          <w:spacing w:val="23"/>
          <w:sz w:val="24"/>
        </w:rPr>
        <w:t xml:space="preserve"> </w:t>
      </w:r>
      <w:r>
        <w:rPr>
          <w:sz w:val="24"/>
        </w:rPr>
        <w:t>an</w:t>
      </w:r>
      <w:r>
        <w:rPr>
          <w:spacing w:val="20"/>
          <w:sz w:val="24"/>
        </w:rPr>
        <w:t xml:space="preserve"> </w:t>
      </w:r>
      <w:r>
        <w:rPr>
          <w:sz w:val="24"/>
        </w:rPr>
        <w:t>AI</w:t>
      </w:r>
      <w:r>
        <w:rPr>
          <w:spacing w:val="23"/>
          <w:sz w:val="24"/>
        </w:rPr>
        <w:t xml:space="preserve"> </w:t>
      </w:r>
      <w:r>
        <w:rPr>
          <w:sz w:val="24"/>
        </w:rPr>
        <w:t>system’</w:t>
      </w:r>
      <w:r>
        <w:rPr>
          <w:spacing w:val="19"/>
          <w:sz w:val="24"/>
        </w:rPr>
        <w:t xml:space="preserve"> </w:t>
      </w:r>
      <w:r>
        <w:rPr>
          <w:sz w:val="24"/>
        </w:rPr>
        <w:t>means</w:t>
      </w:r>
      <w:r>
        <w:rPr>
          <w:spacing w:val="21"/>
          <w:sz w:val="24"/>
        </w:rPr>
        <w:t xml:space="preserve"> </w:t>
      </w:r>
      <w:r>
        <w:rPr>
          <w:sz w:val="24"/>
        </w:rPr>
        <w:t>the</w:t>
      </w:r>
      <w:r>
        <w:rPr>
          <w:spacing w:val="22"/>
          <w:sz w:val="24"/>
        </w:rPr>
        <w:t xml:space="preserve"> </w:t>
      </w:r>
      <w:r>
        <w:rPr>
          <w:sz w:val="24"/>
        </w:rPr>
        <w:t>ability</w:t>
      </w:r>
      <w:r>
        <w:rPr>
          <w:spacing w:val="18"/>
          <w:sz w:val="24"/>
        </w:rPr>
        <w:t xml:space="preserve"> </w:t>
      </w:r>
      <w:r>
        <w:rPr>
          <w:sz w:val="24"/>
        </w:rPr>
        <w:t>of</w:t>
      </w:r>
      <w:r>
        <w:rPr>
          <w:spacing w:val="19"/>
          <w:sz w:val="24"/>
        </w:rPr>
        <w:t xml:space="preserve"> </w:t>
      </w:r>
      <w:r>
        <w:rPr>
          <w:sz w:val="24"/>
        </w:rPr>
        <w:t>an</w:t>
      </w:r>
      <w:r>
        <w:rPr>
          <w:spacing w:val="23"/>
          <w:sz w:val="24"/>
        </w:rPr>
        <w:t xml:space="preserve"> </w:t>
      </w:r>
      <w:r>
        <w:rPr>
          <w:sz w:val="24"/>
        </w:rPr>
        <w:t>AI</w:t>
      </w:r>
      <w:r>
        <w:rPr>
          <w:spacing w:val="17"/>
          <w:sz w:val="24"/>
        </w:rPr>
        <w:t xml:space="preserve"> </w:t>
      </w:r>
      <w:r>
        <w:rPr>
          <w:sz w:val="24"/>
        </w:rPr>
        <w:t>system</w:t>
      </w:r>
      <w:r>
        <w:rPr>
          <w:spacing w:val="21"/>
          <w:sz w:val="24"/>
        </w:rPr>
        <w:t xml:space="preserve"> </w:t>
      </w:r>
      <w:r>
        <w:rPr>
          <w:sz w:val="24"/>
        </w:rPr>
        <w:t>to</w:t>
      </w:r>
      <w:r>
        <w:rPr>
          <w:spacing w:val="23"/>
          <w:sz w:val="24"/>
        </w:rPr>
        <w:t xml:space="preserve"> </w:t>
      </w:r>
      <w:r>
        <w:rPr>
          <w:sz w:val="24"/>
        </w:rPr>
        <w:t>achieve</w:t>
      </w:r>
      <w:r>
        <w:rPr>
          <w:spacing w:val="20"/>
          <w:sz w:val="24"/>
        </w:rPr>
        <w:t xml:space="preserve"> </w:t>
      </w:r>
      <w:r>
        <w:rPr>
          <w:sz w:val="24"/>
        </w:rPr>
        <w:t>its</w:t>
      </w:r>
      <w:r>
        <w:rPr>
          <w:spacing w:val="21"/>
          <w:sz w:val="24"/>
        </w:rPr>
        <w:t xml:space="preserve"> </w:t>
      </w:r>
      <w:r>
        <w:rPr>
          <w:spacing w:val="-2"/>
          <w:sz w:val="24"/>
        </w:rPr>
        <w:t>intended</w:t>
      </w:r>
    </w:p>
    <w:p w14:paraId="0AEC081A" w14:textId="77777777" w:rsidR="009B2810" w:rsidRDefault="00000000">
      <w:pPr>
        <w:pStyle w:val="BodyText"/>
        <w:ind w:left="982"/>
      </w:pPr>
      <w:r>
        <w:rPr>
          <w:spacing w:val="-2"/>
        </w:rPr>
        <w:t>purpose;</w:t>
      </w:r>
    </w:p>
    <w:p w14:paraId="34F8E449" w14:textId="77777777" w:rsidR="009B2810" w:rsidRDefault="008C705B">
      <w:pPr>
        <w:pStyle w:val="ListParagraph"/>
        <w:numPr>
          <w:ilvl w:val="0"/>
          <w:numId w:val="101"/>
        </w:numPr>
        <w:tabs>
          <w:tab w:val="left" w:pos="983"/>
        </w:tabs>
        <w:ind w:right="112"/>
        <w:jc w:val="both"/>
        <w:rPr>
          <w:sz w:val="24"/>
        </w:rPr>
      </w:pPr>
      <w:r>
        <w:pict w14:anchorId="03FEF50B">
          <v:rect id="docshape150" o:spid="_x0000_s2194" alt="" style="position:absolute;left:0;text-align:left;margin-left:99.15pt;margin-top:49.5pt;width:439.5pt;height:.6pt;z-index:-17699328;mso-wrap-edited:f;mso-width-percent:0;mso-height-percent:0;mso-position-horizontal-relative:page;mso-width-percent:0;mso-height-percent:0" fillcolor="black" stroked="f">
            <w10:wrap anchorx="page"/>
          </v:rect>
        </w:pict>
      </w:r>
      <w:r w:rsidR="00000000">
        <w:rPr>
          <w:b/>
          <w:sz w:val="24"/>
        </w:rPr>
        <w:t>‘conformity assessment’ means the process of verifying whether the requirements set out in Title III, Chapter 2 of this Regulation relating to a</w:t>
      </w:r>
      <w:r w:rsidR="00000000">
        <w:rPr>
          <w:b/>
          <w:strike/>
          <w:sz w:val="24"/>
        </w:rPr>
        <w:t>n</w:t>
      </w:r>
      <w:r w:rsidR="00000000">
        <w:rPr>
          <w:b/>
          <w:sz w:val="24"/>
        </w:rPr>
        <w:t xml:space="preserve"> high-risk AI system have been fulfilled; </w:t>
      </w:r>
      <w:r w:rsidR="00000000">
        <w:rPr>
          <w:strike/>
          <w:sz w:val="24"/>
        </w:rPr>
        <w:t>‘notifying authority’ means the national authority responsible for setting up</w:t>
      </w:r>
      <w:r w:rsidR="00000000">
        <w:rPr>
          <w:sz w:val="24"/>
        </w:rPr>
        <w:t xml:space="preserve"> and carrying out the necessary procedures for the assessment, designation and notification </w:t>
      </w:r>
      <w:r w:rsidR="00000000">
        <w:rPr>
          <w:strike/>
          <w:sz w:val="24"/>
        </w:rPr>
        <w:t>of conformity assessment bodies and for their monitoring;</w:t>
      </w:r>
    </w:p>
    <w:p w14:paraId="6D0A11A5" w14:textId="77777777" w:rsidR="009B2810" w:rsidRDefault="008C705B">
      <w:pPr>
        <w:pStyle w:val="ListParagraph"/>
        <w:numPr>
          <w:ilvl w:val="0"/>
          <w:numId w:val="101"/>
        </w:numPr>
        <w:tabs>
          <w:tab w:val="left" w:pos="983"/>
        </w:tabs>
        <w:ind w:right="112"/>
        <w:jc w:val="both"/>
        <w:rPr>
          <w:sz w:val="24"/>
        </w:rPr>
      </w:pPr>
      <w:r>
        <w:pict w14:anchorId="39E28265">
          <v:rect id="docshape151" o:spid="_x0000_s2193" alt="" style="position:absolute;left:0;text-align:left;margin-left:99.15pt;margin-top:8.1pt;width:439.5pt;height:.6pt;z-index:-17698816;mso-wrap-edited:f;mso-width-percent:0;mso-height-percent:0;mso-position-horizontal-relative:page;mso-width-percent:0;mso-height-percent:0" fillcolor="black" stroked="f">
            <w10:wrap anchorx="page"/>
          </v:rect>
        </w:pict>
      </w:r>
      <w:r>
        <w:pict w14:anchorId="48435D08">
          <v:rect id="docshape152" o:spid="_x0000_s2192" alt="" style="position:absolute;left:0;text-align:left;margin-left:99.15pt;margin-top:21.9pt;width:439.5pt;height:.6pt;z-index:-17698304;mso-wrap-edited:f;mso-width-percent:0;mso-height-percent:0;mso-position-horizontal-relative:page;mso-width-percent:0;mso-height-percent:0" fillcolor="black" stroked="f">
            <w10:wrap anchorx="page"/>
          </v:rect>
        </w:pict>
      </w:r>
      <w:r w:rsidR="00000000">
        <w:rPr>
          <w:sz w:val="24"/>
        </w:rPr>
        <w:t>‘conformity assessment’ means the process of verifying whether the requirements set out</w:t>
      </w:r>
      <w:r w:rsidR="00000000">
        <w:rPr>
          <w:spacing w:val="40"/>
          <w:sz w:val="24"/>
        </w:rPr>
        <w:t xml:space="preserve"> </w:t>
      </w:r>
      <w:r w:rsidR="00000000">
        <w:rPr>
          <w:sz w:val="24"/>
        </w:rPr>
        <w:t xml:space="preserve">in Title III, Chapter 2 of this Regulation relating to an AI system have been fulfilled; </w:t>
      </w:r>
      <w:r w:rsidR="00000000">
        <w:rPr>
          <w:b/>
          <w:sz w:val="24"/>
        </w:rPr>
        <w:t>‘notifying authority’ means the national authority responsible for setting up and carrying out the necessary procedures for the assessment, designation and</w:t>
      </w:r>
      <w:r w:rsidR="00000000">
        <w:rPr>
          <w:b/>
          <w:spacing w:val="40"/>
          <w:sz w:val="24"/>
        </w:rPr>
        <w:t xml:space="preserve"> </w:t>
      </w:r>
      <w:r w:rsidR="00000000">
        <w:rPr>
          <w:b/>
          <w:sz w:val="24"/>
        </w:rPr>
        <w:t>notification of conformity assessment bodies and for their monitoring;</w:t>
      </w:r>
    </w:p>
    <w:p w14:paraId="3653DD1B" w14:textId="77777777" w:rsidR="009B2810" w:rsidRDefault="009B2810">
      <w:pPr>
        <w:jc w:val="both"/>
        <w:rPr>
          <w:sz w:val="24"/>
        </w:rPr>
        <w:sectPr w:rsidR="009B2810">
          <w:pgSz w:w="11910" w:h="16840"/>
          <w:pgMar w:top="940" w:right="1020" w:bottom="1320" w:left="1000" w:header="0" w:footer="1130" w:gutter="0"/>
          <w:cols w:space="720"/>
        </w:sectPr>
      </w:pPr>
    </w:p>
    <w:p w14:paraId="4A561984" w14:textId="77777777" w:rsidR="009B2810" w:rsidRDefault="00000000">
      <w:pPr>
        <w:pStyle w:val="ListParagraph"/>
        <w:numPr>
          <w:ilvl w:val="0"/>
          <w:numId w:val="101"/>
        </w:numPr>
        <w:tabs>
          <w:tab w:val="left" w:pos="983"/>
        </w:tabs>
        <w:spacing w:before="77"/>
        <w:ind w:right="110"/>
        <w:jc w:val="both"/>
        <w:rPr>
          <w:sz w:val="24"/>
        </w:rPr>
      </w:pPr>
      <w:r>
        <w:rPr>
          <w:sz w:val="24"/>
        </w:rPr>
        <w:lastRenderedPageBreak/>
        <w:t>‘conformity assessment body’ means a body that performs third-party conformity assessment activities, including testing, certification and inspection;</w:t>
      </w:r>
    </w:p>
    <w:p w14:paraId="6639160A" w14:textId="77777777" w:rsidR="009B2810" w:rsidRDefault="00000000">
      <w:pPr>
        <w:pStyle w:val="ListParagraph"/>
        <w:numPr>
          <w:ilvl w:val="0"/>
          <w:numId w:val="101"/>
        </w:numPr>
        <w:tabs>
          <w:tab w:val="left" w:pos="982"/>
          <w:tab w:val="left" w:pos="983"/>
        </w:tabs>
        <w:rPr>
          <w:sz w:val="24"/>
        </w:rPr>
      </w:pPr>
      <w:r>
        <w:rPr>
          <w:sz w:val="24"/>
        </w:rPr>
        <w:t>‘notified</w:t>
      </w:r>
      <w:r>
        <w:rPr>
          <w:spacing w:val="28"/>
          <w:sz w:val="24"/>
        </w:rPr>
        <w:t xml:space="preserve"> </w:t>
      </w:r>
      <w:r>
        <w:rPr>
          <w:sz w:val="24"/>
        </w:rPr>
        <w:t>body’</w:t>
      </w:r>
      <w:r>
        <w:rPr>
          <w:spacing w:val="30"/>
          <w:sz w:val="24"/>
        </w:rPr>
        <w:t xml:space="preserve"> </w:t>
      </w:r>
      <w:r>
        <w:rPr>
          <w:sz w:val="24"/>
        </w:rPr>
        <w:t>means</w:t>
      </w:r>
      <w:r>
        <w:rPr>
          <w:spacing w:val="31"/>
          <w:sz w:val="24"/>
        </w:rPr>
        <w:t xml:space="preserve"> </w:t>
      </w:r>
      <w:r>
        <w:rPr>
          <w:sz w:val="24"/>
        </w:rPr>
        <w:t>a</w:t>
      </w:r>
      <w:r>
        <w:rPr>
          <w:spacing w:val="30"/>
          <w:sz w:val="24"/>
        </w:rPr>
        <w:t xml:space="preserve"> </w:t>
      </w:r>
      <w:r>
        <w:rPr>
          <w:sz w:val="24"/>
        </w:rPr>
        <w:t>conformity</w:t>
      </w:r>
      <w:r>
        <w:rPr>
          <w:spacing w:val="26"/>
          <w:sz w:val="24"/>
        </w:rPr>
        <w:t xml:space="preserve"> </w:t>
      </w:r>
      <w:r>
        <w:rPr>
          <w:sz w:val="24"/>
        </w:rPr>
        <w:t>assessment</w:t>
      </w:r>
      <w:r>
        <w:rPr>
          <w:spacing w:val="31"/>
          <w:sz w:val="24"/>
        </w:rPr>
        <w:t xml:space="preserve"> </w:t>
      </w:r>
      <w:r>
        <w:rPr>
          <w:sz w:val="24"/>
        </w:rPr>
        <w:t>body</w:t>
      </w:r>
      <w:r>
        <w:rPr>
          <w:spacing w:val="24"/>
          <w:sz w:val="24"/>
        </w:rPr>
        <w:t xml:space="preserve"> </w:t>
      </w:r>
      <w:r>
        <w:rPr>
          <w:sz w:val="24"/>
        </w:rPr>
        <w:t>designated</w:t>
      </w:r>
      <w:r>
        <w:rPr>
          <w:spacing w:val="28"/>
          <w:sz w:val="24"/>
        </w:rPr>
        <w:t xml:space="preserve"> </w:t>
      </w:r>
      <w:r>
        <w:rPr>
          <w:sz w:val="24"/>
        </w:rPr>
        <w:t>in</w:t>
      </w:r>
      <w:r>
        <w:rPr>
          <w:spacing w:val="29"/>
          <w:sz w:val="24"/>
        </w:rPr>
        <w:t xml:space="preserve"> </w:t>
      </w:r>
      <w:r>
        <w:rPr>
          <w:sz w:val="24"/>
        </w:rPr>
        <w:t>accordance</w:t>
      </w:r>
      <w:r>
        <w:rPr>
          <w:spacing w:val="30"/>
          <w:sz w:val="24"/>
        </w:rPr>
        <w:t xml:space="preserve"> </w:t>
      </w:r>
      <w:r>
        <w:rPr>
          <w:sz w:val="24"/>
        </w:rPr>
        <w:t>with</w:t>
      </w:r>
      <w:r>
        <w:rPr>
          <w:spacing w:val="30"/>
          <w:sz w:val="24"/>
        </w:rPr>
        <w:t xml:space="preserve"> </w:t>
      </w:r>
      <w:r>
        <w:rPr>
          <w:spacing w:val="-4"/>
          <w:sz w:val="24"/>
        </w:rPr>
        <w:t>this</w:t>
      </w:r>
    </w:p>
    <w:p w14:paraId="370F7BAA" w14:textId="77777777" w:rsidR="009B2810" w:rsidRDefault="00000000">
      <w:pPr>
        <w:pStyle w:val="BodyText"/>
        <w:ind w:left="982"/>
      </w:pPr>
      <w:r>
        <w:t>Regulation</w:t>
      </w:r>
      <w:r>
        <w:rPr>
          <w:spacing w:val="-4"/>
        </w:rPr>
        <w:t xml:space="preserve"> </w:t>
      </w:r>
      <w:r>
        <w:t>and</w:t>
      </w:r>
      <w:r>
        <w:rPr>
          <w:spacing w:val="-3"/>
        </w:rPr>
        <w:t xml:space="preserve"> </w:t>
      </w:r>
      <w:r>
        <w:t>other</w:t>
      </w:r>
      <w:r>
        <w:rPr>
          <w:spacing w:val="-2"/>
        </w:rPr>
        <w:t xml:space="preserve"> </w:t>
      </w:r>
      <w:r>
        <w:t>relevant</w:t>
      </w:r>
      <w:r>
        <w:rPr>
          <w:spacing w:val="-2"/>
        </w:rPr>
        <w:t xml:space="preserve"> </w:t>
      </w:r>
      <w:r>
        <w:t>Union</w:t>
      </w:r>
      <w:r>
        <w:rPr>
          <w:spacing w:val="-2"/>
        </w:rPr>
        <w:t xml:space="preserve"> </w:t>
      </w:r>
      <w:r>
        <w:t>harmonisation</w:t>
      </w:r>
      <w:r>
        <w:rPr>
          <w:spacing w:val="-2"/>
        </w:rPr>
        <w:t xml:space="preserve"> legislation;</w:t>
      </w:r>
    </w:p>
    <w:p w14:paraId="13955912" w14:textId="77777777" w:rsidR="009B2810" w:rsidRDefault="008C705B">
      <w:pPr>
        <w:pStyle w:val="ListParagraph"/>
        <w:numPr>
          <w:ilvl w:val="0"/>
          <w:numId w:val="101"/>
        </w:numPr>
        <w:tabs>
          <w:tab w:val="left" w:pos="983"/>
        </w:tabs>
        <w:ind w:right="108"/>
        <w:jc w:val="both"/>
        <w:rPr>
          <w:sz w:val="24"/>
        </w:rPr>
      </w:pPr>
      <w:r>
        <w:pict w14:anchorId="628A1BAF">
          <v:rect id="docshape153" o:spid="_x0000_s2191" alt="" style="position:absolute;left:0;text-align:left;margin-left:435.45pt;margin-top:49.5pt;width:3.35pt;height:.6pt;z-index:-17697792;mso-wrap-edited:f;mso-width-percent:0;mso-height-percent:0;mso-position-horizontal-relative:page;mso-width-percent:0;mso-height-percent:0" fillcolor="black" stroked="f">
            <w10:wrap anchorx="page"/>
          </v:rect>
        </w:pict>
      </w:r>
      <w:r w:rsidR="00000000">
        <w:rPr>
          <w:sz w:val="24"/>
        </w:rPr>
        <w:t xml:space="preserve">‘substantial modification’ means a change to the AI system following its placing on the market or putting into service which affects the compliance of the AI system with the requirements set out in Title III, Chapter 2 of this Regulation, or </w:t>
      </w:r>
      <w:r w:rsidR="00000000">
        <w:rPr>
          <w:strike/>
          <w:sz w:val="24"/>
        </w:rPr>
        <w:t>results in</w:t>
      </w:r>
      <w:r w:rsidR="00000000">
        <w:rPr>
          <w:sz w:val="24"/>
        </w:rPr>
        <w:t xml:space="preserve"> a modification</w:t>
      </w:r>
      <w:r w:rsidR="00000000">
        <w:rPr>
          <w:spacing w:val="80"/>
          <w:sz w:val="24"/>
        </w:rPr>
        <w:t xml:space="preserve"> </w:t>
      </w:r>
      <w:r w:rsidR="00000000">
        <w:rPr>
          <w:sz w:val="24"/>
        </w:rPr>
        <w:t>to the intended purpose for which the AI system has been assessed;</w:t>
      </w:r>
      <w:r w:rsidR="00000000">
        <w:rPr>
          <w:b/>
          <w:sz w:val="24"/>
        </w:rPr>
        <w:t>. For</w:t>
      </w:r>
      <w:r w:rsidR="00000000">
        <w:rPr>
          <w:b/>
          <w:spacing w:val="40"/>
          <w:sz w:val="24"/>
        </w:rPr>
        <w:t xml:space="preserve"> </w:t>
      </w:r>
      <w:r w:rsidR="00000000">
        <w:rPr>
          <w:b/>
          <w:sz w:val="24"/>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14:paraId="4522BEB5" w14:textId="77777777" w:rsidR="009B2810" w:rsidRDefault="00000000">
      <w:pPr>
        <w:pStyle w:val="ListParagraph"/>
        <w:numPr>
          <w:ilvl w:val="0"/>
          <w:numId w:val="101"/>
        </w:numPr>
        <w:tabs>
          <w:tab w:val="left" w:pos="983"/>
        </w:tabs>
        <w:spacing w:before="1"/>
        <w:ind w:right="110"/>
        <w:jc w:val="both"/>
        <w:rPr>
          <w:sz w:val="24"/>
        </w:rPr>
      </w:pPr>
      <w:r>
        <w:rPr>
          <w:sz w:val="24"/>
        </w:rPr>
        <w:t>‘CE marking of conformity’ (CE marking) means a marking by which a provider indicates that an AI system is in conformity with the requirements set out in Title III, Chapter 2</w:t>
      </w:r>
      <w:r>
        <w:rPr>
          <w:spacing w:val="20"/>
          <w:sz w:val="24"/>
        </w:rPr>
        <w:t xml:space="preserve"> </w:t>
      </w:r>
      <w:r>
        <w:rPr>
          <w:b/>
          <w:sz w:val="24"/>
        </w:rPr>
        <w:t>or</w:t>
      </w:r>
      <w:r>
        <w:rPr>
          <w:b/>
          <w:spacing w:val="40"/>
          <w:sz w:val="24"/>
        </w:rPr>
        <w:t xml:space="preserve"> </w:t>
      </w:r>
      <w:r>
        <w:rPr>
          <w:b/>
          <w:sz w:val="24"/>
        </w:rPr>
        <w:t xml:space="preserve">in Article 4b </w:t>
      </w:r>
      <w:r>
        <w:rPr>
          <w:sz w:val="24"/>
        </w:rPr>
        <w:t xml:space="preserve">of this Regulation and other applicable Union </w:t>
      </w:r>
      <w:r>
        <w:rPr>
          <w:strike/>
          <w:sz w:val="24"/>
        </w:rPr>
        <w:t>legislation</w:t>
      </w:r>
      <w:r>
        <w:rPr>
          <w:sz w:val="24"/>
        </w:rPr>
        <w:t xml:space="preserve"> </w:t>
      </w:r>
      <w:r>
        <w:rPr>
          <w:b/>
          <w:sz w:val="24"/>
        </w:rPr>
        <w:t xml:space="preserve">legal act </w:t>
      </w:r>
      <w:r>
        <w:rPr>
          <w:sz w:val="24"/>
        </w:rPr>
        <w:t>harmonising the conditions for the marketing of products (‘Union harmonisation legislation’) providing for its affixing;</w:t>
      </w:r>
    </w:p>
    <w:p w14:paraId="19686DAB" w14:textId="77777777" w:rsidR="009B2810" w:rsidRDefault="00000000">
      <w:pPr>
        <w:pStyle w:val="ListParagraph"/>
        <w:numPr>
          <w:ilvl w:val="0"/>
          <w:numId w:val="101"/>
        </w:numPr>
        <w:tabs>
          <w:tab w:val="left" w:pos="983"/>
        </w:tabs>
        <w:ind w:right="113"/>
        <w:jc w:val="both"/>
        <w:rPr>
          <w:sz w:val="24"/>
        </w:rPr>
      </w:pPr>
      <w:r>
        <w:rPr>
          <w:sz w:val="24"/>
        </w:rPr>
        <w:t xml:space="preserve">‘post-market monitoring </w:t>
      </w:r>
      <w:r>
        <w:rPr>
          <w:b/>
          <w:sz w:val="24"/>
        </w:rPr>
        <w:t>system</w:t>
      </w:r>
      <w:r>
        <w:rPr>
          <w:sz w:val="24"/>
        </w:rPr>
        <w:t xml:space="preserve">’ means all activities carried out by providers of AI systems to </w:t>
      </w:r>
      <w:r>
        <w:rPr>
          <w:strike/>
          <w:sz w:val="24"/>
        </w:rPr>
        <w:t>proactively</w:t>
      </w:r>
      <w:r>
        <w:rPr>
          <w:sz w:val="24"/>
        </w:rPr>
        <w:t xml:space="preserve"> collect and review experience gained from the use of AI systems they place on the market or put into service for the purpose of identifying any need to immediately apply any necessary corrective or preventive actions;</w:t>
      </w:r>
    </w:p>
    <w:p w14:paraId="07D56FE0" w14:textId="77777777" w:rsidR="009B2810" w:rsidRDefault="00000000">
      <w:pPr>
        <w:pStyle w:val="ListParagraph"/>
        <w:numPr>
          <w:ilvl w:val="0"/>
          <w:numId w:val="101"/>
        </w:numPr>
        <w:tabs>
          <w:tab w:val="left" w:pos="983"/>
        </w:tabs>
        <w:ind w:right="116"/>
        <w:jc w:val="both"/>
        <w:rPr>
          <w:sz w:val="24"/>
        </w:rPr>
      </w:pPr>
      <w:r>
        <w:rPr>
          <w:sz w:val="24"/>
        </w:rPr>
        <w:t>‘market surveillance authority’ means the national authority carrying out the activities and taking the measures pursuant to Regulation (EU) 2019/1020;</w:t>
      </w:r>
    </w:p>
    <w:p w14:paraId="66AEF46E" w14:textId="77777777" w:rsidR="009B2810" w:rsidRDefault="00000000">
      <w:pPr>
        <w:pStyle w:val="ListParagraph"/>
        <w:numPr>
          <w:ilvl w:val="0"/>
          <w:numId w:val="101"/>
        </w:numPr>
        <w:tabs>
          <w:tab w:val="left" w:pos="982"/>
          <w:tab w:val="left" w:pos="983"/>
        </w:tabs>
        <w:rPr>
          <w:sz w:val="24"/>
        </w:rPr>
      </w:pPr>
      <w:r>
        <w:rPr>
          <w:sz w:val="24"/>
        </w:rPr>
        <w:t>‘harmonised</w:t>
      </w:r>
      <w:r>
        <w:rPr>
          <w:spacing w:val="53"/>
          <w:w w:val="150"/>
          <w:sz w:val="24"/>
        </w:rPr>
        <w:t xml:space="preserve"> </w:t>
      </w:r>
      <w:r>
        <w:rPr>
          <w:sz w:val="24"/>
        </w:rPr>
        <w:t>standard’</w:t>
      </w:r>
      <w:r>
        <w:rPr>
          <w:spacing w:val="55"/>
          <w:w w:val="150"/>
          <w:sz w:val="24"/>
        </w:rPr>
        <w:t xml:space="preserve"> </w:t>
      </w:r>
      <w:r>
        <w:rPr>
          <w:sz w:val="24"/>
        </w:rPr>
        <w:t>means</w:t>
      </w:r>
      <w:r>
        <w:rPr>
          <w:spacing w:val="54"/>
          <w:w w:val="150"/>
          <w:sz w:val="24"/>
        </w:rPr>
        <w:t xml:space="preserve"> </w:t>
      </w:r>
      <w:r>
        <w:rPr>
          <w:sz w:val="24"/>
        </w:rPr>
        <w:t>a</w:t>
      </w:r>
      <w:r>
        <w:rPr>
          <w:spacing w:val="53"/>
          <w:w w:val="150"/>
          <w:sz w:val="24"/>
        </w:rPr>
        <w:t xml:space="preserve"> </w:t>
      </w:r>
      <w:r>
        <w:rPr>
          <w:sz w:val="24"/>
        </w:rPr>
        <w:t>European</w:t>
      </w:r>
      <w:r>
        <w:rPr>
          <w:spacing w:val="54"/>
          <w:w w:val="150"/>
          <w:sz w:val="24"/>
        </w:rPr>
        <w:t xml:space="preserve"> </w:t>
      </w:r>
      <w:r>
        <w:rPr>
          <w:sz w:val="24"/>
        </w:rPr>
        <w:t>standard</w:t>
      </w:r>
      <w:r>
        <w:rPr>
          <w:spacing w:val="54"/>
          <w:w w:val="150"/>
          <w:sz w:val="24"/>
        </w:rPr>
        <w:t xml:space="preserve"> </w:t>
      </w:r>
      <w:r>
        <w:rPr>
          <w:sz w:val="24"/>
        </w:rPr>
        <w:t>as</w:t>
      </w:r>
      <w:r>
        <w:rPr>
          <w:spacing w:val="54"/>
          <w:w w:val="150"/>
          <w:sz w:val="24"/>
        </w:rPr>
        <w:t xml:space="preserve"> </w:t>
      </w:r>
      <w:r>
        <w:rPr>
          <w:sz w:val="24"/>
        </w:rPr>
        <w:t>defined</w:t>
      </w:r>
      <w:r>
        <w:rPr>
          <w:spacing w:val="54"/>
          <w:w w:val="150"/>
          <w:sz w:val="24"/>
        </w:rPr>
        <w:t xml:space="preserve"> </w:t>
      </w:r>
      <w:r>
        <w:rPr>
          <w:sz w:val="24"/>
        </w:rPr>
        <w:t>in</w:t>
      </w:r>
      <w:r>
        <w:rPr>
          <w:spacing w:val="54"/>
          <w:w w:val="150"/>
          <w:sz w:val="24"/>
        </w:rPr>
        <w:t xml:space="preserve"> </w:t>
      </w:r>
      <w:r>
        <w:rPr>
          <w:sz w:val="24"/>
        </w:rPr>
        <w:t>Article</w:t>
      </w:r>
      <w:r>
        <w:rPr>
          <w:spacing w:val="53"/>
          <w:w w:val="150"/>
          <w:sz w:val="24"/>
        </w:rPr>
        <w:t xml:space="preserve"> </w:t>
      </w:r>
      <w:r>
        <w:rPr>
          <w:sz w:val="24"/>
        </w:rPr>
        <w:t>2(1)(c)</w:t>
      </w:r>
      <w:r>
        <w:rPr>
          <w:spacing w:val="54"/>
          <w:w w:val="150"/>
          <w:sz w:val="24"/>
        </w:rPr>
        <w:t xml:space="preserve"> </w:t>
      </w:r>
      <w:r>
        <w:rPr>
          <w:spacing w:val="-5"/>
          <w:sz w:val="24"/>
        </w:rPr>
        <w:t>of</w:t>
      </w:r>
    </w:p>
    <w:p w14:paraId="60E40F14" w14:textId="77777777" w:rsidR="009B2810" w:rsidRDefault="00000000">
      <w:pPr>
        <w:pStyle w:val="BodyText"/>
        <w:ind w:left="982"/>
      </w:pPr>
      <w:r>
        <w:t>Regulation</w:t>
      </w:r>
      <w:r>
        <w:rPr>
          <w:spacing w:val="-2"/>
        </w:rPr>
        <w:t xml:space="preserve"> </w:t>
      </w:r>
      <w:r>
        <w:t>(EU)</w:t>
      </w:r>
      <w:r>
        <w:rPr>
          <w:spacing w:val="-2"/>
        </w:rPr>
        <w:t xml:space="preserve"> </w:t>
      </w:r>
      <w:r>
        <w:t>No</w:t>
      </w:r>
      <w:r>
        <w:rPr>
          <w:spacing w:val="-1"/>
        </w:rPr>
        <w:t xml:space="preserve"> </w:t>
      </w:r>
      <w:r>
        <w:rPr>
          <w:spacing w:val="-2"/>
        </w:rPr>
        <w:t>1025/2012;</w:t>
      </w:r>
    </w:p>
    <w:p w14:paraId="6F5080C7" w14:textId="77777777" w:rsidR="009B2810" w:rsidRDefault="008C705B">
      <w:pPr>
        <w:pStyle w:val="ListParagraph"/>
        <w:numPr>
          <w:ilvl w:val="0"/>
          <w:numId w:val="101"/>
        </w:numPr>
        <w:tabs>
          <w:tab w:val="left" w:pos="983"/>
        </w:tabs>
        <w:ind w:right="111"/>
        <w:jc w:val="both"/>
        <w:rPr>
          <w:sz w:val="24"/>
        </w:rPr>
      </w:pPr>
      <w:r>
        <w:pict w14:anchorId="40D1D369">
          <v:rect id="docshape154" o:spid="_x0000_s2190" alt="" style="position:absolute;left:0;text-align:left;margin-left:430.05pt;margin-top:21.9pt;width:3pt;height:.6pt;z-index:-17697280;mso-wrap-edited:f;mso-width-percent:0;mso-height-percent:0;mso-position-horizontal-relative:page;mso-width-percent:0;mso-height-percent:0" fillcolor="black" stroked="f">
            <w10:wrap anchorx="page"/>
          </v:rect>
        </w:pict>
      </w:r>
      <w:r w:rsidR="00000000">
        <w:rPr>
          <w:sz w:val="24"/>
        </w:rPr>
        <w:t xml:space="preserve">‘common specifications’ means a </w:t>
      </w:r>
      <w:r w:rsidR="00000000">
        <w:rPr>
          <w:b/>
          <w:sz w:val="24"/>
        </w:rPr>
        <w:t xml:space="preserve">set of technical specifications </w:t>
      </w:r>
      <w:r w:rsidR="00000000">
        <w:rPr>
          <w:strike/>
          <w:sz w:val="24"/>
        </w:rPr>
        <w:t>document</w:t>
      </w:r>
      <w:r w:rsidR="00000000">
        <w:rPr>
          <w:sz w:val="24"/>
        </w:rPr>
        <w:t>, other than a standard,</w:t>
      </w:r>
      <w:r w:rsidR="00000000">
        <w:rPr>
          <w:spacing w:val="40"/>
          <w:sz w:val="24"/>
        </w:rPr>
        <w:t xml:space="preserve"> </w:t>
      </w:r>
      <w:r w:rsidR="00000000">
        <w:rPr>
          <w:strike/>
          <w:sz w:val="24"/>
        </w:rPr>
        <w:t>containing solutions,</w:t>
      </w:r>
      <w:r w:rsidR="00000000">
        <w:rPr>
          <w:sz w:val="24"/>
        </w:rPr>
        <w:t xml:space="preserve"> providing </w:t>
      </w:r>
      <w:r w:rsidR="00000000">
        <w:rPr>
          <w:strike/>
          <w:sz w:val="24"/>
        </w:rPr>
        <w:t>a</w:t>
      </w:r>
      <w:r w:rsidR="00000000">
        <w:rPr>
          <w:sz w:val="24"/>
        </w:rPr>
        <w:t xml:space="preserve"> </w:t>
      </w:r>
      <w:r w:rsidR="00000000">
        <w:rPr>
          <w:b/>
          <w:sz w:val="24"/>
        </w:rPr>
        <w:t xml:space="preserve">mandatory </w:t>
      </w:r>
      <w:r w:rsidR="00000000">
        <w:rPr>
          <w:sz w:val="24"/>
        </w:rPr>
        <w:t>means to, comply with certain requirements and obligations established under this Regulation;</w:t>
      </w:r>
    </w:p>
    <w:p w14:paraId="2683A6DC" w14:textId="77777777" w:rsidR="009B2810" w:rsidRDefault="00000000">
      <w:pPr>
        <w:pStyle w:val="ListParagraph"/>
        <w:numPr>
          <w:ilvl w:val="0"/>
          <w:numId w:val="101"/>
        </w:numPr>
        <w:tabs>
          <w:tab w:val="left" w:pos="983"/>
        </w:tabs>
        <w:ind w:right="113"/>
        <w:jc w:val="both"/>
        <w:rPr>
          <w:sz w:val="24"/>
        </w:rPr>
      </w:pPr>
      <w:r>
        <w:rPr>
          <w:sz w:val="24"/>
        </w:rPr>
        <w:t>‘training data’ means data used for training an AI system through fitting its learnable parameters</w:t>
      </w:r>
      <w:r>
        <w:rPr>
          <w:strike/>
          <w:sz w:val="24"/>
        </w:rPr>
        <w:t>, including the weights of a neural network</w:t>
      </w:r>
      <w:r>
        <w:rPr>
          <w:sz w:val="24"/>
        </w:rPr>
        <w:t>;</w:t>
      </w:r>
    </w:p>
    <w:p w14:paraId="0B960901" w14:textId="77777777" w:rsidR="009B2810" w:rsidRDefault="00000000">
      <w:pPr>
        <w:pStyle w:val="ListParagraph"/>
        <w:numPr>
          <w:ilvl w:val="0"/>
          <w:numId w:val="101"/>
        </w:numPr>
        <w:tabs>
          <w:tab w:val="left" w:pos="983"/>
        </w:tabs>
        <w:spacing w:before="1"/>
        <w:ind w:right="112"/>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6DD01522" w14:textId="77777777" w:rsidR="009B2810" w:rsidRDefault="00000000">
      <w:pPr>
        <w:pStyle w:val="ListParagraph"/>
        <w:numPr>
          <w:ilvl w:val="0"/>
          <w:numId w:val="101"/>
        </w:numPr>
        <w:tabs>
          <w:tab w:val="left" w:pos="983"/>
        </w:tabs>
        <w:ind w:right="111"/>
        <w:jc w:val="both"/>
        <w:rPr>
          <w:sz w:val="24"/>
        </w:rPr>
      </w:pPr>
      <w:r>
        <w:rPr>
          <w:sz w:val="24"/>
        </w:rPr>
        <w:t>‘testing data’ means data used for providing an independent evaluation of the trained and validated AI</w:t>
      </w:r>
      <w:r>
        <w:rPr>
          <w:spacing w:val="-2"/>
          <w:sz w:val="24"/>
        </w:rPr>
        <w:t xml:space="preserve"> </w:t>
      </w:r>
      <w:r>
        <w:rPr>
          <w:sz w:val="24"/>
        </w:rPr>
        <w:t>system in order to confirm the expected performance of that system before its placing on the market or putting into service;</w:t>
      </w:r>
    </w:p>
    <w:p w14:paraId="225757A5" w14:textId="77777777" w:rsidR="009B2810" w:rsidRDefault="00000000">
      <w:pPr>
        <w:pStyle w:val="ListParagraph"/>
        <w:numPr>
          <w:ilvl w:val="0"/>
          <w:numId w:val="101"/>
        </w:numPr>
        <w:tabs>
          <w:tab w:val="left" w:pos="982"/>
          <w:tab w:val="left" w:pos="983"/>
        </w:tabs>
        <w:rPr>
          <w:sz w:val="24"/>
        </w:rPr>
      </w:pPr>
      <w:r>
        <w:rPr>
          <w:sz w:val="24"/>
        </w:rPr>
        <w:t>‘input</w:t>
      </w:r>
      <w:r>
        <w:rPr>
          <w:spacing w:val="18"/>
          <w:sz w:val="24"/>
        </w:rPr>
        <w:t xml:space="preserve"> </w:t>
      </w:r>
      <w:r>
        <w:rPr>
          <w:sz w:val="24"/>
        </w:rPr>
        <w:t>data’</w:t>
      </w:r>
      <w:r>
        <w:rPr>
          <w:spacing w:val="22"/>
          <w:sz w:val="24"/>
        </w:rPr>
        <w:t xml:space="preserve"> </w:t>
      </w:r>
      <w:r>
        <w:rPr>
          <w:sz w:val="24"/>
        </w:rPr>
        <w:t>means</w:t>
      </w:r>
      <w:r>
        <w:rPr>
          <w:spacing w:val="23"/>
          <w:sz w:val="24"/>
        </w:rPr>
        <w:t xml:space="preserve"> </w:t>
      </w:r>
      <w:r>
        <w:rPr>
          <w:sz w:val="24"/>
        </w:rPr>
        <w:t>data</w:t>
      </w:r>
      <w:r>
        <w:rPr>
          <w:spacing w:val="24"/>
          <w:sz w:val="24"/>
        </w:rPr>
        <w:t xml:space="preserve"> </w:t>
      </w:r>
      <w:r>
        <w:rPr>
          <w:sz w:val="24"/>
        </w:rPr>
        <w:t>provided</w:t>
      </w:r>
      <w:r>
        <w:rPr>
          <w:spacing w:val="21"/>
          <w:sz w:val="24"/>
        </w:rPr>
        <w:t xml:space="preserve"> </w:t>
      </w:r>
      <w:r>
        <w:rPr>
          <w:sz w:val="24"/>
        </w:rPr>
        <w:t>to</w:t>
      </w:r>
      <w:r>
        <w:rPr>
          <w:spacing w:val="21"/>
          <w:sz w:val="24"/>
        </w:rPr>
        <w:t xml:space="preserve"> </w:t>
      </w:r>
      <w:r>
        <w:rPr>
          <w:sz w:val="24"/>
        </w:rPr>
        <w:t>or</w:t>
      </w:r>
      <w:r>
        <w:rPr>
          <w:spacing w:val="19"/>
          <w:sz w:val="24"/>
        </w:rPr>
        <w:t xml:space="preserve"> </w:t>
      </w:r>
      <w:r>
        <w:rPr>
          <w:sz w:val="24"/>
        </w:rPr>
        <w:t>directly</w:t>
      </w:r>
      <w:r>
        <w:rPr>
          <w:spacing w:val="16"/>
          <w:sz w:val="24"/>
        </w:rPr>
        <w:t xml:space="preserve"> </w:t>
      </w:r>
      <w:r>
        <w:rPr>
          <w:sz w:val="24"/>
        </w:rPr>
        <w:t>acquired</w:t>
      </w:r>
      <w:r>
        <w:rPr>
          <w:spacing w:val="21"/>
          <w:sz w:val="24"/>
        </w:rPr>
        <w:t xml:space="preserve"> </w:t>
      </w:r>
      <w:r>
        <w:rPr>
          <w:sz w:val="24"/>
        </w:rPr>
        <w:t>by</w:t>
      </w:r>
      <w:r>
        <w:rPr>
          <w:spacing w:val="17"/>
          <w:sz w:val="24"/>
        </w:rPr>
        <w:t xml:space="preserve"> </w:t>
      </w:r>
      <w:r>
        <w:rPr>
          <w:sz w:val="24"/>
        </w:rPr>
        <w:t>an</w:t>
      </w:r>
      <w:r>
        <w:rPr>
          <w:spacing w:val="23"/>
          <w:sz w:val="24"/>
        </w:rPr>
        <w:t xml:space="preserve"> </w:t>
      </w:r>
      <w:r>
        <w:rPr>
          <w:sz w:val="24"/>
        </w:rPr>
        <w:t>AI</w:t>
      </w:r>
      <w:r>
        <w:rPr>
          <w:spacing w:val="20"/>
          <w:sz w:val="24"/>
        </w:rPr>
        <w:t xml:space="preserve"> </w:t>
      </w:r>
      <w:r>
        <w:rPr>
          <w:sz w:val="24"/>
        </w:rPr>
        <w:t>system</w:t>
      </w:r>
      <w:r>
        <w:rPr>
          <w:spacing w:val="22"/>
          <w:sz w:val="24"/>
        </w:rPr>
        <w:t xml:space="preserve"> </w:t>
      </w:r>
      <w:r>
        <w:rPr>
          <w:sz w:val="24"/>
        </w:rPr>
        <w:t>on</w:t>
      </w:r>
      <w:r>
        <w:rPr>
          <w:spacing w:val="21"/>
          <w:sz w:val="24"/>
        </w:rPr>
        <w:t xml:space="preserve"> </w:t>
      </w:r>
      <w:r>
        <w:rPr>
          <w:sz w:val="24"/>
        </w:rPr>
        <w:t>the</w:t>
      </w:r>
      <w:r>
        <w:rPr>
          <w:spacing w:val="23"/>
          <w:sz w:val="24"/>
        </w:rPr>
        <w:t xml:space="preserve"> </w:t>
      </w:r>
      <w:r>
        <w:rPr>
          <w:sz w:val="24"/>
        </w:rPr>
        <w:t>basis</w:t>
      </w:r>
      <w:r>
        <w:rPr>
          <w:spacing w:val="22"/>
          <w:sz w:val="24"/>
        </w:rPr>
        <w:t xml:space="preserve"> </w:t>
      </w:r>
      <w:r>
        <w:rPr>
          <w:spacing w:val="-5"/>
          <w:sz w:val="24"/>
        </w:rPr>
        <w:t>of</w:t>
      </w:r>
    </w:p>
    <w:p w14:paraId="0BCA2B1D" w14:textId="77777777" w:rsidR="009B2810" w:rsidRDefault="00000000">
      <w:pPr>
        <w:pStyle w:val="BodyText"/>
        <w:ind w:left="982"/>
      </w:pPr>
      <w:r>
        <w:t>which</w:t>
      </w:r>
      <w:r>
        <w:rPr>
          <w:spacing w:val="-2"/>
        </w:rPr>
        <w:t xml:space="preserve"> </w:t>
      </w:r>
      <w:r>
        <w:t>the</w:t>
      </w:r>
      <w:r>
        <w:rPr>
          <w:spacing w:val="-2"/>
        </w:rPr>
        <w:t xml:space="preserve"> </w:t>
      </w:r>
      <w:r>
        <w:t>system</w:t>
      </w:r>
      <w:r>
        <w:rPr>
          <w:spacing w:val="-2"/>
        </w:rPr>
        <w:t xml:space="preserve"> </w:t>
      </w:r>
      <w:r>
        <w:t>produces</w:t>
      </w:r>
      <w:r>
        <w:rPr>
          <w:spacing w:val="-3"/>
        </w:rPr>
        <w:t xml:space="preserve"> </w:t>
      </w:r>
      <w:r>
        <w:t>an</w:t>
      </w:r>
      <w:r>
        <w:rPr>
          <w:spacing w:val="-1"/>
        </w:rPr>
        <w:t xml:space="preserve"> </w:t>
      </w:r>
      <w:r>
        <w:rPr>
          <w:spacing w:val="-2"/>
        </w:rPr>
        <w:t>output;</w:t>
      </w:r>
    </w:p>
    <w:p w14:paraId="65E4A6AA" w14:textId="77777777" w:rsidR="009B2810" w:rsidRDefault="009B2810">
      <w:pPr>
        <w:sectPr w:rsidR="009B2810">
          <w:pgSz w:w="11910" w:h="16840"/>
          <w:pgMar w:top="940" w:right="1020" w:bottom="1320" w:left="1000" w:header="0" w:footer="1130" w:gutter="0"/>
          <w:cols w:space="720"/>
        </w:sectPr>
      </w:pPr>
    </w:p>
    <w:p w14:paraId="0FDAAB44" w14:textId="77777777" w:rsidR="009B2810" w:rsidRDefault="00000000">
      <w:pPr>
        <w:pStyle w:val="ListParagraph"/>
        <w:numPr>
          <w:ilvl w:val="0"/>
          <w:numId w:val="101"/>
        </w:numPr>
        <w:tabs>
          <w:tab w:val="left" w:pos="983"/>
        </w:tabs>
        <w:spacing w:before="77"/>
        <w:ind w:right="113"/>
        <w:jc w:val="both"/>
        <w:rPr>
          <w:sz w:val="24"/>
        </w:rPr>
      </w:pPr>
      <w:r>
        <w:rPr>
          <w:sz w:val="24"/>
        </w:rPr>
        <w:lastRenderedPageBreak/>
        <w:t>‘biometric data’ means personal data resulting from specific technical processing relating</w:t>
      </w:r>
      <w:r>
        <w:rPr>
          <w:spacing w:val="40"/>
          <w:sz w:val="24"/>
        </w:rPr>
        <w:t xml:space="preserve"> </w:t>
      </w:r>
      <w:r>
        <w:rPr>
          <w:sz w:val="24"/>
        </w:rPr>
        <w:t xml:space="preserve">to the physical, physiological or behavioural characteristics of a natural person, </w:t>
      </w:r>
      <w:r>
        <w:rPr>
          <w:strike/>
          <w:sz w:val="24"/>
        </w:rPr>
        <w:t>which</w:t>
      </w:r>
      <w:r>
        <w:rPr>
          <w:sz w:val="24"/>
        </w:rPr>
        <w:t xml:space="preserve"> </w:t>
      </w:r>
      <w:r>
        <w:rPr>
          <w:strike/>
          <w:sz w:val="24"/>
        </w:rPr>
        <w:t>allow or confirm the unique identification of that natural person,</w:t>
      </w:r>
      <w:r>
        <w:rPr>
          <w:spacing w:val="40"/>
          <w:sz w:val="24"/>
        </w:rPr>
        <w:t xml:space="preserve"> </w:t>
      </w:r>
      <w:r>
        <w:rPr>
          <w:sz w:val="24"/>
        </w:rPr>
        <w:t>such as facial images or dactyloscopic data;</w:t>
      </w:r>
    </w:p>
    <w:p w14:paraId="516DBEE6" w14:textId="77777777" w:rsidR="009B2810" w:rsidRDefault="00000000">
      <w:pPr>
        <w:pStyle w:val="ListParagraph"/>
        <w:numPr>
          <w:ilvl w:val="0"/>
          <w:numId w:val="101"/>
        </w:numPr>
        <w:tabs>
          <w:tab w:val="left" w:pos="982"/>
          <w:tab w:val="left" w:pos="983"/>
        </w:tabs>
        <w:rPr>
          <w:sz w:val="24"/>
        </w:rPr>
      </w:pPr>
      <w:r>
        <w:rPr>
          <w:sz w:val="24"/>
        </w:rPr>
        <w:t>‘emotion</w:t>
      </w:r>
      <w:r>
        <w:rPr>
          <w:spacing w:val="66"/>
          <w:sz w:val="24"/>
        </w:rPr>
        <w:t xml:space="preserve"> </w:t>
      </w:r>
      <w:r>
        <w:rPr>
          <w:sz w:val="24"/>
        </w:rPr>
        <w:t>recognition</w:t>
      </w:r>
      <w:r>
        <w:rPr>
          <w:spacing w:val="67"/>
          <w:sz w:val="24"/>
        </w:rPr>
        <w:t xml:space="preserve"> </w:t>
      </w:r>
      <w:r>
        <w:rPr>
          <w:sz w:val="24"/>
        </w:rPr>
        <w:t>system’</w:t>
      </w:r>
      <w:r>
        <w:rPr>
          <w:spacing w:val="65"/>
          <w:sz w:val="24"/>
        </w:rPr>
        <w:t xml:space="preserve"> </w:t>
      </w:r>
      <w:r>
        <w:rPr>
          <w:sz w:val="24"/>
        </w:rPr>
        <w:t>means</w:t>
      </w:r>
      <w:r>
        <w:rPr>
          <w:spacing w:val="68"/>
          <w:sz w:val="24"/>
        </w:rPr>
        <w:t xml:space="preserve"> </w:t>
      </w:r>
      <w:r>
        <w:rPr>
          <w:sz w:val="24"/>
        </w:rPr>
        <w:t>an</w:t>
      </w:r>
      <w:r>
        <w:rPr>
          <w:spacing w:val="66"/>
          <w:sz w:val="24"/>
        </w:rPr>
        <w:t xml:space="preserve"> </w:t>
      </w:r>
      <w:r>
        <w:rPr>
          <w:sz w:val="24"/>
        </w:rPr>
        <w:t>AI</w:t>
      </w:r>
      <w:r>
        <w:rPr>
          <w:spacing w:val="63"/>
          <w:sz w:val="24"/>
        </w:rPr>
        <w:t xml:space="preserve"> </w:t>
      </w:r>
      <w:r>
        <w:rPr>
          <w:sz w:val="24"/>
        </w:rPr>
        <w:t>system</w:t>
      </w:r>
      <w:r>
        <w:rPr>
          <w:spacing w:val="66"/>
          <w:sz w:val="24"/>
        </w:rPr>
        <w:t xml:space="preserve"> </w:t>
      </w:r>
      <w:r>
        <w:rPr>
          <w:sz w:val="24"/>
        </w:rPr>
        <w:t>for</w:t>
      </w:r>
      <w:r>
        <w:rPr>
          <w:spacing w:val="65"/>
          <w:sz w:val="24"/>
        </w:rPr>
        <w:t xml:space="preserve"> </w:t>
      </w:r>
      <w:r>
        <w:rPr>
          <w:sz w:val="24"/>
        </w:rPr>
        <w:t>the</w:t>
      </w:r>
      <w:r>
        <w:rPr>
          <w:spacing w:val="65"/>
          <w:sz w:val="24"/>
        </w:rPr>
        <w:t xml:space="preserve"> </w:t>
      </w:r>
      <w:r>
        <w:rPr>
          <w:sz w:val="24"/>
        </w:rPr>
        <w:t>purpose</w:t>
      </w:r>
      <w:r>
        <w:rPr>
          <w:spacing w:val="66"/>
          <w:sz w:val="24"/>
        </w:rPr>
        <w:t xml:space="preserve"> </w:t>
      </w:r>
      <w:r>
        <w:rPr>
          <w:sz w:val="24"/>
        </w:rPr>
        <w:t>of</w:t>
      </w:r>
      <w:r>
        <w:rPr>
          <w:spacing w:val="67"/>
          <w:sz w:val="24"/>
        </w:rPr>
        <w:t xml:space="preserve"> </w:t>
      </w:r>
      <w:r>
        <w:rPr>
          <w:sz w:val="24"/>
        </w:rPr>
        <w:t>identifying</w:t>
      </w:r>
      <w:r>
        <w:rPr>
          <w:spacing w:val="66"/>
          <w:sz w:val="24"/>
        </w:rPr>
        <w:t xml:space="preserve"> </w:t>
      </w:r>
      <w:r>
        <w:rPr>
          <w:spacing w:val="-5"/>
          <w:sz w:val="24"/>
        </w:rPr>
        <w:t>or</w:t>
      </w:r>
    </w:p>
    <w:p w14:paraId="7A4155BE" w14:textId="77777777" w:rsidR="009B2810" w:rsidRDefault="00000000">
      <w:pPr>
        <w:pStyle w:val="BodyText"/>
        <w:ind w:left="982"/>
      </w:pPr>
      <w:r>
        <w:t>inferring</w:t>
      </w:r>
      <w:r>
        <w:rPr>
          <w:spacing w:val="-7"/>
        </w:rPr>
        <w:t xml:space="preserve"> </w:t>
      </w:r>
      <w:r>
        <w:t>emotions</w:t>
      </w:r>
      <w:r>
        <w:rPr>
          <w:spacing w:val="-1"/>
        </w:rPr>
        <w:t xml:space="preserve"> </w:t>
      </w:r>
      <w:r>
        <w:t>or</w:t>
      </w:r>
      <w:r>
        <w:rPr>
          <w:spacing w:val="-1"/>
        </w:rPr>
        <w:t xml:space="preserve"> </w:t>
      </w:r>
      <w:r>
        <w:t>intentions</w:t>
      </w:r>
      <w:r>
        <w:rPr>
          <w:spacing w:val="-1"/>
        </w:rPr>
        <w:t xml:space="preserve"> </w:t>
      </w:r>
      <w:r>
        <w:t>of</w:t>
      </w:r>
      <w:r>
        <w:rPr>
          <w:spacing w:val="-1"/>
        </w:rPr>
        <w:t xml:space="preserve"> </w:t>
      </w:r>
      <w:r>
        <w:t>natural</w:t>
      </w:r>
      <w:r>
        <w:rPr>
          <w:spacing w:val="-1"/>
        </w:rPr>
        <w:t xml:space="preserve"> </w:t>
      </w:r>
      <w:r>
        <w:t>persons</w:t>
      </w:r>
      <w:r>
        <w:rPr>
          <w:spacing w:val="-1"/>
        </w:rPr>
        <w:t xml:space="preserve"> </w:t>
      </w:r>
      <w:r>
        <w:t>on</w:t>
      </w:r>
      <w:r>
        <w:rPr>
          <w:spacing w:val="-1"/>
        </w:rPr>
        <w:t xml:space="preserve"> </w:t>
      </w:r>
      <w:r>
        <w:t>the</w:t>
      </w:r>
      <w:r>
        <w:rPr>
          <w:spacing w:val="-1"/>
        </w:rPr>
        <w:t xml:space="preserve"> </w:t>
      </w:r>
      <w:r>
        <w:t>basis</w:t>
      </w:r>
      <w:r>
        <w:rPr>
          <w:spacing w:val="-1"/>
        </w:rPr>
        <w:t xml:space="preserve"> </w:t>
      </w:r>
      <w:r>
        <w:t>of</w:t>
      </w:r>
      <w:r>
        <w:rPr>
          <w:spacing w:val="-1"/>
        </w:rPr>
        <w:t xml:space="preserve"> </w:t>
      </w:r>
      <w:r>
        <w:t>their</w:t>
      </w:r>
      <w:r>
        <w:rPr>
          <w:spacing w:val="-1"/>
        </w:rPr>
        <w:t xml:space="preserve"> </w:t>
      </w:r>
      <w:r>
        <w:t>biometric</w:t>
      </w:r>
      <w:r>
        <w:rPr>
          <w:spacing w:val="-2"/>
        </w:rPr>
        <w:t xml:space="preserve"> data;</w:t>
      </w:r>
    </w:p>
    <w:p w14:paraId="43F5A295" w14:textId="77777777" w:rsidR="009B2810" w:rsidRDefault="00000000">
      <w:pPr>
        <w:pStyle w:val="ListParagraph"/>
        <w:numPr>
          <w:ilvl w:val="0"/>
          <w:numId w:val="101"/>
        </w:numPr>
        <w:tabs>
          <w:tab w:val="left" w:pos="983"/>
        </w:tabs>
        <w:ind w:right="109"/>
        <w:jc w:val="both"/>
        <w:rPr>
          <w:sz w:val="24"/>
        </w:rPr>
      </w:pPr>
      <w:r>
        <w:rPr>
          <w:sz w:val="24"/>
        </w:rPr>
        <w:t>‘biometric categorisation system’ means an AI system for the purpose of assigning natural persons to specific categories</w:t>
      </w:r>
      <w:r>
        <w:rPr>
          <w:strike/>
          <w:sz w:val="24"/>
        </w:rPr>
        <w:t xml:space="preserve">, such as sex, age, hair colour, eye colour, tattoos, </w:t>
      </w:r>
      <w:r>
        <w:rPr>
          <w:b/>
          <w:strike/>
          <w:sz w:val="24"/>
        </w:rPr>
        <w:t>health,</w:t>
      </w:r>
      <w:r>
        <w:rPr>
          <w:b/>
          <w:sz w:val="24"/>
        </w:rPr>
        <w:t xml:space="preserve"> </w:t>
      </w:r>
      <w:r>
        <w:rPr>
          <w:b/>
          <w:strike/>
          <w:sz w:val="24"/>
        </w:rPr>
        <w:t xml:space="preserve">personal traits, </w:t>
      </w:r>
      <w:r>
        <w:rPr>
          <w:strike/>
          <w:sz w:val="24"/>
        </w:rPr>
        <w:t>ethnic origin or sexual or political orientation,</w:t>
      </w:r>
      <w:r>
        <w:rPr>
          <w:sz w:val="24"/>
        </w:rPr>
        <w:t xml:space="preserve"> on the basis of their biometric data;</w:t>
      </w:r>
    </w:p>
    <w:p w14:paraId="3F23C90A" w14:textId="77777777" w:rsidR="009B2810" w:rsidRDefault="00000000">
      <w:pPr>
        <w:pStyle w:val="ListParagraph"/>
        <w:numPr>
          <w:ilvl w:val="0"/>
          <w:numId w:val="101"/>
        </w:numPr>
        <w:tabs>
          <w:tab w:val="left" w:pos="983"/>
        </w:tabs>
        <w:ind w:right="112"/>
        <w:jc w:val="both"/>
        <w:rPr>
          <w:sz w:val="24"/>
        </w:rPr>
      </w:pPr>
      <w:r>
        <w:rPr>
          <w:sz w:val="24"/>
        </w:rPr>
        <w:t>‘</w:t>
      </w:r>
      <w:r>
        <w:rPr>
          <w:strike/>
          <w:sz w:val="24"/>
        </w:rPr>
        <w:t>remote</w:t>
      </w:r>
      <w:r>
        <w:rPr>
          <w:spacing w:val="-1"/>
          <w:sz w:val="24"/>
        </w:rPr>
        <w:t xml:space="preserve"> </w:t>
      </w:r>
      <w:r>
        <w:rPr>
          <w:sz w:val="24"/>
        </w:rPr>
        <w:t>biometric</w:t>
      </w:r>
      <w:r>
        <w:rPr>
          <w:spacing w:val="-1"/>
          <w:sz w:val="24"/>
        </w:rPr>
        <w:t xml:space="preserve"> </w:t>
      </w:r>
      <w:r>
        <w:rPr>
          <w:sz w:val="24"/>
        </w:rPr>
        <w:t>identification system’</w:t>
      </w:r>
      <w:r>
        <w:rPr>
          <w:spacing w:val="-1"/>
          <w:sz w:val="24"/>
        </w:rPr>
        <w:t xml:space="preserve"> </w:t>
      </w:r>
      <w:r>
        <w:rPr>
          <w:sz w:val="24"/>
        </w:rPr>
        <w:t>means an AI</w:t>
      </w:r>
      <w:r>
        <w:rPr>
          <w:spacing w:val="-3"/>
          <w:sz w:val="24"/>
        </w:rPr>
        <w:t xml:space="preserve"> </w:t>
      </w:r>
      <w:r>
        <w:rPr>
          <w:sz w:val="24"/>
        </w:rPr>
        <w:t>system for</w:t>
      </w:r>
      <w:r>
        <w:rPr>
          <w:spacing w:val="-2"/>
          <w:sz w:val="24"/>
        </w:rPr>
        <w:t xml:space="preserve"> </w:t>
      </w:r>
      <w:r>
        <w:rPr>
          <w:sz w:val="24"/>
        </w:rPr>
        <w:t>the purpose</w:t>
      </w:r>
      <w:r>
        <w:rPr>
          <w:spacing w:val="-1"/>
          <w:sz w:val="24"/>
        </w:rPr>
        <w:t xml:space="preserve"> </w:t>
      </w:r>
      <w:r>
        <w:rPr>
          <w:sz w:val="24"/>
        </w:rPr>
        <w:t>of</w:t>
      </w:r>
      <w:r>
        <w:rPr>
          <w:spacing w:val="-1"/>
          <w:sz w:val="24"/>
        </w:rPr>
        <w:t xml:space="preserve"> </w:t>
      </w:r>
      <w:r>
        <w:rPr>
          <w:sz w:val="24"/>
        </w:rPr>
        <w:t xml:space="preserve">identifying </w:t>
      </w:r>
      <w:r>
        <w:rPr>
          <w:b/>
          <w:sz w:val="24"/>
        </w:rPr>
        <w:t>natural persons</w:t>
      </w:r>
      <w:r>
        <w:rPr>
          <w:strike/>
          <w:sz w:val="24"/>
        </w:rPr>
        <w:t xml:space="preserve">, at a distance </w:t>
      </w:r>
      <w:r>
        <w:rPr>
          <w:sz w:val="24"/>
        </w:rPr>
        <w:t>through the comparison of a person’s biometric data with</w:t>
      </w:r>
      <w:r>
        <w:rPr>
          <w:spacing w:val="40"/>
          <w:sz w:val="24"/>
        </w:rPr>
        <w:t xml:space="preserve"> </w:t>
      </w:r>
      <w:r>
        <w:rPr>
          <w:sz w:val="24"/>
        </w:rPr>
        <w:t xml:space="preserve">the biometric data contained in a reference </w:t>
      </w:r>
      <w:r>
        <w:rPr>
          <w:strike/>
          <w:sz w:val="24"/>
        </w:rPr>
        <w:t>database</w:t>
      </w:r>
      <w:r>
        <w:rPr>
          <w:sz w:val="24"/>
        </w:rPr>
        <w:t xml:space="preserve"> </w:t>
      </w:r>
      <w:r>
        <w:rPr>
          <w:b/>
          <w:sz w:val="24"/>
        </w:rPr>
        <w:t xml:space="preserve">data repository, excluding verification/authentification systems whose sole purpose is to confirm that a specific natural person is the person he or she claims to be or is deemed to be, </w:t>
      </w:r>
      <w:r>
        <w:rPr>
          <w:b/>
          <w:strike/>
          <w:sz w:val="24"/>
        </w:rPr>
        <w:t>and</w:t>
      </w:r>
      <w:r>
        <w:rPr>
          <w:b/>
          <w:sz w:val="24"/>
        </w:rPr>
        <w:t xml:space="preserve"> or systems that are used to confirm the identity of a natural person for the sole purpose of</w:t>
      </w:r>
      <w:r>
        <w:rPr>
          <w:b/>
          <w:spacing w:val="40"/>
          <w:sz w:val="24"/>
        </w:rPr>
        <w:t xml:space="preserve"> </w:t>
      </w:r>
      <w:r>
        <w:rPr>
          <w:b/>
          <w:sz w:val="24"/>
        </w:rPr>
        <w:t>having</w:t>
      </w:r>
      <w:r>
        <w:rPr>
          <w:b/>
          <w:spacing w:val="-2"/>
          <w:sz w:val="24"/>
        </w:rPr>
        <w:t xml:space="preserve"> </w:t>
      </w:r>
      <w:r>
        <w:rPr>
          <w:b/>
          <w:sz w:val="24"/>
        </w:rPr>
        <w:t>access</w:t>
      </w:r>
      <w:r>
        <w:rPr>
          <w:b/>
          <w:spacing w:val="-3"/>
          <w:sz w:val="24"/>
        </w:rPr>
        <w:t xml:space="preserve"> </w:t>
      </w:r>
      <w:r>
        <w:rPr>
          <w:b/>
          <w:sz w:val="24"/>
        </w:rPr>
        <w:t>to</w:t>
      </w:r>
      <w:r>
        <w:rPr>
          <w:b/>
          <w:spacing w:val="-1"/>
          <w:sz w:val="24"/>
        </w:rPr>
        <w:t xml:space="preserve"> </w:t>
      </w:r>
      <w:r>
        <w:rPr>
          <w:b/>
          <w:sz w:val="24"/>
        </w:rPr>
        <w:t>a</w:t>
      </w:r>
      <w:r>
        <w:rPr>
          <w:b/>
          <w:spacing w:val="-2"/>
          <w:sz w:val="24"/>
        </w:rPr>
        <w:t xml:space="preserve"> </w:t>
      </w:r>
      <w:r>
        <w:rPr>
          <w:b/>
          <w:sz w:val="24"/>
        </w:rPr>
        <w:t>service,</w:t>
      </w:r>
      <w:r>
        <w:rPr>
          <w:b/>
          <w:spacing w:val="-2"/>
          <w:sz w:val="24"/>
        </w:rPr>
        <w:t xml:space="preserve"> </w:t>
      </w:r>
      <w:r>
        <w:rPr>
          <w:b/>
          <w:sz w:val="24"/>
        </w:rPr>
        <w:t>a device</w:t>
      </w:r>
      <w:r>
        <w:rPr>
          <w:b/>
          <w:spacing w:val="-2"/>
          <w:sz w:val="24"/>
        </w:rPr>
        <w:t xml:space="preserve"> </w:t>
      </w:r>
      <w:r>
        <w:rPr>
          <w:b/>
          <w:sz w:val="24"/>
        </w:rPr>
        <w:t>or</w:t>
      </w:r>
      <w:r>
        <w:rPr>
          <w:b/>
          <w:spacing w:val="-1"/>
          <w:sz w:val="24"/>
        </w:rPr>
        <w:t xml:space="preserve"> </w:t>
      </w:r>
      <w:r>
        <w:rPr>
          <w:b/>
          <w:sz w:val="24"/>
        </w:rPr>
        <w:t xml:space="preserve">premises; </w:t>
      </w:r>
      <w:r>
        <w:rPr>
          <w:strike/>
          <w:sz w:val="24"/>
        </w:rPr>
        <w:t>and without</w:t>
      </w:r>
      <w:r>
        <w:rPr>
          <w:strike/>
          <w:spacing w:val="-2"/>
          <w:sz w:val="24"/>
        </w:rPr>
        <w:t xml:space="preserve"> </w:t>
      </w:r>
      <w:r>
        <w:rPr>
          <w:strike/>
          <w:sz w:val="24"/>
        </w:rPr>
        <w:t>prior</w:t>
      </w:r>
      <w:r>
        <w:rPr>
          <w:strike/>
          <w:spacing w:val="-1"/>
          <w:sz w:val="24"/>
        </w:rPr>
        <w:t xml:space="preserve"> </w:t>
      </w:r>
      <w:r>
        <w:rPr>
          <w:strike/>
          <w:sz w:val="24"/>
        </w:rPr>
        <w:t>knowledge</w:t>
      </w:r>
      <w:r>
        <w:rPr>
          <w:strike/>
          <w:spacing w:val="-4"/>
          <w:sz w:val="24"/>
        </w:rPr>
        <w:t xml:space="preserve"> </w:t>
      </w:r>
      <w:r>
        <w:rPr>
          <w:strike/>
          <w:sz w:val="24"/>
        </w:rPr>
        <w:t>of</w:t>
      </w:r>
      <w:r>
        <w:rPr>
          <w:strike/>
          <w:spacing w:val="-1"/>
          <w:sz w:val="24"/>
        </w:rPr>
        <w:t xml:space="preserve"> </w:t>
      </w:r>
      <w:r>
        <w:rPr>
          <w:strike/>
          <w:sz w:val="24"/>
        </w:rPr>
        <w:t>the</w:t>
      </w:r>
      <w:r>
        <w:rPr>
          <w:strike/>
          <w:spacing w:val="-1"/>
          <w:sz w:val="24"/>
        </w:rPr>
        <w:t xml:space="preserve"> </w:t>
      </w:r>
      <w:r>
        <w:rPr>
          <w:strike/>
          <w:sz w:val="24"/>
        </w:rPr>
        <w:t>user</w:t>
      </w:r>
      <w:r>
        <w:rPr>
          <w:sz w:val="24"/>
        </w:rPr>
        <w:t xml:space="preserve"> </w:t>
      </w:r>
      <w:r>
        <w:rPr>
          <w:strike/>
          <w:sz w:val="24"/>
        </w:rPr>
        <w:t>of the AI system whether the person will be present and can be identified ;</w:t>
      </w:r>
    </w:p>
    <w:p w14:paraId="02E71DB7" w14:textId="77777777" w:rsidR="009B2810" w:rsidRDefault="00000000">
      <w:pPr>
        <w:pStyle w:val="ListParagraph"/>
        <w:numPr>
          <w:ilvl w:val="0"/>
          <w:numId w:val="101"/>
        </w:numPr>
        <w:tabs>
          <w:tab w:val="left" w:pos="983"/>
        </w:tabs>
        <w:ind w:right="108"/>
        <w:jc w:val="both"/>
        <w:rPr>
          <w:sz w:val="24"/>
        </w:rPr>
      </w:pPr>
      <w:r>
        <w:rPr>
          <w:sz w:val="24"/>
        </w:rPr>
        <w:t xml:space="preserve">‘‘real-time’ </w:t>
      </w:r>
      <w:r>
        <w:rPr>
          <w:strike/>
          <w:sz w:val="24"/>
        </w:rPr>
        <w:t>remote</w:t>
      </w:r>
      <w:r>
        <w:rPr>
          <w:sz w:val="24"/>
        </w:rPr>
        <w:t xml:space="preserve"> biometric identification system’ means a </w:t>
      </w:r>
      <w:r>
        <w:rPr>
          <w:strike/>
          <w:sz w:val="24"/>
        </w:rPr>
        <w:t>remote</w:t>
      </w:r>
      <w:r>
        <w:rPr>
          <w:sz w:val="24"/>
        </w:rPr>
        <w:t xml:space="preserve"> biometric identification system whereby the capturing of biometric data, the comparison and the identification all occur </w:t>
      </w:r>
      <w:r>
        <w:rPr>
          <w:b/>
          <w:sz w:val="24"/>
        </w:rPr>
        <w:t xml:space="preserve">instantaneously or near instantaneously </w:t>
      </w:r>
      <w:r>
        <w:rPr>
          <w:strike/>
          <w:sz w:val="24"/>
        </w:rPr>
        <w:t>without a significant</w:t>
      </w:r>
      <w:r>
        <w:rPr>
          <w:sz w:val="24"/>
        </w:rPr>
        <w:t xml:space="preserve"> </w:t>
      </w:r>
      <w:r>
        <w:rPr>
          <w:strike/>
          <w:sz w:val="24"/>
        </w:rPr>
        <w:t>delay</w:t>
      </w:r>
      <w:r>
        <w:rPr>
          <w:sz w:val="24"/>
        </w:rPr>
        <w:t xml:space="preserve">. </w:t>
      </w:r>
      <w:r>
        <w:rPr>
          <w:strike/>
          <w:sz w:val="24"/>
        </w:rPr>
        <w:t>This comprises not only instant identification, but also limited short delays in order</w:t>
      </w:r>
      <w:r>
        <w:rPr>
          <w:sz w:val="24"/>
        </w:rPr>
        <w:t xml:space="preserve"> </w:t>
      </w:r>
      <w:r>
        <w:rPr>
          <w:strike/>
          <w:sz w:val="24"/>
        </w:rPr>
        <w:t>to avoid circumvention.</w:t>
      </w:r>
    </w:p>
    <w:p w14:paraId="78013364" w14:textId="77777777" w:rsidR="009B2810" w:rsidRDefault="00000000">
      <w:pPr>
        <w:pStyle w:val="ListParagraph"/>
        <w:numPr>
          <w:ilvl w:val="0"/>
          <w:numId w:val="101"/>
        </w:numPr>
        <w:tabs>
          <w:tab w:val="left" w:pos="983"/>
        </w:tabs>
        <w:ind w:right="117"/>
        <w:jc w:val="both"/>
        <w:rPr>
          <w:sz w:val="24"/>
        </w:rPr>
      </w:pPr>
      <w:r>
        <w:rPr>
          <w:strike/>
          <w:sz w:val="24"/>
        </w:rPr>
        <w:t>‘‘post’ remote biometric identification system’ means a remote biometric identification</w:t>
      </w:r>
      <w:r>
        <w:rPr>
          <w:sz w:val="24"/>
        </w:rPr>
        <w:t xml:space="preserve"> </w:t>
      </w:r>
      <w:r>
        <w:rPr>
          <w:strike/>
          <w:sz w:val="24"/>
        </w:rPr>
        <w:t>system other than a ‘real-time’ remote biometric identification system;</w:t>
      </w:r>
    </w:p>
    <w:p w14:paraId="4365D480" w14:textId="77777777" w:rsidR="009B2810" w:rsidRDefault="00000000">
      <w:pPr>
        <w:pStyle w:val="ListParagraph"/>
        <w:numPr>
          <w:ilvl w:val="0"/>
          <w:numId w:val="101"/>
        </w:numPr>
        <w:tabs>
          <w:tab w:val="left" w:pos="983"/>
        </w:tabs>
        <w:ind w:right="113"/>
        <w:jc w:val="both"/>
        <w:rPr>
          <w:sz w:val="24"/>
        </w:rPr>
      </w:pPr>
      <w:r>
        <w:rPr>
          <w:sz w:val="24"/>
        </w:rPr>
        <w:t xml:space="preserve">‘publicly accessible space’ means any </w:t>
      </w:r>
      <w:r>
        <w:rPr>
          <w:b/>
          <w:sz w:val="24"/>
        </w:rPr>
        <w:t xml:space="preserve">publicly or privately owned </w:t>
      </w:r>
      <w:r>
        <w:rPr>
          <w:sz w:val="24"/>
        </w:rPr>
        <w:t xml:space="preserve">physical place accessible to </w:t>
      </w:r>
      <w:r>
        <w:rPr>
          <w:b/>
          <w:sz w:val="24"/>
        </w:rPr>
        <w:t xml:space="preserve">an undetermined number of natural persons </w:t>
      </w:r>
      <w:r>
        <w:rPr>
          <w:strike/>
          <w:sz w:val="24"/>
        </w:rPr>
        <w:t>the public</w:t>
      </w:r>
      <w:r>
        <w:rPr>
          <w:sz w:val="24"/>
        </w:rPr>
        <w:t xml:space="preserve">, regardless of whether certain conditions </w:t>
      </w:r>
      <w:r>
        <w:rPr>
          <w:b/>
          <w:sz w:val="24"/>
        </w:rPr>
        <w:t xml:space="preserve">or circumstances </w:t>
      </w:r>
      <w:r>
        <w:rPr>
          <w:sz w:val="24"/>
        </w:rPr>
        <w:t xml:space="preserve">for access </w:t>
      </w:r>
      <w:r>
        <w:rPr>
          <w:b/>
          <w:sz w:val="24"/>
        </w:rPr>
        <w:t xml:space="preserve">have been predetermined, and regardless of the potential capacity restrictions </w:t>
      </w:r>
      <w:r>
        <w:rPr>
          <w:b/>
          <w:strike/>
          <w:sz w:val="24"/>
        </w:rPr>
        <w:t>may apply</w:t>
      </w:r>
      <w:r>
        <w:rPr>
          <w:sz w:val="24"/>
        </w:rPr>
        <w:t>;</w:t>
      </w:r>
    </w:p>
    <w:p w14:paraId="7A0866EC" w14:textId="77777777" w:rsidR="009B2810" w:rsidRDefault="00000000">
      <w:pPr>
        <w:pStyle w:val="ListParagraph"/>
        <w:numPr>
          <w:ilvl w:val="0"/>
          <w:numId w:val="101"/>
        </w:numPr>
        <w:tabs>
          <w:tab w:val="left" w:pos="982"/>
          <w:tab w:val="left" w:pos="983"/>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476288C4" w14:textId="77777777" w:rsidR="009B2810" w:rsidRDefault="00000000">
      <w:pPr>
        <w:pStyle w:val="ListParagraph"/>
        <w:numPr>
          <w:ilvl w:val="0"/>
          <w:numId w:val="100"/>
        </w:numPr>
        <w:tabs>
          <w:tab w:val="left" w:pos="1550"/>
        </w:tabs>
        <w:ind w:right="110"/>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7F21A5DD" w14:textId="77777777" w:rsidR="009B2810" w:rsidRDefault="00000000">
      <w:pPr>
        <w:pStyle w:val="ListParagraph"/>
        <w:numPr>
          <w:ilvl w:val="0"/>
          <w:numId w:val="100"/>
        </w:numPr>
        <w:tabs>
          <w:tab w:val="left" w:pos="1550"/>
        </w:tabs>
        <w:ind w:right="116"/>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14:paraId="18254DDA" w14:textId="77777777" w:rsidR="009B2810" w:rsidRDefault="00000000">
      <w:pPr>
        <w:pStyle w:val="ListParagraph"/>
        <w:numPr>
          <w:ilvl w:val="0"/>
          <w:numId w:val="101"/>
        </w:numPr>
        <w:tabs>
          <w:tab w:val="left" w:pos="983"/>
        </w:tabs>
        <w:ind w:right="111"/>
        <w:jc w:val="both"/>
        <w:rPr>
          <w:sz w:val="24"/>
        </w:rPr>
      </w:pPr>
      <w:r>
        <w:rPr>
          <w:sz w:val="24"/>
        </w:rPr>
        <w:t>‘law enforcement’ means activities carried out by</w:t>
      </w:r>
      <w:r>
        <w:rPr>
          <w:spacing w:val="-1"/>
          <w:sz w:val="24"/>
        </w:rPr>
        <w:t xml:space="preserve"> </w:t>
      </w:r>
      <w:r>
        <w:rPr>
          <w:sz w:val="24"/>
        </w:rPr>
        <w:t xml:space="preserve">law enforcement authorities </w:t>
      </w:r>
      <w:r>
        <w:rPr>
          <w:b/>
          <w:sz w:val="24"/>
        </w:rPr>
        <w:t>or on</w:t>
      </w:r>
      <w:r>
        <w:rPr>
          <w:b/>
          <w:spacing w:val="40"/>
          <w:sz w:val="24"/>
        </w:rPr>
        <w:t xml:space="preserve"> </w:t>
      </w:r>
      <w:r>
        <w:rPr>
          <w:b/>
          <w:sz w:val="24"/>
        </w:rPr>
        <w:t xml:space="preserve">their behalf </w:t>
      </w:r>
      <w:r>
        <w:rPr>
          <w:sz w:val="24"/>
        </w:rPr>
        <w:t>for the prevention, investigation, detection or prosecution of criminal offences or</w:t>
      </w:r>
      <w:r>
        <w:rPr>
          <w:spacing w:val="40"/>
          <w:sz w:val="24"/>
        </w:rPr>
        <w:t xml:space="preserve"> </w:t>
      </w:r>
      <w:r>
        <w:rPr>
          <w:sz w:val="24"/>
        </w:rPr>
        <w:t>the execution of criminal penalties, including the safeguarding against and the prevention of threats to public security;</w:t>
      </w:r>
    </w:p>
    <w:p w14:paraId="6A28519A" w14:textId="77777777" w:rsidR="009B2810" w:rsidRDefault="009B2810">
      <w:pPr>
        <w:jc w:val="both"/>
        <w:rPr>
          <w:sz w:val="24"/>
        </w:rPr>
        <w:sectPr w:rsidR="009B2810">
          <w:pgSz w:w="11910" w:h="16840"/>
          <w:pgMar w:top="940" w:right="1020" w:bottom="1320" w:left="1000" w:header="0" w:footer="1130" w:gutter="0"/>
          <w:cols w:space="720"/>
        </w:sectPr>
      </w:pPr>
    </w:p>
    <w:p w14:paraId="27CF5DA2" w14:textId="77777777" w:rsidR="009B2810" w:rsidRDefault="00000000">
      <w:pPr>
        <w:pStyle w:val="ListParagraph"/>
        <w:numPr>
          <w:ilvl w:val="0"/>
          <w:numId w:val="101"/>
        </w:numPr>
        <w:tabs>
          <w:tab w:val="left" w:pos="983"/>
        </w:tabs>
        <w:spacing w:before="77"/>
        <w:ind w:right="111"/>
        <w:jc w:val="both"/>
        <w:rPr>
          <w:sz w:val="24"/>
        </w:rPr>
      </w:pPr>
      <w:r>
        <w:rPr>
          <w:strike/>
          <w:sz w:val="24"/>
        </w:rPr>
        <w:lastRenderedPageBreak/>
        <w:t>‘national supervisory authority’ means the authority to which a Member State assigns the</w:t>
      </w:r>
      <w:r>
        <w:rPr>
          <w:sz w:val="24"/>
        </w:rPr>
        <w:t xml:space="preserve"> </w:t>
      </w:r>
      <w:r>
        <w:rPr>
          <w:strike/>
          <w:sz w:val="24"/>
        </w:rPr>
        <w:t>responsibility for the implementation and application of this Regulation, for coordinating</w:t>
      </w:r>
      <w:r>
        <w:rPr>
          <w:sz w:val="24"/>
        </w:rPr>
        <w:t xml:space="preserve"> </w:t>
      </w:r>
      <w:r>
        <w:rPr>
          <w:b/>
          <w:strike/>
          <w:sz w:val="24"/>
        </w:rPr>
        <w:t xml:space="preserve">the related </w:t>
      </w:r>
      <w:r>
        <w:rPr>
          <w:strike/>
          <w:sz w:val="24"/>
        </w:rPr>
        <w:t xml:space="preserve">activities </w:t>
      </w:r>
      <w:r>
        <w:rPr>
          <w:b/>
          <w:strike/>
          <w:sz w:val="24"/>
        </w:rPr>
        <w:t xml:space="preserve">of the national competent authorities </w:t>
      </w:r>
      <w:r>
        <w:rPr>
          <w:strike/>
          <w:sz w:val="24"/>
        </w:rPr>
        <w:t>entrusted to that Member</w:t>
      </w:r>
      <w:r>
        <w:rPr>
          <w:sz w:val="24"/>
        </w:rPr>
        <w:t xml:space="preserve"> </w:t>
      </w:r>
      <w:r>
        <w:rPr>
          <w:strike/>
          <w:sz w:val="24"/>
        </w:rPr>
        <w:t>State, for acting as the single contact point for the Commission, and for representing the</w:t>
      </w:r>
      <w:r>
        <w:rPr>
          <w:sz w:val="24"/>
        </w:rPr>
        <w:t xml:space="preserve"> </w:t>
      </w:r>
      <w:r>
        <w:rPr>
          <w:strike/>
          <w:sz w:val="24"/>
        </w:rPr>
        <w:t>Member State at the European Artificial Intelligence Board;</w:t>
      </w:r>
    </w:p>
    <w:p w14:paraId="3513F189" w14:textId="77777777" w:rsidR="009B2810" w:rsidRDefault="008C705B">
      <w:pPr>
        <w:pStyle w:val="ListParagraph"/>
        <w:numPr>
          <w:ilvl w:val="0"/>
          <w:numId w:val="101"/>
        </w:numPr>
        <w:tabs>
          <w:tab w:val="left" w:pos="983"/>
        </w:tabs>
        <w:ind w:right="107"/>
        <w:jc w:val="both"/>
        <w:rPr>
          <w:sz w:val="24"/>
        </w:rPr>
      </w:pPr>
      <w:r>
        <w:pict w14:anchorId="6BCB51A4">
          <v:rect id="docshape155" o:spid="_x0000_s2189" alt="" style="position:absolute;left:0;text-align:left;margin-left:259.25pt;margin-top:21.9pt;width:3pt;height:.6pt;z-index:-17696768;mso-wrap-edited:f;mso-width-percent:0;mso-height-percent:0;mso-position-horizontal-relative:page;mso-width-percent:0;mso-height-percent:0" fillcolor="black" stroked="f">
            <w10:wrap anchorx="page"/>
          </v:rect>
        </w:pict>
      </w:r>
      <w:r>
        <w:pict w14:anchorId="35F382EC">
          <v:rect id="docshape156" o:spid="_x0000_s2188" alt="" style="position:absolute;left:0;text-align:left;margin-left:471.7pt;margin-top:21.9pt;width:3.5pt;height:.6pt;z-index:-17696256;mso-wrap-edited:f;mso-width-percent:0;mso-height-percent:0;mso-position-horizontal-relative:page;mso-width-percent:0;mso-height-percent:0" fillcolor="black" stroked="f">
            <w10:wrap anchorx="page"/>
          </v:rect>
        </w:pict>
      </w:r>
      <w:r w:rsidR="00000000">
        <w:rPr>
          <w:sz w:val="24"/>
        </w:rPr>
        <w:t xml:space="preserve">‘national competent authority’ </w:t>
      </w:r>
      <w:r w:rsidR="00000000">
        <w:rPr>
          <w:b/>
          <w:sz w:val="24"/>
        </w:rPr>
        <w:t xml:space="preserve">means any of the following: </w:t>
      </w:r>
      <w:r w:rsidR="00000000">
        <w:rPr>
          <w:strike/>
          <w:sz w:val="24"/>
        </w:rPr>
        <w:t>the national supervisory</w:t>
      </w:r>
      <w:r w:rsidR="00000000">
        <w:rPr>
          <w:sz w:val="24"/>
        </w:rPr>
        <w:t xml:space="preserve"> </w:t>
      </w:r>
      <w:r w:rsidR="00000000">
        <w:rPr>
          <w:strike/>
          <w:sz w:val="24"/>
        </w:rPr>
        <w:t>authority,</w:t>
      </w:r>
      <w:r w:rsidR="00000000">
        <w:rPr>
          <w:sz w:val="24"/>
        </w:rPr>
        <w:t xml:space="preserve"> the notifying authority</w:t>
      </w:r>
      <w:r w:rsidR="00000000">
        <w:rPr>
          <w:b/>
          <w:sz w:val="24"/>
        </w:rPr>
        <w:t xml:space="preserve">, </w:t>
      </w:r>
      <w:r w:rsidR="00000000">
        <w:rPr>
          <w:strike/>
          <w:sz w:val="24"/>
        </w:rPr>
        <w:t>and</w:t>
      </w:r>
      <w:r w:rsidR="00000000">
        <w:rPr>
          <w:sz w:val="24"/>
        </w:rPr>
        <w:t xml:space="preserve"> </w:t>
      </w:r>
      <w:r w:rsidR="00000000">
        <w:rPr>
          <w:b/>
          <w:sz w:val="24"/>
        </w:rPr>
        <w:t xml:space="preserve">and </w:t>
      </w:r>
      <w:r w:rsidR="00000000">
        <w:rPr>
          <w:sz w:val="24"/>
        </w:rPr>
        <w:t>the market surveillance authority;</w:t>
      </w:r>
      <w:r w:rsidR="00000000">
        <w:rPr>
          <w:b/>
          <w:sz w:val="24"/>
        </w:rPr>
        <w:t>. As regards EU institutions, agencies, offices and bodies, the European Data Protection Supervisor</w:t>
      </w:r>
      <w:r w:rsidR="00000000">
        <w:rPr>
          <w:b/>
          <w:strike/>
          <w:sz w:val="24"/>
        </w:rPr>
        <w:t>PDS</w:t>
      </w:r>
      <w:r w:rsidR="00000000">
        <w:rPr>
          <w:b/>
          <w:sz w:val="24"/>
        </w:rPr>
        <w:t xml:space="preserve"> shall act as a national competent authority, for the purposes of this </w:t>
      </w:r>
      <w:r w:rsidR="00000000">
        <w:rPr>
          <w:b/>
          <w:spacing w:val="-2"/>
          <w:sz w:val="24"/>
        </w:rPr>
        <w:t>Regulation;</w:t>
      </w:r>
    </w:p>
    <w:p w14:paraId="1FA443D2" w14:textId="77777777" w:rsidR="009B2810" w:rsidRDefault="00000000">
      <w:pPr>
        <w:pStyle w:val="ListParagraph"/>
        <w:numPr>
          <w:ilvl w:val="0"/>
          <w:numId w:val="101"/>
        </w:numPr>
        <w:tabs>
          <w:tab w:val="left" w:pos="983"/>
        </w:tabs>
        <w:ind w:right="113"/>
        <w:jc w:val="both"/>
        <w:rPr>
          <w:sz w:val="24"/>
        </w:rPr>
      </w:pPr>
      <w:r>
        <w:rPr>
          <w:sz w:val="24"/>
        </w:rPr>
        <w:t xml:space="preserve">‘serious incident’ means any incident </w:t>
      </w:r>
      <w:r>
        <w:rPr>
          <w:b/>
          <w:sz w:val="24"/>
        </w:rPr>
        <w:t xml:space="preserve">or malfunctioning of an AI system </w:t>
      </w:r>
      <w:r>
        <w:rPr>
          <w:sz w:val="24"/>
        </w:rPr>
        <w:t>that directly or indirectly leads</w:t>
      </w:r>
      <w:r>
        <w:rPr>
          <w:strike/>
          <w:sz w:val="24"/>
        </w:rPr>
        <w:t>, might have led or might lead</w:t>
      </w:r>
      <w:r>
        <w:rPr>
          <w:sz w:val="24"/>
        </w:rPr>
        <w:t xml:space="preserve"> to any of the following:</w:t>
      </w:r>
    </w:p>
    <w:p w14:paraId="2457BBBF" w14:textId="77777777" w:rsidR="009B2810" w:rsidRDefault="00000000">
      <w:pPr>
        <w:pStyle w:val="ListParagraph"/>
        <w:numPr>
          <w:ilvl w:val="0"/>
          <w:numId w:val="99"/>
        </w:numPr>
        <w:tabs>
          <w:tab w:val="left" w:pos="1549"/>
          <w:tab w:val="left" w:pos="1550"/>
        </w:tabs>
        <w:ind w:right="115"/>
        <w:rPr>
          <w:sz w:val="24"/>
        </w:rPr>
      </w:pPr>
      <w:r>
        <w:rPr>
          <w:sz w:val="24"/>
        </w:rPr>
        <w:t>the</w:t>
      </w:r>
      <w:r>
        <w:rPr>
          <w:spacing w:val="40"/>
          <w:sz w:val="24"/>
        </w:rPr>
        <w:t xml:space="preserve"> </w:t>
      </w:r>
      <w:r>
        <w:rPr>
          <w:sz w:val="24"/>
        </w:rPr>
        <w:t>death</w:t>
      </w:r>
      <w:r>
        <w:rPr>
          <w:spacing w:val="40"/>
          <w:sz w:val="24"/>
        </w:rPr>
        <w:t xml:space="preserve"> </w:t>
      </w:r>
      <w:r>
        <w:rPr>
          <w:sz w:val="24"/>
        </w:rPr>
        <w:t>of</w:t>
      </w:r>
      <w:r>
        <w:rPr>
          <w:spacing w:val="40"/>
          <w:sz w:val="24"/>
        </w:rPr>
        <w:t xml:space="preserve"> </w:t>
      </w:r>
      <w:r>
        <w:rPr>
          <w:sz w:val="24"/>
        </w:rPr>
        <w:t>a</w:t>
      </w:r>
      <w:r>
        <w:rPr>
          <w:spacing w:val="40"/>
          <w:sz w:val="24"/>
        </w:rPr>
        <w:t xml:space="preserve"> </w:t>
      </w:r>
      <w:r>
        <w:rPr>
          <w:sz w:val="24"/>
        </w:rPr>
        <w:t>person</w:t>
      </w:r>
      <w:r>
        <w:rPr>
          <w:spacing w:val="40"/>
          <w:sz w:val="24"/>
        </w:rPr>
        <w:t xml:space="preserve"> </w:t>
      </w:r>
      <w:r>
        <w:rPr>
          <w:sz w:val="24"/>
        </w:rPr>
        <w:t>or</w:t>
      </w:r>
      <w:r>
        <w:rPr>
          <w:spacing w:val="40"/>
          <w:sz w:val="24"/>
        </w:rPr>
        <w:t xml:space="preserve"> </w:t>
      </w:r>
      <w:r>
        <w:rPr>
          <w:sz w:val="24"/>
        </w:rPr>
        <w:t>serious</w:t>
      </w:r>
      <w:r>
        <w:rPr>
          <w:spacing w:val="40"/>
          <w:sz w:val="24"/>
        </w:rPr>
        <w:t xml:space="preserve"> </w:t>
      </w:r>
      <w:r>
        <w:rPr>
          <w:sz w:val="24"/>
        </w:rPr>
        <w:t>damage</w:t>
      </w:r>
      <w:r>
        <w:rPr>
          <w:spacing w:val="40"/>
          <w:sz w:val="24"/>
        </w:rPr>
        <w:t xml:space="preserve"> </w:t>
      </w:r>
      <w:r>
        <w:rPr>
          <w:sz w:val="24"/>
        </w:rPr>
        <w:t>to</w:t>
      </w:r>
      <w:r>
        <w:rPr>
          <w:spacing w:val="40"/>
          <w:sz w:val="24"/>
        </w:rPr>
        <w:t xml:space="preserve"> </w:t>
      </w:r>
      <w:r>
        <w:rPr>
          <w:sz w:val="24"/>
        </w:rPr>
        <w:t>a</w:t>
      </w:r>
      <w:r>
        <w:rPr>
          <w:spacing w:val="40"/>
          <w:sz w:val="24"/>
        </w:rPr>
        <w:t xml:space="preserve"> </w:t>
      </w:r>
      <w:r>
        <w:rPr>
          <w:sz w:val="24"/>
        </w:rPr>
        <w:t>person’s</w:t>
      </w:r>
      <w:r>
        <w:rPr>
          <w:spacing w:val="40"/>
          <w:sz w:val="24"/>
        </w:rPr>
        <w:t xml:space="preserve"> </w:t>
      </w:r>
      <w:r>
        <w:rPr>
          <w:sz w:val="24"/>
        </w:rPr>
        <w:t>health</w:t>
      </w:r>
      <w:r>
        <w:rPr>
          <w:strike/>
          <w:sz w:val="24"/>
        </w:rPr>
        <w:t>,</w:t>
      </w:r>
      <w:r>
        <w:rPr>
          <w:strike/>
          <w:spacing w:val="40"/>
          <w:sz w:val="24"/>
        </w:rPr>
        <w:t xml:space="preserve"> </w:t>
      </w:r>
      <w:r>
        <w:rPr>
          <w:strike/>
          <w:sz w:val="24"/>
        </w:rPr>
        <w:t>to</w:t>
      </w:r>
      <w:r>
        <w:rPr>
          <w:strike/>
          <w:spacing w:val="40"/>
          <w:sz w:val="24"/>
        </w:rPr>
        <w:t xml:space="preserve"> </w:t>
      </w:r>
      <w:r>
        <w:rPr>
          <w:strike/>
          <w:sz w:val="24"/>
        </w:rPr>
        <w:t>property</w:t>
      </w:r>
      <w:r>
        <w:rPr>
          <w:strike/>
          <w:spacing w:val="39"/>
          <w:sz w:val="24"/>
        </w:rPr>
        <w:t xml:space="preserve"> </w:t>
      </w:r>
      <w:r>
        <w:rPr>
          <w:strike/>
          <w:sz w:val="24"/>
        </w:rPr>
        <w:t>or</w:t>
      </w:r>
      <w:r>
        <w:rPr>
          <w:strike/>
          <w:spacing w:val="40"/>
          <w:sz w:val="24"/>
        </w:rPr>
        <w:t xml:space="preserve"> </w:t>
      </w:r>
      <w:r>
        <w:rPr>
          <w:strike/>
          <w:sz w:val="24"/>
        </w:rPr>
        <w:t>the</w:t>
      </w:r>
      <w:r>
        <w:rPr>
          <w:sz w:val="24"/>
        </w:rPr>
        <w:t xml:space="preserve"> </w:t>
      </w:r>
      <w:r>
        <w:rPr>
          <w:strike/>
          <w:spacing w:val="-2"/>
          <w:sz w:val="24"/>
        </w:rPr>
        <w:t>environment,</w:t>
      </w:r>
    </w:p>
    <w:p w14:paraId="70BA7105" w14:textId="77777777" w:rsidR="009B2810" w:rsidRDefault="00000000">
      <w:pPr>
        <w:pStyle w:val="ListParagraph"/>
        <w:numPr>
          <w:ilvl w:val="0"/>
          <w:numId w:val="99"/>
        </w:numPr>
        <w:tabs>
          <w:tab w:val="left" w:pos="1549"/>
          <w:tab w:val="left" w:pos="1550"/>
        </w:tabs>
        <w:spacing w:before="1"/>
        <w:ind w:right="118"/>
        <w:rPr>
          <w:sz w:val="24"/>
        </w:rPr>
      </w:pPr>
      <w:r>
        <w:rPr>
          <w:sz w:val="24"/>
        </w:rPr>
        <w:t>a</w:t>
      </w:r>
      <w:r>
        <w:rPr>
          <w:spacing w:val="40"/>
          <w:sz w:val="24"/>
        </w:rPr>
        <w:t xml:space="preserve"> </w:t>
      </w:r>
      <w:r>
        <w:rPr>
          <w:sz w:val="24"/>
        </w:rPr>
        <w:t>serious</w:t>
      </w:r>
      <w:r>
        <w:rPr>
          <w:spacing w:val="40"/>
          <w:sz w:val="24"/>
        </w:rPr>
        <w:t xml:space="preserve"> </w:t>
      </w:r>
      <w:r>
        <w:rPr>
          <w:sz w:val="24"/>
        </w:rPr>
        <w:t>and</w:t>
      </w:r>
      <w:r>
        <w:rPr>
          <w:spacing w:val="40"/>
          <w:sz w:val="24"/>
        </w:rPr>
        <w:t xml:space="preserve"> </w:t>
      </w:r>
      <w:r>
        <w:rPr>
          <w:sz w:val="24"/>
        </w:rPr>
        <w:t>irreversible</w:t>
      </w:r>
      <w:r>
        <w:rPr>
          <w:spacing w:val="40"/>
          <w:sz w:val="24"/>
        </w:rPr>
        <w:t xml:space="preserve"> </w:t>
      </w:r>
      <w:r>
        <w:rPr>
          <w:sz w:val="24"/>
        </w:rPr>
        <w:t>disruption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management</w:t>
      </w:r>
      <w:r>
        <w:rPr>
          <w:spacing w:val="40"/>
          <w:sz w:val="24"/>
        </w:rPr>
        <w:t xml:space="preserve"> </w:t>
      </w:r>
      <w:r>
        <w:rPr>
          <w:sz w:val="24"/>
        </w:rPr>
        <w:t>and</w:t>
      </w:r>
      <w:r>
        <w:rPr>
          <w:spacing w:val="40"/>
          <w:sz w:val="24"/>
        </w:rPr>
        <w:t xml:space="preserve"> </w:t>
      </w:r>
      <w:r>
        <w:rPr>
          <w:sz w:val="24"/>
        </w:rPr>
        <w:t>operation</w:t>
      </w:r>
      <w:r>
        <w:rPr>
          <w:spacing w:val="40"/>
          <w:sz w:val="24"/>
        </w:rPr>
        <w:t xml:space="preserve"> </w:t>
      </w:r>
      <w:r>
        <w:rPr>
          <w:sz w:val="24"/>
        </w:rPr>
        <w:t>of</w:t>
      </w:r>
      <w:r>
        <w:rPr>
          <w:spacing w:val="40"/>
          <w:sz w:val="24"/>
        </w:rPr>
        <w:t xml:space="preserve"> </w:t>
      </w:r>
      <w:r>
        <w:rPr>
          <w:sz w:val="24"/>
        </w:rPr>
        <w:t xml:space="preserve">critical </w:t>
      </w:r>
      <w:r>
        <w:rPr>
          <w:spacing w:val="-2"/>
          <w:sz w:val="24"/>
        </w:rPr>
        <w:t>infrastructure.</w:t>
      </w:r>
    </w:p>
    <w:p w14:paraId="3B8EC4C7" w14:textId="77777777" w:rsidR="009B2810" w:rsidRDefault="009B2810">
      <w:pPr>
        <w:pStyle w:val="BodyText"/>
        <w:spacing w:before="3"/>
        <w:rPr>
          <w:sz w:val="21"/>
        </w:rPr>
      </w:pPr>
    </w:p>
    <w:p w14:paraId="6F1FD8C9" w14:textId="77777777" w:rsidR="009B2810" w:rsidRDefault="00000000">
      <w:pPr>
        <w:pStyle w:val="ListParagraph"/>
        <w:numPr>
          <w:ilvl w:val="0"/>
          <w:numId w:val="99"/>
        </w:numPr>
        <w:tabs>
          <w:tab w:val="left" w:pos="1428"/>
        </w:tabs>
        <w:ind w:left="1427" w:hanging="446"/>
        <w:rPr>
          <w:b/>
          <w:sz w:val="24"/>
        </w:rPr>
      </w:pPr>
      <w:r>
        <w:rPr>
          <w:b/>
          <w:sz w:val="24"/>
        </w:rPr>
        <w:t>breach</w:t>
      </w:r>
      <w:r>
        <w:rPr>
          <w:b/>
          <w:spacing w:val="-5"/>
          <w:sz w:val="24"/>
        </w:rPr>
        <w:t xml:space="preserve"> </w:t>
      </w:r>
      <w:r>
        <w:rPr>
          <w:b/>
          <w:sz w:val="24"/>
        </w:rPr>
        <w:t>of</w:t>
      </w:r>
      <w:r>
        <w:rPr>
          <w:b/>
          <w:spacing w:val="-2"/>
          <w:sz w:val="24"/>
        </w:rPr>
        <w:t xml:space="preserve"> </w:t>
      </w:r>
      <w:r>
        <w:rPr>
          <w:b/>
          <w:sz w:val="24"/>
        </w:rPr>
        <w:t>obligations</w:t>
      </w:r>
      <w:r>
        <w:rPr>
          <w:b/>
          <w:spacing w:val="-4"/>
          <w:sz w:val="24"/>
        </w:rPr>
        <w:t xml:space="preserve"> </w:t>
      </w:r>
      <w:r>
        <w:rPr>
          <w:b/>
          <w:sz w:val="24"/>
        </w:rPr>
        <w:t>under</w:t>
      </w:r>
      <w:r>
        <w:rPr>
          <w:b/>
          <w:spacing w:val="-3"/>
          <w:sz w:val="24"/>
        </w:rPr>
        <w:t xml:space="preserve"> </w:t>
      </w:r>
      <w:r>
        <w:rPr>
          <w:b/>
          <w:sz w:val="24"/>
        </w:rPr>
        <w:t>Union</w:t>
      </w:r>
      <w:r>
        <w:rPr>
          <w:b/>
          <w:spacing w:val="-3"/>
          <w:sz w:val="24"/>
        </w:rPr>
        <w:t xml:space="preserve"> </w:t>
      </w:r>
      <w:r>
        <w:rPr>
          <w:b/>
          <w:sz w:val="24"/>
        </w:rPr>
        <w:t>law</w:t>
      </w:r>
      <w:r>
        <w:rPr>
          <w:b/>
          <w:spacing w:val="-2"/>
          <w:sz w:val="24"/>
        </w:rPr>
        <w:t xml:space="preserve"> </w:t>
      </w:r>
      <w:r>
        <w:rPr>
          <w:b/>
          <w:sz w:val="24"/>
        </w:rPr>
        <w:t>intended</w:t>
      </w:r>
      <w:r>
        <w:rPr>
          <w:b/>
          <w:spacing w:val="-2"/>
          <w:sz w:val="24"/>
        </w:rPr>
        <w:t xml:space="preserve"> </w:t>
      </w:r>
      <w:r>
        <w:rPr>
          <w:b/>
          <w:sz w:val="24"/>
        </w:rPr>
        <w:t>to</w:t>
      </w:r>
      <w:r>
        <w:rPr>
          <w:b/>
          <w:spacing w:val="-3"/>
          <w:sz w:val="24"/>
        </w:rPr>
        <w:t xml:space="preserve"> </w:t>
      </w:r>
      <w:r>
        <w:rPr>
          <w:b/>
          <w:sz w:val="24"/>
        </w:rPr>
        <w:t>protect</w:t>
      </w:r>
      <w:r>
        <w:rPr>
          <w:b/>
          <w:spacing w:val="-3"/>
          <w:sz w:val="24"/>
        </w:rPr>
        <w:t xml:space="preserve"> </w:t>
      </w:r>
      <w:r>
        <w:rPr>
          <w:b/>
          <w:sz w:val="24"/>
        </w:rPr>
        <w:t>fundamental</w:t>
      </w:r>
      <w:r>
        <w:rPr>
          <w:b/>
          <w:spacing w:val="-2"/>
          <w:sz w:val="24"/>
        </w:rPr>
        <w:t xml:space="preserve"> rights;</w:t>
      </w:r>
    </w:p>
    <w:p w14:paraId="4ABE1849" w14:textId="77777777" w:rsidR="009B2810" w:rsidRDefault="00000000">
      <w:pPr>
        <w:pStyle w:val="ListParagraph"/>
        <w:numPr>
          <w:ilvl w:val="0"/>
          <w:numId w:val="99"/>
        </w:numPr>
        <w:tabs>
          <w:tab w:val="left" w:pos="1397"/>
        </w:tabs>
        <w:ind w:left="1396" w:hanging="415"/>
        <w:rPr>
          <w:b/>
          <w:sz w:val="24"/>
        </w:rPr>
      </w:pPr>
      <w:r>
        <w:rPr>
          <w:b/>
          <w:sz w:val="24"/>
        </w:rPr>
        <w:t>serious</w:t>
      </w:r>
      <w:r>
        <w:rPr>
          <w:b/>
          <w:spacing w:val="-2"/>
          <w:sz w:val="24"/>
        </w:rPr>
        <w:t xml:space="preserve"> </w:t>
      </w:r>
      <w:r>
        <w:rPr>
          <w:b/>
          <w:sz w:val="24"/>
        </w:rPr>
        <w:t>damage</w:t>
      </w:r>
      <w:r>
        <w:rPr>
          <w:b/>
          <w:spacing w:val="-2"/>
          <w:sz w:val="24"/>
        </w:rPr>
        <w:t xml:space="preserve"> </w:t>
      </w:r>
      <w:r>
        <w:rPr>
          <w:b/>
          <w:sz w:val="24"/>
        </w:rPr>
        <w:t>to</w:t>
      </w:r>
      <w:r>
        <w:rPr>
          <w:b/>
          <w:spacing w:val="-1"/>
          <w:sz w:val="24"/>
        </w:rPr>
        <w:t xml:space="preserve"> </w:t>
      </w:r>
      <w:r>
        <w:rPr>
          <w:b/>
          <w:sz w:val="24"/>
        </w:rPr>
        <w:t>property</w:t>
      </w:r>
      <w:r>
        <w:rPr>
          <w:b/>
          <w:spacing w:val="-1"/>
          <w:sz w:val="24"/>
        </w:rPr>
        <w:t xml:space="preserve"> </w:t>
      </w:r>
      <w:r>
        <w:rPr>
          <w:b/>
          <w:sz w:val="24"/>
        </w:rPr>
        <w:t>or</w:t>
      </w:r>
      <w:r>
        <w:rPr>
          <w:b/>
          <w:spacing w:val="-1"/>
          <w:sz w:val="24"/>
        </w:rPr>
        <w:t xml:space="preserve"> </w:t>
      </w:r>
      <w:r>
        <w:rPr>
          <w:b/>
          <w:sz w:val="24"/>
        </w:rPr>
        <w:t>the</w:t>
      </w:r>
      <w:r>
        <w:rPr>
          <w:b/>
          <w:spacing w:val="-2"/>
          <w:sz w:val="24"/>
        </w:rPr>
        <w:t xml:space="preserve"> environment;</w:t>
      </w:r>
    </w:p>
    <w:p w14:paraId="6835864B" w14:textId="77777777" w:rsidR="009B2810" w:rsidRDefault="00000000">
      <w:pPr>
        <w:pStyle w:val="ListParagraph"/>
        <w:numPr>
          <w:ilvl w:val="0"/>
          <w:numId w:val="101"/>
        </w:numPr>
        <w:tabs>
          <w:tab w:val="left" w:pos="983"/>
        </w:tabs>
        <w:ind w:right="116"/>
        <w:jc w:val="both"/>
        <w:rPr>
          <w:b/>
          <w:sz w:val="24"/>
        </w:rPr>
      </w:pPr>
      <w:r>
        <w:rPr>
          <w:b/>
          <w:sz w:val="24"/>
        </w:rPr>
        <w:t>‘critical infrastructure’ means an asset, system or part thereof which is necessary for the</w:t>
      </w:r>
      <w:r>
        <w:rPr>
          <w:b/>
          <w:spacing w:val="-1"/>
          <w:sz w:val="24"/>
        </w:rPr>
        <w:t xml:space="preserve"> </w:t>
      </w:r>
      <w:r>
        <w:rPr>
          <w:b/>
          <w:sz w:val="24"/>
        </w:rPr>
        <w:t>delivery of a service that</w:t>
      </w:r>
      <w:r>
        <w:rPr>
          <w:b/>
          <w:spacing w:val="-1"/>
          <w:sz w:val="24"/>
        </w:rPr>
        <w:t xml:space="preserve"> </w:t>
      </w:r>
      <w:r>
        <w:rPr>
          <w:b/>
          <w:sz w:val="24"/>
        </w:rPr>
        <w:t>is essential for the maintenance of vital societal functions or economic activities within the meaning of Article 2(4) and (5) of</w:t>
      </w:r>
      <w:r>
        <w:rPr>
          <w:b/>
          <w:spacing w:val="40"/>
          <w:sz w:val="24"/>
        </w:rPr>
        <w:t xml:space="preserve"> </w:t>
      </w:r>
      <w:r>
        <w:rPr>
          <w:b/>
          <w:sz w:val="24"/>
        </w:rPr>
        <w:t>Directive …../….. on the resilience of critical entities;</w:t>
      </w:r>
    </w:p>
    <w:p w14:paraId="57C6DC4C" w14:textId="77777777" w:rsidR="009B2810" w:rsidRDefault="00000000">
      <w:pPr>
        <w:pStyle w:val="ListParagraph"/>
        <w:numPr>
          <w:ilvl w:val="0"/>
          <w:numId w:val="101"/>
        </w:numPr>
        <w:tabs>
          <w:tab w:val="left" w:pos="983"/>
        </w:tabs>
        <w:spacing w:before="1"/>
        <w:ind w:right="114"/>
        <w:jc w:val="both"/>
        <w:rPr>
          <w:b/>
          <w:sz w:val="24"/>
        </w:rPr>
      </w:pPr>
      <w:r>
        <w:rPr>
          <w:b/>
          <w:sz w:val="24"/>
        </w:rPr>
        <w:t xml:space="preserve">‘personal data’ means data as defined in point (1) of Article 4 of Regulation (EU) </w:t>
      </w:r>
      <w:r>
        <w:rPr>
          <w:b/>
          <w:spacing w:val="-2"/>
          <w:sz w:val="24"/>
        </w:rPr>
        <w:t>2016/679;</w:t>
      </w:r>
    </w:p>
    <w:p w14:paraId="6FC1C1D2" w14:textId="77777777" w:rsidR="009B2810" w:rsidRDefault="00000000">
      <w:pPr>
        <w:pStyle w:val="ListParagraph"/>
        <w:numPr>
          <w:ilvl w:val="0"/>
          <w:numId w:val="101"/>
        </w:numPr>
        <w:tabs>
          <w:tab w:val="left" w:pos="982"/>
          <w:tab w:val="left" w:pos="983"/>
        </w:tabs>
        <w:spacing w:before="1"/>
        <w:rPr>
          <w:b/>
          <w:sz w:val="24"/>
        </w:rPr>
      </w:pPr>
      <w:r>
        <w:rPr>
          <w:b/>
          <w:sz w:val="24"/>
        </w:rPr>
        <w:t>‘non-personal</w:t>
      </w:r>
      <w:r>
        <w:rPr>
          <w:b/>
          <w:spacing w:val="30"/>
          <w:sz w:val="24"/>
        </w:rPr>
        <w:t xml:space="preserve"> </w:t>
      </w:r>
      <w:r>
        <w:rPr>
          <w:b/>
          <w:sz w:val="24"/>
        </w:rPr>
        <w:t>data’</w:t>
      </w:r>
      <w:r>
        <w:rPr>
          <w:b/>
          <w:spacing w:val="28"/>
          <w:sz w:val="24"/>
        </w:rPr>
        <w:t xml:space="preserve"> </w:t>
      </w:r>
      <w:r>
        <w:rPr>
          <w:b/>
          <w:sz w:val="24"/>
        </w:rPr>
        <w:t>means</w:t>
      </w:r>
      <w:r>
        <w:rPr>
          <w:b/>
          <w:spacing w:val="31"/>
          <w:sz w:val="24"/>
        </w:rPr>
        <w:t xml:space="preserve"> </w:t>
      </w:r>
      <w:r>
        <w:rPr>
          <w:b/>
          <w:sz w:val="24"/>
        </w:rPr>
        <w:t>data</w:t>
      </w:r>
      <w:r>
        <w:rPr>
          <w:b/>
          <w:spacing w:val="29"/>
          <w:sz w:val="24"/>
        </w:rPr>
        <w:t xml:space="preserve"> </w:t>
      </w:r>
      <w:r>
        <w:rPr>
          <w:b/>
          <w:sz w:val="24"/>
        </w:rPr>
        <w:t>other</w:t>
      </w:r>
      <w:r>
        <w:rPr>
          <w:b/>
          <w:spacing w:val="29"/>
          <w:sz w:val="24"/>
        </w:rPr>
        <w:t xml:space="preserve"> </w:t>
      </w:r>
      <w:r>
        <w:rPr>
          <w:b/>
          <w:sz w:val="24"/>
        </w:rPr>
        <w:t>than</w:t>
      </w:r>
      <w:r>
        <w:rPr>
          <w:b/>
          <w:spacing w:val="30"/>
          <w:sz w:val="24"/>
        </w:rPr>
        <w:t xml:space="preserve"> </w:t>
      </w:r>
      <w:r>
        <w:rPr>
          <w:b/>
          <w:sz w:val="24"/>
        </w:rPr>
        <w:t>personal</w:t>
      </w:r>
      <w:r>
        <w:rPr>
          <w:b/>
          <w:spacing w:val="31"/>
          <w:sz w:val="24"/>
        </w:rPr>
        <w:t xml:space="preserve"> </w:t>
      </w:r>
      <w:r>
        <w:rPr>
          <w:b/>
          <w:sz w:val="24"/>
        </w:rPr>
        <w:t>data</w:t>
      </w:r>
      <w:r>
        <w:rPr>
          <w:b/>
          <w:spacing w:val="29"/>
          <w:sz w:val="24"/>
        </w:rPr>
        <w:t xml:space="preserve"> </w:t>
      </w:r>
      <w:r>
        <w:rPr>
          <w:b/>
          <w:sz w:val="24"/>
        </w:rPr>
        <w:t>as</w:t>
      </w:r>
      <w:r>
        <w:rPr>
          <w:b/>
          <w:spacing w:val="31"/>
          <w:sz w:val="24"/>
        </w:rPr>
        <w:t xml:space="preserve"> </w:t>
      </w:r>
      <w:r>
        <w:rPr>
          <w:b/>
          <w:sz w:val="24"/>
        </w:rPr>
        <w:t>defined</w:t>
      </w:r>
      <w:r>
        <w:rPr>
          <w:b/>
          <w:spacing w:val="28"/>
          <w:sz w:val="24"/>
        </w:rPr>
        <w:t xml:space="preserve"> </w:t>
      </w:r>
      <w:r>
        <w:rPr>
          <w:b/>
          <w:sz w:val="24"/>
        </w:rPr>
        <w:t>in</w:t>
      </w:r>
      <w:r>
        <w:rPr>
          <w:b/>
          <w:spacing w:val="32"/>
          <w:sz w:val="24"/>
        </w:rPr>
        <w:t xml:space="preserve"> </w:t>
      </w:r>
      <w:r>
        <w:rPr>
          <w:b/>
          <w:sz w:val="24"/>
        </w:rPr>
        <w:t>point</w:t>
      </w:r>
      <w:r>
        <w:rPr>
          <w:b/>
          <w:spacing w:val="29"/>
          <w:sz w:val="24"/>
        </w:rPr>
        <w:t xml:space="preserve"> </w:t>
      </w:r>
      <w:r>
        <w:rPr>
          <w:b/>
          <w:sz w:val="24"/>
        </w:rPr>
        <w:t>(1)</w:t>
      </w:r>
      <w:r>
        <w:rPr>
          <w:b/>
          <w:spacing w:val="29"/>
          <w:sz w:val="24"/>
        </w:rPr>
        <w:t xml:space="preserve"> </w:t>
      </w:r>
      <w:r>
        <w:rPr>
          <w:b/>
          <w:spacing w:val="-5"/>
          <w:sz w:val="24"/>
        </w:rPr>
        <w:t>of</w:t>
      </w:r>
    </w:p>
    <w:p w14:paraId="7735860E" w14:textId="77777777" w:rsidR="009B2810" w:rsidRDefault="00000000">
      <w:pPr>
        <w:ind w:left="982"/>
        <w:rPr>
          <w:b/>
          <w:sz w:val="24"/>
        </w:rPr>
      </w:pPr>
      <w:r>
        <w:rPr>
          <w:b/>
          <w:sz w:val="24"/>
        </w:rPr>
        <w:t>Article</w:t>
      </w:r>
      <w:r>
        <w:rPr>
          <w:b/>
          <w:spacing w:val="-2"/>
          <w:sz w:val="24"/>
        </w:rPr>
        <w:t xml:space="preserve"> </w:t>
      </w:r>
      <w:r>
        <w:rPr>
          <w:b/>
          <w:sz w:val="24"/>
        </w:rPr>
        <w:t>4</w:t>
      </w:r>
      <w:r>
        <w:rPr>
          <w:b/>
          <w:spacing w:val="-2"/>
          <w:sz w:val="24"/>
        </w:rPr>
        <w:t xml:space="preserve"> </w:t>
      </w:r>
      <w:r>
        <w:rPr>
          <w:b/>
          <w:sz w:val="24"/>
        </w:rPr>
        <w:t>of</w:t>
      </w:r>
      <w:r>
        <w:rPr>
          <w:b/>
          <w:spacing w:val="-1"/>
          <w:sz w:val="24"/>
        </w:rPr>
        <w:t xml:space="preserve"> </w:t>
      </w:r>
      <w:r>
        <w:rPr>
          <w:b/>
          <w:sz w:val="24"/>
        </w:rPr>
        <w:t>Regulation</w:t>
      </w:r>
      <w:r>
        <w:rPr>
          <w:b/>
          <w:spacing w:val="-1"/>
          <w:sz w:val="24"/>
        </w:rPr>
        <w:t xml:space="preserve"> </w:t>
      </w:r>
      <w:r>
        <w:rPr>
          <w:b/>
          <w:sz w:val="24"/>
        </w:rPr>
        <w:t>(EU)</w:t>
      </w:r>
      <w:r>
        <w:rPr>
          <w:b/>
          <w:spacing w:val="-3"/>
          <w:sz w:val="24"/>
        </w:rPr>
        <w:t xml:space="preserve"> </w:t>
      </w:r>
      <w:r>
        <w:rPr>
          <w:b/>
          <w:spacing w:val="-2"/>
          <w:sz w:val="24"/>
        </w:rPr>
        <w:t>2016/679.</w:t>
      </w:r>
    </w:p>
    <w:p w14:paraId="441035B3" w14:textId="77777777" w:rsidR="009B2810" w:rsidRDefault="00000000">
      <w:pPr>
        <w:pStyle w:val="ListParagraph"/>
        <w:numPr>
          <w:ilvl w:val="0"/>
          <w:numId w:val="101"/>
        </w:numPr>
        <w:tabs>
          <w:tab w:val="left" w:pos="983"/>
        </w:tabs>
        <w:ind w:right="113"/>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xml:space="preserve"> </w:t>
      </w:r>
      <w:r>
        <w:rPr>
          <w:b/>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14:paraId="4E5656B1" w14:textId="77777777" w:rsidR="009B2810" w:rsidRDefault="00000000">
      <w:pPr>
        <w:pStyle w:val="ListParagraph"/>
        <w:numPr>
          <w:ilvl w:val="0"/>
          <w:numId w:val="101"/>
        </w:numPr>
        <w:tabs>
          <w:tab w:val="left" w:pos="983"/>
        </w:tabs>
        <w:spacing w:before="1"/>
        <w:ind w:right="116"/>
        <w:jc w:val="both"/>
        <w:rPr>
          <w:b/>
          <w:sz w:val="24"/>
        </w:rPr>
      </w:pPr>
      <w:r>
        <w:rPr>
          <w:b/>
          <w:sz w:val="24"/>
        </w:rPr>
        <w:t>‘real world testing plan’ means a document that describes the objectives, methodology, geographical, population and temporal scope, monitoring, organisation and conduct of testing in real world conditions;</w:t>
      </w:r>
    </w:p>
    <w:p w14:paraId="3A8B7561" w14:textId="77777777" w:rsidR="009B2810" w:rsidRDefault="00000000">
      <w:pPr>
        <w:pStyle w:val="ListParagraph"/>
        <w:numPr>
          <w:ilvl w:val="0"/>
          <w:numId w:val="101"/>
        </w:numPr>
        <w:tabs>
          <w:tab w:val="left" w:pos="983"/>
        </w:tabs>
        <w:spacing w:before="1"/>
        <w:ind w:right="112"/>
        <w:jc w:val="both"/>
        <w:rPr>
          <w:b/>
          <w:sz w:val="24"/>
        </w:rPr>
      </w:pPr>
      <w:r>
        <w:rPr>
          <w:b/>
          <w:sz w:val="24"/>
        </w:rPr>
        <w:t xml:space="preserve">‘subject’ for the purpose of real world testing means a natural person who participates in </w:t>
      </w:r>
      <w:r>
        <w:rPr>
          <w:b/>
          <w:strike/>
          <w:sz w:val="24"/>
        </w:rPr>
        <w:t>a real world</w:t>
      </w:r>
      <w:r>
        <w:rPr>
          <w:b/>
          <w:sz w:val="24"/>
        </w:rPr>
        <w:t xml:space="preserve"> testing in real world conditions;</w:t>
      </w:r>
    </w:p>
    <w:p w14:paraId="3BCE4DDD" w14:textId="77777777" w:rsidR="009B2810" w:rsidRDefault="00000000">
      <w:pPr>
        <w:pStyle w:val="ListParagraph"/>
        <w:numPr>
          <w:ilvl w:val="0"/>
          <w:numId w:val="101"/>
        </w:numPr>
        <w:tabs>
          <w:tab w:val="left" w:pos="849"/>
          <w:tab w:val="left" w:pos="851"/>
        </w:tabs>
        <w:spacing w:before="1"/>
        <w:ind w:left="850" w:right="122"/>
        <w:jc w:val="right"/>
        <w:rPr>
          <w:b/>
          <w:sz w:val="24"/>
        </w:rPr>
      </w:pPr>
      <w:r>
        <w:rPr>
          <w:b/>
          <w:sz w:val="24"/>
        </w:rPr>
        <w:t>‘informed</w:t>
      </w:r>
      <w:r>
        <w:rPr>
          <w:b/>
          <w:spacing w:val="46"/>
          <w:sz w:val="24"/>
        </w:rPr>
        <w:t xml:space="preserve"> </w:t>
      </w:r>
      <w:r>
        <w:rPr>
          <w:b/>
          <w:sz w:val="24"/>
        </w:rPr>
        <w:t>consent’</w:t>
      </w:r>
      <w:r>
        <w:rPr>
          <w:b/>
          <w:spacing w:val="47"/>
          <w:sz w:val="24"/>
        </w:rPr>
        <w:t xml:space="preserve"> </w:t>
      </w:r>
      <w:r>
        <w:rPr>
          <w:b/>
          <w:sz w:val="24"/>
        </w:rPr>
        <w:t>means</w:t>
      </w:r>
      <w:r>
        <w:rPr>
          <w:b/>
          <w:spacing w:val="46"/>
          <w:sz w:val="24"/>
        </w:rPr>
        <w:t xml:space="preserve"> </w:t>
      </w:r>
      <w:r>
        <w:rPr>
          <w:b/>
          <w:sz w:val="24"/>
        </w:rPr>
        <w:t>a</w:t>
      </w:r>
      <w:r>
        <w:rPr>
          <w:b/>
          <w:spacing w:val="46"/>
          <w:sz w:val="24"/>
        </w:rPr>
        <w:t xml:space="preserve"> </w:t>
      </w:r>
      <w:r>
        <w:rPr>
          <w:b/>
          <w:sz w:val="24"/>
        </w:rPr>
        <w:t>subject's</w:t>
      </w:r>
      <w:r>
        <w:rPr>
          <w:b/>
          <w:spacing w:val="46"/>
          <w:sz w:val="24"/>
        </w:rPr>
        <w:t xml:space="preserve"> </w:t>
      </w:r>
      <w:r>
        <w:rPr>
          <w:b/>
          <w:sz w:val="24"/>
        </w:rPr>
        <w:t>free</w:t>
      </w:r>
      <w:r>
        <w:rPr>
          <w:b/>
          <w:spacing w:val="45"/>
          <w:sz w:val="24"/>
        </w:rPr>
        <w:t xml:space="preserve"> </w:t>
      </w:r>
      <w:r>
        <w:rPr>
          <w:b/>
          <w:sz w:val="24"/>
        </w:rPr>
        <w:t>and</w:t>
      </w:r>
      <w:r>
        <w:rPr>
          <w:b/>
          <w:spacing w:val="46"/>
          <w:sz w:val="24"/>
        </w:rPr>
        <w:t xml:space="preserve"> </w:t>
      </w:r>
      <w:r>
        <w:rPr>
          <w:b/>
          <w:sz w:val="24"/>
        </w:rPr>
        <w:t>voluntary</w:t>
      </w:r>
      <w:r>
        <w:rPr>
          <w:b/>
          <w:spacing w:val="46"/>
          <w:sz w:val="24"/>
        </w:rPr>
        <w:t xml:space="preserve"> </w:t>
      </w:r>
      <w:r>
        <w:rPr>
          <w:b/>
          <w:sz w:val="24"/>
        </w:rPr>
        <w:t>expression</w:t>
      </w:r>
      <w:r>
        <w:rPr>
          <w:b/>
          <w:spacing w:val="47"/>
          <w:sz w:val="24"/>
        </w:rPr>
        <w:t xml:space="preserve"> </w:t>
      </w:r>
      <w:r>
        <w:rPr>
          <w:b/>
          <w:sz w:val="24"/>
        </w:rPr>
        <w:t>of</w:t>
      </w:r>
      <w:r>
        <w:rPr>
          <w:b/>
          <w:spacing w:val="48"/>
          <w:sz w:val="24"/>
        </w:rPr>
        <w:t xml:space="preserve"> </w:t>
      </w:r>
      <w:r>
        <w:rPr>
          <w:b/>
          <w:sz w:val="24"/>
        </w:rPr>
        <w:t>his</w:t>
      </w:r>
      <w:r>
        <w:rPr>
          <w:b/>
          <w:spacing w:val="47"/>
          <w:sz w:val="24"/>
        </w:rPr>
        <w:t xml:space="preserve"> </w:t>
      </w:r>
      <w:r>
        <w:rPr>
          <w:b/>
          <w:sz w:val="24"/>
        </w:rPr>
        <w:t>or</w:t>
      </w:r>
      <w:r>
        <w:rPr>
          <w:b/>
          <w:spacing w:val="45"/>
          <w:sz w:val="24"/>
        </w:rPr>
        <w:t xml:space="preserve"> </w:t>
      </w:r>
      <w:r>
        <w:rPr>
          <w:b/>
          <w:spacing w:val="-5"/>
          <w:sz w:val="24"/>
        </w:rPr>
        <w:t>her</w:t>
      </w:r>
    </w:p>
    <w:p w14:paraId="748DDA1E" w14:textId="77777777" w:rsidR="009B2810" w:rsidRDefault="00000000">
      <w:pPr>
        <w:ind w:right="117"/>
        <w:jc w:val="right"/>
        <w:rPr>
          <w:b/>
          <w:sz w:val="24"/>
        </w:rPr>
      </w:pPr>
      <w:r>
        <w:rPr>
          <w:b/>
          <w:sz w:val="24"/>
        </w:rPr>
        <w:t>willingness</w:t>
      </w:r>
      <w:r>
        <w:rPr>
          <w:b/>
          <w:spacing w:val="5"/>
          <w:sz w:val="24"/>
        </w:rPr>
        <w:t xml:space="preserve"> </w:t>
      </w:r>
      <w:r>
        <w:rPr>
          <w:b/>
          <w:sz w:val="24"/>
        </w:rPr>
        <w:t>to</w:t>
      </w:r>
      <w:r>
        <w:rPr>
          <w:b/>
          <w:spacing w:val="5"/>
          <w:sz w:val="24"/>
        </w:rPr>
        <w:t xml:space="preserve"> </w:t>
      </w:r>
      <w:r>
        <w:rPr>
          <w:b/>
          <w:sz w:val="24"/>
        </w:rPr>
        <w:t>participate</w:t>
      </w:r>
      <w:r>
        <w:rPr>
          <w:b/>
          <w:spacing w:val="3"/>
          <w:sz w:val="24"/>
        </w:rPr>
        <w:t xml:space="preserve"> </w:t>
      </w:r>
      <w:r>
        <w:rPr>
          <w:b/>
          <w:sz w:val="24"/>
        </w:rPr>
        <w:t>in</w:t>
      </w:r>
      <w:r>
        <w:rPr>
          <w:b/>
          <w:spacing w:val="7"/>
          <w:sz w:val="24"/>
        </w:rPr>
        <w:t xml:space="preserve"> </w:t>
      </w:r>
      <w:r>
        <w:rPr>
          <w:b/>
          <w:sz w:val="24"/>
        </w:rPr>
        <w:t>a</w:t>
      </w:r>
      <w:r>
        <w:rPr>
          <w:b/>
          <w:spacing w:val="4"/>
          <w:sz w:val="24"/>
        </w:rPr>
        <w:t xml:space="preserve"> </w:t>
      </w:r>
      <w:r>
        <w:rPr>
          <w:b/>
          <w:sz w:val="24"/>
        </w:rPr>
        <w:t>particular</w:t>
      </w:r>
      <w:r>
        <w:rPr>
          <w:b/>
          <w:spacing w:val="5"/>
          <w:sz w:val="24"/>
        </w:rPr>
        <w:t xml:space="preserve"> </w:t>
      </w:r>
      <w:r>
        <w:rPr>
          <w:b/>
          <w:sz w:val="24"/>
        </w:rPr>
        <w:t>testing</w:t>
      </w:r>
      <w:r>
        <w:rPr>
          <w:b/>
          <w:spacing w:val="4"/>
          <w:sz w:val="24"/>
        </w:rPr>
        <w:t xml:space="preserve"> </w:t>
      </w:r>
      <w:r>
        <w:rPr>
          <w:b/>
          <w:sz w:val="24"/>
        </w:rPr>
        <w:t>in</w:t>
      </w:r>
      <w:r>
        <w:rPr>
          <w:b/>
          <w:spacing w:val="7"/>
          <w:sz w:val="24"/>
        </w:rPr>
        <w:t xml:space="preserve"> </w:t>
      </w:r>
      <w:r>
        <w:rPr>
          <w:b/>
          <w:sz w:val="24"/>
        </w:rPr>
        <w:t>real</w:t>
      </w:r>
      <w:r>
        <w:rPr>
          <w:b/>
          <w:spacing w:val="5"/>
          <w:sz w:val="24"/>
        </w:rPr>
        <w:t xml:space="preserve"> </w:t>
      </w:r>
      <w:r>
        <w:rPr>
          <w:b/>
          <w:sz w:val="24"/>
        </w:rPr>
        <w:t>world</w:t>
      </w:r>
      <w:r>
        <w:rPr>
          <w:b/>
          <w:spacing w:val="7"/>
          <w:sz w:val="24"/>
        </w:rPr>
        <w:t xml:space="preserve"> </w:t>
      </w:r>
      <w:r>
        <w:rPr>
          <w:b/>
          <w:sz w:val="24"/>
        </w:rPr>
        <w:t>conditions,</w:t>
      </w:r>
      <w:r>
        <w:rPr>
          <w:b/>
          <w:spacing w:val="5"/>
          <w:sz w:val="24"/>
        </w:rPr>
        <w:t xml:space="preserve"> </w:t>
      </w:r>
      <w:r>
        <w:rPr>
          <w:b/>
          <w:sz w:val="24"/>
        </w:rPr>
        <w:t>after</w:t>
      </w:r>
      <w:r>
        <w:rPr>
          <w:b/>
          <w:spacing w:val="5"/>
          <w:sz w:val="24"/>
        </w:rPr>
        <w:t xml:space="preserve"> </w:t>
      </w:r>
      <w:r>
        <w:rPr>
          <w:b/>
          <w:spacing w:val="-2"/>
          <w:sz w:val="24"/>
        </w:rPr>
        <w:t>having</w:t>
      </w:r>
    </w:p>
    <w:p w14:paraId="00F5B201" w14:textId="77777777" w:rsidR="009B2810" w:rsidRDefault="009B2810">
      <w:pPr>
        <w:jc w:val="right"/>
        <w:rPr>
          <w:sz w:val="24"/>
        </w:rPr>
        <w:sectPr w:rsidR="009B2810">
          <w:pgSz w:w="11910" w:h="16840"/>
          <w:pgMar w:top="940" w:right="1020" w:bottom="1320" w:left="1000" w:header="0" w:footer="1130" w:gutter="0"/>
          <w:cols w:space="720"/>
        </w:sectPr>
      </w:pPr>
    </w:p>
    <w:p w14:paraId="6CBA82A3" w14:textId="77777777" w:rsidR="009B2810" w:rsidRDefault="00000000">
      <w:pPr>
        <w:spacing w:before="64" w:line="237" w:lineRule="auto"/>
        <w:ind w:left="982" w:right="113"/>
        <w:jc w:val="both"/>
        <w:rPr>
          <w:sz w:val="24"/>
        </w:rPr>
      </w:pPr>
      <w:r>
        <w:rPr>
          <w:b/>
          <w:sz w:val="24"/>
        </w:rPr>
        <w:lastRenderedPageBreak/>
        <w:t>been informed of all aspects</w:t>
      </w:r>
      <w:r>
        <w:rPr>
          <w:b/>
          <w:spacing w:val="-1"/>
          <w:sz w:val="24"/>
        </w:rPr>
        <w:t xml:space="preserve"> </w:t>
      </w:r>
      <w:r>
        <w:rPr>
          <w:b/>
          <w:sz w:val="24"/>
        </w:rPr>
        <w:t>of the testing that are relevant to</w:t>
      </w:r>
      <w:r>
        <w:rPr>
          <w:b/>
          <w:spacing w:val="-1"/>
          <w:sz w:val="24"/>
        </w:rPr>
        <w:t xml:space="preserve"> </w:t>
      </w:r>
      <w:r>
        <w:rPr>
          <w:b/>
          <w:sz w:val="24"/>
        </w:rPr>
        <w:t>the subject's decision to participate; in the case of minors and of incapacitated subjects, the informed consent shall be given by their legally designated representative</w:t>
      </w:r>
      <w:r>
        <w:rPr>
          <w:sz w:val="24"/>
        </w:rPr>
        <w:t>;</w:t>
      </w:r>
    </w:p>
    <w:p w14:paraId="4A32A2D9" w14:textId="77777777" w:rsidR="009B2810" w:rsidRDefault="009B2810">
      <w:pPr>
        <w:pStyle w:val="BodyText"/>
        <w:spacing w:before="5"/>
        <w:rPr>
          <w:sz w:val="21"/>
        </w:rPr>
      </w:pPr>
    </w:p>
    <w:p w14:paraId="139E38F9" w14:textId="77777777" w:rsidR="009B2810" w:rsidRDefault="00000000">
      <w:pPr>
        <w:pStyle w:val="ListParagraph"/>
        <w:numPr>
          <w:ilvl w:val="0"/>
          <w:numId w:val="101"/>
        </w:numPr>
        <w:tabs>
          <w:tab w:val="left" w:pos="983"/>
        </w:tabs>
        <w:ind w:right="118"/>
        <w:jc w:val="both"/>
        <w:rPr>
          <w:b/>
          <w:sz w:val="24"/>
        </w:rPr>
      </w:pPr>
      <w:r>
        <w:rPr>
          <w:b/>
          <w:sz w:val="24"/>
        </w:rPr>
        <w:t>‘AI regulatory sandbox’ means a concrete framework set up by a national competent authority which offers providers or prospective providers of AI systems the</w:t>
      </w:r>
      <w:r>
        <w:rPr>
          <w:b/>
          <w:spacing w:val="40"/>
          <w:sz w:val="24"/>
        </w:rPr>
        <w:t xml:space="preserve"> </w:t>
      </w:r>
      <w:r>
        <w:rPr>
          <w:b/>
          <w:sz w:val="24"/>
        </w:rPr>
        <w:t>possibility to develop, train, validate and test, where appropriate in real world conditions, an innovative AI system, pursuant to a specific plan for a limited time under regulatory supervision.</w:t>
      </w:r>
    </w:p>
    <w:p w14:paraId="37FC6FA4" w14:textId="77777777" w:rsidR="009B2810" w:rsidRDefault="009B2810">
      <w:pPr>
        <w:pStyle w:val="BodyText"/>
        <w:rPr>
          <w:b/>
          <w:sz w:val="26"/>
        </w:rPr>
      </w:pPr>
    </w:p>
    <w:p w14:paraId="6A53AF7B" w14:textId="77777777" w:rsidR="009B2810" w:rsidRDefault="009B2810">
      <w:pPr>
        <w:pStyle w:val="BodyText"/>
        <w:rPr>
          <w:b/>
          <w:sz w:val="26"/>
        </w:rPr>
      </w:pPr>
    </w:p>
    <w:p w14:paraId="277FF7C6" w14:textId="77777777" w:rsidR="009B2810" w:rsidRDefault="009B2810">
      <w:pPr>
        <w:pStyle w:val="BodyText"/>
        <w:spacing w:before="3"/>
        <w:rPr>
          <w:b/>
          <w:sz w:val="34"/>
        </w:rPr>
      </w:pPr>
    </w:p>
    <w:p w14:paraId="73512498" w14:textId="77777777" w:rsidR="009B2810" w:rsidRDefault="00000000">
      <w:pPr>
        <w:ind w:left="137" w:right="120"/>
        <w:jc w:val="center"/>
        <w:rPr>
          <w:i/>
          <w:sz w:val="24"/>
        </w:rPr>
      </w:pPr>
      <w:r>
        <w:rPr>
          <w:i/>
          <w:sz w:val="24"/>
        </w:rPr>
        <w:t>Article</w:t>
      </w:r>
      <w:r>
        <w:rPr>
          <w:i/>
          <w:spacing w:val="-1"/>
          <w:sz w:val="24"/>
        </w:rPr>
        <w:t xml:space="preserve"> </w:t>
      </w:r>
      <w:r>
        <w:rPr>
          <w:i/>
          <w:spacing w:val="-10"/>
          <w:sz w:val="24"/>
        </w:rPr>
        <w:t>4</w:t>
      </w:r>
    </w:p>
    <w:p w14:paraId="0AF5C7DE" w14:textId="77777777" w:rsidR="009B2810" w:rsidRDefault="00000000">
      <w:pPr>
        <w:ind w:left="137" w:right="120"/>
        <w:jc w:val="center"/>
        <w:rPr>
          <w:rFonts w:ascii="TimesNewRomanPS-BoldItalicMT"/>
          <w:b/>
          <w:i/>
          <w:sz w:val="24"/>
        </w:rPr>
      </w:pPr>
      <w:r>
        <w:rPr>
          <w:i/>
          <w:strike/>
          <w:sz w:val="24"/>
        </w:rPr>
        <w:t>Amendments</w:t>
      </w:r>
      <w:r>
        <w:rPr>
          <w:i/>
          <w:strike/>
          <w:spacing w:val="-1"/>
          <w:sz w:val="24"/>
        </w:rPr>
        <w:t xml:space="preserve"> </w:t>
      </w:r>
      <w:r>
        <w:rPr>
          <w:i/>
          <w:strike/>
          <w:sz w:val="24"/>
        </w:rPr>
        <w:t>to Annex</w:t>
      </w:r>
      <w:r>
        <w:rPr>
          <w:i/>
          <w:strike/>
          <w:spacing w:val="-2"/>
          <w:sz w:val="24"/>
        </w:rPr>
        <w:t xml:space="preserve"> </w:t>
      </w:r>
      <w:r>
        <w:rPr>
          <w:i/>
          <w:strike/>
          <w:sz w:val="24"/>
        </w:rPr>
        <w:t>I</w:t>
      </w:r>
      <w:r>
        <w:rPr>
          <w:rFonts w:ascii="TimesNewRomanPS-BoldItalicMT"/>
          <w:b/>
          <w:i/>
          <w:sz w:val="24"/>
        </w:rPr>
        <w:t xml:space="preserve">Implementing </w:t>
      </w:r>
      <w:r>
        <w:rPr>
          <w:rFonts w:ascii="TimesNewRomanPS-BoldItalicMT"/>
          <w:b/>
          <w:i/>
          <w:spacing w:val="-4"/>
          <w:sz w:val="24"/>
        </w:rPr>
        <w:t>acts</w:t>
      </w:r>
    </w:p>
    <w:p w14:paraId="57AC5AF3" w14:textId="77777777" w:rsidR="009B2810" w:rsidRDefault="008C705B">
      <w:pPr>
        <w:ind w:left="132" w:right="109"/>
        <w:jc w:val="both"/>
        <w:rPr>
          <w:b/>
          <w:sz w:val="24"/>
        </w:rPr>
      </w:pPr>
      <w:r>
        <w:pict w14:anchorId="4301FCD6">
          <v:rect id="docshape157" o:spid="_x0000_s2187" alt="" style="position:absolute;left:0;text-align:left;margin-left:56.65pt;margin-top:90.9pt;width:482pt;height:.6pt;z-index:-17695744;mso-wrap-edited:f;mso-width-percent:0;mso-height-percent:0;mso-position-horizontal-relative:page;mso-width-percent:0;mso-height-percent:0" fillcolor="black" stroked="f">
            <w10:wrap anchorx="page"/>
          </v:rect>
        </w:pict>
      </w:r>
      <w:r>
        <w:pict w14:anchorId="3C5627C9">
          <v:rect id="docshape158" o:spid="_x0000_s2186" alt="" style="position:absolute;left:0;text-align:left;margin-left:56.65pt;margin-top:104.7pt;width:482pt;height:.6pt;z-index:-17695232;mso-wrap-edited:f;mso-width-percent:0;mso-height-percent:0;mso-position-horizontal-relative:page;mso-width-percent:0;mso-height-percent:0" fillcolor="black" stroked="f">
            <w10:wrap anchorx="page"/>
          </v:rect>
        </w:pict>
      </w:r>
      <w:r>
        <w:pict w14:anchorId="6CD30E8F">
          <v:rect id="docshape159" o:spid="_x0000_s2185" alt="" style="position:absolute;left:0;text-align:left;margin-left:56.65pt;margin-top:118.5pt;width:482pt;height:.6pt;z-index:-17694720;mso-wrap-edited:f;mso-width-percent:0;mso-height-percent:0;mso-position-horizontal-relative:page;mso-width-percent:0;mso-height-percent:0" fillcolor="black" stroked="f">
            <w10:wrap anchorx="page"/>
          </v:rect>
        </w:pict>
      </w:r>
      <w:r w:rsidR="00000000">
        <w:rPr>
          <w:strike/>
          <w:sz w:val="24"/>
        </w:rPr>
        <w:t>The</w:t>
      </w:r>
      <w:r w:rsidR="00000000">
        <w:rPr>
          <w:strike/>
          <w:spacing w:val="-1"/>
          <w:sz w:val="24"/>
        </w:rPr>
        <w:t xml:space="preserve"> </w:t>
      </w:r>
      <w:r w:rsidR="00000000">
        <w:rPr>
          <w:strike/>
          <w:sz w:val="24"/>
        </w:rPr>
        <w:t>Commission is empowered to adopt delegated acts</w:t>
      </w:r>
      <w:r w:rsidR="00000000">
        <w:rPr>
          <w:sz w:val="24"/>
        </w:rPr>
        <w:t xml:space="preserve"> </w:t>
      </w:r>
      <w:r w:rsidR="00000000">
        <w:rPr>
          <w:b/>
          <w:sz w:val="24"/>
        </w:rPr>
        <w:t>In order to ensure</w:t>
      </w:r>
      <w:r w:rsidR="00000000">
        <w:rPr>
          <w:b/>
          <w:spacing w:val="-1"/>
          <w:sz w:val="24"/>
        </w:rPr>
        <w:t xml:space="preserve"> </w:t>
      </w:r>
      <w:r w:rsidR="00000000">
        <w:rPr>
          <w:b/>
          <w:sz w:val="24"/>
        </w:rPr>
        <w:t>uniform</w:t>
      </w:r>
      <w:r w:rsidR="00000000">
        <w:rPr>
          <w:b/>
          <w:spacing w:val="-3"/>
          <w:sz w:val="24"/>
        </w:rPr>
        <w:t xml:space="preserve"> </w:t>
      </w:r>
      <w:r w:rsidR="00000000">
        <w:rPr>
          <w:b/>
          <w:sz w:val="24"/>
        </w:rPr>
        <w:t xml:space="preserve">conditions for the implementation of this Regulation as regards 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 </w:t>
      </w:r>
      <w:r w:rsidR="00000000">
        <w:rPr>
          <w:strike/>
          <w:sz w:val="24"/>
        </w:rPr>
        <w:t>in accordance with</w:t>
      </w:r>
      <w:r w:rsidR="00000000">
        <w:rPr>
          <w:sz w:val="24"/>
        </w:rPr>
        <w:t xml:space="preserve"> Article 73 to amend the list of techniques and approaches listed in Annex I </w:t>
      </w:r>
      <w:r w:rsidR="00000000">
        <w:rPr>
          <w:b/>
          <w:sz w:val="24"/>
        </w:rPr>
        <w:t>within the scope of the definition of an AI system as provided for in Article 3(1)</w:t>
      </w:r>
      <w:r w:rsidR="00000000">
        <w:rPr>
          <w:sz w:val="24"/>
        </w:rPr>
        <w:t xml:space="preserve">, in order to update that list to market and technological developments on the basis of characteristics that are similar to the techniques and </w:t>
      </w:r>
      <w:r w:rsidR="00000000">
        <w:rPr>
          <w:strike/>
          <w:sz w:val="24"/>
        </w:rPr>
        <w:t>approaches listed therein</w:t>
      </w:r>
      <w:r w:rsidR="00000000">
        <w:rPr>
          <w:b/>
          <w:strike/>
          <w:sz w:val="24"/>
        </w:rPr>
        <w:t>.</w:t>
      </w:r>
    </w:p>
    <w:p w14:paraId="5C82E025" w14:textId="77777777" w:rsidR="009B2810" w:rsidRDefault="009B2810">
      <w:pPr>
        <w:pStyle w:val="BodyText"/>
        <w:spacing w:before="5"/>
        <w:rPr>
          <w:b/>
          <w:sz w:val="18"/>
        </w:rPr>
      </w:pPr>
    </w:p>
    <w:p w14:paraId="23DDD34B" w14:textId="77777777" w:rsidR="009B2810" w:rsidRDefault="00000000">
      <w:pPr>
        <w:pStyle w:val="Heading1"/>
        <w:spacing w:before="89"/>
        <w:ind w:left="141"/>
        <w:rPr>
          <w:sz w:val="22"/>
        </w:rPr>
      </w:pPr>
      <w:r>
        <w:t>TITLE</w:t>
      </w:r>
      <w:r>
        <w:rPr>
          <w:spacing w:val="-18"/>
        </w:rPr>
        <w:t xml:space="preserve"> </w:t>
      </w:r>
      <w:r>
        <w:rPr>
          <w:spacing w:val="-5"/>
        </w:rPr>
        <w:t>I</w:t>
      </w:r>
      <w:r>
        <w:rPr>
          <w:spacing w:val="-5"/>
          <w:sz w:val="22"/>
        </w:rPr>
        <w:t>A</w:t>
      </w:r>
    </w:p>
    <w:p w14:paraId="0FFFB4A6" w14:textId="77777777" w:rsidR="009B2810" w:rsidRDefault="009B2810">
      <w:pPr>
        <w:pStyle w:val="BodyText"/>
        <w:spacing w:before="7"/>
        <w:rPr>
          <w:b/>
          <w:sz w:val="41"/>
        </w:rPr>
      </w:pPr>
    </w:p>
    <w:p w14:paraId="5FC1F3F5" w14:textId="77777777" w:rsidR="009B2810" w:rsidRDefault="00000000">
      <w:pPr>
        <w:spacing w:before="1"/>
        <w:ind w:left="139" w:right="120"/>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2EB8EBED" w14:textId="77777777" w:rsidR="009B2810" w:rsidRDefault="009B2810">
      <w:pPr>
        <w:pStyle w:val="BodyText"/>
        <w:rPr>
          <w:b/>
          <w:sz w:val="30"/>
        </w:rPr>
      </w:pPr>
    </w:p>
    <w:p w14:paraId="073FA87C" w14:textId="77777777" w:rsidR="009B2810" w:rsidRDefault="009B2810">
      <w:pPr>
        <w:pStyle w:val="BodyText"/>
        <w:spacing w:before="8"/>
        <w:rPr>
          <w:b/>
          <w:sz w:val="32"/>
        </w:rPr>
      </w:pPr>
    </w:p>
    <w:p w14:paraId="302F582B" w14:textId="77777777" w:rsidR="009B2810" w:rsidRDefault="00000000">
      <w:pPr>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4a</w:t>
      </w:r>
    </w:p>
    <w:p w14:paraId="2356292A" w14:textId="77777777" w:rsidR="009B2810" w:rsidRDefault="009B2810">
      <w:pPr>
        <w:pStyle w:val="BodyText"/>
        <w:rPr>
          <w:rFonts w:ascii="TimesNewRomanPS-BoldItalicMT"/>
          <w:b/>
          <w:i/>
          <w:sz w:val="26"/>
        </w:rPr>
      </w:pPr>
    </w:p>
    <w:p w14:paraId="3B75E4EF" w14:textId="77777777" w:rsidR="009B2810" w:rsidRDefault="00000000">
      <w:pPr>
        <w:spacing w:before="181"/>
        <w:ind w:left="2415"/>
        <w:rPr>
          <w:rFonts w:ascii="TimesNewRomanPS-BoldItalicMT"/>
          <w:b/>
          <w:i/>
          <w:sz w:val="24"/>
        </w:rPr>
      </w:pPr>
      <w:r>
        <w:rPr>
          <w:rFonts w:ascii="TimesNewRomanPS-BoldItalicMT"/>
          <w:b/>
          <w:i/>
          <w:sz w:val="24"/>
        </w:rPr>
        <w:t>Compliance</w:t>
      </w:r>
      <w:r>
        <w:rPr>
          <w:rFonts w:ascii="TimesNewRomanPS-BoldItalicMT"/>
          <w:b/>
          <w:i/>
          <w:spacing w:val="-3"/>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general</w:t>
      </w:r>
      <w:r>
        <w:rPr>
          <w:rFonts w:ascii="TimesNewRomanPS-BoldItalicMT"/>
          <w:b/>
          <w:i/>
          <w:spacing w:val="-2"/>
          <w:sz w:val="24"/>
        </w:rPr>
        <w:t xml:space="preserve"> </w:t>
      </w:r>
      <w:r>
        <w:rPr>
          <w:rFonts w:ascii="TimesNewRomanPS-BoldItalicMT"/>
          <w:b/>
          <w:i/>
          <w:sz w:val="24"/>
        </w:rPr>
        <w:t>purpose</w:t>
      </w:r>
      <w:r>
        <w:rPr>
          <w:rFonts w:ascii="TimesNewRomanPS-BoldItalicMT"/>
          <w:b/>
          <w:i/>
          <w:spacing w:val="-3"/>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4"/>
          <w:sz w:val="24"/>
        </w:rPr>
        <w:t xml:space="preserve"> </w:t>
      </w:r>
      <w:r>
        <w:rPr>
          <w:rFonts w:ascii="TimesNewRomanPS-BoldItalicMT"/>
          <w:b/>
          <w:i/>
          <w:sz w:val="24"/>
        </w:rPr>
        <w:t>with</w:t>
      </w:r>
      <w:r>
        <w:rPr>
          <w:rFonts w:ascii="TimesNewRomanPS-BoldItalicMT"/>
          <w:b/>
          <w:i/>
          <w:spacing w:val="-2"/>
          <w:sz w:val="24"/>
        </w:rPr>
        <w:t xml:space="preserve"> </w:t>
      </w:r>
      <w:r>
        <w:rPr>
          <w:rFonts w:ascii="TimesNewRomanPS-BoldItalicMT"/>
          <w:b/>
          <w:i/>
          <w:sz w:val="24"/>
        </w:rPr>
        <w:t>this</w:t>
      </w:r>
      <w:r>
        <w:rPr>
          <w:rFonts w:ascii="TimesNewRomanPS-BoldItalicMT"/>
          <w:b/>
          <w:i/>
          <w:spacing w:val="-2"/>
          <w:sz w:val="24"/>
        </w:rPr>
        <w:t xml:space="preserve"> Regulation</w:t>
      </w:r>
    </w:p>
    <w:p w14:paraId="0830C5BD" w14:textId="77777777" w:rsidR="009B2810" w:rsidRDefault="00000000">
      <w:pPr>
        <w:pStyle w:val="ListParagraph"/>
        <w:numPr>
          <w:ilvl w:val="0"/>
          <w:numId w:val="98"/>
        </w:numPr>
        <w:tabs>
          <w:tab w:val="left" w:pos="1342"/>
          <w:tab w:val="left" w:pos="1343"/>
        </w:tabs>
        <w:ind w:right="117"/>
        <w:jc w:val="both"/>
        <w:rPr>
          <w:b/>
          <w:sz w:val="24"/>
        </w:rPr>
      </w:pPr>
      <w:r>
        <w:rPr>
          <w:b/>
          <w:sz w:val="24"/>
        </w:rPr>
        <w:t xml:space="preserve">Without prejudice to Articles 5 and 52 of this Regulation, general purpose AI systems shall only comply with the requirements and obligations set out in Article </w:t>
      </w:r>
      <w:r>
        <w:rPr>
          <w:b/>
          <w:spacing w:val="-4"/>
          <w:sz w:val="24"/>
        </w:rPr>
        <w:t>4b.</w:t>
      </w:r>
    </w:p>
    <w:p w14:paraId="79C15515" w14:textId="77777777" w:rsidR="009B2810" w:rsidRDefault="00000000">
      <w:pPr>
        <w:pStyle w:val="ListParagraph"/>
        <w:numPr>
          <w:ilvl w:val="0"/>
          <w:numId w:val="98"/>
        </w:numPr>
        <w:tabs>
          <w:tab w:val="left" w:pos="1342"/>
          <w:tab w:val="left" w:pos="1343"/>
        </w:tabs>
        <w:spacing w:before="1"/>
        <w:ind w:right="113"/>
        <w:jc w:val="both"/>
        <w:rPr>
          <w:b/>
          <w:sz w:val="24"/>
        </w:rPr>
      </w:pPr>
      <w:r>
        <w:rPr>
          <w:b/>
          <w:sz w:val="24"/>
        </w:rPr>
        <w:t>Such requirements and obligations shall apply irrespective of whether the general purpose AI system is placed on the market or put into service as a pre-trained model</w:t>
      </w:r>
      <w:r>
        <w:rPr>
          <w:b/>
          <w:spacing w:val="-3"/>
          <w:sz w:val="24"/>
        </w:rPr>
        <w:t xml:space="preserve"> </w:t>
      </w:r>
      <w:r>
        <w:rPr>
          <w:b/>
          <w:sz w:val="24"/>
        </w:rPr>
        <w:t>and</w:t>
      </w:r>
      <w:r>
        <w:rPr>
          <w:b/>
          <w:spacing w:val="-3"/>
          <w:sz w:val="24"/>
        </w:rPr>
        <w:t xml:space="preserve"> </w:t>
      </w:r>
      <w:r>
        <w:rPr>
          <w:b/>
          <w:sz w:val="24"/>
        </w:rPr>
        <w:t>whether</w:t>
      </w:r>
      <w:r>
        <w:rPr>
          <w:b/>
          <w:spacing w:val="-4"/>
          <w:sz w:val="24"/>
        </w:rPr>
        <w:t xml:space="preserve"> </w:t>
      </w:r>
      <w:r>
        <w:rPr>
          <w:b/>
          <w:sz w:val="24"/>
        </w:rPr>
        <w:t>further</w:t>
      </w:r>
      <w:r>
        <w:rPr>
          <w:b/>
          <w:spacing w:val="-4"/>
          <w:sz w:val="24"/>
        </w:rPr>
        <w:t xml:space="preserve"> </w:t>
      </w:r>
      <w:r>
        <w:rPr>
          <w:b/>
          <w:sz w:val="24"/>
        </w:rPr>
        <w:t>fine-tuning</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model</w:t>
      </w:r>
      <w:r>
        <w:rPr>
          <w:b/>
          <w:spacing w:val="-3"/>
          <w:sz w:val="24"/>
        </w:rPr>
        <w:t xml:space="preserve"> </w:t>
      </w:r>
      <w:r>
        <w:rPr>
          <w:b/>
          <w:sz w:val="24"/>
        </w:rPr>
        <w:t>is</w:t>
      </w:r>
      <w:r>
        <w:rPr>
          <w:b/>
          <w:spacing w:val="-4"/>
          <w:sz w:val="24"/>
        </w:rPr>
        <w:t xml:space="preserve"> </w:t>
      </w:r>
      <w:r>
        <w:rPr>
          <w:b/>
          <w:sz w:val="24"/>
        </w:rPr>
        <w:t>to</w:t>
      </w:r>
      <w:r>
        <w:rPr>
          <w:b/>
          <w:spacing w:val="-3"/>
          <w:sz w:val="24"/>
        </w:rPr>
        <w:t xml:space="preserve"> </w:t>
      </w:r>
      <w:r>
        <w:rPr>
          <w:b/>
          <w:sz w:val="24"/>
        </w:rPr>
        <w:t>be</w:t>
      </w:r>
      <w:r>
        <w:rPr>
          <w:b/>
          <w:spacing w:val="-4"/>
          <w:sz w:val="24"/>
        </w:rPr>
        <w:t xml:space="preserve"> </w:t>
      </w:r>
      <w:r>
        <w:rPr>
          <w:b/>
          <w:sz w:val="24"/>
        </w:rPr>
        <w:t>performed</w:t>
      </w:r>
      <w:r>
        <w:rPr>
          <w:b/>
          <w:spacing w:val="-1"/>
          <w:sz w:val="24"/>
        </w:rPr>
        <w:t xml:space="preserve"> </w:t>
      </w:r>
      <w:r>
        <w:rPr>
          <w:b/>
          <w:sz w:val="24"/>
        </w:rPr>
        <w:t>by</w:t>
      </w:r>
      <w:r>
        <w:rPr>
          <w:b/>
          <w:spacing w:val="-3"/>
          <w:sz w:val="24"/>
        </w:rPr>
        <w:t xml:space="preserve"> </w:t>
      </w:r>
      <w:r>
        <w:rPr>
          <w:b/>
          <w:sz w:val="24"/>
        </w:rPr>
        <w:t>the</w:t>
      </w:r>
      <w:r>
        <w:rPr>
          <w:b/>
          <w:spacing w:val="-3"/>
          <w:sz w:val="24"/>
        </w:rPr>
        <w:t xml:space="preserve"> </w:t>
      </w:r>
      <w:r>
        <w:rPr>
          <w:b/>
          <w:sz w:val="24"/>
        </w:rPr>
        <w:t>user of the general purpose AI system.</w:t>
      </w:r>
    </w:p>
    <w:p w14:paraId="08EA088F" w14:textId="77777777" w:rsidR="009B2810" w:rsidRDefault="009B2810">
      <w:pPr>
        <w:jc w:val="both"/>
        <w:rPr>
          <w:sz w:val="24"/>
        </w:rPr>
        <w:sectPr w:rsidR="009B2810">
          <w:pgSz w:w="11910" w:h="16840"/>
          <w:pgMar w:top="960" w:right="1020" w:bottom="1320" w:left="1000" w:header="0" w:footer="1130" w:gutter="0"/>
          <w:cols w:space="720"/>
        </w:sectPr>
      </w:pPr>
    </w:p>
    <w:p w14:paraId="1557083B" w14:textId="77777777" w:rsidR="009B2810" w:rsidRDefault="00000000">
      <w:pPr>
        <w:spacing w:before="62"/>
        <w:ind w:left="1346" w:right="120"/>
        <w:jc w:val="center"/>
        <w:rPr>
          <w:rFonts w:ascii="TimesNewRomanPS-BoldItalicMT"/>
          <w:b/>
          <w:i/>
          <w:sz w:val="24"/>
        </w:rPr>
      </w:pPr>
      <w:r>
        <w:rPr>
          <w:rFonts w:ascii="TimesNewRomanPS-BoldItalicMT"/>
          <w:b/>
          <w:i/>
          <w:sz w:val="24"/>
        </w:rPr>
        <w:lastRenderedPageBreak/>
        <w:t>Article</w:t>
      </w:r>
      <w:r>
        <w:rPr>
          <w:rFonts w:ascii="TimesNewRomanPS-BoldItalicMT"/>
          <w:b/>
          <w:i/>
          <w:spacing w:val="-5"/>
          <w:sz w:val="24"/>
        </w:rPr>
        <w:t xml:space="preserve"> 4b</w:t>
      </w:r>
    </w:p>
    <w:p w14:paraId="46E36E57" w14:textId="77777777" w:rsidR="009B2810" w:rsidRDefault="00000000">
      <w:pPr>
        <w:ind w:left="1351" w:right="120"/>
        <w:jc w:val="center"/>
        <w:rPr>
          <w:rFonts w:ascii="TimesNewRomanPS-BoldItalicMT"/>
          <w:b/>
          <w:i/>
          <w:sz w:val="24"/>
        </w:rPr>
      </w:pPr>
      <w:r>
        <w:rPr>
          <w:rFonts w:ascii="TimesNewRomanPS-BoldItalicMT"/>
          <w:b/>
          <w:i/>
          <w:sz w:val="24"/>
        </w:rPr>
        <w:t>Requirements</w:t>
      </w:r>
      <w:r>
        <w:rPr>
          <w:rFonts w:ascii="TimesNewRomanPS-BoldItalicMT"/>
          <w:b/>
          <w:i/>
          <w:spacing w:val="-3"/>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general</w:t>
      </w:r>
      <w:r>
        <w:rPr>
          <w:rFonts w:ascii="TimesNewRomanPS-BoldItalicMT"/>
          <w:b/>
          <w:i/>
          <w:spacing w:val="-4"/>
          <w:sz w:val="24"/>
        </w:rPr>
        <w:t xml:space="preserve"> </w:t>
      </w:r>
      <w:r>
        <w:rPr>
          <w:rFonts w:ascii="TimesNewRomanPS-BoldItalicMT"/>
          <w:b/>
          <w:i/>
          <w:sz w:val="24"/>
        </w:rPr>
        <w:t>purpose</w:t>
      </w:r>
      <w:r>
        <w:rPr>
          <w:rFonts w:ascii="TimesNewRomanPS-BoldItalicMT"/>
          <w:b/>
          <w:i/>
          <w:spacing w:val="-4"/>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4"/>
          <w:sz w:val="24"/>
        </w:rPr>
        <w:t xml:space="preserve"> </w:t>
      </w:r>
      <w:r>
        <w:rPr>
          <w:rFonts w:ascii="TimesNewRomanPS-BoldItalicMT"/>
          <w:b/>
          <w:i/>
          <w:sz w:val="24"/>
        </w:rPr>
        <w:t>and</w:t>
      </w:r>
      <w:r>
        <w:rPr>
          <w:rFonts w:ascii="TimesNewRomanPS-BoldItalicMT"/>
          <w:b/>
          <w:i/>
          <w:spacing w:val="-3"/>
          <w:sz w:val="24"/>
        </w:rPr>
        <w:t xml:space="preserve"> </w:t>
      </w:r>
      <w:r>
        <w:rPr>
          <w:rFonts w:ascii="TimesNewRomanPS-BoldItalicMT"/>
          <w:b/>
          <w:i/>
          <w:sz w:val="24"/>
        </w:rPr>
        <w:t>obligations</w:t>
      </w:r>
      <w:r>
        <w:rPr>
          <w:rFonts w:ascii="TimesNewRomanPS-BoldItalicMT"/>
          <w:b/>
          <w:i/>
          <w:spacing w:val="-4"/>
          <w:sz w:val="24"/>
        </w:rPr>
        <w:t xml:space="preserve"> </w:t>
      </w:r>
      <w:r>
        <w:rPr>
          <w:rFonts w:ascii="TimesNewRomanPS-BoldItalicMT"/>
          <w:b/>
          <w:i/>
          <w:sz w:val="24"/>
        </w:rPr>
        <w:t>for</w:t>
      </w:r>
      <w:r>
        <w:rPr>
          <w:rFonts w:ascii="TimesNewRomanPS-BoldItalicMT"/>
          <w:b/>
          <w:i/>
          <w:spacing w:val="-3"/>
          <w:sz w:val="24"/>
        </w:rPr>
        <w:t xml:space="preserve"> </w:t>
      </w:r>
      <w:r>
        <w:rPr>
          <w:rFonts w:ascii="TimesNewRomanPS-BoldItalicMT"/>
          <w:b/>
          <w:i/>
          <w:sz w:val="24"/>
        </w:rPr>
        <w:t>providers</w:t>
      </w:r>
      <w:r>
        <w:rPr>
          <w:rFonts w:ascii="TimesNewRomanPS-BoldItalicMT"/>
          <w:b/>
          <w:i/>
          <w:spacing w:val="-3"/>
          <w:sz w:val="24"/>
        </w:rPr>
        <w:t xml:space="preserve"> </w:t>
      </w:r>
      <w:r>
        <w:rPr>
          <w:rFonts w:ascii="TimesNewRomanPS-BoldItalicMT"/>
          <w:b/>
          <w:i/>
          <w:sz w:val="24"/>
        </w:rPr>
        <w:t>of</w:t>
      </w:r>
      <w:r>
        <w:rPr>
          <w:rFonts w:ascii="TimesNewRomanPS-BoldItalicMT"/>
          <w:b/>
          <w:i/>
          <w:spacing w:val="-4"/>
          <w:sz w:val="24"/>
        </w:rPr>
        <w:t xml:space="preserve"> </w:t>
      </w:r>
      <w:r>
        <w:rPr>
          <w:rFonts w:ascii="TimesNewRomanPS-BoldItalicMT"/>
          <w:b/>
          <w:i/>
          <w:sz w:val="24"/>
        </w:rPr>
        <w:t xml:space="preserve">such </w:t>
      </w:r>
      <w:r>
        <w:rPr>
          <w:rFonts w:ascii="TimesNewRomanPS-BoldItalicMT"/>
          <w:b/>
          <w:i/>
          <w:spacing w:val="-2"/>
          <w:sz w:val="24"/>
        </w:rPr>
        <w:t>systems</w:t>
      </w:r>
    </w:p>
    <w:p w14:paraId="6C4F8F7B" w14:textId="77777777" w:rsidR="009B2810" w:rsidRDefault="00000000">
      <w:pPr>
        <w:pStyle w:val="ListParagraph"/>
        <w:numPr>
          <w:ilvl w:val="0"/>
          <w:numId w:val="97"/>
        </w:numPr>
        <w:tabs>
          <w:tab w:val="left" w:pos="1342"/>
          <w:tab w:val="left" w:pos="1343"/>
        </w:tabs>
        <w:spacing w:before="1"/>
        <w:ind w:right="110"/>
        <w:jc w:val="both"/>
        <w:rPr>
          <w:b/>
          <w:sz w:val="24"/>
        </w:rPr>
      </w:pPr>
      <w:r>
        <w:rPr>
          <w:b/>
          <w:sz w:val="24"/>
        </w:rPr>
        <w:t xml:space="preserve">General purpose AI systems which may be used as high risk AI systems or as components of </w:t>
      </w:r>
      <w:r>
        <w:rPr>
          <w:b/>
          <w:strike/>
          <w:sz w:val="24"/>
          <w:u w:val="thick"/>
        </w:rPr>
        <w:t>AI</w:t>
      </w:r>
      <w:r>
        <w:rPr>
          <w:b/>
          <w:sz w:val="24"/>
        </w:rPr>
        <w:t xml:space="preserve"> high risk </w:t>
      </w:r>
      <w:r>
        <w:rPr>
          <w:b/>
          <w:sz w:val="24"/>
          <w:u w:val="thick"/>
        </w:rPr>
        <w:t>AI</w:t>
      </w:r>
      <w:r>
        <w:rPr>
          <w:b/>
          <w:sz w:val="24"/>
        </w:rPr>
        <w:t xml:space="preserve"> systems in the meaning of Article 6, shall comply with the requirements established </w:t>
      </w:r>
      <w:r>
        <w:rPr>
          <w:b/>
          <w:sz w:val="24"/>
          <w:u w:val="thick"/>
        </w:rPr>
        <w:t>in Title III, Chapter 2 of this Regulation as</w:t>
      </w:r>
      <w:r>
        <w:rPr>
          <w:b/>
          <w:spacing w:val="40"/>
          <w:sz w:val="24"/>
        </w:rPr>
        <w:t xml:space="preserve"> </w:t>
      </w:r>
      <w:r>
        <w:rPr>
          <w:b/>
          <w:sz w:val="24"/>
          <w:u w:val="thick"/>
        </w:rPr>
        <w:t>from the date of application of the implementing acts adopted by the Commission</w:t>
      </w:r>
      <w:r>
        <w:rPr>
          <w:b/>
          <w:sz w:val="24"/>
        </w:rPr>
        <w:t xml:space="preserve"> </w:t>
      </w:r>
      <w:r>
        <w:rPr>
          <w:b/>
          <w:sz w:val="24"/>
          <w:u w:val="thick"/>
        </w:rPr>
        <w:t>in accordance with</w:t>
      </w:r>
      <w:r>
        <w:rPr>
          <w:b/>
          <w:spacing w:val="-1"/>
          <w:sz w:val="24"/>
          <w:u w:val="thick"/>
        </w:rPr>
        <w:t xml:space="preserve"> </w:t>
      </w:r>
      <w:r>
        <w:rPr>
          <w:b/>
          <w:sz w:val="24"/>
          <w:u w:val="thick"/>
        </w:rPr>
        <w:t>the</w:t>
      </w:r>
      <w:r>
        <w:rPr>
          <w:b/>
          <w:spacing w:val="-2"/>
          <w:sz w:val="24"/>
          <w:u w:val="thick"/>
        </w:rPr>
        <w:t xml:space="preserve"> </w:t>
      </w:r>
      <w:r>
        <w:rPr>
          <w:b/>
          <w:sz w:val="24"/>
          <w:u w:val="thick"/>
        </w:rPr>
        <w:t>examination procedure referred to in Article 74(2) no later</w:t>
      </w:r>
      <w:r>
        <w:rPr>
          <w:b/>
          <w:sz w:val="24"/>
        </w:rPr>
        <w:t xml:space="preserve"> </w:t>
      </w:r>
      <w:r>
        <w:rPr>
          <w:b/>
          <w:sz w:val="24"/>
          <w:u w:val="thick"/>
        </w:rPr>
        <w:t>than 18 months after the entry into force of this Regulation. Those implementing</w:t>
      </w:r>
      <w:r>
        <w:rPr>
          <w:b/>
          <w:sz w:val="24"/>
        </w:rPr>
        <w:t xml:space="preserve"> </w:t>
      </w:r>
      <w:r>
        <w:rPr>
          <w:b/>
          <w:sz w:val="24"/>
          <w:u w:val="thick"/>
        </w:rPr>
        <w:t>acts shall specify and adapt the application of the requirements established in</w:t>
      </w:r>
      <w:r>
        <w:rPr>
          <w:b/>
          <w:spacing w:val="40"/>
          <w:sz w:val="24"/>
        </w:rPr>
        <w:t xml:space="preserve"> </w:t>
      </w:r>
      <w:r>
        <w:rPr>
          <w:b/>
          <w:sz w:val="24"/>
          <w:u w:val="thick"/>
        </w:rPr>
        <w:t>Title III, Chapter 2 to general purpose AI systems in the light of their</w:t>
      </w:r>
      <w:r>
        <w:rPr>
          <w:b/>
          <w:sz w:val="24"/>
        </w:rPr>
        <w:t xml:space="preserve"> </w:t>
      </w:r>
      <w:r>
        <w:rPr>
          <w:b/>
          <w:sz w:val="24"/>
          <w:u w:val="thick"/>
        </w:rPr>
        <w:t>characteristics, technical feasibility and of market and technological</w:t>
      </w:r>
      <w:r>
        <w:rPr>
          <w:b/>
          <w:sz w:val="24"/>
        </w:rPr>
        <w:t xml:space="preserve"> </w:t>
      </w:r>
      <w:r>
        <w:rPr>
          <w:b/>
          <w:sz w:val="24"/>
          <w:u w:val="thick"/>
        </w:rPr>
        <w:t>developments.</w:t>
      </w:r>
      <w:r>
        <w:rPr>
          <w:b/>
          <w:sz w:val="24"/>
        </w:rPr>
        <w:t xml:space="preserve"> </w:t>
      </w:r>
      <w:r>
        <w:rPr>
          <w:b/>
          <w:strike/>
          <w:sz w:val="24"/>
          <w:u w:val="thick"/>
        </w:rPr>
        <w:t>Articles, 9, 10, 11, 13(2) and 13(3)(a) to (c) and 13(3)(e) and 15 of</w:t>
      </w:r>
      <w:r>
        <w:rPr>
          <w:b/>
          <w:sz w:val="24"/>
        </w:rPr>
        <w:t xml:space="preserve"> </w:t>
      </w:r>
      <w:r>
        <w:rPr>
          <w:b/>
          <w:strike/>
          <w:sz w:val="24"/>
          <w:u w:val="thick"/>
        </w:rPr>
        <w:t>this Regulation</w:t>
      </w:r>
      <w:r>
        <w:rPr>
          <w:b/>
          <w:sz w:val="24"/>
        </w:rPr>
        <w:t>. When fulfilling those requirements, the generally acknowledged state of the art shall be taken into account, including as reflected in relevant harmonised standards or common specifications.</w:t>
      </w:r>
    </w:p>
    <w:p w14:paraId="188D8C7D" w14:textId="77777777" w:rsidR="009B2810" w:rsidRDefault="00000000">
      <w:pPr>
        <w:pStyle w:val="ListParagraph"/>
        <w:numPr>
          <w:ilvl w:val="0"/>
          <w:numId w:val="97"/>
        </w:numPr>
        <w:tabs>
          <w:tab w:val="left" w:pos="1342"/>
          <w:tab w:val="left" w:pos="1343"/>
        </w:tabs>
        <w:ind w:right="121"/>
        <w:jc w:val="both"/>
        <w:rPr>
          <w:b/>
          <w:sz w:val="24"/>
        </w:rPr>
      </w:pPr>
      <w:r>
        <w:rPr>
          <w:b/>
          <w:sz w:val="24"/>
        </w:rPr>
        <w:t>Providers of general purpose AI systems referred to in paragraph 1 shall comply with the obligations set out in Articles 16aa, 16e, 16f, 16g, 16i, 16j, 25, 48 and 61.</w:t>
      </w:r>
    </w:p>
    <w:p w14:paraId="5EC83177" w14:textId="77777777" w:rsidR="009B2810" w:rsidRDefault="00000000">
      <w:pPr>
        <w:pStyle w:val="ListParagraph"/>
        <w:numPr>
          <w:ilvl w:val="0"/>
          <w:numId w:val="97"/>
        </w:numPr>
        <w:tabs>
          <w:tab w:val="left" w:pos="1342"/>
          <w:tab w:val="left" w:pos="1343"/>
        </w:tabs>
        <w:spacing w:before="1"/>
        <w:ind w:right="111"/>
        <w:jc w:val="both"/>
        <w:rPr>
          <w:b/>
          <w:sz w:val="24"/>
        </w:rPr>
      </w:pPr>
      <w:r>
        <w:rPr>
          <w:b/>
          <w:sz w:val="24"/>
        </w:rPr>
        <w:t>For the purpose of complying</w:t>
      </w:r>
      <w:r>
        <w:rPr>
          <w:b/>
          <w:spacing w:val="-1"/>
          <w:sz w:val="24"/>
        </w:rPr>
        <w:t xml:space="preserve"> </w:t>
      </w:r>
      <w:r>
        <w:rPr>
          <w:b/>
          <w:sz w:val="24"/>
        </w:rPr>
        <w:t>with</w:t>
      </w:r>
      <w:r>
        <w:rPr>
          <w:b/>
          <w:spacing w:val="-1"/>
          <w:sz w:val="24"/>
        </w:rPr>
        <w:t xml:space="preserve"> </w:t>
      </w:r>
      <w:r>
        <w:rPr>
          <w:b/>
          <w:sz w:val="24"/>
        </w:rPr>
        <w:t>the obligations set out in Article 16e, providers shall follow the</w:t>
      </w:r>
      <w:r>
        <w:rPr>
          <w:b/>
          <w:spacing w:val="-1"/>
          <w:sz w:val="24"/>
        </w:rPr>
        <w:t xml:space="preserve"> </w:t>
      </w:r>
      <w:r>
        <w:rPr>
          <w:b/>
          <w:sz w:val="24"/>
        </w:rPr>
        <w:t>conformity assessment</w:t>
      </w:r>
      <w:r>
        <w:rPr>
          <w:b/>
          <w:spacing w:val="-1"/>
          <w:sz w:val="24"/>
        </w:rPr>
        <w:t xml:space="preserve"> </w:t>
      </w:r>
      <w:r>
        <w:rPr>
          <w:b/>
          <w:sz w:val="24"/>
        </w:rPr>
        <w:t>procedure</w:t>
      </w:r>
      <w:r>
        <w:rPr>
          <w:b/>
          <w:spacing w:val="-1"/>
          <w:sz w:val="24"/>
        </w:rPr>
        <w:t xml:space="preserve"> </w:t>
      </w:r>
      <w:r>
        <w:rPr>
          <w:b/>
          <w:sz w:val="24"/>
        </w:rPr>
        <w:t>based on internal control set</w:t>
      </w:r>
      <w:r>
        <w:rPr>
          <w:b/>
          <w:spacing w:val="-1"/>
          <w:sz w:val="24"/>
        </w:rPr>
        <w:t xml:space="preserve"> </w:t>
      </w:r>
      <w:r>
        <w:rPr>
          <w:b/>
          <w:sz w:val="24"/>
        </w:rPr>
        <w:t>out in Annex VI, points 3 and 4.</w:t>
      </w:r>
    </w:p>
    <w:p w14:paraId="4E89B6A9" w14:textId="77777777" w:rsidR="009B2810" w:rsidRDefault="00000000">
      <w:pPr>
        <w:pStyle w:val="ListParagraph"/>
        <w:numPr>
          <w:ilvl w:val="0"/>
          <w:numId w:val="97"/>
        </w:numPr>
        <w:tabs>
          <w:tab w:val="left" w:pos="1342"/>
          <w:tab w:val="left" w:pos="1343"/>
        </w:tabs>
        <w:spacing w:before="1"/>
        <w:ind w:right="115"/>
        <w:jc w:val="both"/>
        <w:rPr>
          <w:b/>
          <w:sz w:val="24"/>
        </w:rPr>
      </w:pPr>
      <w:r>
        <w:rPr>
          <w:b/>
          <w:sz w:val="24"/>
        </w:rPr>
        <w:t>Providers of such systems shall also keep the technical documentation referred to in Article 11 at the disposal of the national competent authorities for a period ending ten years after the general purpose AI system is placed on the Union market or put into service in the Union.</w:t>
      </w:r>
    </w:p>
    <w:p w14:paraId="4331222F" w14:textId="77777777" w:rsidR="009B2810" w:rsidRDefault="00000000">
      <w:pPr>
        <w:pStyle w:val="ListParagraph"/>
        <w:numPr>
          <w:ilvl w:val="0"/>
          <w:numId w:val="97"/>
        </w:numPr>
        <w:tabs>
          <w:tab w:val="left" w:pos="1342"/>
          <w:tab w:val="left" w:pos="1343"/>
        </w:tabs>
        <w:ind w:right="112"/>
        <w:jc w:val="both"/>
        <w:rPr>
          <w:b/>
          <w:sz w:val="24"/>
        </w:rPr>
      </w:pPr>
      <w:r>
        <w:rPr>
          <w:b/>
          <w:sz w:val="24"/>
        </w:rPr>
        <w:t xml:space="preserve">Providers of general purpose AI systems shall cooperate with and provide the necessary information to other providers intending to put into service or place such systems on the Union market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 </w:t>
      </w:r>
      <w:r>
        <w:rPr>
          <w:b/>
          <w:sz w:val="24"/>
          <w:u w:val="thick"/>
        </w:rPr>
        <w:t>in accordance with Article 70</w:t>
      </w:r>
      <w:r>
        <w:rPr>
          <w:b/>
          <w:sz w:val="24"/>
        </w:rPr>
        <w:t xml:space="preserve">. </w:t>
      </w:r>
      <w:r>
        <w:rPr>
          <w:b/>
          <w:sz w:val="24"/>
          <w:u w:val="thick"/>
        </w:rPr>
        <w:t>In order to ensure</w:t>
      </w:r>
      <w:r>
        <w:rPr>
          <w:b/>
          <w:sz w:val="24"/>
        </w:rPr>
        <w:t xml:space="preserve"> </w:t>
      </w:r>
      <w:r>
        <w:rPr>
          <w:b/>
          <w:sz w:val="24"/>
          <w:u w:val="thick"/>
        </w:rPr>
        <w:t>uniform conditions for the implementation of this Regulation as regards the</w:t>
      </w:r>
      <w:r>
        <w:rPr>
          <w:b/>
          <w:sz w:val="24"/>
        </w:rPr>
        <w:t xml:space="preserve"> </w:t>
      </w:r>
      <w:r>
        <w:rPr>
          <w:b/>
          <w:sz w:val="24"/>
          <w:u w:val="thick"/>
        </w:rPr>
        <w:t>information to be shared by the providers of general purpose AI systems, the</w:t>
      </w:r>
      <w:r>
        <w:rPr>
          <w:b/>
          <w:sz w:val="24"/>
        </w:rPr>
        <w:t xml:space="preserve"> </w:t>
      </w:r>
      <w:r>
        <w:rPr>
          <w:b/>
          <w:sz w:val="24"/>
          <w:u w:val="thick"/>
        </w:rPr>
        <w:t>Commission may adopt implementing acts in accordance with the examination</w:t>
      </w:r>
      <w:r>
        <w:rPr>
          <w:b/>
          <w:sz w:val="24"/>
        </w:rPr>
        <w:t xml:space="preserve"> </w:t>
      </w:r>
      <w:r>
        <w:rPr>
          <w:b/>
          <w:sz w:val="24"/>
          <w:u w:val="thick"/>
        </w:rPr>
        <w:t>procedure referred to in Article 74(2).</w:t>
      </w:r>
    </w:p>
    <w:p w14:paraId="49B05709" w14:textId="77777777" w:rsidR="009B2810" w:rsidRDefault="00000000">
      <w:pPr>
        <w:pStyle w:val="ListParagraph"/>
        <w:numPr>
          <w:ilvl w:val="0"/>
          <w:numId w:val="97"/>
        </w:numPr>
        <w:tabs>
          <w:tab w:val="left" w:pos="1342"/>
          <w:tab w:val="left" w:pos="1343"/>
        </w:tabs>
        <w:ind w:right="112"/>
        <w:jc w:val="both"/>
        <w:rPr>
          <w:sz w:val="24"/>
        </w:rPr>
      </w:pPr>
      <w:r>
        <w:rPr>
          <w:b/>
          <w:sz w:val="24"/>
        </w:rPr>
        <w:t>In complying</w:t>
      </w:r>
      <w:r>
        <w:rPr>
          <w:b/>
          <w:spacing w:val="-1"/>
          <w:sz w:val="24"/>
        </w:rPr>
        <w:t xml:space="preserve"> </w:t>
      </w:r>
      <w:r>
        <w:rPr>
          <w:b/>
          <w:sz w:val="24"/>
        </w:rPr>
        <w:t>with</w:t>
      </w:r>
      <w:r>
        <w:rPr>
          <w:b/>
          <w:spacing w:val="-3"/>
          <w:sz w:val="24"/>
        </w:rPr>
        <w:t xml:space="preserve"> </w:t>
      </w:r>
      <w:r>
        <w:rPr>
          <w:b/>
          <w:sz w:val="24"/>
        </w:rPr>
        <w:t>the</w:t>
      </w:r>
      <w:r>
        <w:rPr>
          <w:b/>
          <w:spacing w:val="-2"/>
          <w:sz w:val="24"/>
        </w:rPr>
        <w:t xml:space="preserve"> </w:t>
      </w:r>
      <w:r>
        <w:rPr>
          <w:b/>
          <w:sz w:val="24"/>
        </w:rPr>
        <w:t>requirements</w:t>
      </w:r>
      <w:r>
        <w:rPr>
          <w:b/>
          <w:spacing w:val="-2"/>
          <w:sz w:val="24"/>
        </w:rPr>
        <w:t xml:space="preserve"> </w:t>
      </w:r>
      <w:r>
        <w:rPr>
          <w:b/>
          <w:sz w:val="24"/>
        </w:rPr>
        <w:t>and obligations</w:t>
      </w:r>
      <w:r>
        <w:rPr>
          <w:b/>
          <w:spacing w:val="-1"/>
          <w:sz w:val="24"/>
        </w:rPr>
        <w:t xml:space="preserve"> </w:t>
      </w:r>
      <w:r>
        <w:rPr>
          <w:b/>
          <w:sz w:val="24"/>
        </w:rPr>
        <w:t>referred</w:t>
      </w:r>
      <w:r>
        <w:rPr>
          <w:b/>
          <w:spacing w:val="-1"/>
          <w:sz w:val="24"/>
        </w:rPr>
        <w:t xml:space="preserve"> </w:t>
      </w:r>
      <w:r>
        <w:rPr>
          <w:b/>
          <w:sz w:val="24"/>
        </w:rPr>
        <w:t>to</w:t>
      </w:r>
      <w:r>
        <w:rPr>
          <w:b/>
          <w:spacing w:val="-2"/>
          <w:sz w:val="24"/>
        </w:rPr>
        <w:t xml:space="preserve"> </w:t>
      </w:r>
      <w:r>
        <w:rPr>
          <w:b/>
          <w:sz w:val="24"/>
        </w:rPr>
        <w:t>in paragraphs</w:t>
      </w:r>
      <w:r>
        <w:rPr>
          <w:b/>
          <w:spacing w:val="-1"/>
          <w:sz w:val="24"/>
        </w:rPr>
        <w:t xml:space="preserve"> </w:t>
      </w:r>
      <w:r>
        <w:rPr>
          <w:b/>
          <w:sz w:val="24"/>
        </w:rPr>
        <w:t>1,</w:t>
      </w:r>
      <w:r>
        <w:rPr>
          <w:b/>
          <w:spacing w:val="-3"/>
          <w:sz w:val="24"/>
        </w:rPr>
        <w:t xml:space="preserve"> </w:t>
      </w:r>
      <w:r>
        <w:rPr>
          <w:b/>
          <w:sz w:val="24"/>
        </w:rPr>
        <w:t>2 and 3:</w:t>
      </w:r>
    </w:p>
    <w:p w14:paraId="0D07CABD" w14:textId="77777777" w:rsidR="009B2810" w:rsidRDefault="009B2810">
      <w:pPr>
        <w:pStyle w:val="BodyText"/>
        <w:rPr>
          <w:b/>
        </w:rPr>
      </w:pPr>
    </w:p>
    <w:p w14:paraId="7EF97FA9" w14:textId="77777777" w:rsidR="009B2810" w:rsidRDefault="00000000">
      <w:pPr>
        <w:pStyle w:val="ListParagraph"/>
        <w:numPr>
          <w:ilvl w:val="1"/>
          <w:numId w:val="97"/>
        </w:numPr>
        <w:tabs>
          <w:tab w:val="left" w:pos="1552"/>
        </w:tabs>
        <w:ind w:right="118" w:firstLine="0"/>
        <w:rPr>
          <w:b/>
          <w:sz w:val="24"/>
        </w:rPr>
      </w:pPr>
      <w:r>
        <w:rPr>
          <w:b/>
          <w:sz w:val="24"/>
        </w:rPr>
        <w:t>any reference to the intended purpose shall be understood as referring to possible use of the general purpose AI systems as high risk AI systems or as components of AI high risk systems in the meaning of Article 6;</w:t>
      </w:r>
    </w:p>
    <w:p w14:paraId="44A36FC7" w14:textId="77777777" w:rsidR="009B2810" w:rsidRDefault="009B2810">
      <w:pPr>
        <w:pStyle w:val="BodyText"/>
        <w:rPr>
          <w:b/>
        </w:rPr>
      </w:pPr>
    </w:p>
    <w:p w14:paraId="4D040906" w14:textId="77777777" w:rsidR="009B2810" w:rsidRDefault="00000000">
      <w:pPr>
        <w:pStyle w:val="ListParagraph"/>
        <w:numPr>
          <w:ilvl w:val="1"/>
          <w:numId w:val="97"/>
        </w:numPr>
        <w:tabs>
          <w:tab w:val="left" w:pos="1504"/>
        </w:tabs>
        <w:ind w:right="113" w:firstLine="0"/>
        <w:rPr>
          <w:b/>
          <w:sz w:val="24"/>
        </w:rPr>
      </w:pPr>
      <w:r>
        <w:rPr>
          <w:b/>
          <w:sz w:val="24"/>
        </w:rPr>
        <w:t>any reference to the requirements for high-risk AI systems in Chapter II, Title III shall be understood as referring only to the</w:t>
      </w:r>
      <w:r>
        <w:rPr>
          <w:b/>
          <w:spacing w:val="-1"/>
          <w:sz w:val="24"/>
        </w:rPr>
        <w:t xml:space="preserve"> </w:t>
      </w:r>
      <w:r>
        <w:rPr>
          <w:b/>
          <w:sz w:val="24"/>
        </w:rPr>
        <w:t xml:space="preserve">requirements set out in the present </w:t>
      </w:r>
      <w:r>
        <w:rPr>
          <w:b/>
          <w:spacing w:val="-2"/>
          <w:sz w:val="24"/>
        </w:rPr>
        <w:t>Article.</w:t>
      </w:r>
    </w:p>
    <w:p w14:paraId="2EDAFBF4" w14:textId="77777777" w:rsidR="009B2810" w:rsidRDefault="009B2810">
      <w:pPr>
        <w:jc w:val="both"/>
        <w:rPr>
          <w:sz w:val="24"/>
        </w:rPr>
        <w:sectPr w:rsidR="009B2810">
          <w:pgSz w:w="11910" w:h="16840"/>
          <w:pgMar w:top="960" w:right="1020" w:bottom="1320" w:left="1000" w:header="0" w:footer="1130" w:gutter="0"/>
          <w:cols w:space="720"/>
        </w:sectPr>
      </w:pPr>
    </w:p>
    <w:p w14:paraId="22009224" w14:textId="77777777" w:rsidR="009B2810" w:rsidRDefault="00000000">
      <w:pPr>
        <w:spacing w:before="62"/>
        <w:ind w:left="4374" w:right="3135" w:firstLine="705"/>
        <w:rPr>
          <w:rFonts w:ascii="TimesNewRomanPS-BoldItalicMT"/>
          <w:b/>
          <w:i/>
          <w:sz w:val="24"/>
        </w:rPr>
      </w:pPr>
      <w:r>
        <w:rPr>
          <w:rFonts w:ascii="TimesNewRomanPS-BoldItalicMT"/>
          <w:b/>
          <w:i/>
          <w:sz w:val="24"/>
        </w:rPr>
        <w:lastRenderedPageBreak/>
        <w:t>Article 4c Exceptions</w:t>
      </w:r>
      <w:r>
        <w:rPr>
          <w:rFonts w:ascii="TimesNewRomanPS-BoldItalicMT"/>
          <w:b/>
          <w:i/>
          <w:spacing w:val="-12"/>
          <w:sz w:val="24"/>
        </w:rPr>
        <w:t xml:space="preserve"> </w:t>
      </w:r>
      <w:r>
        <w:rPr>
          <w:rFonts w:ascii="TimesNewRomanPS-BoldItalicMT"/>
          <w:b/>
          <w:i/>
          <w:sz w:val="24"/>
        </w:rPr>
        <w:t>to</w:t>
      </w:r>
      <w:r>
        <w:rPr>
          <w:rFonts w:ascii="TimesNewRomanPS-BoldItalicMT"/>
          <w:b/>
          <w:i/>
          <w:spacing w:val="-11"/>
          <w:sz w:val="24"/>
        </w:rPr>
        <w:t xml:space="preserve"> </w:t>
      </w:r>
      <w:r>
        <w:rPr>
          <w:rFonts w:ascii="TimesNewRomanPS-BoldItalicMT"/>
          <w:b/>
          <w:i/>
          <w:sz w:val="24"/>
        </w:rPr>
        <w:t>Article</w:t>
      </w:r>
      <w:r>
        <w:rPr>
          <w:rFonts w:ascii="TimesNewRomanPS-BoldItalicMT"/>
          <w:b/>
          <w:i/>
          <w:spacing w:val="-11"/>
          <w:sz w:val="24"/>
        </w:rPr>
        <w:t xml:space="preserve"> </w:t>
      </w:r>
      <w:r>
        <w:rPr>
          <w:rFonts w:ascii="TimesNewRomanPS-BoldItalicMT"/>
          <w:b/>
          <w:i/>
          <w:sz w:val="24"/>
        </w:rPr>
        <w:t>4b</w:t>
      </w:r>
    </w:p>
    <w:p w14:paraId="2C6D542A" w14:textId="77777777" w:rsidR="009B2810" w:rsidRDefault="00000000">
      <w:pPr>
        <w:pStyle w:val="ListParagraph"/>
        <w:numPr>
          <w:ilvl w:val="0"/>
          <w:numId w:val="96"/>
        </w:numPr>
        <w:tabs>
          <w:tab w:val="left" w:pos="1342"/>
          <w:tab w:val="left" w:pos="1343"/>
        </w:tabs>
        <w:spacing w:before="1"/>
        <w:ind w:right="105"/>
        <w:jc w:val="both"/>
        <w:rPr>
          <w:b/>
          <w:sz w:val="24"/>
        </w:rPr>
      </w:pPr>
      <w:r>
        <w:rPr>
          <w:b/>
          <w:sz w:val="24"/>
        </w:rPr>
        <w:t xml:space="preserve">Article 4b shall not apply when the provider has explicitly excluded </w:t>
      </w:r>
      <w:r>
        <w:rPr>
          <w:b/>
          <w:strike/>
          <w:sz w:val="24"/>
          <w:u w:val="thick"/>
        </w:rPr>
        <w:t>any</w:t>
      </w:r>
      <w:r>
        <w:rPr>
          <w:b/>
          <w:sz w:val="24"/>
        </w:rPr>
        <w:t xml:space="preserve"> </w:t>
      </w:r>
      <w:r>
        <w:rPr>
          <w:b/>
          <w:sz w:val="24"/>
          <w:u w:val="thick"/>
        </w:rPr>
        <w:t>all</w:t>
      </w:r>
      <w:r>
        <w:rPr>
          <w:b/>
          <w:sz w:val="24"/>
        </w:rPr>
        <w:t xml:space="preserve"> high- risk uses in the instructions of use or information accompanying the general purpose AI system.</w:t>
      </w:r>
    </w:p>
    <w:p w14:paraId="0BDFA6F5" w14:textId="77777777" w:rsidR="009B2810" w:rsidRDefault="00000000">
      <w:pPr>
        <w:pStyle w:val="ListParagraph"/>
        <w:numPr>
          <w:ilvl w:val="0"/>
          <w:numId w:val="96"/>
        </w:numPr>
        <w:tabs>
          <w:tab w:val="left" w:pos="1342"/>
          <w:tab w:val="left" w:pos="1343"/>
        </w:tabs>
        <w:spacing w:before="1"/>
        <w:ind w:right="119"/>
        <w:jc w:val="both"/>
        <w:rPr>
          <w:b/>
          <w:sz w:val="24"/>
        </w:rPr>
      </w:pPr>
      <w:r>
        <w:rPr>
          <w:b/>
          <w:sz w:val="24"/>
        </w:rPr>
        <w:t>Such exclusion shall be made in good faith and shall not be deemed justified if the provider has sufficient reasons to consider that the system may be misused.</w:t>
      </w:r>
    </w:p>
    <w:p w14:paraId="1D8E45FE" w14:textId="77777777" w:rsidR="009B2810" w:rsidRDefault="00000000">
      <w:pPr>
        <w:pStyle w:val="ListParagraph"/>
        <w:numPr>
          <w:ilvl w:val="0"/>
          <w:numId w:val="96"/>
        </w:numPr>
        <w:tabs>
          <w:tab w:val="left" w:pos="1342"/>
          <w:tab w:val="left" w:pos="1343"/>
        </w:tabs>
        <w:spacing w:before="1"/>
        <w:ind w:right="112"/>
        <w:jc w:val="both"/>
        <w:rPr>
          <w:b/>
          <w:sz w:val="24"/>
        </w:rPr>
      </w:pPr>
      <w:r>
        <w:rPr>
          <w:b/>
          <w:sz w:val="24"/>
        </w:rPr>
        <w:t xml:space="preserve">When the provider detects or is informed about </w:t>
      </w:r>
      <w:r>
        <w:rPr>
          <w:b/>
          <w:strike/>
          <w:sz w:val="24"/>
          <w:u w:val="thick"/>
        </w:rPr>
        <w:t>statistically significant trends of</w:t>
      </w:r>
      <w:r>
        <w:rPr>
          <w:b/>
          <w:sz w:val="24"/>
        </w:rPr>
        <w:t xml:space="preserve"> market misuse they shall take all necessary </w:t>
      </w:r>
      <w:r>
        <w:rPr>
          <w:b/>
          <w:sz w:val="24"/>
          <w:u w:val="thick"/>
        </w:rPr>
        <w:t>and proportionate</w:t>
      </w:r>
      <w:r>
        <w:rPr>
          <w:b/>
          <w:sz w:val="24"/>
        </w:rPr>
        <w:t xml:space="preserve"> measures to</w:t>
      </w:r>
      <w:r>
        <w:rPr>
          <w:b/>
          <w:spacing w:val="40"/>
          <w:sz w:val="24"/>
        </w:rPr>
        <w:t xml:space="preserve"> </w:t>
      </w:r>
      <w:r>
        <w:rPr>
          <w:b/>
          <w:sz w:val="24"/>
        </w:rPr>
        <w:t>prevent such further misuse</w:t>
      </w:r>
      <w:r>
        <w:rPr>
          <w:b/>
          <w:sz w:val="24"/>
          <w:u w:val="thick"/>
        </w:rPr>
        <w:t>, in particular taking into account the scale of the</w:t>
      </w:r>
      <w:r>
        <w:rPr>
          <w:b/>
          <w:sz w:val="24"/>
        </w:rPr>
        <w:t xml:space="preserve"> </w:t>
      </w:r>
      <w:r>
        <w:rPr>
          <w:b/>
          <w:sz w:val="24"/>
          <w:u w:val="thick"/>
        </w:rPr>
        <w:t>misuse and the seriousness of the associated risks</w:t>
      </w:r>
      <w:r>
        <w:rPr>
          <w:b/>
          <w:sz w:val="24"/>
        </w:rPr>
        <w:t>.</w:t>
      </w:r>
    </w:p>
    <w:p w14:paraId="355DEF55" w14:textId="77777777" w:rsidR="009B2810" w:rsidRDefault="009B2810">
      <w:pPr>
        <w:pStyle w:val="BodyText"/>
        <w:spacing w:before="9"/>
        <w:rPr>
          <w:b/>
          <w:sz w:val="22"/>
        </w:rPr>
      </w:pPr>
    </w:p>
    <w:p w14:paraId="6FB365F8" w14:textId="77777777" w:rsidR="009B2810" w:rsidRDefault="00000000">
      <w:pPr>
        <w:pStyle w:val="Heading1"/>
        <w:spacing w:before="89"/>
      </w:pPr>
      <w:r>
        <w:t>TITLE</w:t>
      </w:r>
      <w:r>
        <w:rPr>
          <w:spacing w:val="-17"/>
        </w:rPr>
        <w:t xml:space="preserve"> </w:t>
      </w:r>
      <w:r>
        <w:rPr>
          <w:spacing w:val="-5"/>
        </w:rPr>
        <w:t>II</w:t>
      </w:r>
    </w:p>
    <w:p w14:paraId="505BCFFB" w14:textId="77777777" w:rsidR="009B2810" w:rsidRDefault="009B2810">
      <w:pPr>
        <w:pStyle w:val="BodyText"/>
        <w:spacing w:before="8"/>
        <w:rPr>
          <w:b/>
          <w:sz w:val="41"/>
        </w:rPr>
      </w:pPr>
    </w:p>
    <w:p w14:paraId="6D46B7CF" w14:textId="77777777" w:rsidR="009B2810" w:rsidRDefault="00000000">
      <w:pPr>
        <w:ind w:left="139" w:right="120"/>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4D06620E" w14:textId="77777777" w:rsidR="009B2810" w:rsidRDefault="009B2810">
      <w:pPr>
        <w:pStyle w:val="BodyText"/>
        <w:rPr>
          <w:b/>
          <w:sz w:val="30"/>
        </w:rPr>
      </w:pPr>
    </w:p>
    <w:p w14:paraId="08EC959F" w14:textId="77777777" w:rsidR="009B2810" w:rsidRDefault="009B2810">
      <w:pPr>
        <w:pStyle w:val="BodyText"/>
        <w:spacing w:before="3"/>
        <w:rPr>
          <w:b/>
          <w:sz w:val="32"/>
        </w:rPr>
      </w:pPr>
    </w:p>
    <w:p w14:paraId="7734A2C4" w14:textId="77777777" w:rsidR="009B2810" w:rsidRDefault="00000000">
      <w:pPr>
        <w:ind w:left="137" w:right="120"/>
        <w:jc w:val="center"/>
        <w:rPr>
          <w:i/>
          <w:sz w:val="24"/>
        </w:rPr>
      </w:pPr>
      <w:r>
        <w:rPr>
          <w:i/>
          <w:sz w:val="24"/>
        </w:rPr>
        <w:t>Article</w:t>
      </w:r>
      <w:r>
        <w:rPr>
          <w:i/>
          <w:spacing w:val="-1"/>
          <w:sz w:val="24"/>
        </w:rPr>
        <w:t xml:space="preserve"> </w:t>
      </w:r>
      <w:r>
        <w:rPr>
          <w:i/>
          <w:spacing w:val="-10"/>
          <w:sz w:val="24"/>
        </w:rPr>
        <w:t>5</w:t>
      </w:r>
    </w:p>
    <w:p w14:paraId="12D07BD4" w14:textId="77777777" w:rsidR="009B2810" w:rsidRDefault="00000000">
      <w:pPr>
        <w:pStyle w:val="ListParagraph"/>
        <w:numPr>
          <w:ilvl w:val="0"/>
          <w:numId w:val="95"/>
        </w:numPr>
        <w:tabs>
          <w:tab w:val="left" w:pos="982"/>
          <w:tab w:val="left" w:pos="983"/>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0A8B3375" w14:textId="77777777" w:rsidR="009B2810" w:rsidRDefault="00000000">
      <w:pPr>
        <w:pStyle w:val="ListParagraph"/>
        <w:numPr>
          <w:ilvl w:val="1"/>
          <w:numId w:val="95"/>
        </w:numPr>
        <w:tabs>
          <w:tab w:val="left" w:pos="1550"/>
        </w:tabs>
        <w:spacing w:before="1"/>
        <w:ind w:right="112"/>
        <w:jc w:val="both"/>
        <w:rPr>
          <w:sz w:val="24"/>
        </w:rPr>
      </w:pPr>
      <w:r>
        <w:rPr>
          <w:sz w:val="24"/>
        </w:rPr>
        <w:t xml:space="preserve">the placing on the market, putting into service or use of an AI system that deploys subliminal techniques beyond a person’s consciousness </w:t>
      </w:r>
      <w:r>
        <w:rPr>
          <w:b/>
          <w:sz w:val="24"/>
        </w:rPr>
        <w:t xml:space="preserve">with the objective to or the effect of </w:t>
      </w:r>
      <w:r>
        <w:rPr>
          <w:strike/>
          <w:sz w:val="24"/>
        </w:rPr>
        <w:t>in order to</w:t>
      </w:r>
      <w:r>
        <w:rPr>
          <w:sz w:val="24"/>
        </w:rPr>
        <w:t xml:space="preserve"> materially distort</w:t>
      </w:r>
      <w:r>
        <w:rPr>
          <w:b/>
          <w:sz w:val="24"/>
        </w:rPr>
        <w:t xml:space="preserve">ing </w:t>
      </w:r>
      <w:r>
        <w:rPr>
          <w:sz w:val="24"/>
        </w:rPr>
        <w:t>a person’s behaviour in a manner that</w:t>
      </w:r>
      <w:r>
        <w:rPr>
          <w:spacing w:val="40"/>
          <w:sz w:val="24"/>
        </w:rPr>
        <w:t xml:space="preserve"> </w:t>
      </w:r>
      <w:r>
        <w:rPr>
          <w:sz w:val="24"/>
        </w:rPr>
        <w:t xml:space="preserve">causes or is </w:t>
      </w:r>
      <w:r>
        <w:rPr>
          <w:b/>
          <w:sz w:val="24"/>
        </w:rPr>
        <w:t xml:space="preserve">reasonably </w:t>
      </w:r>
      <w:r>
        <w:rPr>
          <w:sz w:val="24"/>
        </w:rPr>
        <w:t>likely to cause that person or another person physical or psychological harm;</w:t>
      </w:r>
    </w:p>
    <w:p w14:paraId="0A10124D" w14:textId="77777777" w:rsidR="009B2810" w:rsidRDefault="00000000">
      <w:pPr>
        <w:pStyle w:val="ListParagraph"/>
        <w:numPr>
          <w:ilvl w:val="1"/>
          <w:numId w:val="95"/>
        </w:numPr>
        <w:tabs>
          <w:tab w:val="left" w:pos="1550"/>
        </w:tabs>
        <w:ind w:right="111"/>
        <w:jc w:val="both"/>
        <w:rPr>
          <w:sz w:val="24"/>
        </w:rPr>
      </w:pPr>
      <w:r>
        <w:rPr>
          <w:sz w:val="24"/>
        </w:rPr>
        <w:t xml:space="preserve">the placing on the market, putting into service or use of an AI system that exploits any of the vulnerabilities of a specific group of persons due to their age, </w:t>
      </w:r>
      <w:r>
        <w:rPr>
          <w:strike/>
          <w:sz w:val="24"/>
        </w:rPr>
        <w:t>physical or</w:t>
      </w:r>
      <w:r>
        <w:rPr>
          <w:sz w:val="24"/>
        </w:rPr>
        <w:t xml:space="preserve"> </w:t>
      </w:r>
      <w:r>
        <w:rPr>
          <w:strike/>
          <w:sz w:val="24"/>
        </w:rPr>
        <w:t>mental</w:t>
      </w:r>
      <w:r>
        <w:rPr>
          <w:sz w:val="24"/>
        </w:rPr>
        <w:t xml:space="preserve"> disability </w:t>
      </w:r>
      <w:r>
        <w:rPr>
          <w:b/>
          <w:sz w:val="24"/>
        </w:rPr>
        <w:t>or a specific social or economic situation</w:t>
      </w:r>
      <w:r>
        <w:rPr>
          <w:sz w:val="24"/>
        </w:rPr>
        <w:t xml:space="preserve">, </w:t>
      </w:r>
      <w:r>
        <w:rPr>
          <w:b/>
          <w:sz w:val="24"/>
        </w:rPr>
        <w:t>with the objective to</w:t>
      </w:r>
      <w:r>
        <w:rPr>
          <w:b/>
          <w:spacing w:val="40"/>
          <w:sz w:val="24"/>
        </w:rPr>
        <w:t xml:space="preserve"> </w:t>
      </w:r>
      <w:r>
        <w:rPr>
          <w:b/>
          <w:sz w:val="24"/>
        </w:rPr>
        <w:t xml:space="preserve">or the effect of </w:t>
      </w:r>
      <w:r>
        <w:rPr>
          <w:strike/>
          <w:sz w:val="24"/>
        </w:rPr>
        <w:t>in order to</w:t>
      </w:r>
      <w:r>
        <w:rPr>
          <w:sz w:val="24"/>
        </w:rPr>
        <w:t xml:space="preserve"> materially distort</w:t>
      </w:r>
      <w:r>
        <w:rPr>
          <w:b/>
          <w:sz w:val="24"/>
        </w:rPr>
        <w:t xml:space="preserve">ing </w:t>
      </w:r>
      <w:r>
        <w:rPr>
          <w:sz w:val="24"/>
        </w:rPr>
        <w:t xml:space="preserve">the behaviour of a person pertaining to that group in a manner that causes or is </w:t>
      </w:r>
      <w:r>
        <w:rPr>
          <w:b/>
          <w:sz w:val="24"/>
        </w:rPr>
        <w:t xml:space="preserve">reasonably </w:t>
      </w:r>
      <w:r>
        <w:rPr>
          <w:sz w:val="24"/>
        </w:rPr>
        <w:t>likely to cause that person or another person physical or psychological harm;</w:t>
      </w:r>
    </w:p>
    <w:p w14:paraId="3CE843B3" w14:textId="77777777" w:rsidR="009B2810" w:rsidRDefault="00000000">
      <w:pPr>
        <w:pStyle w:val="ListParagraph"/>
        <w:numPr>
          <w:ilvl w:val="1"/>
          <w:numId w:val="95"/>
        </w:numPr>
        <w:tabs>
          <w:tab w:val="left" w:pos="1550"/>
        </w:tabs>
        <w:ind w:right="112"/>
        <w:jc w:val="both"/>
        <w:rPr>
          <w:sz w:val="24"/>
        </w:rPr>
      </w:pPr>
      <w:r>
        <w:rPr>
          <w:sz w:val="24"/>
        </w:rPr>
        <w:t xml:space="preserve">the placing on the market, putting into service or use of AI systems </w:t>
      </w:r>
      <w:r>
        <w:rPr>
          <w:strike/>
          <w:sz w:val="24"/>
        </w:rPr>
        <w:t>by public</w:t>
      </w:r>
      <w:r>
        <w:rPr>
          <w:sz w:val="24"/>
        </w:rPr>
        <w:t xml:space="preserve"> </w:t>
      </w:r>
      <w:r>
        <w:rPr>
          <w:strike/>
          <w:sz w:val="24"/>
        </w:rPr>
        <w:t>authorities</w:t>
      </w:r>
      <w:r>
        <w:rPr>
          <w:strike/>
          <w:spacing w:val="-3"/>
          <w:sz w:val="24"/>
        </w:rPr>
        <w:t xml:space="preserve"> </w:t>
      </w:r>
      <w:r>
        <w:rPr>
          <w:strike/>
          <w:sz w:val="24"/>
        </w:rPr>
        <w:t>or</w:t>
      </w:r>
      <w:r>
        <w:rPr>
          <w:strike/>
          <w:spacing w:val="-4"/>
          <w:sz w:val="24"/>
        </w:rPr>
        <w:t xml:space="preserve"> </w:t>
      </w:r>
      <w:r>
        <w:rPr>
          <w:strike/>
          <w:sz w:val="24"/>
        </w:rPr>
        <w:t>on</w:t>
      </w:r>
      <w:r>
        <w:rPr>
          <w:strike/>
          <w:spacing w:val="-1"/>
          <w:sz w:val="24"/>
        </w:rPr>
        <w:t xml:space="preserve"> </w:t>
      </w:r>
      <w:r>
        <w:rPr>
          <w:strike/>
          <w:sz w:val="24"/>
        </w:rPr>
        <w:t>their</w:t>
      </w:r>
      <w:r>
        <w:rPr>
          <w:strike/>
          <w:spacing w:val="-4"/>
          <w:sz w:val="24"/>
        </w:rPr>
        <w:t xml:space="preserve"> </w:t>
      </w:r>
      <w:r>
        <w:rPr>
          <w:strike/>
          <w:sz w:val="24"/>
        </w:rPr>
        <w:t>behalf</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evaluation</w:t>
      </w:r>
      <w:r>
        <w:rPr>
          <w:spacing w:val="-3"/>
          <w:sz w:val="24"/>
        </w:rPr>
        <w:t xml:space="preserve"> </w:t>
      </w:r>
      <w:r>
        <w:rPr>
          <w:sz w:val="24"/>
        </w:rPr>
        <w:t>or</w:t>
      </w:r>
      <w:r>
        <w:rPr>
          <w:spacing w:val="-2"/>
          <w:sz w:val="24"/>
        </w:rPr>
        <w:t xml:space="preserve"> </w:t>
      </w:r>
      <w:r>
        <w:rPr>
          <w:sz w:val="24"/>
        </w:rPr>
        <w:t>classification</w:t>
      </w:r>
      <w:r>
        <w:rPr>
          <w:spacing w:val="-3"/>
          <w:sz w:val="24"/>
        </w:rPr>
        <w:t xml:space="preserve"> </w:t>
      </w:r>
      <w:r>
        <w:rPr>
          <w:strike/>
          <w:sz w:val="24"/>
        </w:rPr>
        <w:t>of</w:t>
      </w:r>
      <w:r>
        <w:rPr>
          <w:strike/>
          <w:spacing w:val="-2"/>
          <w:sz w:val="24"/>
        </w:rPr>
        <w:t xml:space="preserve"> </w:t>
      </w:r>
      <w:r>
        <w:rPr>
          <w:strike/>
          <w:sz w:val="24"/>
        </w:rPr>
        <w:t>the</w:t>
      </w:r>
      <w:r>
        <w:rPr>
          <w:strike/>
          <w:spacing w:val="-3"/>
          <w:sz w:val="24"/>
        </w:rPr>
        <w:t xml:space="preserve"> </w:t>
      </w:r>
      <w:r>
        <w:rPr>
          <w:strike/>
          <w:sz w:val="24"/>
        </w:rPr>
        <w:t>trustworthiness</w:t>
      </w:r>
      <w:r>
        <w:rPr>
          <w:sz w:val="24"/>
        </w:rPr>
        <w:t xml:space="preserve"> of natural persons over a certain period of time based on their social behaviour or known or predicted personal or personality characteristics, with the social score leading to either or both of the following:</w:t>
      </w:r>
    </w:p>
    <w:p w14:paraId="26DEB735" w14:textId="77777777" w:rsidR="009B2810" w:rsidRDefault="00000000">
      <w:pPr>
        <w:pStyle w:val="ListParagraph"/>
        <w:numPr>
          <w:ilvl w:val="2"/>
          <w:numId w:val="95"/>
        </w:numPr>
        <w:tabs>
          <w:tab w:val="left" w:pos="2118"/>
        </w:tabs>
        <w:spacing w:before="1"/>
        <w:ind w:left="2117" w:right="111"/>
        <w:jc w:val="both"/>
        <w:rPr>
          <w:sz w:val="24"/>
        </w:rPr>
      </w:pPr>
      <w:r>
        <w:rPr>
          <w:sz w:val="24"/>
        </w:rPr>
        <w:t xml:space="preserve">detrimental or unfavourable treatment of certain natural persons or </w:t>
      </w:r>
      <w:r>
        <w:rPr>
          <w:strike/>
          <w:sz w:val="24"/>
        </w:rPr>
        <w:t>whole</w:t>
      </w:r>
      <w:r>
        <w:rPr>
          <w:sz w:val="24"/>
        </w:rPr>
        <w:t xml:space="preserve"> groups thereof in social contexts which are unrelated to the contexts in which the data was originally generated or collected;</w:t>
      </w:r>
    </w:p>
    <w:p w14:paraId="4927377B" w14:textId="77777777" w:rsidR="009B2810" w:rsidRDefault="009B2810">
      <w:pPr>
        <w:jc w:val="both"/>
        <w:rPr>
          <w:sz w:val="24"/>
        </w:rPr>
        <w:sectPr w:rsidR="009B2810">
          <w:pgSz w:w="11910" w:h="16840"/>
          <w:pgMar w:top="960" w:right="1020" w:bottom="1320" w:left="1000" w:header="0" w:footer="1130" w:gutter="0"/>
          <w:cols w:space="720"/>
        </w:sectPr>
      </w:pPr>
    </w:p>
    <w:p w14:paraId="0088519D" w14:textId="77777777" w:rsidR="009B2810" w:rsidRDefault="00000000">
      <w:pPr>
        <w:pStyle w:val="ListParagraph"/>
        <w:numPr>
          <w:ilvl w:val="2"/>
          <w:numId w:val="95"/>
        </w:numPr>
        <w:tabs>
          <w:tab w:val="left" w:pos="2118"/>
        </w:tabs>
        <w:spacing w:before="77"/>
        <w:ind w:left="2117" w:right="111"/>
        <w:jc w:val="both"/>
        <w:rPr>
          <w:sz w:val="24"/>
        </w:rPr>
      </w:pPr>
      <w:r>
        <w:rPr>
          <w:sz w:val="24"/>
        </w:rPr>
        <w:lastRenderedPageBreak/>
        <w:t xml:space="preserve">detrimental or unfavourable treatment of certain natural persons or </w:t>
      </w:r>
      <w:r>
        <w:rPr>
          <w:strike/>
          <w:sz w:val="24"/>
        </w:rPr>
        <w:t>whole</w:t>
      </w:r>
      <w:r>
        <w:rPr>
          <w:sz w:val="24"/>
        </w:rPr>
        <w:t xml:space="preserve"> groups thereof that is unjustified or disproportionate to their social behaviour</w:t>
      </w:r>
      <w:r>
        <w:rPr>
          <w:spacing w:val="80"/>
          <w:sz w:val="24"/>
        </w:rPr>
        <w:t xml:space="preserve"> </w:t>
      </w:r>
      <w:r>
        <w:rPr>
          <w:sz w:val="24"/>
        </w:rPr>
        <w:t>or its gravity;</w:t>
      </w:r>
    </w:p>
    <w:p w14:paraId="555B4288" w14:textId="77777777" w:rsidR="009B2810" w:rsidRDefault="00000000">
      <w:pPr>
        <w:pStyle w:val="ListParagraph"/>
        <w:numPr>
          <w:ilvl w:val="1"/>
          <w:numId w:val="95"/>
        </w:numPr>
        <w:tabs>
          <w:tab w:val="left" w:pos="1550"/>
        </w:tabs>
        <w:ind w:right="112"/>
        <w:jc w:val="both"/>
        <w:rPr>
          <w:sz w:val="24"/>
        </w:rPr>
      </w:pPr>
      <w:r>
        <w:rPr>
          <w:sz w:val="24"/>
        </w:rPr>
        <w:t xml:space="preserve">the use of ‘real-time’ </w:t>
      </w:r>
      <w:r>
        <w:rPr>
          <w:strike/>
          <w:sz w:val="24"/>
        </w:rPr>
        <w:t>remote</w:t>
      </w:r>
      <w:r>
        <w:rPr>
          <w:sz w:val="24"/>
        </w:rPr>
        <w:t xml:space="preserve"> biometric identification systems in publicly accessible spaces </w:t>
      </w:r>
      <w:r>
        <w:rPr>
          <w:b/>
          <w:sz w:val="24"/>
        </w:rPr>
        <w:t xml:space="preserve">by law enforcement authorities or on their behalf </w:t>
      </w:r>
      <w:r>
        <w:rPr>
          <w:sz w:val="24"/>
        </w:rPr>
        <w:t>for the purpose of law enforcement, unless and in as far as such use is strictly necessary for one of the following objectives:</w:t>
      </w:r>
    </w:p>
    <w:p w14:paraId="0655BE95" w14:textId="77777777" w:rsidR="009B2810" w:rsidRDefault="00000000">
      <w:pPr>
        <w:pStyle w:val="ListParagraph"/>
        <w:numPr>
          <w:ilvl w:val="2"/>
          <w:numId w:val="95"/>
        </w:numPr>
        <w:tabs>
          <w:tab w:val="left" w:pos="2118"/>
        </w:tabs>
        <w:ind w:left="2117" w:right="110" w:hanging="509"/>
        <w:jc w:val="both"/>
        <w:rPr>
          <w:sz w:val="24"/>
        </w:rPr>
      </w:pPr>
      <w:r>
        <w:rPr>
          <w:sz w:val="24"/>
        </w:rPr>
        <w:t>the targeted search for specific potential victims of crime</w:t>
      </w:r>
      <w:r>
        <w:rPr>
          <w:strike/>
          <w:sz w:val="24"/>
        </w:rPr>
        <w:t>, including missing</w:t>
      </w:r>
      <w:r>
        <w:rPr>
          <w:sz w:val="24"/>
        </w:rPr>
        <w:t xml:space="preserve"> </w:t>
      </w:r>
      <w:r>
        <w:rPr>
          <w:strike/>
          <w:spacing w:val="-2"/>
          <w:sz w:val="24"/>
        </w:rPr>
        <w:t>children</w:t>
      </w:r>
      <w:r>
        <w:rPr>
          <w:spacing w:val="-2"/>
          <w:sz w:val="24"/>
        </w:rPr>
        <w:t>;</w:t>
      </w:r>
    </w:p>
    <w:p w14:paraId="32F87F8D" w14:textId="77777777" w:rsidR="009B2810" w:rsidRDefault="00000000">
      <w:pPr>
        <w:pStyle w:val="ListParagraph"/>
        <w:numPr>
          <w:ilvl w:val="2"/>
          <w:numId w:val="95"/>
        </w:numPr>
        <w:tabs>
          <w:tab w:val="left" w:pos="2118"/>
        </w:tabs>
        <w:ind w:left="2117" w:right="108"/>
        <w:jc w:val="both"/>
        <w:rPr>
          <w:sz w:val="24"/>
        </w:rPr>
      </w:pPr>
      <w:r>
        <w:rPr>
          <w:sz w:val="24"/>
        </w:rPr>
        <w:t xml:space="preserve">the prevention of a specific </w:t>
      </w:r>
      <w:r>
        <w:rPr>
          <w:b/>
          <w:sz w:val="24"/>
        </w:rPr>
        <w:t xml:space="preserve">and </w:t>
      </w:r>
      <w:r>
        <w:rPr>
          <w:sz w:val="24"/>
        </w:rPr>
        <w:t xml:space="preserve">substantial </w:t>
      </w:r>
      <w:r>
        <w:rPr>
          <w:strike/>
          <w:sz w:val="24"/>
        </w:rPr>
        <w:t>and imminent</w:t>
      </w:r>
      <w:r>
        <w:rPr>
          <w:sz w:val="24"/>
        </w:rPr>
        <w:t xml:space="preserve"> threat to </w:t>
      </w:r>
      <w:r>
        <w:rPr>
          <w:b/>
          <w:sz w:val="24"/>
        </w:rPr>
        <w:t xml:space="preserve">the critical infrastructure, </w:t>
      </w:r>
      <w:r>
        <w:rPr>
          <w:sz w:val="24"/>
        </w:rPr>
        <w:t>life</w:t>
      </w:r>
      <w:r>
        <w:rPr>
          <w:b/>
          <w:sz w:val="24"/>
        </w:rPr>
        <w:t xml:space="preserve">, health </w:t>
      </w:r>
      <w:r>
        <w:rPr>
          <w:sz w:val="24"/>
        </w:rPr>
        <w:t xml:space="preserve">or physical safety of natural persons or </w:t>
      </w:r>
      <w:r>
        <w:rPr>
          <w:b/>
          <w:sz w:val="24"/>
        </w:rPr>
        <w:t xml:space="preserve">the prevention </w:t>
      </w:r>
      <w:r>
        <w:rPr>
          <w:sz w:val="24"/>
        </w:rPr>
        <w:t xml:space="preserve">of </w:t>
      </w:r>
      <w:r>
        <w:rPr>
          <w:strike/>
          <w:sz w:val="24"/>
        </w:rPr>
        <w:t>a</w:t>
      </w:r>
      <w:r>
        <w:rPr>
          <w:sz w:val="24"/>
        </w:rPr>
        <w:t xml:space="preserve"> terrorist attack</w:t>
      </w:r>
      <w:r>
        <w:rPr>
          <w:b/>
          <w:sz w:val="24"/>
        </w:rPr>
        <w:t>s</w:t>
      </w:r>
      <w:r>
        <w:rPr>
          <w:sz w:val="24"/>
        </w:rPr>
        <w:t>;</w:t>
      </w:r>
    </w:p>
    <w:p w14:paraId="3A85C025" w14:textId="77777777" w:rsidR="009B2810" w:rsidRDefault="008C705B">
      <w:pPr>
        <w:pStyle w:val="ListParagraph"/>
        <w:numPr>
          <w:ilvl w:val="2"/>
          <w:numId w:val="95"/>
        </w:numPr>
        <w:tabs>
          <w:tab w:val="left" w:pos="2118"/>
        </w:tabs>
        <w:spacing w:before="1"/>
        <w:ind w:left="2117" w:right="108"/>
        <w:jc w:val="both"/>
        <w:rPr>
          <w:sz w:val="24"/>
        </w:rPr>
      </w:pPr>
      <w:r>
        <w:pict w14:anchorId="4598F913">
          <v:rect id="docshape160" o:spid="_x0000_s2184" alt="" style="position:absolute;left:0;text-align:left;margin-left:279.65pt;margin-top:8.15pt;width:3pt;height:.6pt;z-index:-17693696;mso-wrap-edited:f;mso-width-percent:0;mso-height-percent:0;mso-position-horizontal-relative:page;mso-width-percent:0;mso-height-percent:0" fillcolor="black" stroked="f">
            <w10:wrap anchorx="page"/>
          </v:rect>
        </w:pict>
      </w:r>
      <w:r w:rsidR="00000000">
        <w:rPr>
          <w:sz w:val="24"/>
        </w:rPr>
        <w:t xml:space="preserve">the </w:t>
      </w:r>
      <w:r w:rsidR="00000000">
        <w:rPr>
          <w:strike/>
          <w:sz w:val="24"/>
        </w:rPr>
        <w:t>detection,</w:t>
      </w:r>
      <w:r w:rsidR="00000000">
        <w:rPr>
          <w:sz w:val="24"/>
        </w:rPr>
        <w:t xml:space="preserve"> localisation, </w:t>
      </w:r>
      <w:r w:rsidR="00000000">
        <w:rPr>
          <w:b/>
          <w:sz w:val="24"/>
        </w:rPr>
        <w:t xml:space="preserve">or </w:t>
      </w:r>
      <w:r w:rsidR="00000000">
        <w:rPr>
          <w:sz w:val="24"/>
        </w:rPr>
        <w:t xml:space="preserve">identification </w:t>
      </w:r>
      <w:r w:rsidR="00000000">
        <w:rPr>
          <w:strike/>
          <w:sz w:val="24"/>
        </w:rPr>
        <w:t>or prosecution</w:t>
      </w:r>
      <w:r w:rsidR="00000000">
        <w:rPr>
          <w:sz w:val="24"/>
        </w:rPr>
        <w:t xml:space="preserve"> of a </w:t>
      </w:r>
      <w:r w:rsidR="00000000">
        <w:rPr>
          <w:b/>
          <w:sz w:val="24"/>
        </w:rPr>
        <w:t xml:space="preserve">natural person for the purposes of conducting a criminal investigation, prosecution or executing a criminal penalty for offences </w:t>
      </w:r>
      <w:r w:rsidR="00000000">
        <w:rPr>
          <w:strike/>
          <w:sz w:val="24"/>
        </w:rPr>
        <w:t>perpetrator</w:t>
      </w:r>
      <w:r w:rsidR="00000000">
        <w:rPr>
          <w:b/>
          <w:sz w:val="24"/>
        </w:rPr>
        <w:t xml:space="preserve">, </w:t>
      </w:r>
      <w:r w:rsidR="00000000">
        <w:rPr>
          <w:strike/>
          <w:sz w:val="24"/>
        </w:rPr>
        <w:t>or</w:t>
      </w:r>
      <w:r w:rsidR="00000000">
        <w:rPr>
          <w:sz w:val="24"/>
        </w:rPr>
        <w:t xml:space="preserve"> </w:t>
      </w:r>
      <w:r w:rsidR="00000000">
        <w:rPr>
          <w:strike/>
          <w:sz w:val="24"/>
        </w:rPr>
        <w:t xml:space="preserve">suspect </w:t>
      </w:r>
      <w:r w:rsidR="00000000">
        <w:rPr>
          <w:b/>
          <w:strike/>
          <w:sz w:val="24"/>
        </w:rPr>
        <w:t>or convict</w:t>
      </w:r>
      <w:r w:rsidR="00000000">
        <w:rPr>
          <w:b/>
          <w:spacing w:val="40"/>
          <w:sz w:val="24"/>
        </w:rPr>
        <w:t xml:space="preserve"> </w:t>
      </w:r>
      <w:r w:rsidR="00000000">
        <w:rPr>
          <w:strike/>
          <w:sz w:val="24"/>
        </w:rPr>
        <w:t>of a criminal offence</w:t>
      </w:r>
      <w:r w:rsidR="00000000">
        <w:rPr>
          <w:sz w:val="24"/>
        </w:rPr>
        <w:t xml:space="preserve"> referred to in Article 2(2) of Council Framework</w:t>
      </w:r>
      <w:r w:rsidR="00000000">
        <w:rPr>
          <w:spacing w:val="80"/>
          <w:sz w:val="24"/>
        </w:rPr>
        <w:t xml:space="preserve"> </w:t>
      </w:r>
      <w:r w:rsidR="00000000">
        <w:rPr>
          <w:sz w:val="24"/>
        </w:rPr>
        <w:t>Decision 2002/584/JHA</w:t>
      </w:r>
      <w:r w:rsidR="00000000">
        <w:rPr>
          <w:sz w:val="24"/>
          <w:vertAlign w:val="superscript"/>
        </w:rPr>
        <w:t>33</w:t>
      </w:r>
      <w:r w:rsidR="00000000">
        <w:rPr>
          <w:sz w:val="24"/>
        </w:rPr>
        <w:t xml:space="preserve"> and punishable in the Member State concerned by a custodial sentence or a detention order for a maximum period of at least three years, </w:t>
      </w:r>
      <w:r w:rsidR="00000000">
        <w:rPr>
          <w:b/>
          <w:sz w:val="24"/>
        </w:rPr>
        <w:t>or</w:t>
      </w:r>
      <w:r w:rsidR="00000000">
        <w:rPr>
          <w:b/>
          <w:spacing w:val="80"/>
          <w:sz w:val="24"/>
        </w:rPr>
        <w:t xml:space="preserve"> </w:t>
      </w:r>
      <w:r w:rsidR="00000000">
        <w:rPr>
          <w:b/>
          <w:sz w:val="24"/>
        </w:rPr>
        <w:t>other specific offences punishable in the Member State</w:t>
      </w:r>
      <w:r w:rsidR="00000000">
        <w:rPr>
          <w:b/>
          <w:spacing w:val="40"/>
          <w:sz w:val="24"/>
        </w:rPr>
        <w:t xml:space="preserve"> </w:t>
      </w:r>
      <w:r w:rsidR="00000000">
        <w:rPr>
          <w:b/>
          <w:sz w:val="24"/>
        </w:rPr>
        <w:t xml:space="preserve">concerned by a custodial sentence or a detention order for a maximum period of at least five years, </w:t>
      </w:r>
      <w:r w:rsidR="00000000">
        <w:rPr>
          <w:sz w:val="24"/>
        </w:rPr>
        <w:t>as determined by the law of that Member State.</w:t>
      </w:r>
    </w:p>
    <w:p w14:paraId="1C407294" w14:textId="77777777" w:rsidR="009B2810" w:rsidRDefault="00000000">
      <w:pPr>
        <w:pStyle w:val="ListParagraph"/>
        <w:numPr>
          <w:ilvl w:val="0"/>
          <w:numId w:val="95"/>
        </w:numPr>
        <w:tabs>
          <w:tab w:val="left" w:pos="982"/>
          <w:tab w:val="left" w:pos="983"/>
        </w:tabs>
        <w:ind w:right="112"/>
        <w:jc w:val="both"/>
        <w:rPr>
          <w:sz w:val="24"/>
        </w:rPr>
      </w:pPr>
      <w:r>
        <w:rPr>
          <w:sz w:val="24"/>
        </w:rPr>
        <w:t>The</w:t>
      </w:r>
      <w:r>
        <w:rPr>
          <w:spacing w:val="-4"/>
          <w:sz w:val="24"/>
        </w:rPr>
        <w:t xml:space="preserve"> </w:t>
      </w:r>
      <w:r>
        <w:rPr>
          <w:sz w:val="24"/>
        </w:rPr>
        <w:t>use</w:t>
      </w:r>
      <w:r>
        <w:rPr>
          <w:spacing w:val="-1"/>
          <w:sz w:val="24"/>
        </w:rPr>
        <w:t xml:space="preserve"> </w:t>
      </w:r>
      <w:r>
        <w:rPr>
          <w:sz w:val="24"/>
        </w:rPr>
        <w:t>of</w:t>
      </w:r>
      <w:r>
        <w:rPr>
          <w:spacing w:val="-1"/>
          <w:sz w:val="24"/>
        </w:rPr>
        <w:t xml:space="preserve"> </w:t>
      </w:r>
      <w:r>
        <w:rPr>
          <w:sz w:val="24"/>
        </w:rPr>
        <w:t xml:space="preserve">‘real-time’ </w:t>
      </w:r>
      <w:r>
        <w:rPr>
          <w:strike/>
          <w:sz w:val="24"/>
        </w:rPr>
        <w:t>remote</w:t>
      </w:r>
      <w:r>
        <w:rPr>
          <w:spacing w:val="-3"/>
          <w:sz w:val="24"/>
        </w:rPr>
        <w:t xml:space="preserve"> </w:t>
      </w:r>
      <w:r>
        <w:rPr>
          <w:sz w:val="24"/>
        </w:rPr>
        <w:t>biometric</w:t>
      </w:r>
      <w:r>
        <w:rPr>
          <w:spacing w:val="-3"/>
          <w:sz w:val="24"/>
        </w:rPr>
        <w:t xml:space="preserve"> </w:t>
      </w:r>
      <w:r>
        <w:rPr>
          <w:sz w:val="24"/>
        </w:rPr>
        <w:t>identification</w:t>
      </w:r>
      <w:r>
        <w:rPr>
          <w:spacing w:val="-2"/>
          <w:sz w:val="24"/>
        </w:rPr>
        <w:t xml:space="preserve"> </w:t>
      </w:r>
      <w:r>
        <w:rPr>
          <w:sz w:val="24"/>
        </w:rPr>
        <w:t>systems</w:t>
      </w:r>
      <w:r>
        <w:rPr>
          <w:spacing w:val="-3"/>
          <w:sz w:val="24"/>
        </w:rPr>
        <w:t xml:space="preserve"> </w:t>
      </w:r>
      <w:r>
        <w:rPr>
          <w:sz w:val="24"/>
        </w:rPr>
        <w:t>in</w:t>
      </w:r>
      <w:r>
        <w:rPr>
          <w:spacing w:val="-2"/>
          <w:sz w:val="24"/>
        </w:rPr>
        <w:t xml:space="preserve"> </w:t>
      </w:r>
      <w:r>
        <w:rPr>
          <w:sz w:val="24"/>
        </w:rPr>
        <w:t>publicly</w:t>
      </w:r>
      <w:r>
        <w:rPr>
          <w:spacing w:val="-3"/>
          <w:sz w:val="24"/>
        </w:rPr>
        <w:t xml:space="preserve"> </w:t>
      </w:r>
      <w:r>
        <w:rPr>
          <w:sz w:val="24"/>
        </w:rPr>
        <w:t>accessible</w:t>
      </w:r>
      <w:r>
        <w:rPr>
          <w:spacing w:val="-2"/>
          <w:sz w:val="24"/>
        </w:rPr>
        <w:t xml:space="preserve"> </w:t>
      </w:r>
      <w:r>
        <w:rPr>
          <w:sz w:val="24"/>
        </w:rPr>
        <w:t>spaces for the purpose of law enforcement for any of the objectives referred to in paragraph 1 point d) shall take into account the following elements:</w:t>
      </w:r>
    </w:p>
    <w:p w14:paraId="74E87B52" w14:textId="77777777" w:rsidR="009B2810" w:rsidRDefault="00000000">
      <w:pPr>
        <w:pStyle w:val="ListParagraph"/>
        <w:numPr>
          <w:ilvl w:val="1"/>
          <w:numId w:val="95"/>
        </w:numPr>
        <w:tabs>
          <w:tab w:val="left" w:pos="1550"/>
        </w:tabs>
        <w:ind w:right="116"/>
        <w:jc w:val="both"/>
        <w:rPr>
          <w:sz w:val="24"/>
        </w:rPr>
      </w:pPr>
      <w:r>
        <w:rPr>
          <w:sz w:val="24"/>
        </w:rPr>
        <w:t>the</w:t>
      </w:r>
      <w:r>
        <w:rPr>
          <w:spacing w:val="-2"/>
          <w:sz w:val="24"/>
        </w:rPr>
        <w:t xml:space="preserve"> </w:t>
      </w:r>
      <w:r>
        <w:rPr>
          <w:sz w:val="24"/>
        </w:rPr>
        <w:t>nature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situation</w:t>
      </w:r>
      <w:r>
        <w:rPr>
          <w:spacing w:val="-2"/>
          <w:sz w:val="24"/>
        </w:rPr>
        <w:t xml:space="preserve"> </w:t>
      </w:r>
      <w:r>
        <w:rPr>
          <w:sz w:val="24"/>
        </w:rPr>
        <w:t>giving</w:t>
      </w:r>
      <w:r>
        <w:rPr>
          <w:spacing w:val="-3"/>
          <w:sz w:val="24"/>
        </w:rPr>
        <w:t xml:space="preserve"> </w:t>
      </w:r>
      <w:r>
        <w:rPr>
          <w:sz w:val="24"/>
        </w:rPr>
        <w:t>rise</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possible</w:t>
      </w:r>
      <w:r>
        <w:rPr>
          <w:spacing w:val="-2"/>
          <w:sz w:val="24"/>
        </w:rPr>
        <w:t xml:space="preserve"> </w:t>
      </w:r>
      <w:r>
        <w:rPr>
          <w:sz w:val="24"/>
        </w:rPr>
        <w:t>use,</w:t>
      </w:r>
      <w:r>
        <w:rPr>
          <w:spacing w:val="-2"/>
          <w:sz w:val="24"/>
        </w:rPr>
        <w:t xml:space="preserve"> </w:t>
      </w:r>
      <w:r>
        <w:rPr>
          <w:sz w:val="24"/>
        </w:rPr>
        <w:t>in</w:t>
      </w:r>
      <w:r>
        <w:rPr>
          <w:spacing w:val="-2"/>
          <w:sz w:val="24"/>
        </w:rPr>
        <w:t xml:space="preserve"> </w:t>
      </w:r>
      <w:r>
        <w:rPr>
          <w:sz w:val="24"/>
        </w:rPr>
        <w:t>particular</w:t>
      </w:r>
      <w:r>
        <w:rPr>
          <w:spacing w:val="-2"/>
          <w:sz w:val="24"/>
        </w:rPr>
        <w:t xml:space="preserve"> </w:t>
      </w:r>
      <w:r>
        <w:rPr>
          <w:sz w:val="24"/>
        </w:rPr>
        <w:t>the</w:t>
      </w:r>
      <w:r>
        <w:rPr>
          <w:spacing w:val="-4"/>
          <w:sz w:val="24"/>
        </w:rPr>
        <w:t xml:space="preserve"> </w:t>
      </w:r>
      <w:r>
        <w:rPr>
          <w:sz w:val="24"/>
        </w:rPr>
        <w:t>seriousness, probability and scale of the harm caused in the absence of the use of the system;</w:t>
      </w:r>
    </w:p>
    <w:p w14:paraId="671FB38D" w14:textId="77777777" w:rsidR="009B2810" w:rsidRDefault="00000000">
      <w:pPr>
        <w:pStyle w:val="ListParagraph"/>
        <w:numPr>
          <w:ilvl w:val="1"/>
          <w:numId w:val="95"/>
        </w:numPr>
        <w:tabs>
          <w:tab w:val="left" w:pos="1550"/>
        </w:tabs>
        <w:ind w:right="117"/>
        <w:jc w:val="both"/>
        <w:rPr>
          <w:sz w:val="24"/>
        </w:rPr>
      </w:pPr>
      <w:r>
        <w:rPr>
          <w:sz w:val="24"/>
        </w:rPr>
        <w:t>the consequences of the use of the system for the rights and freedoms of all persons concerned, in particular the seriousness, probability</w:t>
      </w:r>
      <w:r>
        <w:rPr>
          <w:spacing w:val="-1"/>
          <w:sz w:val="24"/>
        </w:rPr>
        <w:t xml:space="preserve"> </w:t>
      </w:r>
      <w:r>
        <w:rPr>
          <w:sz w:val="24"/>
        </w:rPr>
        <w:t>and scale of those consequences.</w:t>
      </w:r>
    </w:p>
    <w:p w14:paraId="724B9C96" w14:textId="77777777" w:rsidR="009B2810" w:rsidRDefault="00000000">
      <w:pPr>
        <w:pStyle w:val="BodyText"/>
        <w:ind w:left="982" w:right="106"/>
        <w:jc w:val="both"/>
      </w:pPr>
      <w:r>
        <w:t xml:space="preserve">In addition, the use of ‘real-time’ </w:t>
      </w:r>
      <w:r>
        <w:rPr>
          <w:strike/>
        </w:rPr>
        <w:t>remote</w:t>
      </w:r>
      <w:r>
        <w:t xml:space="preserve"> biometric identification systems in publicly accessible spaces for the purpose of law enforcement for any of the objectives referred to</w:t>
      </w:r>
      <w:r>
        <w:rPr>
          <w:spacing w:val="40"/>
        </w:rPr>
        <w:t xml:space="preserve"> </w:t>
      </w:r>
      <w:r>
        <w:t>in paragraph 1 point d) shall comply with necessary and proportionate safeguards and conditions in relation to the use, in particular as regards the temporal, geographic and personal limitations.</w:t>
      </w:r>
    </w:p>
    <w:p w14:paraId="2EFDE8FF" w14:textId="77777777" w:rsidR="009B2810" w:rsidRDefault="00000000">
      <w:pPr>
        <w:pStyle w:val="ListParagraph"/>
        <w:numPr>
          <w:ilvl w:val="0"/>
          <w:numId w:val="95"/>
        </w:numPr>
        <w:tabs>
          <w:tab w:val="left" w:pos="982"/>
          <w:tab w:val="left" w:pos="983"/>
        </w:tabs>
        <w:ind w:right="115"/>
        <w:jc w:val="both"/>
        <w:rPr>
          <w:sz w:val="24"/>
        </w:rPr>
      </w:pPr>
      <w:r>
        <w:rPr>
          <w:sz w:val="24"/>
        </w:rPr>
        <w:t xml:space="preserve">As regards paragraphs 1, point (d) and 2, each </w:t>
      </w:r>
      <w:r>
        <w:rPr>
          <w:strike/>
          <w:sz w:val="24"/>
        </w:rPr>
        <w:t>individual</w:t>
      </w:r>
      <w:r>
        <w:rPr>
          <w:sz w:val="24"/>
        </w:rPr>
        <w:t xml:space="preserve"> use for the purpose of law enforcement of a ‘real-time’ </w:t>
      </w:r>
      <w:r>
        <w:rPr>
          <w:strike/>
          <w:sz w:val="24"/>
        </w:rPr>
        <w:t>remote</w:t>
      </w:r>
      <w:r>
        <w:rPr>
          <w:sz w:val="24"/>
        </w:rPr>
        <w:t xml:space="preserve"> biometric identification system in publicly accessible spaces shall be subject to a prior authorisation granted by a judicial authority or by an independent administrative authority</w:t>
      </w:r>
      <w:r>
        <w:rPr>
          <w:spacing w:val="-4"/>
          <w:sz w:val="24"/>
        </w:rPr>
        <w:t xml:space="preserve"> </w:t>
      </w:r>
      <w:r>
        <w:rPr>
          <w:sz w:val="24"/>
        </w:rPr>
        <w:t>of the Member State in which the use is to</w:t>
      </w:r>
      <w:r>
        <w:rPr>
          <w:spacing w:val="-1"/>
          <w:sz w:val="24"/>
        </w:rPr>
        <w:t xml:space="preserve"> </w:t>
      </w:r>
      <w:r>
        <w:rPr>
          <w:sz w:val="24"/>
        </w:rPr>
        <w:t>take place, issued upon a reasoned request and in accordance with the detailed rules of national law referred to in paragraph 4. However, in a duly justified situation of urgency, the use of the</w:t>
      </w:r>
    </w:p>
    <w:p w14:paraId="5DE0436B" w14:textId="77777777" w:rsidR="009B2810" w:rsidRDefault="008C705B">
      <w:pPr>
        <w:pStyle w:val="BodyText"/>
        <w:spacing w:before="6"/>
        <w:rPr>
          <w:sz w:val="15"/>
        </w:rPr>
      </w:pPr>
      <w:r>
        <w:pict w14:anchorId="1EACC78B">
          <v:rect id="docshape161" o:spid="_x0000_s2183" alt="" style="position:absolute;margin-left:56.65pt;margin-top:10.15pt;width:144.05pt;height:.6pt;z-index:-15659520;mso-wrap-edited:f;mso-width-percent:0;mso-height-percent:0;mso-wrap-distance-left:0;mso-wrap-distance-right:0;mso-position-horizontal-relative:page;mso-width-percent:0;mso-height-percent:0" fillcolor="black" stroked="f">
            <w10:wrap type="topAndBottom" anchorx="page"/>
          </v:rect>
        </w:pict>
      </w:r>
    </w:p>
    <w:p w14:paraId="76783D01" w14:textId="77777777" w:rsidR="009B2810" w:rsidRDefault="00000000">
      <w:pPr>
        <w:spacing w:before="77" w:line="242" w:lineRule="auto"/>
        <w:ind w:left="982" w:right="111"/>
        <w:jc w:val="both"/>
        <w:rPr>
          <w:b/>
          <w:sz w:val="24"/>
        </w:rPr>
      </w:pPr>
      <w:r>
        <w:rPr>
          <w:sz w:val="24"/>
        </w:rPr>
        <w:t xml:space="preserve">system may be commenced without an authorisation </w:t>
      </w:r>
      <w:r>
        <w:rPr>
          <w:strike/>
          <w:sz w:val="24"/>
        </w:rPr>
        <w:t>and the authorisation</w:t>
      </w:r>
      <w:r>
        <w:rPr>
          <w:sz w:val="24"/>
        </w:rPr>
        <w:t xml:space="preserve"> </w:t>
      </w:r>
      <w:r>
        <w:rPr>
          <w:strike/>
          <w:sz w:val="24"/>
        </w:rPr>
        <w:t>may be</w:t>
      </w:r>
      <w:r>
        <w:rPr>
          <w:sz w:val="24"/>
        </w:rPr>
        <w:t xml:space="preserve"> </w:t>
      </w:r>
      <w:r>
        <w:rPr>
          <w:strike/>
          <w:sz w:val="24"/>
        </w:rPr>
        <w:t>requested only during or after the use</w:t>
      </w:r>
      <w:r>
        <w:rPr>
          <w:sz w:val="24"/>
        </w:rPr>
        <w:t xml:space="preserve"> </w:t>
      </w:r>
      <w:r>
        <w:rPr>
          <w:b/>
          <w:sz w:val="24"/>
        </w:rPr>
        <w:t xml:space="preserve">provided that, such authorisation shall be requested without undue delay during </w:t>
      </w:r>
      <w:r>
        <w:rPr>
          <w:b/>
          <w:strike/>
          <w:sz w:val="24"/>
        </w:rPr>
        <w:t>its</w:t>
      </w:r>
      <w:r>
        <w:rPr>
          <w:b/>
          <w:sz w:val="24"/>
        </w:rPr>
        <w:t xml:space="preserve"> use of the AI system, and if such authorisation is rejected, its use shall be stopped with immediate effect.</w:t>
      </w:r>
    </w:p>
    <w:p w14:paraId="7DC9399C" w14:textId="77777777" w:rsidR="009B2810" w:rsidRDefault="00000000">
      <w:pPr>
        <w:pStyle w:val="BodyText"/>
        <w:spacing w:before="230"/>
        <w:ind w:left="982" w:right="114"/>
        <w:jc w:val="both"/>
      </w:pPr>
      <w:r>
        <w:t>The competent judicial or administrative authority shall only grant the authorisation where it is satisfied, based on objective evidence or clear indications presented to it, that the use</w:t>
      </w:r>
      <w:r>
        <w:rPr>
          <w:spacing w:val="40"/>
        </w:rPr>
        <w:t xml:space="preserve"> </w:t>
      </w:r>
      <w:r>
        <w:t xml:space="preserve">of the ‘real-time’ </w:t>
      </w:r>
      <w:r>
        <w:rPr>
          <w:strike/>
        </w:rPr>
        <w:t>remote</w:t>
      </w:r>
      <w:r>
        <w:t xml:space="preserve"> biometric identification system at issue is necessary for and proportionate to achieving one of the objectives specified in paragraph 1, point (d), as identified in the request. In deciding on the request, the competent judicial or</w:t>
      </w:r>
      <w:r>
        <w:rPr>
          <w:spacing w:val="40"/>
        </w:rPr>
        <w:t xml:space="preserve"> </w:t>
      </w:r>
      <w:r>
        <w:t>administrative authority shall take into account the elements referred to in paragraph 2.</w:t>
      </w:r>
    </w:p>
    <w:p w14:paraId="343FA093" w14:textId="77777777" w:rsidR="009B2810" w:rsidRDefault="00000000">
      <w:pPr>
        <w:pStyle w:val="ListParagraph"/>
        <w:numPr>
          <w:ilvl w:val="0"/>
          <w:numId w:val="95"/>
        </w:numPr>
        <w:tabs>
          <w:tab w:val="left" w:pos="982"/>
          <w:tab w:val="left" w:pos="983"/>
        </w:tabs>
        <w:ind w:right="109"/>
        <w:jc w:val="both"/>
        <w:rPr>
          <w:sz w:val="24"/>
        </w:rPr>
      </w:pPr>
      <w:r>
        <w:rPr>
          <w:sz w:val="24"/>
        </w:rPr>
        <w:t>A Member State may</w:t>
      </w:r>
      <w:r>
        <w:rPr>
          <w:spacing w:val="-1"/>
          <w:sz w:val="24"/>
        </w:rPr>
        <w:t xml:space="preserve"> </w:t>
      </w:r>
      <w:r>
        <w:rPr>
          <w:sz w:val="24"/>
        </w:rPr>
        <w:t>decide to provide for the possibility</w:t>
      </w:r>
      <w:r>
        <w:rPr>
          <w:spacing w:val="-3"/>
          <w:sz w:val="24"/>
        </w:rPr>
        <w:t xml:space="preserve"> </w:t>
      </w:r>
      <w:r>
        <w:rPr>
          <w:sz w:val="24"/>
        </w:rPr>
        <w:t>to fully</w:t>
      </w:r>
      <w:r>
        <w:rPr>
          <w:spacing w:val="-1"/>
          <w:sz w:val="24"/>
        </w:rPr>
        <w:t xml:space="preserve"> </w:t>
      </w:r>
      <w:r>
        <w:rPr>
          <w:sz w:val="24"/>
        </w:rPr>
        <w:t xml:space="preserve">or partially authorise the </w:t>
      </w:r>
      <w:r>
        <w:rPr>
          <w:sz w:val="24"/>
        </w:rPr>
        <w:lastRenderedPageBreak/>
        <w:t xml:space="preserve">use of ‘real-time’ </w:t>
      </w:r>
      <w:r>
        <w:rPr>
          <w:strike/>
          <w:sz w:val="24"/>
        </w:rPr>
        <w:t>remote</w:t>
      </w:r>
      <w:r>
        <w:rPr>
          <w:sz w:val="24"/>
        </w:rPr>
        <w:t xml:space="preserve">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w:t>
      </w:r>
      <w:r>
        <w:rPr>
          <w:spacing w:val="40"/>
          <w:sz w:val="24"/>
        </w:rPr>
        <w:t xml:space="preserve"> </w:t>
      </w:r>
      <w:r>
        <w:rPr>
          <w:b/>
          <w:sz w:val="24"/>
        </w:rPr>
        <w:t xml:space="preserve">and reporting </w:t>
      </w:r>
      <w:r>
        <w:rPr>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07FFF9AD" w14:textId="77777777" w:rsidR="009B2810" w:rsidRDefault="009B2810">
      <w:pPr>
        <w:pStyle w:val="BodyText"/>
        <w:spacing w:before="4"/>
        <w:rPr>
          <w:sz w:val="21"/>
        </w:rPr>
      </w:pPr>
    </w:p>
    <w:p w14:paraId="021A2643" w14:textId="77777777" w:rsidR="009B2810" w:rsidRDefault="00000000">
      <w:pPr>
        <w:ind w:left="982" w:right="110" w:hanging="851"/>
        <w:jc w:val="both"/>
        <w:rPr>
          <w:b/>
          <w:sz w:val="24"/>
        </w:rPr>
      </w:pPr>
      <w:r>
        <w:rPr>
          <w:b/>
          <w:sz w:val="24"/>
        </w:rPr>
        <w:t>4a.</w:t>
      </w:r>
      <w:r>
        <w:rPr>
          <w:b/>
          <w:spacing w:val="80"/>
          <w:sz w:val="24"/>
        </w:rPr>
        <w:t xml:space="preserve">  </w:t>
      </w:r>
      <w:r>
        <w:rPr>
          <w:b/>
          <w:strike/>
          <w:sz w:val="24"/>
        </w:rPr>
        <w:t>The prohibition mentioned in Article 5(1)(d) shall not apply to situations where the</w:t>
      </w:r>
      <w:r>
        <w:rPr>
          <w:b/>
          <w:sz w:val="24"/>
        </w:rPr>
        <w:t xml:space="preserve"> </w:t>
      </w:r>
      <w:r>
        <w:rPr>
          <w:b/>
          <w:strike/>
          <w:sz w:val="24"/>
        </w:rPr>
        <w:t>person refuses or is not a capacity to disclose his or her identity in front of the law</w:t>
      </w:r>
      <w:r>
        <w:rPr>
          <w:b/>
          <w:sz w:val="24"/>
        </w:rPr>
        <w:t xml:space="preserve"> </w:t>
      </w:r>
      <w:r>
        <w:rPr>
          <w:b/>
          <w:strike/>
          <w:sz w:val="24"/>
        </w:rPr>
        <w:t>enforcement authority in publicly accessible spaces when that authority is authorised</w:t>
      </w:r>
      <w:r>
        <w:rPr>
          <w:b/>
          <w:sz w:val="24"/>
        </w:rPr>
        <w:t xml:space="preserve"> </w:t>
      </w:r>
      <w:r>
        <w:rPr>
          <w:b/>
          <w:strike/>
          <w:sz w:val="24"/>
        </w:rPr>
        <w:t>by Union or national law to carry out such identity checks.</w:t>
      </w:r>
      <w:r>
        <w:rPr>
          <w:b/>
          <w:sz w:val="24"/>
        </w:rPr>
        <w:t xml:space="preserve"> The prohibition</w:t>
      </w:r>
      <w:r>
        <w:rPr>
          <w:b/>
          <w:spacing w:val="40"/>
          <w:sz w:val="24"/>
        </w:rPr>
        <w:t xml:space="preserve"> </w:t>
      </w:r>
      <w:r>
        <w:rPr>
          <w:b/>
          <w:sz w:val="24"/>
        </w:rPr>
        <w:t>mentioned in Article</w:t>
      </w:r>
      <w:r>
        <w:rPr>
          <w:b/>
          <w:spacing w:val="-1"/>
          <w:sz w:val="24"/>
        </w:rPr>
        <w:t xml:space="preserve"> </w:t>
      </w:r>
      <w:r>
        <w:rPr>
          <w:b/>
          <w:sz w:val="24"/>
        </w:rPr>
        <w:t>5(1)(d)</w:t>
      </w:r>
      <w:r>
        <w:rPr>
          <w:b/>
          <w:spacing w:val="-1"/>
          <w:sz w:val="24"/>
        </w:rPr>
        <w:t xml:space="preserve"> </w:t>
      </w:r>
      <w:r>
        <w:rPr>
          <w:b/>
          <w:sz w:val="24"/>
        </w:rPr>
        <w:t>is without</w:t>
      </w:r>
      <w:r>
        <w:rPr>
          <w:b/>
          <w:spacing w:val="-2"/>
          <w:sz w:val="24"/>
        </w:rPr>
        <w:t xml:space="preserve"> </w:t>
      </w:r>
      <w:r>
        <w:rPr>
          <w:b/>
          <w:sz w:val="24"/>
        </w:rPr>
        <w:t>prejudice</w:t>
      </w:r>
      <w:r>
        <w:rPr>
          <w:b/>
          <w:spacing w:val="-1"/>
          <w:sz w:val="24"/>
        </w:rPr>
        <w:t xml:space="preserve"> </w:t>
      </w:r>
      <w:r>
        <w:rPr>
          <w:b/>
          <w:sz w:val="24"/>
        </w:rPr>
        <w:t>to</w:t>
      </w:r>
      <w:r>
        <w:rPr>
          <w:b/>
          <w:spacing w:val="-1"/>
          <w:sz w:val="24"/>
        </w:rPr>
        <w:t xml:space="preserve"> </w:t>
      </w:r>
      <w:r>
        <w:rPr>
          <w:b/>
          <w:sz w:val="24"/>
        </w:rPr>
        <w:t>the</w:t>
      </w:r>
      <w:r>
        <w:rPr>
          <w:b/>
          <w:spacing w:val="-1"/>
          <w:sz w:val="24"/>
        </w:rPr>
        <w:t xml:space="preserve"> </w:t>
      </w:r>
      <w:r>
        <w:rPr>
          <w:b/>
          <w:sz w:val="24"/>
        </w:rPr>
        <w:t>use</w:t>
      </w:r>
      <w:r>
        <w:rPr>
          <w:b/>
          <w:spacing w:val="-1"/>
          <w:sz w:val="24"/>
        </w:rPr>
        <w:t xml:space="preserve"> </w:t>
      </w:r>
      <w:r>
        <w:rPr>
          <w:b/>
          <w:sz w:val="24"/>
        </w:rPr>
        <w:t>of information systems</w:t>
      </w:r>
      <w:r>
        <w:rPr>
          <w:b/>
          <w:spacing w:val="40"/>
          <w:sz w:val="24"/>
        </w:rPr>
        <w:t xml:space="preserve"> </w:t>
      </w:r>
      <w:r>
        <w:rPr>
          <w:b/>
          <w:sz w:val="24"/>
        </w:rPr>
        <w:t xml:space="preserve">by law enforcement, migration or asylum authorities of systems referred to in annex IX where these authorities are authorized by Union or national law to carry out identity </w:t>
      </w:r>
      <w:r>
        <w:rPr>
          <w:b/>
          <w:spacing w:val="-2"/>
          <w:sz w:val="24"/>
        </w:rPr>
        <w:t>checks.</w:t>
      </w:r>
    </w:p>
    <w:p w14:paraId="403A8599" w14:textId="77777777" w:rsidR="009B2810" w:rsidRDefault="009B2810">
      <w:pPr>
        <w:jc w:val="both"/>
        <w:rPr>
          <w:sz w:val="24"/>
        </w:rPr>
        <w:sectPr w:rsidR="009B2810">
          <w:pgSz w:w="11910" w:h="16840"/>
          <w:pgMar w:top="940" w:right="1020" w:bottom="1320" w:left="1000" w:header="0" w:footer="1130" w:gutter="0"/>
          <w:cols w:space="720"/>
        </w:sectPr>
      </w:pPr>
    </w:p>
    <w:p w14:paraId="20240D56" w14:textId="77777777" w:rsidR="009B2810" w:rsidRDefault="00000000">
      <w:pPr>
        <w:pStyle w:val="Heading1"/>
        <w:spacing w:before="74"/>
        <w:ind w:left="140"/>
      </w:pPr>
      <w:r>
        <w:lastRenderedPageBreak/>
        <w:t>TITLE</w:t>
      </w:r>
      <w:r>
        <w:rPr>
          <w:spacing w:val="-18"/>
        </w:rPr>
        <w:t xml:space="preserve"> </w:t>
      </w:r>
      <w:r>
        <w:rPr>
          <w:spacing w:val="-5"/>
        </w:rPr>
        <w:t>III</w:t>
      </w:r>
    </w:p>
    <w:p w14:paraId="2220630D" w14:textId="77777777" w:rsidR="009B2810" w:rsidRDefault="009B2810">
      <w:pPr>
        <w:pStyle w:val="BodyText"/>
        <w:spacing w:before="10"/>
        <w:rPr>
          <w:b/>
          <w:sz w:val="41"/>
        </w:rPr>
      </w:pPr>
    </w:p>
    <w:p w14:paraId="4F84B626" w14:textId="77777777" w:rsidR="009B2810" w:rsidRDefault="00000000">
      <w:pPr>
        <w:spacing w:line="597" w:lineRule="auto"/>
        <w:ind w:left="331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314CB423" w14:textId="77777777" w:rsidR="009B2810" w:rsidRDefault="00000000">
      <w:pPr>
        <w:pStyle w:val="Heading1"/>
        <w:spacing w:line="322" w:lineRule="exact"/>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66A75E81" w14:textId="77777777" w:rsidR="009B2810" w:rsidRDefault="009B2810">
      <w:pPr>
        <w:pStyle w:val="BodyText"/>
        <w:rPr>
          <w:b/>
          <w:sz w:val="30"/>
        </w:rPr>
      </w:pPr>
    </w:p>
    <w:p w14:paraId="3DE1791E" w14:textId="77777777" w:rsidR="009B2810" w:rsidRDefault="009B2810">
      <w:pPr>
        <w:pStyle w:val="BodyText"/>
        <w:spacing w:before="4"/>
        <w:rPr>
          <w:b/>
          <w:sz w:val="32"/>
        </w:rPr>
      </w:pPr>
    </w:p>
    <w:p w14:paraId="0DF05037" w14:textId="77777777" w:rsidR="009B2810" w:rsidRDefault="00000000">
      <w:pPr>
        <w:ind w:left="137" w:right="120"/>
        <w:jc w:val="center"/>
        <w:rPr>
          <w:i/>
          <w:sz w:val="24"/>
        </w:rPr>
      </w:pPr>
      <w:r>
        <w:rPr>
          <w:i/>
          <w:sz w:val="24"/>
        </w:rPr>
        <w:t>Article</w:t>
      </w:r>
      <w:r>
        <w:rPr>
          <w:i/>
          <w:spacing w:val="-1"/>
          <w:sz w:val="24"/>
        </w:rPr>
        <w:t xml:space="preserve"> </w:t>
      </w:r>
      <w:r>
        <w:rPr>
          <w:i/>
          <w:spacing w:val="-10"/>
          <w:sz w:val="24"/>
        </w:rPr>
        <w:t>6</w:t>
      </w:r>
    </w:p>
    <w:p w14:paraId="5741F910" w14:textId="77777777" w:rsidR="009B2810" w:rsidRDefault="00000000">
      <w:pPr>
        <w:ind w:left="136" w:right="120"/>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3437BEFC" w14:textId="77777777" w:rsidR="009B2810" w:rsidRDefault="00000000">
      <w:pPr>
        <w:pStyle w:val="ListParagraph"/>
        <w:numPr>
          <w:ilvl w:val="0"/>
          <w:numId w:val="94"/>
        </w:numPr>
        <w:tabs>
          <w:tab w:val="left" w:pos="982"/>
          <w:tab w:val="left" w:pos="983"/>
        </w:tabs>
        <w:ind w:right="116"/>
        <w:jc w:val="both"/>
        <w:rPr>
          <w:sz w:val="24"/>
        </w:rPr>
      </w:pPr>
      <w:r>
        <w:rPr>
          <w:strike/>
          <w:sz w:val="24"/>
        </w:rPr>
        <w:t>Irrespective of whether an AI system is placed on the market or put into service</w:t>
      </w:r>
      <w:r>
        <w:rPr>
          <w:sz w:val="24"/>
        </w:rPr>
        <w:t xml:space="preserve"> </w:t>
      </w:r>
      <w:r>
        <w:rPr>
          <w:strike/>
          <w:sz w:val="24"/>
        </w:rPr>
        <w:t>independently from the products referred to in points (a) and (b), that AI system shall be</w:t>
      </w:r>
      <w:r>
        <w:rPr>
          <w:sz w:val="24"/>
        </w:rPr>
        <w:t xml:space="preserve"> </w:t>
      </w:r>
      <w:r>
        <w:rPr>
          <w:strike/>
          <w:sz w:val="24"/>
        </w:rPr>
        <w:t>considered high-risk where both of the following conditions are fulfilled:</w:t>
      </w:r>
    </w:p>
    <w:p w14:paraId="668F58E3" w14:textId="77777777" w:rsidR="009B2810" w:rsidRDefault="00000000">
      <w:pPr>
        <w:pStyle w:val="ListParagraph"/>
        <w:numPr>
          <w:ilvl w:val="1"/>
          <w:numId w:val="94"/>
        </w:numPr>
        <w:tabs>
          <w:tab w:val="left" w:pos="1550"/>
        </w:tabs>
        <w:ind w:right="112"/>
        <w:jc w:val="both"/>
        <w:rPr>
          <w:sz w:val="24"/>
        </w:rPr>
      </w:pPr>
      <w:r>
        <w:rPr>
          <w:strike/>
          <w:sz w:val="24"/>
        </w:rPr>
        <w:t>the AI system is intended to be used as a safety</w:t>
      </w:r>
      <w:r>
        <w:rPr>
          <w:strike/>
          <w:spacing w:val="-2"/>
          <w:sz w:val="24"/>
        </w:rPr>
        <w:t xml:space="preserve"> </w:t>
      </w:r>
      <w:r>
        <w:rPr>
          <w:strike/>
          <w:sz w:val="24"/>
        </w:rPr>
        <w:t>component of a product, or is itself a</w:t>
      </w:r>
      <w:r>
        <w:rPr>
          <w:sz w:val="24"/>
        </w:rPr>
        <w:t xml:space="preserve"> </w:t>
      </w:r>
      <w:r>
        <w:rPr>
          <w:strike/>
          <w:sz w:val="24"/>
        </w:rPr>
        <w:t>product, covered by the Union harmonisation legislation listed in Annex II;</w:t>
      </w:r>
    </w:p>
    <w:p w14:paraId="77292B5E" w14:textId="77777777" w:rsidR="009B2810" w:rsidRDefault="00000000">
      <w:pPr>
        <w:pStyle w:val="ListParagraph"/>
        <w:numPr>
          <w:ilvl w:val="1"/>
          <w:numId w:val="94"/>
        </w:numPr>
        <w:tabs>
          <w:tab w:val="left" w:pos="1550"/>
        </w:tabs>
        <w:spacing w:before="1"/>
        <w:ind w:right="116"/>
        <w:jc w:val="both"/>
        <w:rPr>
          <w:sz w:val="24"/>
        </w:rPr>
      </w:pPr>
      <w:r>
        <w:rPr>
          <w:strike/>
          <w:sz w:val="24"/>
        </w:rPr>
        <w:t>the product whose safety component is the AI system, or the AI system itself as a</w:t>
      </w:r>
      <w:r>
        <w:rPr>
          <w:sz w:val="24"/>
        </w:rPr>
        <w:t xml:space="preserve"> </w:t>
      </w:r>
      <w:r>
        <w:rPr>
          <w:strike/>
          <w:sz w:val="24"/>
        </w:rPr>
        <w:t>product, is required to undergo a third-party conformity assessment with a view to</w:t>
      </w:r>
      <w:r>
        <w:rPr>
          <w:spacing w:val="40"/>
          <w:sz w:val="24"/>
        </w:rPr>
        <w:t xml:space="preserve"> </w:t>
      </w:r>
      <w:r>
        <w:rPr>
          <w:strike/>
          <w:sz w:val="24"/>
        </w:rPr>
        <w:t>the placing on the market or putting into service of that product pursuant to the</w:t>
      </w:r>
      <w:r>
        <w:rPr>
          <w:spacing w:val="40"/>
          <w:sz w:val="24"/>
        </w:rPr>
        <w:t xml:space="preserve"> </w:t>
      </w:r>
      <w:r>
        <w:rPr>
          <w:strike/>
          <w:sz w:val="24"/>
        </w:rPr>
        <w:t>Union harmonisation legislation listed in Annex II.</w:t>
      </w:r>
    </w:p>
    <w:p w14:paraId="03D0DDA7" w14:textId="77777777" w:rsidR="009B2810" w:rsidRDefault="00000000">
      <w:pPr>
        <w:pStyle w:val="ListParagraph"/>
        <w:numPr>
          <w:ilvl w:val="0"/>
          <w:numId w:val="94"/>
        </w:numPr>
        <w:tabs>
          <w:tab w:val="left" w:pos="982"/>
          <w:tab w:val="left" w:pos="983"/>
        </w:tabs>
        <w:ind w:right="115"/>
        <w:jc w:val="both"/>
        <w:rPr>
          <w:sz w:val="24"/>
        </w:rPr>
      </w:pPr>
      <w:r>
        <w:rPr>
          <w:strike/>
          <w:sz w:val="24"/>
        </w:rPr>
        <w:t>In addition to the high-risk AI</w:t>
      </w:r>
      <w:r>
        <w:rPr>
          <w:strike/>
          <w:spacing w:val="-3"/>
          <w:sz w:val="24"/>
        </w:rPr>
        <w:t xml:space="preserve"> </w:t>
      </w:r>
      <w:r>
        <w:rPr>
          <w:strike/>
          <w:sz w:val="24"/>
        </w:rPr>
        <w:t>systems referred to in paragraph 1, AI</w:t>
      </w:r>
      <w:r>
        <w:rPr>
          <w:strike/>
          <w:spacing w:val="-1"/>
          <w:sz w:val="24"/>
        </w:rPr>
        <w:t xml:space="preserve"> </w:t>
      </w:r>
      <w:r>
        <w:rPr>
          <w:strike/>
          <w:sz w:val="24"/>
        </w:rPr>
        <w:t>systems referred to in</w:t>
      </w:r>
      <w:r>
        <w:rPr>
          <w:sz w:val="24"/>
        </w:rPr>
        <w:t xml:space="preserve"> </w:t>
      </w:r>
      <w:r>
        <w:rPr>
          <w:strike/>
          <w:sz w:val="24"/>
        </w:rPr>
        <w:t>Annex III shall also be considered high-risk.</w:t>
      </w:r>
    </w:p>
    <w:p w14:paraId="28190DA3" w14:textId="77777777" w:rsidR="009B2810" w:rsidRDefault="00000000">
      <w:pPr>
        <w:pStyle w:val="ListParagraph"/>
        <w:numPr>
          <w:ilvl w:val="0"/>
          <w:numId w:val="93"/>
        </w:numPr>
        <w:tabs>
          <w:tab w:val="left" w:pos="982"/>
          <w:tab w:val="left" w:pos="983"/>
        </w:tabs>
        <w:spacing w:line="242" w:lineRule="auto"/>
        <w:ind w:right="108"/>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14:paraId="642CE2FB" w14:textId="77777777" w:rsidR="009B2810" w:rsidRDefault="00000000">
      <w:pPr>
        <w:pStyle w:val="ListParagraph"/>
        <w:numPr>
          <w:ilvl w:val="0"/>
          <w:numId w:val="93"/>
        </w:numPr>
        <w:tabs>
          <w:tab w:val="left" w:pos="982"/>
          <w:tab w:val="left" w:pos="983"/>
        </w:tabs>
        <w:spacing w:before="229"/>
        <w:ind w:right="110"/>
        <w:jc w:val="both"/>
        <w:rPr>
          <w:b/>
          <w:sz w:val="24"/>
        </w:rPr>
      </w:pPr>
      <w:r>
        <w:rPr>
          <w:b/>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14:paraId="63ED7049" w14:textId="77777777" w:rsidR="009B2810" w:rsidRDefault="00000000">
      <w:pPr>
        <w:pStyle w:val="ListParagraph"/>
        <w:numPr>
          <w:ilvl w:val="0"/>
          <w:numId w:val="93"/>
        </w:numPr>
        <w:tabs>
          <w:tab w:val="left" w:pos="982"/>
          <w:tab w:val="left" w:pos="983"/>
        </w:tabs>
        <w:spacing w:line="244" w:lineRule="auto"/>
        <w:ind w:right="111"/>
        <w:jc w:val="both"/>
        <w:rPr>
          <w:b/>
          <w:sz w:val="24"/>
        </w:rPr>
      </w:pPr>
      <w:r>
        <w:rPr>
          <w:b/>
          <w:sz w:val="24"/>
        </w:rPr>
        <w:t xml:space="preserve">AI systems referred to in Annex III shall be considered high-risk if </w:t>
      </w:r>
      <w:r>
        <w:rPr>
          <w:b/>
          <w:strike/>
          <w:sz w:val="24"/>
        </w:rPr>
        <w:t>in any of the</w:t>
      </w:r>
      <w:r>
        <w:rPr>
          <w:b/>
          <w:sz w:val="24"/>
        </w:rPr>
        <w:t xml:space="preserve"> </w:t>
      </w:r>
      <w:r>
        <w:rPr>
          <w:b/>
          <w:strike/>
          <w:sz w:val="24"/>
        </w:rPr>
        <w:t>following cases:</w:t>
      </w:r>
    </w:p>
    <w:p w14:paraId="511090F5" w14:textId="77777777" w:rsidR="009B2810" w:rsidRDefault="00000000">
      <w:pPr>
        <w:pStyle w:val="ListParagraph"/>
        <w:numPr>
          <w:ilvl w:val="1"/>
          <w:numId w:val="93"/>
        </w:numPr>
        <w:tabs>
          <w:tab w:val="left" w:pos="1370"/>
        </w:tabs>
        <w:ind w:right="120" w:firstLine="0"/>
        <w:rPr>
          <w:b/>
          <w:sz w:val="24"/>
        </w:rPr>
      </w:pPr>
      <w:r>
        <w:rPr>
          <w:b/>
          <w:strike/>
          <w:sz w:val="24"/>
        </w:rPr>
        <w:t>the</w:t>
      </w:r>
      <w:r>
        <w:rPr>
          <w:b/>
          <w:strike/>
          <w:spacing w:val="40"/>
          <w:sz w:val="24"/>
        </w:rPr>
        <w:t xml:space="preserve"> </w:t>
      </w:r>
      <w:r>
        <w:rPr>
          <w:b/>
          <w:strike/>
          <w:sz w:val="24"/>
        </w:rPr>
        <w:t>output</w:t>
      </w:r>
      <w:r>
        <w:rPr>
          <w:b/>
          <w:strike/>
          <w:spacing w:val="40"/>
          <w:sz w:val="24"/>
        </w:rPr>
        <w:t xml:space="preserve"> </w:t>
      </w:r>
      <w:r>
        <w:rPr>
          <w:b/>
          <w:strike/>
          <w:sz w:val="24"/>
        </w:rPr>
        <w:t>of</w:t>
      </w:r>
      <w:r>
        <w:rPr>
          <w:b/>
          <w:strike/>
          <w:spacing w:val="40"/>
          <w:sz w:val="24"/>
        </w:rPr>
        <w:t xml:space="preserve"> </w:t>
      </w:r>
      <w:r>
        <w:rPr>
          <w:b/>
          <w:strike/>
          <w:sz w:val="24"/>
        </w:rPr>
        <w:t>the</w:t>
      </w:r>
      <w:r>
        <w:rPr>
          <w:b/>
          <w:strike/>
          <w:spacing w:val="40"/>
          <w:sz w:val="24"/>
        </w:rPr>
        <w:t xml:space="preserve"> </w:t>
      </w:r>
      <w:r>
        <w:rPr>
          <w:b/>
          <w:strike/>
          <w:sz w:val="24"/>
        </w:rPr>
        <w:t>system</w:t>
      </w:r>
      <w:r>
        <w:rPr>
          <w:b/>
          <w:strike/>
          <w:spacing w:val="40"/>
          <w:sz w:val="24"/>
        </w:rPr>
        <w:t xml:space="preserve"> </w:t>
      </w:r>
      <w:r>
        <w:rPr>
          <w:b/>
          <w:strike/>
          <w:sz w:val="24"/>
        </w:rPr>
        <w:t>is</w:t>
      </w:r>
      <w:r>
        <w:rPr>
          <w:b/>
          <w:strike/>
          <w:spacing w:val="40"/>
          <w:sz w:val="24"/>
        </w:rPr>
        <w:t xml:space="preserve"> </w:t>
      </w:r>
      <w:r>
        <w:rPr>
          <w:b/>
          <w:strike/>
          <w:sz w:val="24"/>
        </w:rPr>
        <w:t>immediately</w:t>
      </w:r>
      <w:r>
        <w:rPr>
          <w:b/>
          <w:strike/>
          <w:spacing w:val="40"/>
          <w:sz w:val="24"/>
        </w:rPr>
        <w:t xml:space="preserve"> </w:t>
      </w:r>
      <w:r>
        <w:rPr>
          <w:b/>
          <w:strike/>
          <w:sz w:val="24"/>
        </w:rPr>
        <w:t>effective</w:t>
      </w:r>
      <w:r>
        <w:rPr>
          <w:b/>
          <w:strike/>
          <w:spacing w:val="40"/>
          <w:sz w:val="24"/>
        </w:rPr>
        <w:t xml:space="preserve"> </w:t>
      </w:r>
      <w:r>
        <w:rPr>
          <w:b/>
          <w:strike/>
          <w:sz w:val="24"/>
        </w:rPr>
        <w:t>with</w:t>
      </w:r>
      <w:r>
        <w:rPr>
          <w:b/>
          <w:strike/>
          <w:spacing w:val="40"/>
          <w:sz w:val="24"/>
        </w:rPr>
        <w:t xml:space="preserve"> </w:t>
      </w:r>
      <w:r>
        <w:rPr>
          <w:b/>
          <w:strike/>
          <w:sz w:val="24"/>
        </w:rPr>
        <w:t>respect</w:t>
      </w:r>
      <w:r>
        <w:rPr>
          <w:b/>
          <w:strike/>
          <w:spacing w:val="40"/>
          <w:sz w:val="24"/>
        </w:rPr>
        <w:t xml:space="preserve"> </w:t>
      </w:r>
      <w:r>
        <w:rPr>
          <w:b/>
          <w:strike/>
          <w:sz w:val="24"/>
        </w:rPr>
        <w:t>to</w:t>
      </w:r>
      <w:r>
        <w:rPr>
          <w:b/>
          <w:strike/>
          <w:spacing w:val="40"/>
          <w:sz w:val="24"/>
        </w:rPr>
        <w:t xml:space="preserve"> </w:t>
      </w:r>
      <w:r>
        <w:rPr>
          <w:b/>
          <w:strike/>
          <w:sz w:val="24"/>
        </w:rPr>
        <w:t>the</w:t>
      </w:r>
      <w:r>
        <w:rPr>
          <w:b/>
          <w:strike/>
          <w:spacing w:val="40"/>
          <w:sz w:val="24"/>
        </w:rPr>
        <w:t xml:space="preserve"> </w:t>
      </w:r>
      <w:r>
        <w:rPr>
          <w:b/>
          <w:strike/>
          <w:sz w:val="24"/>
        </w:rPr>
        <w:t>intended</w:t>
      </w:r>
      <w:r>
        <w:rPr>
          <w:b/>
          <w:sz w:val="24"/>
        </w:rPr>
        <w:t xml:space="preserve"> </w:t>
      </w:r>
      <w:r>
        <w:rPr>
          <w:b/>
          <w:strike/>
          <w:sz w:val="24"/>
        </w:rPr>
        <w:t>purpose of the system without the need for a human to validate it;</w:t>
      </w:r>
    </w:p>
    <w:p w14:paraId="0395E245" w14:textId="77777777" w:rsidR="009B2810" w:rsidRDefault="009B2810">
      <w:pPr>
        <w:rPr>
          <w:sz w:val="24"/>
        </w:rPr>
        <w:sectPr w:rsidR="009B2810">
          <w:pgSz w:w="11910" w:h="16840"/>
          <w:pgMar w:top="1720" w:right="1020" w:bottom="1320" w:left="1000" w:header="0" w:footer="1130" w:gutter="0"/>
          <w:cols w:space="720"/>
        </w:sectPr>
      </w:pPr>
    </w:p>
    <w:p w14:paraId="28162DAF" w14:textId="77777777" w:rsidR="009B2810" w:rsidRDefault="00000000">
      <w:pPr>
        <w:pStyle w:val="ListParagraph"/>
        <w:numPr>
          <w:ilvl w:val="1"/>
          <w:numId w:val="93"/>
        </w:numPr>
        <w:tabs>
          <w:tab w:val="left" w:pos="1341"/>
        </w:tabs>
        <w:spacing w:before="62"/>
        <w:ind w:right="108" w:firstLine="0"/>
        <w:jc w:val="both"/>
        <w:rPr>
          <w:b/>
          <w:sz w:val="24"/>
        </w:rPr>
      </w:pPr>
      <w:r>
        <w:rPr>
          <w:b/>
          <w:sz w:val="24"/>
        </w:rPr>
        <w:lastRenderedPageBreak/>
        <w:t xml:space="preserve">the output of the system </w:t>
      </w:r>
      <w:r>
        <w:rPr>
          <w:b/>
          <w:strike/>
          <w:sz w:val="24"/>
        </w:rPr>
        <w:t xml:space="preserve">consists of information that constitutes the sole basis or </w:t>
      </w:r>
      <w:r>
        <w:rPr>
          <w:b/>
          <w:sz w:val="24"/>
        </w:rPr>
        <w:t>is not purely accessory in respect of the relevant action or decision to be taken</w:t>
      </w:r>
      <w:r>
        <w:rPr>
          <w:b/>
          <w:strike/>
          <w:sz w:val="24"/>
        </w:rPr>
        <w:t xml:space="preserve"> by the</w:t>
      </w:r>
      <w:r>
        <w:rPr>
          <w:b/>
          <w:sz w:val="24"/>
        </w:rPr>
        <w:t xml:space="preserve"> </w:t>
      </w:r>
      <w:r>
        <w:rPr>
          <w:b/>
          <w:strike/>
          <w:sz w:val="24"/>
        </w:rPr>
        <w:t>human,</w:t>
      </w:r>
      <w:r>
        <w:rPr>
          <w:b/>
          <w:sz w:val="24"/>
        </w:rPr>
        <w:t xml:space="preserve"> and may therefore lead to a significant risk to the health, safety or fundamental rights.</w:t>
      </w:r>
    </w:p>
    <w:p w14:paraId="307553AC" w14:textId="77777777" w:rsidR="009B2810" w:rsidRDefault="00000000">
      <w:pPr>
        <w:spacing w:before="1"/>
        <w:ind w:left="982" w:right="109"/>
        <w:jc w:val="both"/>
        <w:rPr>
          <w:b/>
          <w:sz w:val="24"/>
        </w:rPr>
      </w:pPr>
      <w:r>
        <w:rPr>
          <w:b/>
          <w:sz w:val="24"/>
        </w:rPr>
        <w:t>In order to ensure uniform conditions for the implementation of this Regulation, the Commission shall, no later than one year after the entry into force of this Regulation, adopt implementing acts to specify further the purely accessory nature of the information across the relevant high-risk AI systems referred to in Annex III. Those implementing acts shall be adopted in accordance with the examination procedure referred to in Article 74, paragraph 2.</w:t>
      </w:r>
    </w:p>
    <w:p w14:paraId="2017C321" w14:textId="77777777" w:rsidR="009B2810" w:rsidRDefault="009B2810">
      <w:pPr>
        <w:pStyle w:val="BodyText"/>
        <w:rPr>
          <w:b/>
          <w:sz w:val="26"/>
        </w:rPr>
      </w:pPr>
    </w:p>
    <w:p w14:paraId="4AA59411" w14:textId="77777777" w:rsidR="009B2810" w:rsidRDefault="00000000">
      <w:pPr>
        <w:spacing w:before="176"/>
        <w:ind w:left="3736" w:right="3716"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7F146CDD" w14:textId="77777777" w:rsidR="009B2810" w:rsidRDefault="00000000">
      <w:pPr>
        <w:pStyle w:val="ListParagraph"/>
        <w:numPr>
          <w:ilvl w:val="0"/>
          <w:numId w:val="92"/>
        </w:numPr>
        <w:tabs>
          <w:tab w:val="left" w:pos="982"/>
          <w:tab w:val="left" w:pos="983"/>
        </w:tabs>
        <w:spacing w:before="1"/>
        <w:ind w:right="116"/>
        <w:jc w:val="both"/>
        <w:rPr>
          <w:sz w:val="24"/>
        </w:rPr>
      </w:pPr>
      <w:r>
        <w:rPr>
          <w:sz w:val="24"/>
        </w:rPr>
        <w:t xml:space="preserve">The Commission is empowered to adopt delegated acts in accordance with Article 73 to </w:t>
      </w:r>
      <w:r>
        <w:rPr>
          <w:strike/>
          <w:sz w:val="24"/>
        </w:rPr>
        <w:t xml:space="preserve">update </w:t>
      </w:r>
      <w:r>
        <w:rPr>
          <w:b/>
          <w:sz w:val="24"/>
        </w:rPr>
        <w:t xml:space="preserve">amend </w:t>
      </w:r>
      <w:r>
        <w:rPr>
          <w:sz w:val="24"/>
        </w:rPr>
        <w:t>the list in Annex III by adding high-risk AI systems where both of the following conditions are fulfilled:</w:t>
      </w:r>
    </w:p>
    <w:p w14:paraId="40CBCE29" w14:textId="77777777" w:rsidR="009B2810" w:rsidRDefault="00000000">
      <w:pPr>
        <w:pStyle w:val="ListParagraph"/>
        <w:numPr>
          <w:ilvl w:val="1"/>
          <w:numId w:val="92"/>
        </w:numPr>
        <w:tabs>
          <w:tab w:val="left" w:pos="1550"/>
        </w:tabs>
        <w:spacing w:before="1"/>
        <w:ind w:right="119"/>
        <w:jc w:val="both"/>
        <w:rPr>
          <w:sz w:val="24"/>
        </w:rPr>
      </w:pPr>
      <w:r>
        <w:rPr>
          <w:sz w:val="24"/>
        </w:rPr>
        <w:t>the AI systems are intended to be used in any of the areas listed in points 1 to 8 of Annex III;</w:t>
      </w:r>
    </w:p>
    <w:p w14:paraId="49BEBA69" w14:textId="77777777" w:rsidR="009B2810" w:rsidRDefault="00000000">
      <w:pPr>
        <w:pStyle w:val="ListParagraph"/>
        <w:numPr>
          <w:ilvl w:val="1"/>
          <w:numId w:val="92"/>
        </w:numPr>
        <w:tabs>
          <w:tab w:val="left" w:pos="1550"/>
        </w:tabs>
        <w:ind w:right="116"/>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30710CF3" w14:textId="77777777" w:rsidR="009B2810" w:rsidRDefault="00000000">
      <w:pPr>
        <w:pStyle w:val="ListParagraph"/>
        <w:numPr>
          <w:ilvl w:val="0"/>
          <w:numId w:val="92"/>
        </w:numPr>
        <w:tabs>
          <w:tab w:val="left" w:pos="982"/>
          <w:tab w:val="left" w:pos="983"/>
        </w:tabs>
        <w:ind w:right="112"/>
        <w:jc w:val="both"/>
        <w:rPr>
          <w:sz w:val="24"/>
        </w:rPr>
      </w:pPr>
      <w:r>
        <w:rPr>
          <w:sz w:val="24"/>
        </w:rPr>
        <w:t>When assessing 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paragraph 1 whether</w:t>
      </w:r>
      <w:r>
        <w:rPr>
          <w:spacing w:val="-1"/>
          <w:sz w:val="24"/>
        </w:rPr>
        <w:t xml:space="preserve"> </w:t>
      </w:r>
      <w:r>
        <w:rPr>
          <w:sz w:val="24"/>
        </w:rPr>
        <w:t>an AI</w:t>
      </w:r>
      <w:r>
        <w:rPr>
          <w:spacing w:val="-3"/>
          <w:sz w:val="24"/>
        </w:rPr>
        <w:t xml:space="preserve"> </w:t>
      </w:r>
      <w:r>
        <w:rPr>
          <w:sz w:val="24"/>
        </w:rPr>
        <w:t>system poses a</w:t>
      </w:r>
      <w:r>
        <w:rPr>
          <w:spacing w:val="-1"/>
          <w:sz w:val="24"/>
        </w:rPr>
        <w:t xml:space="preserve"> </w:t>
      </w:r>
      <w:r>
        <w:rPr>
          <w:sz w:val="24"/>
        </w:rPr>
        <w:t>risk of</w:t>
      </w:r>
      <w:r>
        <w:rPr>
          <w:spacing w:val="-1"/>
          <w:sz w:val="24"/>
        </w:rPr>
        <w:t xml:space="preserve"> </w:t>
      </w:r>
      <w:r>
        <w:rPr>
          <w:sz w:val="24"/>
        </w:rPr>
        <w:t>harm to the health and safety or a risk of adverse impact on fundamental rights that is equivalent to or greater than the risk of harm posed by the high-risk AI systems already referred to in Annex III, the Commission shall take into account the following criteria:</w:t>
      </w:r>
    </w:p>
    <w:p w14:paraId="3E9391BC" w14:textId="77777777" w:rsidR="009B2810" w:rsidRDefault="00000000">
      <w:pPr>
        <w:pStyle w:val="ListParagraph"/>
        <w:numPr>
          <w:ilvl w:val="1"/>
          <w:numId w:val="92"/>
        </w:numPr>
        <w:tabs>
          <w:tab w:val="left" w:pos="1550"/>
        </w:tabs>
        <w:ind w:hanging="568"/>
        <w:jc w:val="both"/>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5287DA3B" w14:textId="77777777" w:rsidR="009B2810" w:rsidRDefault="00000000">
      <w:pPr>
        <w:pStyle w:val="ListParagraph"/>
        <w:numPr>
          <w:ilvl w:val="1"/>
          <w:numId w:val="92"/>
        </w:numPr>
        <w:tabs>
          <w:tab w:val="left" w:pos="1550"/>
        </w:tabs>
        <w:ind w:hanging="568"/>
        <w:jc w:val="both"/>
        <w:rPr>
          <w:sz w:val="24"/>
        </w:rPr>
      </w:pPr>
      <w:r>
        <w:rPr>
          <w:sz w:val="24"/>
        </w:rPr>
        <w:t>the</w:t>
      </w:r>
      <w:r>
        <w:rPr>
          <w:spacing w:val="-3"/>
          <w:sz w:val="24"/>
        </w:rPr>
        <w:t xml:space="preserve"> </w:t>
      </w:r>
      <w:r>
        <w:rPr>
          <w:sz w:val="24"/>
        </w:rPr>
        <w:t>extent 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AI system</w:t>
      </w:r>
      <w:r>
        <w:rPr>
          <w:spacing w:val="-2"/>
          <w:sz w:val="24"/>
        </w:rPr>
        <w:t xml:space="preserve"> </w:t>
      </w:r>
      <w:r>
        <w:rPr>
          <w:sz w:val="24"/>
        </w:rPr>
        <w:t>has</w:t>
      </w:r>
      <w:r>
        <w:rPr>
          <w:spacing w:val="-1"/>
          <w:sz w:val="24"/>
        </w:rPr>
        <w:t xml:space="preserve"> </w:t>
      </w:r>
      <w:r>
        <w:rPr>
          <w:sz w:val="24"/>
        </w:rPr>
        <w:t>been</w:t>
      </w:r>
      <w:r>
        <w:rPr>
          <w:spacing w:val="-1"/>
          <w:sz w:val="24"/>
        </w:rPr>
        <w:t xml:space="preserve"> </w:t>
      </w:r>
      <w:r>
        <w:rPr>
          <w:sz w:val="24"/>
        </w:rPr>
        <w:t>used or is likely</w:t>
      </w:r>
      <w:r>
        <w:rPr>
          <w:spacing w:val="-9"/>
          <w:sz w:val="24"/>
        </w:rPr>
        <w:t xml:space="preserve"> </w:t>
      </w:r>
      <w:r>
        <w:rPr>
          <w:sz w:val="24"/>
        </w:rPr>
        <w:t>to be</w:t>
      </w:r>
      <w:r>
        <w:rPr>
          <w:spacing w:val="-1"/>
          <w:sz w:val="24"/>
        </w:rPr>
        <w:t xml:space="preserve"> </w:t>
      </w:r>
      <w:r>
        <w:rPr>
          <w:spacing w:val="-2"/>
          <w:sz w:val="24"/>
        </w:rPr>
        <w:t>used;</w:t>
      </w:r>
    </w:p>
    <w:p w14:paraId="6AE02ED2" w14:textId="77777777" w:rsidR="009B2810" w:rsidRDefault="00000000">
      <w:pPr>
        <w:pStyle w:val="ListParagraph"/>
        <w:numPr>
          <w:ilvl w:val="1"/>
          <w:numId w:val="92"/>
        </w:numPr>
        <w:tabs>
          <w:tab w:val="left" w:pos="1550"/>
        </w:tabs>
        <w:ind w:right="117"/>
        <w:jc w:val="both"/>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2"/>
          <w:sz w:val="24"/>
        </w:rPr>
        <w:t xml:space="preserve"> </w:t>
      </w:r>
      <w:r>
        <w:rPr>
          <w:sz w:val="24"/>
        </w:rPr>
        <w:t>which</w:t>
      </w:r>
      <w:r>
        <w:rPr>
          <w:spacing w:val="-3"/>
          <w:sz w:val="24"/>
        </w:rPr>
        <w:t xml:space="preserve"> </w:t>
      </w:r>
      <w:r>
        <w:rPr>
          <w:sz w:val="24"/>
        </w:rPr>
        <w:t>the</w:t>
      </w:r>
      <w:r>
        <w:rPr>
          <w:spacing w:val="-3"/>
          <w:sz w:val="24"/>
        </w:rPr>
        <w:t xml:space="preserve"> </w:t>
      </w:r>
      <w:r>
        <w:rPr>
          <w:sz w:val="24"/>
        </w:rPr>
        <w:t>use</w:t>
      </w:r>
      <w:r>
        <w:rPr>
          <w:spacing w:val="-3"/>
          <w:sz w:val="24"/>
        </w:rPr>
        <w:t xml:space="preserve"> </w:t>
      </w:r>
      <w:r>
        <w:rPr>
          <w:sz w:val="24"/>
        </w:rPr>
        <w:t>of</w:t>
      </w:r>
      <w:r>
        <w:rPr>
          <w:spacing w:val="-2"/>
          <w:sz w:val="24"/>
        </w:rPr>
        <w:t xml:space="preserve"> </w:t>
      </w:r>
      <w:r>
        <w:rPr>
          <w:sz w:val="24"/>
        </w:rPr>
        <w:t>an AI</w:t>
      </w:r>
      <w:r>
        <w:rPr>
          <w:spacing w:val="-6"/>
          <w:sz w:val="24"/>
        </w:rPr>
        <w:t xml:space="preserve"> </w:t>
      </w:r>
      <w:r>
        <w:rPr>
          <w:sz w:val="24"/>
        </w:rPr>
        <w:t>system</w:t>
      </w:r>
      <w:r>
        <w:rPr>
          <w:spacing w:val="-3"/>
          <w:sz w:val="24"/>
        </w:rPr>
        <w:t xml:space="preserve"> </w:t>
      </w:r>
      <w:r>
        <w:rPr>
          <w:sz w:val="24"/>
        </w:rPr>
        <w:t>has already</w:t>
      </w:r>
      <w:r>
        <w:rPr>
          <w:spacing w:val="-5"/>
          <w:sz w:val="24"/>
        </w:rPr>
        <w:t xml:space="preserve"> </w:t>
      </w:r>
      <w:r>
        <w:rPr>
          <w:sz w:val="24"/>
        </w:rPr>
        <w:t>caused</w:t>
      </w:r>
      <w:r>
        <w:rPr>
          <w:spacing w:val="-2"/>
          <w:sz w:val="24"/>
        </w:rPr>
        <w:t xml:space="preserve"> </w:t>
      </w:r>
      <w:r>
        <w:rPr>
          <w:sz w:val="24"/>
        </w:rPr>
        <w:t>harm</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health</w:t>
      </w:r>
      <w:r>
        <w:rPr>
          <w:spacing w:val="-2"/>
          <w:sz w:val="24"/>
        </w:rPr>
        <w:t xml:space="preserve"> </w:t>
      </w:r>
      <w:r>
        <w:rPr>
          <w:sz w:val="24"/>
        </w:rPr>
        <w:t xml:space="preserve">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14:paraId="5011C08A" w14:textId="77777777" w:rsidR="009B2810" w:rsidRDefault="00000000">
      <w:pPr>
        <w:pStyle w:val="ListParagraph"/>
        <w:numPr>
          <w:ilvl w:val="1"/>
          <w:numId w:val="92"/>
        </w:numPr>
        <w:tabs>
          <w:tab w:val="left" w:pos="1550"/>
        </w:tabs>
        <w:ind w:right="114"/>
        <w:jc w:val="both"/>
        <w:rPr>
          <w:sz w:val="24"/>
        </w:rPr>
      </w:pPr>
      <w:r>
        <w:rPr>
          <w:sz w:val="24"/>
        </w:rPr>
        <w:t>the potential extent of such harm or such adverse impact, in particular in terms of its intensity and its ability to affect a plurality of persons;</w:t>
      </w:r>
    </w:p>
    <w:p w14:paraId="2AC639DC" w14:textId="77777777" w:rsidR="009B2810" w:rsidRDefault="00000000">
      <w:pPr>
        <w:pStyle w:val="ListParagraph"/>
        <w:numPr>
          <w:ilvl w:val="1"/>
          <w:numId w:val="92"/>
        </w:numPr>
        <w:tabs>
          <w:tab w:val="left" w:pos="1550"/>
        </w:tabs>
        <w:ind w:right="116"/>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outcome;</w:t>
      </w:r>
    </w:p>
    <w:p w14:paraId="3C72D9AD" w14:textId="77777777" w:rsidR="009B2810" w:rsidRDefault="00000000">
      <w:pPr>
        <w:pStyle w:val="ListParagraph"/>
        <w:numPr>
          <w:ilvl w:val="1"/>
          <w:numId w:val="92"/>
        </w:numPr>
        <w:tabs>
          <w:tab w:val="left" w:pos="1550"/>
        </w:tabs>
        <w:ind w:right="114"/>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1D1599F7" w14:textId="77777777" w:rsidR="009B2810" w:rsidRDefault="009B2810">
      <w:pPr>
        <w:jc w:val="both"/>
        <w:rPr>
          <w:sz w:val="24"/>
        </w:rPr>
        <w:sectPr w:rsidR="009B2810">
          <w:pgSz w:w="11910" w:h="16840"/>
          <w:pgMar w:top="960" w:right="1020" w:bottom="1320" w:left="1000" w:header="0" w:footer="1130" w:gutter="0"/>
          <w:cols w:space="720"/>
        </w:sectPr>
      </w:pPr>
    </w:p>
    <w:p w14:paraId="60C06395" w14:textId="77777777" w:rsidR="009B2810" w:rsidRDefault="00000000">
      <w:pPr>
        <w:pStyle w:val="ListParagraph"/>
        <w:numPr>
          <w:ilvl w:val="1"/>
          <w:numId w:val="92"/>
        </w:numPr>
        <w:tabs>
          <w:tab w:val="left" w:pos="1550"/>
        </w:tabs>
        <w:spacing w:before="77"/>
        <w:ind w:right="112"/>
        <w:jc w:val="both"/>
        <w:rPr>
          <w:sz w:val="24"/>
        </w:rPr>
      </w:pPr>
      <w:r>
        <w:rPr>
          <w:sz w:val="24"/>
        </w:rPr>
        <w:lastRenderedPageBreak/>
        <w:t>the extent to which the outcome produced with an AI</w:t>
      </w:r>
      <w:r>
        <w:rPr>
          <w:spacing w:val="-1"/>
          <w:sz w:val="24"/>
        </w:rPr>
        <w:t xml:space="preserve"> </w:t>
      </w:r>
      <w:r>
        <w:rPr>
          <w:sz w:val="24"/>
        </w:rPr>
        <w:t xml:space="preserve">system is </w:t>
      </w:r>
      <w:r>
        <w:rPr>
          <w:b/>
          <w:sz w:val="24"/>
        </w:rPr>
        <w:t xml:space="preserve">not </w:t>
      </w:r>
      <w:r>
        <w:rPr>
          <w:sz w:val="24"/>
        </w:rPr>
        <w:t>easily reversible, whereby outcomes having an impact on the health or safety of persons shall not be considered as easily reversible;</w:t>
      </w:r>
    </w:p>
    <w:p w14:paraId="0F6F9161" w14:textId="77777777" w:rsidR="009B2810" w:rsidRDefault="00000000">
      <w:pPr>
        <w:pStyle w:val="ListParagraph"/>
        <w:numPr>
          <w:ilvl w:val="1"/>
          <w:numId w:val="92"/>
        </w:numPr>
        <w:tabs>
          <w:tab w:val="left" w:pos="1549"/>
          <w:tab w:val="left" w:pos="1550"/>
        </w:tabs>
        <w:ind w:hanging="568"/>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w:t>
      </w:r>
      <w:r>
        <w:rPr>
          <w:spacing w:val="-2"/>
          <w:sz w:val="24"/>
        </w:rPr>
        <w:t xml:space="preserve"> </w:t>
      </w:r>
      <w:r>
        <w:rPr>
          <w:sz w:val="24"/>
        </w:rPr>
        <w:t>provides</w:t>
      </w:r>
      <w:r>
        <w:rPr>
          <w:spacing w:val="-1"/>
          <w:sz w:val="24"/>
        </w:rPr>
        <w:t xml:space="preserve"> </w:t>
      </w:r>
      <w:r>
        <w:rPr>
          <w:spacing w:val="-4"/>
          <w:sz w:val="24"/>
        </w:rPr>
        <w:t>for:</w:t>
      </w:r>
    </w:p>
    <w:p w14:paraId="29225419" w14:textId="77777777" w:rsidR="009B2810" w:rsidRDefault="00000000">
      <w:pPr>
        <w:pStyle w:val="ListParagraph"/>
        <w:numPr>
          <w:ilvl w:val="1"/>
          <w:numId w:val="92"/>
        </w:numPr>
        <w:tabs>
          <w:tab w:val="left" w:pos="2117"/>
          <w:tab w:val="left" w:pos="2118"/>
        </w:tabs>
        <w:ind w:left="2117" w:right="115" w:hanging="569"/>
        <w:rPr>
          <w:sz w:val="24"/>
        </w:rPr>
      </w:pPr>
      <w:r>
        <w:rPr>
          <w:sz w:val="24"/>
        </w:rPr>
        <w:t>effective</w:t>
      </w:r>
      <w:r>
        <w:rPr>
          <w:spacing w:val="28"/>
          <w:sz w:val="24"/>
        </w:rPr>
        <w:t xml:space="preserve"> </w:t>
      </w:r>
      <w:r>
        <w:rPr>
          <w:sz w:val="24"/>
        </w:rPr>
        <w:t>measures</w:t>
      </w:r>
      <w:r>
        <w:rPr>
          <w:spacing w:val="29"/>
          <w:sz w:val="24"/>
        </w:rPr>
        <w:t xml:space="preserve"> </w:t>
      </w:r>
      <w:r>
        <w:rPr>
          <w:sz w:val="24"/>
        </w:rPr>
        <w:t>of</w:t>
      </w:r>
      <w:r>
        <w:rPr>
          <w:spacing w:val="28"/>
          <w:sz w:val="24"/>
        </w:rPr>
        <w:t xml:space="preserve"> </w:t>
      </w:r>
      <w:r>
        <w:rPr>
          <w:sz w:val="24"/>
        </w:rPr>
        <w:t>redress</w:t>
      </w:r>
      <w:r>
        <w:rPr>
          <w:spacing w:val="29"/>
          <w:sz w:val="24"/>
        </w:rPr>
        <w:t xml:space="preserve"> </w:t>
      </w:r>
      <w:r>
        <w:rPr>
          <w:sz w:val="24"/>
        </w:rPr>
        <w:t>in</w:t>
      </w:r>
      <w:r>
        <w:rPr>
          <w:spacing w:val="29"/>
          <w:sz w:val="24"/>
        </w:rPr>
        <w:t xml:space="preserve"> </w:t>
      </w:r>
      <w:r>
        <w:rPr>
          <w:sz w:val="24"/>
        </w:rPr>
        <w:t>relation</w:t>
      </w:r>
      <w:r>
        <w:rPr>
          <w:spacing w:val="29"/>
          <w:sz w:val="24"/>
        </w:rPr>
        <w:t xml:space="preserve"> </w:t>
      </w:r>
      <w:r>
        <w:rPr>
          <w:sz w:val="24"/>
        </w:rPr>
        <w:t>to</w:t>
      </w:r>
      <w:r>
        <w:rPr>
          <w:spacing w:val="29"/>
          <w:sz w:val="24"/>
        </w:rPr>
        <w:t xml:space="preserve"> </w:t>
      </w:r>
      <w:r>
        <w:rPr>
          <w:sz w:val="24"/>
        </w:rPr>
        <w:t>the</w:t>
      </w:r>
      <w:r>
        <w:rPr>
          <w:spacing w:val="28"/>
          <w:sz w:val="24"/>
        </w:rPr>
        <w:t xml:space="preserve"> </w:t>
      </w:r>
      <w:r>
        <w:rPr>
          <w:sz w:val="24"/>
        </w:rPr>
        <w:t>risks</w:t>
      </w:r>
      <w:r>
        <w:rPr>
          <w:spacing w:val="29"/>
          <w:sz w:val="24"/>
        </w:rPr>
        <w:t xml:space="preserve"> </w:t>
      </w:r>
      <w:r>
        <w:rPr>
          <w:sz w:val="24"/>
        </w:rPr>
        <w:t>posed</w:t>
      </w:r>
      <w:r>
        <w:rPr>
          <w:spacing w:val="28"/>
          <w:sz w:val="24"/>
        </w:rPr>
        <w:t xml:space="preserve"> </w:t>
      </w:r>
      <w:r>
        <w:rPr>
          <w:sz w:val="24"/>
        </w:rPr>
        <w:t>by</w:t>
      </w:r>
      <w:r>
        <w:rPr>
          <w:spacing w:val="24"/>
          <w:sz w:val="24"/>
        </w:rPr>
        <w:t xml:space="preserve"> </w:t>
      </w:r>
      <w:r>
        <w:rPr>
          <w:sz w:val="24"/>
        </w:rPr>
        <w:t>an</w:t>
      </w:r>
      <w:r>
        <w:rPr>
          <w:spacing w:val="28"/>
          <w:sz w:val="24"/>
        </w:rPr>
        <w:t xml:space="preserve"> </w:t>
      </w:r>
      <w:r>
        <w:rPr>
          <w:sz w:val="24"/>
        </w:rPr>
        <w:t>AI</w:t>
      </w:r>
      <w:r>
        <w:rPr>
          <w:spacing w:val="25"/>
          <w:sz w:val="24"/>
        </w:rPr>
        <w:t xml:space="preserve"> </w:t>
      </w:r>
      <w:r>
        <w:rPr>
          <w:sz w:val="24"/>
        </w:rPr>
        <w:t>system, with the exclusion of claims for damages;</w:t>
      </w:r>
    </w:p>
    <w:p w14:paraId="3158B99D" w14:textId="77777777" w:rsidR="009B2810" w:rsidRDefault="008C705B">
      <w:pPr>
        <w:pStyle w:val="BodyText"/>
        <w:tabs>
          <w:tab w:val="left" w:pos="2117"/>
        </w:tabs>
        <w:ind w:left="1549"/>
      </w:pPr>
      <w:r>
        <w:pict w14:anchorId="12A93655">
          <v:rect id="docshape162" o:spid="_x0000_s2182" alt="" style="position:absolute;left:0;text-align:left;margin-left:475.2pt;margin-top:8.1pt;width:3pt;height:.6pt;z-index:-17693184;mso-wrap-edited:f;mso-width-percent:0;mso-height-percent:0;mso-position-horizontal-relative:page;mso-width-percent:0;mso-height-percent:0" fillcolor="black" stroked="f">
            <w10:wrap anchorx="page"/>
          </v:rect>
        </w:pict>
      </w:r>
      <w:r w:rsidR="00000000">
        <w:rPr>
          <w:spacing w:val="-4"/>
        </w:rPr>
        <w:t>(ii)</w:t>
      </w:r>
      <w:r w:rsidR="00000000">
        <w:tab/>
        <w:t>effective</w:t>
      </w:r>
      <w:r w:rsidR="00000000">
        <w:rPr>
          <w:spacing w:val="-3"/>
        </w:rPr>
        <w:t xml:space="preserve"> </w:t>
      </w:r>
      <w:r w:rsidR="00000000">
        <w:t>measures</w:t>
      </w:r>
      <w:r w:rsidR="00000000">
        <w:rPr>
          <w:spacing w:val="-2"/>
        </w:rPr>
        <w:t xml:space="preserve"> </w:t>
      </w:r>
      <w:r w:rsidR="00000000">
        <w:t>to</w:t>
      </w:r>
      <w:r w:rsidR="00000000">
        <w:rPr>
          <w:spacing w:val="-1"/>
        </w:rPr>
        <w:t xml:space="preserve"> </w:t>
      </w:r>
      <w:r w:rsidR="00000000">
        <w:t>prevent</w:t>
      </w:r>
      <w:r w:rsidR="00000000">
        <w:rPr>
          <w:spacing w:val="-1"/>
        </w:rPr>
        <w:t xml:space="preserve"> </w:t>
      </w:r>
      <w:r w:rsidR="00000000">
        <w:t>or</w:t>
      </w:r>
      <w:r w:rsidR="00000000">
        <w:rPr>
          <w:spacing w:val="-1"/>
        </w:rPr>
        <w:t xml:space="preserve"> </w:t>
      </w:r>
      <w:r w:rsidR="00000000">
        <w:t>substantially</w:t>
      </w:r>
      <w:r w:rsidR="00000000">
        <w:rPr>
          <w:spacing w:val="-6"/>
        </w:rPr>
        <w:t xml:space="preserve"> </w:t>
      </w:r>
      <w:r w:rsidR="00000000">
        <w:t>minimise</w:t>
      </w:r>
      <w:r w:rsidR="00000000">
        <w:rPr>
          <w:spacing w:val="-1"/>
        </w:rPr>
        <w:t xml:space="preserve"> </w:t>
      </w:r>
      <w:r w:rsidR="00000000">
        <w:t>those</w:t>
      </w:r>
      <w:r w:rsidR="00000000">
        <w:rPr>
          <w:spacing w:val="-1"/>
        </w:rPr>
        <w:t xml:space="preserve"> </w:t>
      </w:r>
      <w:r w:rsidR="00000000">
        <w:rPr>
          <w:spacing w:val="-2"/>
        </w:rPr>
        <w:t>risks.;</w:t>
      </w:r>
    </w:p>
    <w:p w14:paraId="33D588C3" w14:textId="77777777" w:rsidR="009B2810" w:rsidRDefault="009B2810">
      <w:pPr>
        <w:pStyle w:val="BodyText"/>
        <w:spacing w:before="3"/>
        <w:rPr>
          <w:sz w:val="21"/>
        </w:rPr>
      </w:pPr>
    </w:p>
    <w:p w14:paraId="21EC7AAE" w14:textId="77777777" w:rsidR="009B2810" w:rsidRDefault="00000000">
      <w:pPr>
        <w:ind w:left="1549" w:right="120" w:hanging="567"/>
        <w:jc w:val="both"/>
        <w:rPr>
          <w:b/>
          <w:sz w:val="24"/>
        </w:rPr>
      </w:pPr>
      <w:r>
        <w:rPr>
          <w:b/>
          <w:sz w:val="24"/>
        </w:rPr>
        <w:t>(i)</w:t>
      </w:r>
      <w:r>
        <w:rPr>
          <w:b/>
          <w:spacing w:val="40"/>
          <w:sz w:val="24"/>
        </w:rPr>
        <w:t xml:space="preserve">  </w:t>
      </w:r>
      <w:r>
        <w:rPr>
          <w:b/>
          <w:sz w:val="24"/>
        </w:rPr>
        <w:t>the magnitude and likelihood of benefit of the AI use for individuals, groups, or society at large.</w:t>
      </w:r>
    </w:p>
    <w:p w14:paraId="082B36E3" w14:textId="77777777" w:rsidR="009B2810" w:rsidRDefault="009B2810">
      <w:pPr>
        <w:pStyle w:val="BodyText"/>
        <w:rPr>
          <w:b/>
          <w:sz w:val="26"/>
        </w:rPr>
      </w:pPr>
    </w:p>
    <w:p w14:paraId="7CE5557D" w14:textId="77777777" w:rsidR="009B2810" w:rsidRDefault="009B2810">
      <w:pPr>
        <w:pStyle w:val="BodyText"/>
        <w:rPr>
          <w:b/>
          <w:sz w:val="26"/>
        </w:rPr>
      </w:pPr>
    </w:p>
    <w:p w14:paraId="050D9101" w14:textId="77777777" w:rsidR="009B2810" w:rsidRDefault="00000000">
      <w:pPr>
        <w:pStyle w:val="ListParagraph"/>
        <w:numPr>
          <w:ilvl w:val="0"/>
          <w:numId w:val="94"/>
        </w:numPr>
        <w:tabs>
          <w:tab w:val="left" w:pos="982"/>
          <w:tab w:val="left" w:pos="983"/>
        </w:tabs>
        <w:spacing w:before="159"/>
        <w:ind w:right="111"/>
        <w:jc w:val="both"/>
        <w:rPr>
          <w:b/>
          <w:sz w:val="24"/>
        </w:rPr>
      </w:pPr>
      <w:r>
        <w:rPr>
          <w:b/>
          <w:sz w:val="24"/>
        </w:rPr>
        <w:t xml:space="preserve">The Commission is empowered to adopt delegated acts in accordance with Article 73 to amend the list in Annex III by </w:t>
      </w:r>
      <w:r>
        <w:rPr>
          <w:b/>
          <w:strike/>
          <w:sz w:val="24"/>
        </w:rPr>
        <w:t>deleting</w:t>
      </w:r>
      <w:r>
        <w:rPr>
          <w:b/>
          <w:sz w:val="24"/>
        </w:rPr>
        <w:t xml:space="preserve"> removing high-risk AI systems where both of the following conditions are fulfilled:</w:t>
      </w:r>
    </w:p>
    <w:p w14:paraId="7FA55016" w14:textId="77777777" w:rsidR="009B2810" w:rsidRDefault="00000000">
      <w:pPr>
        <w:pStyle w:val="ListParagraph"/>
        <w:numPr>
          <w:ilvl w:val="1"/>
          <w:numId w:val="94"/>
        </w:numPr>
        <w:tabs>
          <w:tab w:val="left" w:pos="1550"/>
        </w:tabs>
        <w:ind w:right="112"/>
        <w:jc w:val="both"/>
        <w:rPr>
          <w:b/>
          <w:sz w:val="24"/>
        </w:rPr>
      </w:pPr>
      <w:r>
        <w:rPr>
          <w:b/>
          <w:sz w:val="24"/>
        </w:rPr>
        <w:t>the high-risk AI system(s) concerned no longer pose any significant risks to fundamental rights, health or safety, taking into account the criteria listed in paragraph 2;</w:t>
      </w:r>
    </w:p>
    <w:p w14:paraId="5137AF7F" w14:textId="77777777" w:rsidR="009B2810" w:rsidRDefault="00000000">
      <w:pPr>
        <w:pStyle w:val="ListParagraph"/>
        <w:numPr>
          <w:ilvl w:val="1"/>
          <w:numId w:val="94"/>
        </w:numPr>
        <w:tabs>
          <w:tab w:val="left" w:pos="1550"/>
        </w:tabs>
        <w:ind w:right="118"/>
        <w:jc w:val="both"/>
        <w:rPr>
          <w:b/>
          <w:sz w:val="24"/>
        </w:rPr>
      </w:pPr>
      <w:r>
        <w:rPr>
          <w:b/>
          <w:sz w:val="24"/>
        </w:rPr>
        <w:t>the</w:t>
      </w:r>
      <w:r>
        <w:rPr>
          <w:b/>
          <w:spacing w:val="-4"/>
          <w:sz w:val="24"/>
        </w:rPr>
        <w:t xml:space="preserve"> </w:t>
      </w:r>
      <w:r>
        <w:rPr>
          <w:b/>
          <w:sz w:val="24"/>
        </w:rPr>
        <w:t>deletion</w:t>
      </w:r>
      <w:r>
        <w:rPr>
          <w:b/>
          <w:spacing w:val="-2"/>
          <w:sz w:val="24"/>
        </w:rPr>
        <w:t xml:space="preserve"> </w:t>
      </w:r>
      <w:r>
        <w:rPr>
          <w:b/>
          <w:sz w:val="24"/>
        </w:rPr>
        <w:t>does</w:t>
      </w:r>
      <w:r>
        <w:rPr>
          <w:b/>
          <w:spacing w:val="-4"/>
          <w:sz w:val="24"/>
        </w:rPr>
        <w:t xml:space="preserve"> </w:t>
      </w:r>
      <w:r>
        <w:rPr>
          <w:b/>
          <w:sz w:val="24"/>
        </w:rPr>
        <w:t>not</w:t>
      </w:r>
      <w:r>
        <w:rPr>
          <w:b/>
          <w:spacing w:val="-3"/>
          <w:sz w:val="24"/>
        </w:rPr>
        <w:t xml:space="preserve"> </w:t>
      </w:r>
      <w:r>
        <w:rPr>
          <w:b/>
          <w:sz w:val="24"/>
        </w:rPr>
        <w:t>decrease</w:t>
      </w:r>
      <w:r>
        <w:rPr>
          <w:b/>
          <w:spacing w:val="-2"/>
          <w:sz w:val="24"/>
        </w:rPr>
        <w:t xml:space="preserve"> </w:t>
      </w:r>
      <w:r>
        <w:rPr>
          <w:b/>
          <w:sz w:val="24"/>
        </w:rPr>
        <w:t>the</w:t>
      </w:r>
      <w:r>
        <w:rPr>
          <w:b/>
          <w:spacing w:val="-3"/>
          <w:sz w:val="24"/>
        </w:rPr>
        <w:t xml:space="preserve"> </w:t>
      </w:r>
      <w:r>
        <w:rPr>
          <w:b/>
          <w:sz w:val="24"/>
        </w:rPr>
        <w:t>overall</w:t>
      </w:r>
      <w:r>
        <w:rPr>
          <w:b/>
          <w:spacing w:val="-3"/>
          <w:sz w:val="24"/>
        </w:rPr>
        <w:t xml:space="preserve"> </w:t>
      </w:r>
      <w:r>
        <w:rPr>
          <w:b/>
          <w:sz w:val="24"/>
        </w:rPr>
        <w:t>level</w:t>
      </w:r>
      <w:r>
        <w:rPr>
          <w:b/>
          <w:spacing w:val="-1"/>
          <w:sz w:val="24"/>
        </w:rPr>
        <w:t xml:space="preserve"> </w:t>
      </w:r>
      <w:r>
        <w:rPr>
          <w:b/>
          <w:sz w:val="24"/>
        </w:rPr>
        <w:t>of</w:t>
      </w:r>
      <w:r>
        <w:rPr>
          <w:b/>
          <w:spacing w:val="-2"/>
          <w:sz w:val="24"/>
        </w:rPr>
        <w:t xml:space="preserve"> </w:t>
      </w:r>
      <w:r>
        <w:rPr>
          <w:b/>
          <w:sz w:val="24"/>
        </w:rPr>
        <w:t>protection</w:t>
      </w:r>
      <w:r>
        <w:rPr>
          <w:b/>
          <w:spacing w:val="-3"/>
          <w:sz w:val="24"/>
        </w:rPr>
        <w:t xml:space="preserve"> </w:t>
      </w:r>
      <w:r>
        <w:rPr>
          <w:b/>
          <w:sz w:val="24"/>
        </w:rPr>
        <w:t>of</w:t>
      </w:r>
      <w:r>
        <w:rPr>
          <w:b/>
          <w:spacing w:val="-2"/>
          <w:sz w:val="24"/>
        </w:rPr>
        <w:t xml:space="preserve"> </w:t>
      </w:r>
      <w:r>
        <w:rPr>
          <w:b/>
          <w:sz w:val="24"/>
        </w:rPr>
        <w:t>health,</w:t>
      </w:r>
      <w:r>
        <w:rPr>
          <w:b/>
          <w:spacing w:val="-3"/>
          <w:sz w:val="24"/>
        </w:rPr>
        <w:t xml:space="preserve"> </w:t>
      </w:r>
      <w:r>
        <w:rPr>
          <w:b/>
          <w:sz w:val="24"/>
        </w:rPr>
        <w:t>safety</w:t>
      </w:r>
      <w:r>
        <w:rPr>
          <w:b/>
          <w:spacing w:val="-3"/>
          <w:sz w:val="24"/>
        </w:rPr>
        <w:t xml:space="preserve"> </w:t>
      </w:r>
      <w:r>
        <w:rPr>
          <w:b/>
          <w:sz w:val="24"/>
        </w:rPr>
        <w:t>and fundamental rights under Union law.</w:t>
      </w:r>
    </w:p>
    <w:p w14:paraId="60546F81" w14:textId="77777777" w:rsidR="009B2810" w:rsidRDefault="009B2810">
      <w:pPr>
        <w:pStyle w:val="BodyText"/>
        <w:rPr>
          <w:b/>
          <w:sz w:val="26"/>
        </w:rPr>
      </w:pPr>
    </w:p>
    <w:p w14:paraId="224695EF" w14:textId="77777777" w:rsidR="009B2810" w:rsidRDefault="009B2810">
      <w:pPr>
        <w:pStyle w:val="BodyText"/>
        <w:rPr>
          <w:b/>
          <w:sz w:val="26"/>
        </w:rPr>
      </w:pPr>
    </w:p>
    <w:p w14:paraId="08F2C526" w14:textId="77777777" w:rsidR="009B2810" w:rsidRDefault="00000000">
      <w:pPr>
        <w:pStyle w:val="Heading2"/>
        <w:spacing w:before="157"/>
      </w:pPr>
      <w:r>
        <w:rPr>
          <w:smallCaps/>
        </w:rPr>
        <w:t>Chapter</w:t>
      </w:r>
      <w:r>
        <w:rPr>
          <w:smallCaps/>
          <w:spacing w:val="-6"/>
        </w:rPr>
        <w:t xml:space="preserve"> </w:t>
      </w:r>
      <w:r>
        <w:rPr>
          <w:smallCaps/>
          <w:spacing w:val="-10"/>
        </w:rPr>
        <w:t>2</w:t>
      </w:r>
    </w:p>
    <w:p w14:paraId="6481F5AE" w14:textId="77777777" w:rsidR="009B2810" w:rsidRDefault="009B2810">
      <w:pPr>
        <w:pStyle w:val="BodyText"/>
        <w:spacing w:before="10"/>
        <w:rPr>
          <w:b/>
          <w:sz w:val="41"/>
        </w:rPr>
      </w:pPr>
    </w:p>
    <w:p w14:paraId="68BAFADC" w14:textId="77777777" w:rsidR="009B2810" w:rsidRDefault="00000000">
      <w:pPr>
        <w:ind w:left="137" w:right="120"/>
        <w:jc w:val="center"/>
        <w:rPr>
          <w:b/>
          <w:sz w:val="24"/>
        </w:rPr>
      </w:pPr>
      <w:r>
        <w:rPr>
          <w:b/>
          <w:sz w:val="24"/>
        </w:rPr>
        <w:t>REQUIREMENTS</w:t>
      </w:r>
      <w:r>
        <w:rPr>
          <w:b/>
          <w:spacing w:val="-7"/>
          <w:sz w:val="24"/>
        </w:rPr>
        <w:t xml:space="preserve"> </w:t>
      </w:r>
      <w:r>
        <w:rPr>
          <w:b/>
          <w:sz w:val="24"/>
        </w:rPr>
        <w:t>FOR</w:t>
      </w:r>
      <w:r>
        <w:rPr>
          <w:b/>
          <w:spacing w:val="-4"/>
          <w:sz w:val="24"/>
        </w:rPr>
        <w:t xml:space="preserve"> </w:t>
      </w:r>
      <w:r>
        <w:rPr>
          <w:b/>
          <w:sz w:val="24"/>
        </w:rPr>
        <w:t>HIGH-RISK</w:t>
      </w:r>
      <w:r>
        <w:rPr>
          <w:b/>
          <w:spacing w:val="-4"/>
          <w:sz w:val="24"/>
        </w:rPr>
        <w:t xml:space="preserve"> </w:t>
      </w:r>
      <w:r>
        <w:rPr>
          <w:b/>
          <w:sz w:val="24"/>
        </w:rPr>
        <w:t>AI</w:t>
      </w:r>
      <w:r>
        <w:rPr>
          <w:b/>
          <w:spacing w:val="-4"/>
          <w:sz w:val="24"/>
        </w:rPr>
        <w:t xml:space="preserve"> </w:t>
      </w:r>
      <w:r>
        <w:rPr>
          <w:b/>
          <w:spacing w:val="-2"/>
          <w:sz w:val="24"/>
        </w:rPr>
        <w:t>SYSTEMS</w:t>
      </w:r>
    </w:p>
    <w:p w14:paraId="6836C447" w14:textId="77777777" w:rsidR="009B2810" w:rsidRDefault="009B2810">
      <w:pPr>
        <w:pStyle w:val="BodyText"/>
        <w:rPr>
          <w:b/>
          <w:sz w:val="26"/>
        </w:rPr>
      </w:pPr>
    </w:p>
    <w:p w14:paraId="1814C963" w14:textId="77777777" w:rsidR="009B2810" w:rsidRDefault="009B2810">
      <w:pPr>
        <w:pStyle w:val="BodyText"/>
        <w:spacing w:before="2"/>
        <w:rPr>
          <w:b/>
          <w:sz w:val="36"/>
        </w:rPr>
      </w:pPr>
    </w:p>
    <w:p w14:paraId="707E9C86" w14:textId="77777777" w:rsidR="009B2810" w:rsidRDefault="00000000">
      <w:pPr>
        <w:ind w:left="137" w:right="120"/>
        <w:jc w:val="center"/>
        <w:rPr>
          <w:i/>
          <w:sz w:val="24"/>
        </w:rPr>
      </w:pPr>
      <w:r>
        <w:rPr>
          <w:i/>
          <w:sz w:val="24"/>
        </w:rPr>
        <w:t>Article</w:t>
      </w:r>
      <w:r>
        <w:rPr>
          <w:i/>
          <w:spacing w:val="-1"/>
          <w:sz w:val="24"/>
        </w:rPr>
        <w:t xml:space="preserve"> </w:t>
      </w:r>
      <w:r>
        <w:rPr>
          <w:i/>
          <w:spacing w:val="-10"/>
          <w:sz w:val="24"/>
        </w:rPr>
        <w:t>8</w:t>
      </w:r>
    </w:p>
    <w:p w14:paraId="4447BE69" w14:textId="77777777" w:rsidR="009B2810" w:rsidRDefault="00000000">
      <w:pPr>
        <w:ind w:left="139" w:right="120"/>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0721F1AC" w14:textId="77777777" w:rsidR="009B2810" w:rsidRDefault="00000000">
      <w:pPr>
        <w:pStyle w:val="ListParagraph"/>
        <w:numPr>
          <w:ilvl w:val="0"/>
          <w:numId w:val="91"/>
        </w:numPr>
        <w:tabs>
          <w:tab w:val="left" w:pos="982"/>
          <w:tab w:val="left" w:pos="983"/>
        </w:tabs>
        <w:ind w:right="111"/>
        <w:jc w:val="both"/>
        <w:rPr>
          <w:sz w:val="24"/>
        </w:rPr>
      </w:pPr>
      <w:r>
        <w:rPr>
          <w:sz w:val="24"/>
        </w:rPr>
        <w:t>High-risk AI systems shall comply with the requirements established in this Chapter</w:t>
      </w:r>
      <w:r>
        <w:rPr>
          <w:b/>
          <w:sz w:val="24"/>
        </w:rPr>
        <w:t>, taking into account the generally acknowledged state of the art</w:t>
      </w:r>
      <w:r>
        <w:rPr>
          <w:b/>
          <w:strike/>
          <w:sz w:val="24"/>
        </w:rPr>
        <w:t>, including as reflected</w:t>
      </w:r>
      <w:r>
        <w:rPr>
          <w:b/>
          <w:sz w:val="24"/>
        </w:rPr>
        <w:t xml:space="preserve"> </w:t>
      </w:r>
      <w:r>
        <w:rPr>
          <w:b/>
          <w:strike/>
          <w:sz w:val="24"/>
        </w:rPr>
        <w:t>in relevant harmonised standards or common specifications</w:t>
      </w:r>
      <w:r>
        <w:rPr>
          <w:sz w:val="24"/>
        </w:rPr>
        <w:t>.</w:t>
      </w:r>
    </w:p>
    <w:p w14:paraId="26A09270" w14:textId="77777777" w:rsidR="009B2810" w:rsidRDefault="00000000">
      <w:pPr>
        <w:pStyle w:val="ListParagraph"/>
        <w:numPr>
          <w:ilvl w:val="0"/>
          <w:numId w:val="91"/>
        </w:numPr>
        <w:tabs>
          <w:tab w:val="left" w:pos="982"/>
          <w:tab w:val="left" w:pos="983"/>
        </w:tabs>
        <w:ind w:right="114"/>
        <w:jc w:val="both"/>
        <w:rPr>
          <w:sz w:val="24"/>
        </w:rPr>
      </w:pPr>
      <w:r>
        <w:rPr>
          <w:sz w:val="24"/>
        </w:rPr>
        <w:t xml:space="preserve">The intended purpose of the high-risk AI system and the risk management system referred to in Article 9 shall be taken into account when ensuring compliance with those </w:t>
      </w:r>
      <w:r>
        <w:rPr>
          <w:spacing w:val="-2"/>
          <w:sz w:val="24"/>
        </w:rPr>
        <w:t>requirements.</w:t>
      </w:r>
    </w:p>
    <w:p w14:paraId="791E8D0E" w14:textId="77777777" w:rsidR="009B2810" w:rsidRDefault="009B2810">
      <w:pPr>
        <w:pStyle w:val="BodyText"/>
        <w:rPr>
          <w:sz w:val="26"/>
        </w:rPr>
      </w:pPr>
    </w:p>
    <w:p w14:paraId="24163F09"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10"/>
          <w:sz w:val="24"/>
        </w:rPr>
        <w:t>9</w:t>
      </w:r>
    </w:p>
    <w:p w14:paraId="047CF3F2" w14:textId="77777777" w:rsidR="009B2810" w:rsidRDefault="00000000">
      <w:pPr>
        <w:ind w:left="137" w:right="120"/>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52D4F6B7" w14:textId="77777777" w:rsidR="009B2810" w:rsidRDefault="00000000">
      <w:pPr>
        <w:pStyle w:val="ListParagraph"/>
        <w:numPr>
          <w:ilvl w:val="0"/>
          <w:numId w:val="90"/>
        </w:numPr>
        <w:tabs>
          <w:tab w:val="left" w:pos="982"/>
          <w:tab w:val="left" w:pos="983"/>
        </w:tabs>
        <w:ind w:right="116"/>
        <w:jc w:val="both"/>
        <w:rPr>
          <w:sz w:val="24"/>
        </w:rPr>
      </w:pPr>
      <w:r>
        <w:rPr>
          <w:sz w:val="24"/>
        </w:rPr>
        <w:t>A risk management system shall be established, implemented, documented and maintained in relation to high-risk AI systems.</w:t>
      </w:r>
    </w:p>
    <w:p w14:paraId="4F09ADAF" w14:textId="77777777" w:rsidR="009B2810" w:rsidRDefault="009B2810">
      <w:pPr>
        <w:jc w:val="both"/>
        <w:rPr>
          <w:sz w:val="24"/>
        </w:rPr>
        <w:sectPr w:rsidR="009B2810">
          <w:pgSz w:w="11910" w:h="16840"/>
          <w:pgMar w:top="940" w:right="1020" w:bottom="1320" w:left="1000" w:header="0" w:footer="1130" w:gutter="0"/>
          <w:cols w:space="720"/>
        </w:sectPr>
      </w:pPr>
    </w:p>
    <w:p w14:paraId="4158FF4C" w14:textId="77777777" w:rsidR="009B2810" w:rsidRDefault="00000000">
      <w:pPr>
        <w:pStyle w:val="ListParagraph"/>
        <w:numPr>
          <w:ilvl w:val="0"/>
          <w:numId w:val="90"/>
        </w:numPr>
        <w:tabs>
          <w:tab w:val="left" w:pos="982"/>
          <w:tab w:val="left" w:pos="983"/>
        </w:tabs>
        <w:spacing w:before="77"/>
        <w:ind w:right="109"/>
        <w:jc w:val="both"/>
        <w:rPr>
          <w:sz w:val="24"/>
        </w:rPr>
      </w:pPr>
      <w:r>
        <w:rPr>
          <w:sz w:val="24"/>
        </w:rPr>
        <w:lastRenderedPageBreak/>
        <w:t xml:space="preserve">The risk management system shall </w:t>
      </w:r>
      <w:r>
        <w:rPr>
          <w:b/>
          <w:sz w:val="24"/>
        </w:rPr>
        <w:t xml:space="preserve">be understood as </w:t>
      </w:r>
      <w:r>
        <w:rPr>
          <w:b/>
          <w:strike/>
          <w:sz w:val="24"/>
        </w:rPr>
        <w:t>consist of</w:t>
      </w:r>
      <w:r>
        <w:rPr>
          <w:b/>
          <w:sz w:val="24"/>
        </w:rPr>
        <w:t xml:space="preserve"> </w:t>
      </w:r>
      <w:r>
        <w:rPr>
          <w:sz w:val="24"/>
        </w:rPr>
        <w:t>a continuous iterative process</w:t>
      </w:r>
      <w:r>
        <w:rPr>
          <w:spacing w:val="-2"/>
          <w:sz w:val="24"/>
        </w:rPr>
        <w:t xml:space="preserve"> </w:t>
      </w:r>
      <w:r>
        <w:rPr>
          <w:b/>
          <w:sz w:val="24"/>
        </w:rPr>
        <w:t>planned</w:t>
      </w:r>
      <w:r>
        <w:rPr>
          <w:b/>
          <w:spacing w:val="-2"/>
          <w:sz w:val="24"/>
        </w:rPr>
        <w:t xml:space="preserve"> </w:t>
      </w:r>
      <w:r>
        <w:rPr>
          <w:b/>
          <w:sz w:val="24"/>
        </w:rPr>
        <w:t xml:space="preserve">and </w:t>
      </w:r>
      <w:r>
        <w:rPr>
          <w:sz w:val="24"/>
        </w:rPr>
        <w:t>run</w:t>
      </w:r>
      <w:r>
        <w:rPr>
          <w:spacing w:val="-6"/>
          <w:sz w:val="24"/>
        </w:rPr>
        <w:t xml:space="preserve"> </w:t>
      </w:r>
      <w:r>
        <w:rPr>
          <w:sz w:val="24"/>
        </w:rPr>
        <w:t>throughout</w:t>
      </w:r>
      <w:r>
        <w:rPr>
          <w:spacing w:val="-2"/>
          <w:sz w:val="24"/>
        </w:rPr>
        <w:t xml:space="preserve"> </w:t>
      </w:r>
      <w:r>
        <w:rPr>
          <w:sz w:val="24"/>
        </w:rPr>
        <w:t>the</w:t>
      </w:r>
      <w:r>
        <w:rPr>
          <w:spacing w:val="-1"/>
          <w:sz w:val="24"/>
        </w:rPr>
        <w:t xml:space="preserve"> </w:t>
      </w:r>
      <w:r>
        <w:rPr>
          <w:sz w:val="24"/>
        </w:rPr>
        <w:t>entire</w:t>
      </w:r>
      <w:r>
        <w:rPr>
          <w:spacing w:val="-4"/>
          <w:sz w:val="24"/>
        </w:rPr>
        <w:t xml:space="preserve"> </w:t>
      </w:r>
      <w:r>
        <w:rPr>
          <w:sz w:val="24"/>
        </w:rPr>
        <w:t>lifecycle</w:t>
      </w:r>
      <w:r>
        <w:rPr>
          <w:spacing w:val="-2"/>
          <w:sz w:val="24"/>
        </w:rPr>
        <w:t xml:space="preserve"> </w:t>
      </w:r>
      <w:r>
        <w:rPr>
          <w:sz w:val="24"/>
        </w:rPr>
        <w:t>of</w:t>
      </w:r>
      <w:r>
        <w:rPr>
          <w:spacing w:val="-2"/>
          <w:sz w:val="24"/>
        </w:rPr>
        <w:t xml:space="preserve"> </w:t>
      </w:r>
      <w:r>
        <w:rPr>
          <w:sz w:val="24"/>
        </w:rPr>
        <w:t>a</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3"/>
          <w:sz w:val="24"/>
        </w:rPr>
        <w:t xml:space="preserve"> </w:t>
      </w:r>
      <w:r>
        <w:rPr>
          <w:sz w:val="24"/>
        </w:rPr>
        <w:t>requiring regular systematic updating. It shall comprise the following steps:</w:t>
      </w:r>
    </w:p>
    <w:p w14:paraId="4D96AA8C" w14:textId="77777777" w:rsidR="009B2810" w:rsidRDefault="00000000">
      <w:pPr>
        <w:pStyle w:val="ListParagraph"/>
        <w:numPr>
          <w:ilvl w:val="1"/>
          <w:numId w:val="90"/>
        </w:numPr>
        <w:tabs>
          <w:tab w:val="left" w:pos="1550"/>
        </w:tabs>
        <w:ind w:right="112"/>
        <w:jc w:val="both"/>
        <w:rPr>
          <w:sz w:val="24"/>
        </w:rPr>
      </w:pPr>
      <w:r>
        <w:rPr>
          <w:sz w:val="24"/>
        </w:rPr>
        <w:t xml:space="preserve">identification and analysis of the known and foreseeable risks </w:t>
      </w:r>
      <w:r>
        <w:rPr>
          <w:b/>
          <w:sz w:val="24"/>
        </w:rPr>
        <w:t>most likely to occur</w:t>
      </w:r>
      <w:r>
        <w:rPr>
          <w:b/>
          <w:spacing w:val="40"/>
          <w:sz w:val="24"/>
        </w:rPr>
        <w:t xml:space="preserve"> </w:t>
      </w:r>
      <w:r>
        <w:rPr>
          <w:b/>
          <w:sz w:val="24"/>
        </w:rPr>
        <w:t xml:space="preserve">to health, safety and fundamental rights in view of the intended purpose of the high-risk AI system </w:t>
      </w:r>
      <w:r>
        <w:rPr>
          <w:strike/>
          <w:sz w:val="24"/>
        </w:rPr>
        <w:t>associated with each high-risk AI system</w:t>
      </w:r>
      <w:r>
        <w:rPr>
          <w:sz w:val="24"/>
        </w:rPr>
        <w:t>;</w:t>
      </w:r>
    </w:p>
    <w:p w14:paraId="799FF838" w14:textId="77777777" w:rsidR="009B2810" w:rsidRDefault="00000000">
      <w:pPr>
        <w:pStyle w:val="ListParagraph"/>
        <w:numPr>
          <w:ilvl w:val="1"/>
          <w:numId w:val="90"/>
        </w:numPr>
        <w:tabs>
          <w:tab w:val="left" w:pos="1550"/>
        </w:tabs>
        <w:ind w:right="113"/>
        <w:jc w:val="both"/>
        <w:rPr>
          <w:sz w:val="24"/>
        </w:rPr>
      </w:pPr>
      <w:r>
        <w:rPr>
          <w:strike/>
          <w:sz w:val="24"/>
        </w:rPr>
        <w:t>estimation and evaluation of the risks</w:t>
      </w:r>
      <w:r>
        <w:rPr>
          <w:sz w:val="24"/>
        </w:rPr>
        <w:t xml:space="preserve"> </w:t>
      </w:r>
      <w:r>
        <w:rPr>
          <w:strike/>
          <w:sz w:val="24"/>
        </w:rPr>
        <w:t>that may emerge when the high-risk AI</w:t>
      </w:r>
      <w:r>
        <w:rPr>
          <w:strike/>
          <w:spacing w:val="-1"/>
          <w:sz w:val="24"/>
        </w:rPr>
        <w:t xml:space="preserve"> </w:t>
      </w:r>
      <w:r>
        <w:rPr>
          <w:strike/>
          <w:sz w:val="24"/>
        </w:rPr>
        <w:t>system</w:t>
      </w:r>
      <w:r>
        <w:rPr>
          <w:sz w:val="24"/>
        </w:rPr>
        <w:t xml:space="preserve"> </w:t>
      </w:r>
      <w:r>
        <w:rPr>
          <w:strike/>
          <w:sz w:val="24"/>
        </w:rPr>
        <w:t>is used in accordance with its intended purpose and under conditions of reasonably</w:t>
      </w:r>
      <w:r>
        <w:rPr>
          <w:sz w:val="24"/>
        </w:rPr>
        <w:t xml:space="preserve"> </w:t>
      </w:r>
      <w:r>
        <w:rPr>
          <w:strike/>
          <w:sz w:val="24"/>
        </w:rPr>
        <w:t>foreseeable misuse;</w:t>
      </w:r>
    </w:p>
    <w:p w14:paraId="411765AC" w14:textId="77777777" w:rsidR="009B2810" w:rsidRDefault="00000000">
      <w:pPr>
        <w:pStyle w:val="ListParagraph"/>
        <w:numPr>
          <w:ilvl w:val="1"/>
          <w:numId w:val="90"/>
        </w:numPr>
        <w:tabs>
          <w:tab w:val="left" w:pos="1550"/>
        </w:tabs>
        <w:ind w:right="119"/>
        <w:jc w:val="both"/>
        <w:rPr>
          <w:sz w:val="24"/>
        </w:rPr>
      </w:pPr>
      <w:r>
        <w:rPr>
          <w:sz w:val="24"/>
        </w:rPr>
        <w:t>evaluation of other possibly arising risks based on the analysis of data gathered from the post-market monitoring system referred to in Article 61;</w:t>
      </w:r>
    </w:p>
    <w:p w14:paraId="6D49EBEC" w14:textId="77777777" w:rsidR="009B2810" w:rsidRDefault="00000000">
      <w:pPr>
        <w:pStyle w:val="ListParagraph"/>
        <w:numPr>
          <w:ilvl w:val="1"/>
          <w:numId w:val="90"/>
        </w:numPr>
        <w:tabs>
          <w:tab w:val="left" w:pos="1550"/>
        </w:tabs>
        <w:ind w:right="117"/>
        <w:jc w:val="both"/>
        <w:rPr>
          <w:sz w:val="24"/>
        </w:rPr>
      </w:pPr>
      <w:r>
        <w:rPr>
          <w:sz w:val="24"/>
        </w:rPr>
        <w:t>adoption of suitable risk management measures in accordance with the provisions of the following paragraphs.</w:t>
      </w:r>
    </w:p>
    <w:p w14:paraId="47EC9CA4" w14:textId="77777777" w:rsidR="009B2810" w:rsidRDefault="009B2810">
      <w:pPr>
        <w:pStyle w:val="BodyText"/>
        <w:spacing w:before="4"/>
        <w:rPr>
          <w:sz w:val="21"/>
        </w:rPr>
      </w:pPr>
    </w:p>
    <w:p w14:paraId="5B422C99" w14:textId="77777777" w:rsidR="009B2810" w:rsidRDefault="00000000">
      <w:pPr>
        <w:ind w:left="982" w:right="110"/>
        <w:jc w:val="both"/>
        <w:rPr>
          <w:b/>
          <w:sz w:val="24"/>
        </w:rPr>
      </w:pPr>
      <w:r>
        <w:rPr>
          <w:b/>
          <w:sz w:val="24"/>
        </w:rPr>
        <w:t>The risks referred to in this paragraph shall concern only those which may be reasonably mitigated or eliminated through the development or design of the high- risk AI system, or the provision of adequate technical information.</w:t>
      </w:r>
    </w:p>
    <w:p w14:paraId="1DBD64E6" w14:textId="77777777" w:rsidR="009B2810" w:rsidRDefault="00000000">
      <w:pPr>
        <w:pStyle w:val="ListParagraph"/>
        <w:numPr>
          <w:ilvl w:val="0"/>
          <w:numId w:val="90"/>
        </w:numPr>
        <w:tabs>
          <w:tab w:val="left" w:pos="982"/>
          <w:tab w:val="left" w:pos="983"/>
        </w:tabs>
        <w:ind w:right="113"/>
        <w:jc w:val="both"/>
        <w:rPr>
          <w:sz w:val="24"/>
        </w:rPr>
      </w:pPr>
      <w:r>
        <w:rPr>
          <w:sz w:val="24"/>
        </w:rPr>
        <w:t>The risk management measures referred to in paragraph 2, point (d) shall give due consideration to the effects and possible interaction resulting from the combined application of the requirements set out in this Chapter 2</w:t>
      </w:r>
      <w:r>
        <w:rPr>
          <w:b/>
          <w:sz w:val="24"/>
        </w:rPr>
        <w:t>, with a view to minimising risks more effectively while achieving an appropriate balance in implementing the measures to fulfil those requirements</w:t>
      </w:r>
      <w:r>
        <w:rPr>
          <w:sz w:val="24"/>
        </w:rPr>
        <w:t xml:space="preserve">. </w:t>
      </w:r>
      <w:r>
        <w:rPr>
          <w:strike/>
          <w:sz w:val="24"/>
        </w:rPr>
        <w:t>They shall take into account the generally</w:t>
      </w:r>
      <w:r>
        <w:rPr>
          <w:sz w:val="24"/>
        </w:rPr>
        <w:t xml:space="preserve"> </w:t>
      </w:r>
      <w:r>
        <w:rPr>
          <w:strike/>
          <w:sz w:val="24"/>
        </w:rPr>
        <w:t>acknowledged state of the art, including as reflected in relevant harmonised standards or</w:t>
      </w:r>
      <w:r>
        <w:rPr>
          <w:sz w:val="24"/>
        </w:rPr>
        <w:t xml:space="preserve"> </w:t>
      </w:r>
      <w:r>
        <w:rPr>
          <w:strike/>
          <w:sz w:val="24"/>
        </w:rPr>
        <w:t>common specifications.</w:t>
      </w:r>
    </w:p>
    <w:p w14:paraId="453C7A84" w14:textId="77777777" w:rsidR="009B2810" w:rsidRDefault="00000000">
      <w:pPr>
        <w:pStyle w:val="ListParagraph"/>
        <w:numPr>
          <w:ilvl w:val="0"/>
          <w:numId w:val="90"/>
        </w:numPr>
        <w:tabs>
          <w:tab w:val="left" w:pos="982"/>
          <w:tab w:val="left" w:pos="983"/>
        </w:tabs>
        <w:ind w:right="111"/>
        <w:jc w:val="both"/>
        <w:rPr>
          <w:sz w:val="24"/>
        </w:rPr>
      </w:pPr>
      <w:r>
        <w:rPr>
          <w:sz w:val="24"/>
        </w:rPr>
        <w:t>The risk management measures referred to in paragraph 2, point (d) shall be such that any residual</w:t>
      </w:r>
      <w:r>
        <w:rPr>
          <w:spacing w:val="-1"/>
          <w:sz w:val="24"/>
        </w:rPr>
        <w:t xml:space="preserve"> </w:t>
      </w:r>
      <w:r>
        <w:rPr>
          <w:sz w:val="24"/>
        </w:rPr>
        <w:t>risk</w:t>
      </w:r>
      <w:r>
        <w:rPr>
          <w:spacing w:val="-1"/>
          <w:sz w:val="24"/>
        </w:rPr>
        <w:t xml:space="preserve"> </w:t>
      </w:r>
      <w:r>
        <w:rPr>
          <w:sz w:val="24"/>
        </w:rPr>
        <w:t>associated with</w:t>
      </w:r>
      <w:r>
        <w:rPr>
          <w:spacing w:val="-1"/>
          <w:sz w:val="24"/>
        </w:rPr>
        <w:t xml:space="preserve"> </w:t>
      </w:r>
      <w:r>
        <w:rPr>
          <w:sz w:val="24"/>
        </w:rPr>
        <w:t>each</w:t>
      </w:r>
      <w:r>
        <w:rPr>
          <w:spacing w:val="-1"/>
          <w:sz w:val="24"/>
        </w:rPr>
        <w:t xml:space="preserve"> </w:t>
      </w:r>
      <w:r>
        <w:rPr>
          <w:sz w:val="24"/>
        </w:rPr>
        <w:t>hazard</w:t>
      </w:r>
      <w:r>
        <w:rPr>
          <w:spacing w:val="-2"/>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the</w:t>
      </w:r>
      <w:r>
        <w:rPr>
          <w:spacing w:val="-2"/>
          <w:sz w:val="24"/>
        </w:rPr>
        <w:t xml:space="preserve"> </w:t>
      </w:r>
      <w:r>
        <w:rPr>
          <w:sz w:val="24"/>
        </w:rPr>
        <w:t>overall</w:t>
      </w:r>
      <w:r>
        <w:rPr>
          <w:spacing w:val="-1"/>
          <w:sz w:val="24"/>
        </w:rPr>
        <w:t xml:space="preserve"> </w:t>
      </w:r>
      <w:r>
        <w:rPr>
          <w:sz w:val="24"/>
        </w:rPr>
        <w:t>residual</w:t>
      </w:r>
      <w:r>
        <w:rPr>
          <w:spacing w:val="-1"/>
          <w:sz w:val="24"/>
        </w:rPr>
        <w:t xml:space="preserve"> </w:t>
      </w:r>
      <w:r>
        <w:rPr>
          <w:sz w:val="24"/>
        </w:rPr>
        <w:t>risk</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high-risk AI systems is judged acceptable</w:t>
      </w:r>
      <w:r>
        <w:rPr>
          <w:strike/>
          <w:sz w:val="24"/>
        </w:rPr>
        <w:t>, provided that the high-risk AI system is used in</w:t>
      </w:r>
      <w:r>
        <w:rPr>
          <w:sz w:val="24"/>
        </w:rPr>
        <w:t xml:space="preserve"> </w:t>
      </w:r>
      <w:r>
        <w:rPr>
          <w:strike/>
          <w:sz w:val="24"/>
        </w:rPr>
        <w:t>accordance</w:t>
      </w:r>
      <w:r>
        <w:rPr>
          <w:strike/>
          <w:spacing w:val="-3"/>
          <w:sz w:val="24"/>
        </w:rPr>
        <w:t xml:space="preserve"> </w:t>
      </w:r>
      <w:r>
        <w:rPr>
          <w:strike/>
          <w:sz w:val="24"/>
        </w:rPr>
        <w:t>with</w:t>
      </w:r>
      <w:r>
        <w:rPr>
          <w:strike/>
          <w:spacing w:val="-3"/>
          <w:sz w:val="24"/>
        </w:rPr>
        <w:t xml:space="preserve"> </w:t>
      </w:r>
      <w:r>
        <w:rPr>
          <w:strike/>
          <w:sz w:val="24"/>
        </w:rPr>
        <w:t>its</w:t>
      </w:r>
      <w:r>
        <w:rPr>
          <w:strike/>
          <w:spacing w:val="-2"/>
          <w:sz w:val="24"/>
        </w:rPr>
        <w:t xml:space="preserve"> </w:t>
      </w:r>
      <w:r>
        <w:rPr>
          <w:strike/>
          <w:sz w:val="24"/>
        </w:rPr>
        <w:t>intended</w:t>
      </w:r>
      <w:r>
        <w:rPr>
          <w:strike/>
          <w:spacing w:val="-2"/>
          <w:sz w:val="24"/>
        </w:rPr>
        <w:t xml:space="preserve"> </w:t>
      </w:r>
      <w:r>
        <w:rPr>
          <w:strike/>
          <w:sz w:val="24"/>
        </w:rPr>
        <w:t>purpose</w:t>
      </w:r>
      <w:r>
        <w:rPr>
          <w:spacing w:val="-2"/>
          <w:sz w:val="24"/>
        </w:rPr>
        <w:t xml:space="preserve"> </w:t>
      </w:r>
      <w:r>
        <w:rPr>
          <w:strike/>
          <w:sz w:val="24"/>
        </w:rPr>
        <w:t>or</w:t>
      </w:r>
      <w:r>
        <w:rPr>
          <w:strike/>
          <w:spacing w:val="-2"/>
          <w:sz w:val="24"/>
        </w:rPr>
        <w:t xml:space="preserve"> </w:t>
      </w:r>
      <w:r>
        <w:rPr>
          <w:strike/>
          <w:sz w:val="24"/>
        </w:rPr>
        <w:t>under</w:t>
      </w:r>
      <w:r>
        <w:rPr>
          <w:strike/>
          <w:spacing w:val="-2"/>
          <w:sz w:val="24"/>
        </w:rPr>
        <w:t xml:space="preserve"> </w:t>
      </w:r>
      <w:r>
        <w:rPr>
          <w:strike/>
          <w:sz w:val="24"/>
        </w:rPr>
        <w:t>conditions</w:t>
      </w:r>
      <w:r>
        <w:rPr>
          <w:strike/>
          <w:spacing w:val="-2"/>
          <w:sz w:val="24"/>
        </w:rPr>
        <w:t xml:space="preserve"> </w:t>
      </w:r>
      <w:r>
        <w:rPr>
          <w:strike/>
          <w:sz w:val="24"/>
        </w:rPr>
        <w:t>of</w:t>
      </w:r>
      <w:r>
        <w:rPr>
          <w:strike/>
          <w:spacing w:val="-2"/>
          <w:sz w:val="24"/>
        </w:rPr>
        <w:t xml:space="preserve"> </w:t>
      </w:r>
      <w:r>
        <w:rPr>
          <w:strike/>
          <w:sz w:val="24"/>
        </w:rPr>
        <w:t>reasonably</w:t>
      </w:r>
      <w:r>
        <w:rPr>
          <w:strike/>
          <w:spacing w:val="-5"/>
          <w:sz w:val="24"/>
        </w:rPr>
        <w:t xml:space="preserve"> </w:t>
      </w:r>
      <w:r>
        <w:rPr>
          <w:strike/>
          <w:sz w:val="24"/>
        </w:rPr>
        <w:t>foreseeable</w:t>
      </w:r>
      <w:r>
        <w:rPr>
          <w:strike/>
          <w:spacing w:val="-3"/>
          <w:sz w:val="24"/>
        </w:rPr>
        <w:t xml:space="preserve"> </w:t>
      </w:r>
      <w:r>
        <w:rPr>
          <w:strike/>
          <w:sz w:val="24"/>
        </w:rPr>
        <w:t>misuse</w:t>
      </w:r>
      <w:r>
        <w:rPr>
          <w:sz w:val="24"/>
        </w:rPr>
        <w:t xml:space="preserve">. </w:t>
      </w:r>
      <w:r>
        <w:rPr>
          <w:strike/>
          <w:sz w:val="24"/>
        </w:rPr>
        <w:t>Those residual risks shall be communicated to the user.</w:t>
      </w:r>
    </w:p>
    <w:p w14:paraId="57459B3C" w14:textId="77777777" w:rsidR="009B2810" w:rsidRDefault="00000000">
      <w:pPr>
        <w:pStyle w:val="BodyText"/>
        <w:ind w:left="982" w:right="115"/>
        <w:jc w:val="both"/>
      </w:pPr>
      <w:r>
        <w:t xml:space="preserve">In identifying the most appropriate risk management measures, the following shall be </w:t>
      </w:r>
      <w:r>
        <w:rPr>
          <w:spacing w:val="-2"/>
        </w:rPr>
        <w:t>ensured:</w:t>
      </w:r>
    </w:p>
    <w:p w14:paraId="4027D4F6" w14:textId="77777777" w:rsidR="009B2810" w:rsidRDefault="00000000">
      <w:pPr>
        <w:pStyle w:val="ListParagraph"/>
        <w:numPr>
          <w:ilvl w:val="1"/>
          <w:numId w:val="90"/>
        </w:numPr>
        <w:tabs>
          <w:tab w:val="left" w:pos="1550"/>
        </w:tabs>
        <w:ind w:right="115"/>
        <w:jc w:val="both"/>
        <w:rPr>
          <w:sz w:val="24"/>
        </w:rPr>
      </w:pPr>
      <w:r>
        <w:rPr>
          <w:sz w:val="24"/>
        </w:rPr>
        <w:t xml:space="preserve">elimination or reduction of </w:t>
      </w:r>
      <w:r>
        <w:rPr>
          <w:b/>
          <w:sz w:val="24"/>
        </w:rPr>
        <w:t xml:space="preserve">identified and evaluated </w:t>
      </w:r>
      <w:r>
        <w:rPr>
          <w:sz w:val="24"/>
        </w:rPr>
        <w:t xml:space="preserve">risks as far as possible through adequate design and development </w:t>
      </w:r>
      <w:r>
        <w:rPr>
          <w:b/>
          <w:sz w:val="24"/>
        </w:rPr>
        <w:t>of the high risk AI system</w:t>
      </w:r>
      <w:r>
        <w:rPr>
          <w:sz w:val="24"/>
        </w:rPr>
        <w:t>;</w:t>
      </w:r>
    </w:p>
    <w:p w14:paraId="50C14A4B" w14:textId="77777777" w:rsidR="009B2810" w:rsidRDefault="00000000">
      <w:pPr>
        <w:pStyle w:val="ListParagraph"/>
        <w:numPr>
          <w:ilvl w:val="1"/>
          <w:numId w:val="90"/>
        </w:numPr>
        <w:tabs>
          <w:tab w:val="left" w:pos="1550"/>
        </w:tabs>
        <w:spacing w:before="1"/>
        <w:ind w:right="120"/>
        <w:jc w:val="both"/>
        <w:rPr>
          <w:sz w:val="24"/>
        </w:rPr>
      </w:pPr>
      <w:r>
        <w:rPr>
          <w:sz w:val="24"/>
        </w:rPr>
        <w:t>where appropriate, implementation of adequate mitigation and control measures in relation to risks that cannot be eliminated;</w:t>
      </w:r>
    </w:p>
    <w:p w14:paraId="5B5CC799" w14:textId="77777777" w:rsidR="009B2810" w:rsidRDefault="00000000">
      <w:pPr>
        <w:pStyle w:val="ListParagraph"/>
        <w:numPr>
          <w:ilvl w:val="1"/>
          <w:numId w:val="90"/>
        </w:numPr>
        <w:tabs>
          <w:tab w:val="left" w:pos="1550"/>
        </w:tabs>
        <w:ind w:right="114"/>
        <w:jc w:val="both"/>
        <w:rPr>
          <w:sz w:val="24"/>
        </w:rPr>
      </w:pPr>
      <w:r>
        <w:rPr>
          <w:sz w:val="24"/>
        </w:rPr>
        <w:t>provision of adequate information pursuant to Article 13, in particular as regards the risks referred to in paragraph 2, point (b) of this Article, and, where appropriate, training to users.</w:t>
      </w:r>
    </w:p>
    <w:p w14:paraId="7BA89C8C" w14:textId="77777777" w:rsidR="009B2810" w:rsidRDefault="00000000">
      <w:pPr>
        <w:pStyle w:val="BodyText"/>
        <w:ind w:left="982" w:right="110"/>
        <w:jc w:val="both"/>
      </w:pPr>
      <w:r>
        <w:rPr>
          <w:b/>
        </w:rPr>
        <w:t xml:space="preserve">With a view to </w:t>
      </w:r>
      <w:r>
        <w:rPr>
          <w:strike/>
        </w:rPr>
        <w:t>In</w:t>
      </w:r>
      <w:r>
        <w:t xml:space="preserve"> eliminating or reducing risks related to the use of the high-risk AI system, due consideration shall be given to the technical knowledge, experience,</w:t>
      </w:r>
      <w:r>
        <w:rPr>
          <w:spacing w:val="80"/>
        </w:rPr>
        <w:t xml:space="preserve"> </w:t>
      </w:r>
      <w:r>
        <w:t>education, training to be expected by the user and the environment in which the system is intended to be used.</w:t>
      </w:r>
    </w:p>
    <w:p w14:paraId="0E8AA98A" w14:textId="77777777" w:rsidR="009B2810" w:rsidRDefault="009B2810">
      <w:pPr>
        <w:jc w:val="both"/>
        <w:sectPr w:rsidR="009B2810">
          <w:pgSz w:w="11910" w:h="16840"/>
          <w:pgMar w:top="940" w:right="1020" w:bottom="1320" w:left="1000" w:header="0" w:footer="1130" w:gutter="0"/>
          <w:cols w:space="720"/>
        </w:sectPr>
      </w:pPr>
    </w:p>
    <w:p w14:paraId="7896BE37" w14:textId="77777777" w:rsidR="009B2810" w:rsidRDefault="00000000">
      <w:pPr>
        <w:pStyle w:val="ListParagraph"/>
        <w:numPr>
          <w:ilvl w:val="0"/>
          <w:numId w:val="90"/>
        </w:numPr>
        <w:tabs>
          <w:tab w:val="left" w:pos="982"/>
          <w:tab w:val="left" w:pos="983"/>
        </w:tabs>
        <w:spacing w:before="77"/>
        <w:ind w:right="115"/>
        <w:jc w:val="both"/>
        <w:rPr>
          <w:sz w:val="24"/>
        </w:rPr>
      </w:pPr>
      <w:r>
        <w:rPr>
          <w:sz w:val="24"/>
        </w:rPr>
        <w:lastRenderedPageBreak/>
        <w:t xml:space="preserve">High-risk AI systems shall be tested </w:t>
      </w:r>
      <w:r>
        <w:rPr>
          <w:b/>
          <w:sz w:val="24"/>
        </w:rPr>
        <w:t xml:space="preserve">in order to </w:t>
      </w:r>
      <w:r>
        <w:rPr>
          <w:strike/>
          <w:sz w:val="24"/>
        </w:rPr>
        <w:t>for the purposes of identifying the most</w:t>
      </w:r>
      <w:r>
        <w:rPr>
          <w:sz w:val="24"/>
        </w:rPr>
        <w:t xml:space="preserve"> </w:t>
      </w:r>
      <w:r>
        <w:rPr>
          <w:strike/>
          <w:sz w:val="24"/>
        </w:rPr>
        <w:t>appropriate risk management measures. Testing shall</w:t>
      </w:r>
      <w:r>
        <w:rPr>
          <w:sz w:val="24"/>
        </w:rPr>
        <w:t xml:space="preserve"> ensure that high-risk AI systems perform </w:t>
      </w:r>
      <w:r>
        <w:rPr>
          <w:strike/>
          <w:sz w:val="24"/>
        </w:rPr>
        <w:t>consistently for</w:t>
      </w:r>
      <w:r>
        <w:rPr>
          <w:sz w:val="24"/>
        </w:rPr>
        <w:t xml:space="preserve"> </w:t>
      </w:r>
      <w:r>
        <w:rPr>
          <w:b/>
          <w:sz w:val="24"/>
        </w:rPr>
        <w:t xml:space="preserve">in a manner that is consistent with </w:t>
      </w:r>
      <w:r>
        <w:rPr>
          <w:sz w:val="24"/>
        </w:rPr>
        <w:t>their intended purpose and they are in compliance with the requirements set out in this Chapter.</w:t>
      </w:r>
    </w:p>
    <w:p w14:paraId="506D55C1" w14:textId="77777777" w:rsidR="009B2810" w:rsidRDefault="00000000">
      <w:pPr>
        <w:pStyle w:val="ListParagraph"/>
        <w:numPr>
          <w:ilvl w:val="0"/>
          <w:numId w:val="90"/>
        </w:numPr>
        <w:tabs>
          <w:tab w:val="left" w:pos="982"/>
          <w:tab w:val="left" w:pos="983"/>
        </w:tabs>
        <w:spacing w:line="242" w:lineRule="auto"/>
        <w:ind w:right="113"/>
        <w:jc w:val="both"/>
        <w:rPr>
          <w:b/>
          <w:sz w:val="24"/>
        </w:rPr>
      </w:pPr>
      <w:r>
        <w:rPr>
          <w:strike/>
          <w:sz w:val="24"/>
        </w:rPr>
        <w:t>Testing procedures shall be suitable to achieve the intended purpose of the AI system</w:t>
      </w:r>
      <w:r>
        <w:rPr>
          <w:sz w:val="24"/>
        </w:rPr>
        <w:t xml:space="preserve"> </w:t>
      </w:r>
      <w:r>
        <w:rPr>
          <w:strike/>
          <w:sz w:val="24"/>
        </w:rPr>
        <w:t>and</w:t>
      </w:r>
      <w:r>
        <w:rPr>
          <w:sz w:val="24"/>
        </w:rPr>
        <w:t xml:space="preserve"> </w:t>
      </w:r>
      <w:r>
        <w:rPr>
          <w:strike/>
          <w:sz w:val="24"/>
        </w:rPr>
        <w:t>do not need to go beyond what is necessary to achieve that purpose</w:t>
      </w:r>
      <w:r>
        <w:rPr>
          <w:sz w:val="24"/>
        </w:rPr>
        <w:t xml:space="preserve">. </w:t>
      </w:r>
      <w:r>
        <w:rPr>
          <w:b/>
          <w:sz w:val="24"/>
        </w:rPr>
        <w:t>Testing procedures may include testing in real world conditions in accordance with Article 54a.</w:t>
      </w:r>
    </w:p>
    <w:p w14:paraId="0D7FA5AF" w14:textId="77777777" w:rsidR="009B2810" w:rsidRDefault="00000000">
      <w:pPr>
        <w:pStyle w:val="ListParagraph"/>
        <w:numPr>
          <w:ilvl w:val="0"/>
          <w:numId w:val="90"/>
        </w:numPr>
        <w:tabs>
          <w:tab w:val="left" w:pos="982"/>
          <w:tab w:val="left" w:pos="983"/>
        </w:tabs>
        <w:spacing w:before="232"/>
        <w:ind w:right="116"/>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Pr>
          <w:spacing w:val="40"/>
          <w:sz w:val="24"/>
        </w:rPr>
        <w:t xml:space="preserve"> </w:t>
      </w:r>
      <w:r>
        <w:rPr>
          <w:sz w:val="24"/>
        </w:rPr>
        <w:t>high-risk AI system.</w:t>
      </w:r>
    </w:p>
    <w:p w14:paraId="2EAFBE50" w14:textId="77777777" w:rsidR="009B2810" w:rsidRDefault="00000000">
      <w:pPr>
        <w:pStyle w:val="ListParagraph"/>
        <w:numPr>
          <w:ilvl w:val="0"/>
          <w:numId w:val="90"/>
        </w:numPr>
        <w:tabs>
          <w:tab w:val="left" w:pos="982"/>
          <w:tab w:val="left" w:pos="983"/>
        </w:tabs>
        <w:spacing w:before="1"/>
        <w:ind w:right="110"/>
        <w:jc w:val="both"/>
        <w:rPr>
          <w:sz w:val="24"/>
        </w:rPr>
      </w:pPr>
      <w:r>
        <w:rPr>
          <w:strike/>
          <w:sz w:val="24"/>
        </w:rPr>
        <w:t>When implementing t</w:t>
      </w:r>
      <w:r>
        <w:rPr>
          <w:b/>
          <w:sz w:val="24"/>
        </w:rPr>
        <w:t>T</w:t>
      </w:r>
      <w:r>
        <w:rPr>
          <w:sz w:val="24"/>
        </w:rPr>
        <w:t xml:space="preserve">he risk management system described in paragraphs 1 to 7 </w:t>
      </w:r>
      <w:r>
        <w:rPr>
          <w:b/>
          <w:sz w:val="24"/>
        </w:rPr>
        <w:t xml:space="preserve">shall give </w:t>
      </w:r>
      <w:r>
        <w:rPr>
          <w:sz w:val="24"/>
        </w:rPr>
        <w:t xml:space="preserve">specific consideration </w:t>
      </w:r>
      <w:r>
        <w:rPr>
          <w:b/>
          <w:sz w:val="24"/>
        </w:rPr>
        <w:t xml:space="preserve">to </w:t>
      </w:r>
      <w:r>
        <w:rPr>
          <w:strike/>
          <w:sz w:val="24"/>
        </w:rPr>
        <w:t>shall be given to</w:t>
      </w:r>
      <w:r>
        <w:rPr>
          <w:sz w:val="24"/>
        </w:rPr>
        <w:t xml:space="preserve"> whether the high-risk AI</w:t>
      </w:r>
      <w:r>
        <w:rPr>
          <w:spacing w:val="-1"/>
          <w:sz w:val="24"/>
        </w:rPr>
        <w:t xml:space="preserve"> </w:t>
      </w:r>
      <w:r>
        <w:rPr>
          <w:sz w:val="24"/>
        </w:rPr>
        <w:t>system is likely</w:t>
      </w:r>
      <w:r>
        <w:rPr>
          <w:spacing w:val="-3"/>
          <w:sz w:val="24"/>
        </w:rPr>
        <w:t xml:space="preserve"> </w:t>
      </w:r>
      <w:r>
        <w:rPr>
          <w:sz w:val="24"/>
        </w:rPr>
        <w:t xml:space="preserve">to be accessed by or have an impact on </w:t>
      </w:r>
      <w:r>
        <w:rPr>
          <w:b/>
          <w:sz w:val="24"/>
        </w:rPr>
        <w:t xml:space="preserve">persons under the age of 18 </w:t>
      </w:r>
      <w:r>
        <w:rPr>
          <w:strike/>
          <w:sz w:val="24"/>
        </w:rPr>
        <w:t>children</w:t>
      </w:r>
      <w:r>
        <w:rPr>
          <w:sz w:val="24"/>
        </w:rPr>
        <w:t>.</w:t>
      </w:r>
    </w:p>
    <w:p w14:paraId="49897AA1" w14:textId="77777777" w:rsidR="009B2810" w:rsidRDefault="00000000">
      <w:pPr>
        <w:pStyle w:val="ListParagraph"/>
        <w:numPr>
          <w:ilvl w:val="0"/>
          <w:numId w:val="90"/>
        </w:numPr>
        <w:tabs>
          <w:tab w:val="left" w:pos="982"/>
          <w:tab w:val="left" w:pos="983"/>
        </w:tabs>
        <w:ind w:right="111"/>
        <w:jc w:val="both"/>
        <w:rPr>
          <w:sz w:val="24"/>
        </w:rPr>
      </w:pPr>
      <w:r>
        <w:rPr>
          <w:sz w:val="24"/>
        </w:rPr>
        <w:t xml:space="preserve">For </w:t>
      </w:r>
      <w:r>
        <w:rPr>
          <w:b/>
          <w:sz w:val="24"/>
        </w:rPr>
        <w:t xml:space="preserve">providers of high-risk AI systems that are </w:t>
      </w:r>
      <w:r>
        <w:rPr>
          <w:strike/>
          <w:sz w:val="24"/>
        </w:rPr>
        <w:t>credit</w:t>
      </w:r>
      <w:r>
        <w:rPr>
          <w:sz w:val="24"/>
        </w:rPr>
        <w:t xml:space="preserve"> </w:t>
      </w:r>
      <w:r>
        <w:rPr>
          <w:strike/>
          <w:sz w:val="24"/>
        </w:rPr>
        <w:t>institutions</w:t>
      </w:r>
      <w:r>
        <w:rPr>
          <w:sz w:val="24"/>
        </w:rPr>
        <w:t xml:space="preserve"> </w:t>
      </w:r>
      <w:r>
        <w:rPr>
          <w:b/>
          <w:sz w:val="24"/>
        </w:rPr>
        <w:t xml:space="preserve">subject to requirements regarding internal risk management processes under relevant sectorial Union law </w:t>
      </w:r>
      <w:r>
        <w:rPr>
          <w:strike/>
          <w:sz w:val="24"/>
        </w:rPr>
        <w:t>regulated by Directive 2013/36/EU</w:t>
      </w:r>
      <w:r>
        <w:rPr>
          <w:sz w:val="24"/>
        </w:rPr>
        <w:t xml:space="preserve">, the aspects described in paragraphs 1 to 8 </w:t>
      </w:r>
      <w:r>
        <w:rPr>
          <w:b/>
          <w:sz w:val="24"/>
        </w:rPr>
        <w:t xml:space="preserve">may </w:t>
      </w:r>
      <w:r>
        <w:rPr>
          <w:strike/>
          <w:sz w:val="24"/>
        </w:rPr>
        <w:t>shall</w:t>
      </w:r>
      <w:r>
        <w:rPr>
          <w:sz w:val="24"/>
        </w:rPr>
        <w:t xml:space="preserve"> be part of the risk management procedures established </w:t>
      </w:r>
      <w:r>
        <w:rPr>
          <w:strike/>
          <w:sz w:val="24"/>
        </w:rPr>
        <w:t>by those institutions</w:t>
      </w:r>
      <w:r>
        <w:rPr>
          <w:sz w:val="24"/>
        </w:rPr>
        <w:t xml:space="preserve"> pursuant to </w:t>
      </w:r>
      <w:r>
        <w:rPr>
          <w:b/>
          <w:sz w:val="24"/>
        </w:rPr>
        <w:t xml:space="preserve">that law </w:t>
      </w:r>
      <w:r>
        <w:rPr>
          <w:strike/>
          <w:sz w:val="24"/>
        </w:rPr>
        <w:t>Article 74 of that Directive</w:t>
      </w:r>
      <w:r>
        <w:rPr>
          <w:sz w:val="24"/>
        </w:rPr>
        <w:t>.</w:t>
      </w:r>
    </w:p>
    <w:p w14:paraId="3553D373" w14:textId="77777777" w:rsidR="009B2810" w:rsidRDefault="009B2810">
      <w:pPr>
        <w:pStyle w:val="BodyText"/>
        <w:spacing w:before="9"/>
        <w:rPr>
          <w:sz w:val="21"/>
        </w:rPr>
      </w:pPr>
    </w:p>
    <w:p w14:paraId="6BE3AFBA"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10</w:t>
      </w:r>
    </w:p>
    <w:p w14:paraId="18D96151" w14:textId="77777777" w:rsidR="009B2810" w:rsidRDefault="00000000">
      <w:pPr>
        <w:ind w:left="137" w:right="120"/>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03F5378E" w14:textId="77777777" w:rsidR="009B2810" w:rsidRDefault="00000000">
      <w:pPr>
        <w:pStyle w:val="ListParagraph"/>
        <w:numPr>
          <w:ilvl w:val="0"/>
          <w:numId w:val="89"/>
        </w:numPr>
        <w:tabs>
          <w:tab w:val="left" w:pos="982"/>
          <w:tab w:val="left" w:pos="983"/>
        </w:tabs>
        <w:ind w:right="109"/>
        <w:jc w:val="both"/>
        <w:rPr>
          <w:sz w:val="24"/>
        </w:rPr>
      </w:pPr>
      <w:r>
        <w:rPr>
          <w:sz w:val="24"/>
        </w:rPr>
        <w:t>High-risk AI systems which make use of techniques involving the training of models with data shall be developed on the basis of training, validation and testing data sets that meet the quality criteria referred to in paragraphs 2 to 5.</w:t>
      </w:r>
    </w:p>
    <w:p w14:paraId="30FD47C7" w14:textId="77777777" w:rsidR="009B2810" w:rsidRDefault="00000000">
      <w:pPr>
        <w:pStyle w:val="ListParagraph"/>
        <w:numPr>
          <w:ilvl w:val="0"/>
          <w:numId w:val="89"/>
        </w:numPr>
        <w:tabs>
          <w:tab w:val="left" w:pos="982"/>
          <w:tab w:val="left" w:pos="983"/>
        </w:tabs>
        <w:spacing w:before="1"/>
        <w:ind w:right="116"/>
        <w:jc w:val="both"/>
        <w:rPr>
          <w:sz w:val="24"/>
        </w:rPr>
      </w:pPr>
      <w:r>
        <w:rPr>
          <w:sz w:val="24"/>
        </w:rPr>
        <w:t>Training, validation and testing data sets shall be subject to appropriate data governance and management practices. Those practices shall concern in particular,</w:t>
      </w:r>
    </w:p>
    <w:p w14:paraId="3A17BF68" w14:textId="77777777" w:rsidR="009B2810" w:rsidRDefault="00000000">
      <w:pPr>
        <w:pStyle w:val="ListParagraph"/>
        <w:numPr>
          <w:ilvl w:val="1"/>
          <w:numId w:val="89"/>
        </w:numPr>
        <w:tabs>
          <w:tab w:val="left" w:pos="1549"/>
          <w:tab w:val="left" w:pos="1550"/>
        </w:tabs>
        <w:spacing w:before="1"/>
        <w:ind w:hanging="568"/>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5210F5A4" w14:textId="77777777" w:rsidR="009B2810" w:rsidRDefault="00000000">
      <w:pPr>
        <w:pStyle w:val="ListParagraph"/>
        <w:numPr>
          <w:ilvl w:val="1"/>
          <w:numId w:val="89"/>
        </w:numPr>
        <w:tabs>
          <w:tab w:val="left" w:pos="1549"/>
          <w:tab w:val="left" w:pos="1550"/>
        </w:tabs>
        <w:ind w:hanging="568"/>
        <w:rPr>
          <w:sz w:val="24"/>
        </w:rPr>
      </w:pPr>
      <w:r>
        <w:rPr>
          <w:sz w:val="24"/>
        </w:rPr>
        <w:t>data</w:t>
      </w:r>
      <w:r>
        <w:rPr>
          <w:spacing w:val="-3"/>
          <w:sz w:val="24"/>
        </w:rPr>
        <w:t xml:space="preserve"> </w:t>
      </w:r>
      <w:r>
        <w:rPr>
          <w:sz w:val="24"/>
        </w:rPr>
        <w:t>collection</w:t>
      </w:r>
      <w:r>
        <w:rPr>
          <w:spacing w:val="-1"/>
          <w:sz w:val="24"/>
        </w:rPr>
        <w:t xml:space="preserve"> </w:t>
      </w:r>
      <w:r>
        <w:rPr>
          <w:b/>
          <w:spacing w:val="-2"/>
          <w:sz w:val="24"/>
        </w:rPr>
        <w:t>processes</w:t>
      </w:r>
      <w:r>
        <w:rPr>
          <w:spacing w:val="-2"/>
          <w:sz w:val="24"/>
        </w:rPr>
        <w:t>;</w:t>
      </w:r>
    </w:p>
    <w:p w14:paraId="45E986F9" w14:textId="77777777" w:rsidR="009B2810" w:rsidRDefault="00000000">
      <w:pPr>
        <w:pStyle w:val="ListParagraph"/>
        <w:numPr>
          <w:ilvl w:val="1"/>
          <w:numId w:val="89"/>
        </w:numPr>
        <w:tabs>
          <w:tab w:val="left" w:pos="1549"/>
          <w:tab w:val="left" w:pos="1550"/>
        </w:tabs>
        <w:ind w:right="118"/>
        <w:rPr>
          <w:sz w:val="24"/>
        </w:rPr>
      </w:pPr>
      <w:r>
        <w:rPr>
          <w:sz w:val="24"/>
        </w:rPr>
        <w:t>relevant</w:t>
      </w:r>
      <w:r>
        <w:rPr>
          <w:spacing w:val="80"/>
          <w:sz w:val="24"/>
        </w:rPr>
        <w:t xml:space="preserve"> </w:t>
      </w:r>
      <w:r>
        <w:rPr>
          <w:sz w:val="24"/>
        </w:rPr>
        <w:t>data</w:t>
      </w:r>
      <w:r>
        <w:rPr>
          <w:spacing w:val="80"/>
          <w:sz w:val="24"/>
        </w:rPr>
        <w:t xml:space="preserve"> </w:t>
      </w:r>
      <w:r>
        <w:rPr>
          <w:sz w:val="24"/>
        </w:rPr>
        <w:t>preparation</w:t>
      </w:r>
      <w:r>
        <w:rPr>
          <w:spacing w:val="80"/>
          <w:sz w:val="24"/>
        </w:rPr>
        <w:t xml:space="preserve"> </w:t>
      </w:r>
      <w:r>
        <w:rPr>
          <w:sz w:val="24"/>
        </w:rPr>
        <w:t>processing</w:t>
      </w:r>
      <w:r>
        <w:rPr>
          <w:spacing w:val="80"/>
          <w:sz w:val="24"/>
        </w:rPr>
        <w:t xml:space="preserve"> </w:t>
      </w:r>
      <w:r>
        <w:rPr>
          <w:sz w:val="24"/>
        </w:rPr>
        <w:t>operations,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annotation,</w:t>
      </w:r>
      <w:r>
        <w:rPr>
          <w:spacing w:val="80"/>
          <w:sz w:val="24"/>
        </w:rPr>
        <w:t xml:space="preserve"> </w:t>
      </w:r>
      <w:r>
        <w:rPr>
          <w:sz w:val="24"/>
        </w:rPr>
        <w:t>labelling, cleaning, enrichment and aggregation;</w:t>
      </w:r>
    </w:p>
    <w:p w14:paraId="350F2AB2" w14:textId="77777777" w:rsidR="009B2810" w:rsidRDefault="00000000">
      <w:pPr>
        <w:pStyle w:val="ListParagraph"/>
        <w:numPr>
          <w:ilvl w:val="1"/>
          <w:numId w:val="89"/>
        </w:numPr>
        <w:tabs>
          <w:tab w:val="left" w:pos="1549"/>
          <w:tab w:val="left" w:pos="1550"/>
        </w:tabs>
        <w:ind w:right="117"/>
        <w:rPr>
          <w:sz w:val="24"/>
        </w:rPr>
      </w:pPr>
      <w:r>
        <w:rPr>
          <w:sz w:val="24"/>
        </w:rPr>
        <w:t>the formulation of relevant assumptions, notably with respect to the information that the data are supposed to measure and represent;</w:t>
      </w:r>
    </w:p>
    <w:p w14:paraId="065E1925" w14:textId="77777777" w:rsidR="009B2810" w:rsidRDefault="00000000">
      <w:pPr>
        <w:pStyle w:val="ListParagraph"/>
        <w:numPr>
          <w:ilvl w:val="1"/>
          <w:numId w:val="89"/>
        </w:numPr>
        <w:tabs>
          <w:tab w:val="left" w:pos="1549"/>
          <w:tab w:val="left" w:pos="1550"/>
        </w:tabs>
        <w:ind w:right="119"/>
        <w:rPr>
          <w:sz w:val="24"/>
        </w:rPr>
      </w:pPr>
      <w:r>
        <w:rPr>
          <w:sz w:val="24"/>
        </w:rPr>
        <w:t xml:space="preserve">a prior assessment of the availability, quantity and suitability of the data sets that are </w:t>
      </w:r>
      <w:r>
        <w:rPr>
          <w:spacing w:val="-2"/>
          <w:sz w:val="24"/>
        </w:rPr>
        <w:t>needed;</w:t>
      </w:r>
    </w:p>
    <w:p w14:paraId="44303D7E" w14:textId="77777777" w:rsidR="009B2810" w:rsidRDefault="00000000">
      <w:pPr>
        <w:pStyle w:val="ListParagraph"/>
        <w:numPr>
          <w:ilvl w:val="1"/>
          <w:numId w:val="89"/>
        </w:numPr>
        <w:tabs>
          <w:tab w:val="left" w:pos="1549"/>
          <w:tab w:val="left" w:pos="1550"/>
        </w:tabs>
        <w:spacing w:before="1"/>
        <w:ind w:right="114"/>
        <w:rPr>
          <w:sz w:val="24"/>
        </w:rPr>
      </w:pPr>
      <w:r>
        <w:rPr>
          <w:sz w:val="24"/>
        </w:rPr>
        <w:t xml:space="preserve">examination in view of possible biases </w:t>
      </w:r>
      <w:r>
        <w:rPr>
          <w:b/>
          <w:sz w:val="24"/>
        </w:rPr>
        <w:t>that are likely to affect health and safety of natural persons or lead to discrimination prohibited by Union law</w:t>
      </w:r>
      <w:r>
        <w:rPr>
          <w:sz w:val="24"/>
        </w:rPr>
        <w:t>;</w:t>
      </w:r>
    </w:p>
    <w:p w14:paraId="09B3EAC3" w14:textId="77777777" w:rsidR="009B2810" w:rsidRDefault="009B2810">
      <w:pPr>
        <w:rPr>
          <w:sz w:val="24"/>
        </w:rPr>
        <w:sectPr w:rsidR="009B2810">
          <w:pgSz w:w="11910" w:h="16840"/>
          <w:pgMar w:top="940" w:right="1020" w:bottom="1320" w:left="1000" w:header="0" w:footer="1130" w:gutter="0"/>
          <w:cols w:space="720"/>
        </w:sectPr>
      </w:pPr>
    </w:p>
    <w:p w14:paraId="5641E21A" w14:textId="77777777" w:rsidR="009B2810" w:rsidRDefault="00000000">
      <w:pPr>
        <w:pStyle w:val="ListParagraph"/>
        <w:numPr>
          <w:ilvl w:val="1"/>
          <w:numId w:val="89"/>
        </w:numPr>
        <w:tabs>
          <w:tab w:val="left" w:pos="1549"/>
          <w:tab w:val="left" w:pos="1550"/>
        </w:tabs>
        <w:spacing w:before="77"/>
        <w:ind w:right="117"/>
        <w:rPr>
          <w:sz w:val="24"/>
        </w:rPr>
      </w:pPr>
      <w:r>
        <w:rPr>
          <w:sz w:val="24"/>
        </w:rPr>
        <w:lastRenderedPageBreak/>
        <w:t>the identification of any possible data gaps or shortcomings, and how those gaps and shortcomings can be addressed.</w:t>
      </w:r>
    </w:p>
    <w:p w14:paraId="69240B4B" w14:textId="77777777" w:rsidR="009B2810" w:rsidRDefault="00000000">
      <w:pPr>
        <w:pStyle w:val="ListParagraph"/>
        <w:numPr>
          <w:ilvl w:val="0"/>
          <w:numId w:val="89"/>
        </w:numPr>
        <w:tabs>
          <w:tab w:val="left" w:pos="982"/>
          <w:tab w:val="left" w:pos="983"/>
        </w:tabs>
        <w:ind w:right="109"/>
        <w:jc w:val="both"/>
        <w:rPr>
          <w:sz w:val="24"/>
        </w:rPr>
      </w:pPr>
      <w:r>
        <w:rPr>
          <w:sz w:val="24"/>
        </w:rPr>
        <w:t xml:space="preserve">Training, validation and testing data sets shall be relevant, representative, </w:t>
      </w:r>
      <w:r>
        <w:rPr>
          <w:b/>
          <w:sz w:val="24"/>
        </w:rPr>
        <w:t xml:space="preserve">and to the best extent possible, </w:t>
      </w:r>
      <w:r>
        <w:rPr>
          <w:sz w:val="24"/>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14:paraId="654154AE" w14:textId="77777777" w:rsidR="009B2810" w:rsidRDefault="00000000">
      <w:pPr>
        <w:pStyle w:val="ListParagraph"/>
        <w:numPr>
          <w:ilvl w:val="0"/>
          <w:numId w:val="89"/>
        </w:numPr>
        <w:tabs>
          <w:tab w:val="left" w:pos="982"/>
          <w:tab w:val="left" w:pos="983"/>
        </w:tabs>
        <w:ind w:right="113"/>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14:paraId="27C3C4FB" w14:textId="77777777" w:rsidR="009B2810" w:rsidRDefault="00000000">
      <w:pPr>
        <w:pStyle w:val="ListParagraph"/>
        <w:numPr>
          <w:ilvl w:val="0"/>
          <w:numId w:val="89"/>
        </w:numPr>
        <w:tabs>
          <w:tab w:val="left" w:pos="982"/>
          <w:tab w:val="left" w:pos="983"/>
        </w:tabs>
        <w:ind w:right="114"/>
        <w:jc w:val="both"/>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7498AC51" w14:textId="77777777" w:rsidR="009B2810" w:rsidRDefault="00000000">
      <w:pPr>
        <w:pStyle w:val="ListParagraph"/>
        <w:numPr>
          <w:ilvl w:val="0"/>
          <w:numId w:val="89"/>
        </w:numPr>
        <w:tabs>
          <w:tab w:val="left" w:pos="982"/>
          <w:tab w:val="left" w:pos="983"/>
        </w:tabs>
        <w:spacing w:line="244" w:lineRule="auto"/>
        <w:ind w:right="112"/>
        <w:jc w:val="both"/>
        <w:rPr>
          <w:b/>
          <w:sz w:val="24"/>
        </w:rPr>
      </w:pPr>
      <w:r>
        <w:rPr>
          <w:b/>
          <w:sz w:val="24"/>
        </w:rPr>
        <w:t>For the development of high-risk AI systems not using techniques involving the training of models, paragraphs 2 to 5 shall apply only to the testing data sets.</w:t>
      </w:r>
    </w:p>
    <w:p w14:paraId="201798BD" w14:textId="77777777" w:rsidR="009B2810" w:rsidRDefault="00000000">
      <w:pPr>
        <w:pStyle w:val="BodyText"/>
        <w:spacing w:before="229"/>
        <w:ind w:left="982" w:right="116"/>
        <w:jc w:val="both"/>
      </w:pPr>
      <w:r>
        <w:rPr>
          <w:strike/>
        </w:rPr>
        <w:t>Appropriate data governance and management</w:t>
      </w:r>
      <w:r>
        <w:rPr>
          <w:strike/>
          <w:spacing w:val="-1"/>
        </w:rPr>
        <w:t xml:space="preserve"> </w:t>
      </w:r>
      <w:r>
        <w:rPr>
          <w:strike/>
        </w:rPr>
        <w:t>practices shall</w:t>
      </w:r>
      <w:r>
        <w:rPr>
          <w:strike/>
          <w:spacing w:val="-1"/>
        </w:rPr>
        <w:t xml:space="preserve"> </w:t>
      </w:r>
      <w:r>
        <w:rPr>
          <w:strike/>
        </w:rPr>
        <w:t>apply</w:t>
      </w:r>
      <w:r>
        <w:rPr>
          <w:strike/>
          <w:spacing w:val="-4"/>
        </w:rPr>
        <w:t xml:space="preserve"> </w:t>
      </w:r>
      <w:r>
        <w:rPr>
          <w:strike/>
        </w:rPr>
        <w:t>for</w:t>
      </w:r>
      <w:r>
        <w:rPr>
          <w:strike/>
          <w:spacing w:val="-1"/>
        </w:rPr>
        <w:t xml:space="preserve"> </w:t>
      </w:r>
      <w:r>
        <w:rPr>
          <w:strike/>
        </w:rPr>
        <w:t>the</w:t>
      </w:r>
      <w:r>
        <w:rPr>
          <w:strike/>
          <w:spacing w:val="-2"/>
        </w:rPr>
        <w:t xml:space="preserve"> </w:t>
      </w:r>
      <w:r>
        <w:rPr>
          <w:strike/>
        </w:rPr>
        <w:t>development</w:t>
      </w:r>
      <w:r>
        <w:rPr>
          <w:strike/>
          <w:spacing w:val="-1"/>
        </w:rPr>
        <w:t xml:space="preserve"> </w:t>
      </w:r>
      <w:r>
        <w:rPr>
          <w:strike/>
        </w:rPr>
        <w:t>of</w:t>
      </w:r>
      <w:r>
        <w:t xml:space="preserve"> </w:t>
      </w:r>
      <w:r>
        <w:rPr>
          <w:strike/>
        </w:rPr>
        <w:t>high-risk AI systems other than those which make use of techniques involving the training</w:t>
      </w:r>
      <w:r>
        <w:t xml:space="preserve"> </w:t>
      </w:r>
      <w:r>
        <w:rPr>
          <w:strike/>
        </w:rPr>
        <w:t>of models in order to ensure that those high-risk AI systems comply with paragraph 2.</w:t>
      </w:r>
    </w:p>
    <w:p w14:paraId="444B4122" w14:textId="77777777" w:rsidR="009B2810" w:rsidRDefault="009B2810">
      <w:pPr>
        <w:pStyle w:val="BodyText"/>
        <w:spacing w:before="3"/>
        <w:rPr>
          <w:sz w:val="21"/>
        </w:rPr>
      </w:pPr>
    </w:p>
    <w:p w14:paraId="160E9137" w14:textId="77777777" w:rsidR="009B2810" w:rsidRDefault="00000000">
      <w:pPr>
        <w:spacing w:before="1"/>
        <w:ind w:left="982" w:right="114" w:hanging="851"/>
        <w:jc w:val="both"/>
        <w:rPr>
          <w:b/>
          <w:sz w:val="24"/>
        </w:rPr>
      </w:pPr>
      <w:r>
        <w:rPr>
          <w:b/>
          <w:strike/>
          <w:sz w:val="24"/>
        </w:rPr>
        <w:t>6a.</w:t>
      </w:r>
      <w:r>
        <w:rPr>
          <w:b/>
          <w:strike/>
          <w:spacing w:val="80"/>
          <w:sz w:val="24"/>
        </w:rPr>
        <w:t xml:space="preserve">  </w:t>
      </w:r>
      <w:r>
        <w:rPr>
          <w:b/>
          <w:strike/>
          <w:sz w:val="24"/>
        </w:rPr>
        <w:t>In</w:t>
      </w:r>
      <w:r>
        <w:rPr>
          <w:b/>
          <w:strike/>
          <w:spacing w:val="40"/>
          <w:sz w:val="24"/>
        </w:rPr>
        <w:t xml:space="preserve"> </w:t>
      </w:r>
      <w:r>
        <w:rPr>
          <w:b/>
          <w:strike/>
          <w:sz w:val="24"/>
        </w:rPr>
        <w:t>order</w:t>
      </w:r>
      <w:r>
        <w:rPr>
          <w:b/>
          <w:strike/>
          <w:spacing w:val="40"/>
          <w:sz w:val="24"/>
        </w:rPr>
        <w:t xml:space="preserve"> </w:t>
      </w:r>
      <w:r>
        <w:rPr>
          <w:b/>
          <w:strike/>
          <w:sz w:val="24"/>
        </w:rPr>
        <w:t>to</w:t>
      </w:r>
      <w:r>
        <w:rPr>
          <w:b/>
          <w:strike/>
          <w:spacing w:val="40"/>
          <w:sz w:val="24"/>
        </w:rPr>
        <w:t xml:space="preserve"> </w:t>
      </w:r>
      <w:r>
        <w:rPr>
          <w:b/>
          <w:strike/>
          <w:sz w:val="24"/>
        </w:rPr>
        <w:t>comply</w:t>
      </w:r>
      <w:r>
        <w:rPr>
          <w:b/>
          <w:strike/>
          <w:spacing w:val="40"/>
          <w:sz w:val="24"/>
        </w:rPr>
        <w:t xml:space="preserve"> </w:t>
      </w:r>
      <w:r>
        <w:rPr>
          <w:b/>
          <w:strike/>
          <w:sz w:val="24"/>
        </w:rPr>
        <w:t>with</w:t>
      </w:r>
      <w:r>
        <w:rPr>
          <w:b/>
          <w:strike/>
          <w:spacing w:val="40"/>
          <w:sz w:val="24"/>
        </w:rPr>
        <w:t xml:space="preserve"> </w:t>
      </w:r>
      <w:r>
        <w:rPr>
          <w:b/>
          <w:strike/>
          <w:sz w:val="24"/>
        </w:rPr>
        <w:t>the</w:t>
      </w:r>
      <w:r>
        <w:rPr>
          <w:b/>
          <w:strike/>
          <w:spacing w:val="40"/>
          <w:sz w:val="24"/>
        </w:rPr>
        <w:t xml:space="preserve"> </w:t>
      </w:r>
      <w:r>
        <w:rPr>
          <w:b/>
          <w:strike/>
          <w:sz w:val="24"/>
        </w:rPr>
        <w:t>requirements</w:t>
      </w:r>
      <w:r>
        <w:rPr>
          <w:b/>
          <w:strike/>
          <w:spacing w:val="40"/>
          <w:sz w:val="24"/>
        </w:rPr>
        <w:t xml:space="preserve"> </w:t>
      </w:r>
      <w:r>
        <w:rPr>
          <w:b/>
          <w:strike/>
          <w:sz w:val="24"/>
        </w:rPr>
        <w:t>laid</w:t>
      </w:r>
      <w:r>
        <w:rPr>
          <w:b/>
          <w:strike/>
          <w:spacing w:val="40"/>
          <w:sz w:val="24"/>
        </w:rPr>
        <w:t xml:space="preserve"> </w:t>
      </w:r>
      <w:r>
        <w:rPr>
          <w:b/>
          <w:strike/>
          <w:sz w:val="24"/>
        </w:rPr>
        <w:t>out</w:t>
      </w:r>
      <w:r>
        <w:rPr>
          <w:b/>
          <w:strike/>
          <w:spacing w:val="40"/>
          <w:sz w:val="24"/>
        </w:rPr>
        <w:t xml:space="preserve"> </w:t>
      </w:r>
      <w:r>
        <w:rPr>
          <w:b/>
          <w:strike/>
          <w:sz w:val="24"/>
        </w:rPr>
        <w:t>in</w:t>
      </w:r>
      <w:r>
        <w:rPr>
          <w:b/>
          <w:strike/>
          <w:spacing w:val="40"/>
          <w:sz w:val="24"/>
        </w:rPr>
        <w:t xml:space="preserve"> </w:t>
      </w:r>
      <w:r>
        <w:rPr>
          <w:b/>
          <w:strike/>
          <w:sz w:val="24"/>
        </w:rPr>
        <w:t>this</w:t>
      </w:r>
      <w:r>
        <w:rPr>
          <w:b/>
          <w:strike/>
          <w:spacing w:val="40"/>
          <w:sz w:val="24"/>
        </w:rPr>
        <w:t xml:space="preserve"> </w:t>
      </w:r>
      <w:r>
        <w:rPr>
          <w:b/>
          <w:strike/>
          <w:sz w:val="24"/>
        </w:rPr>
        <w:t>Article,</w:t>
      </w:r>
      <w:r>
        <w:rPr>
          <w:b/>
          <w:strike/>
          <w:spacing w:val="40"/>
          <w:sz w:val="24"/>
        </w:rPr>
        <w:t xml:space="preserve"> </w:t>
      </w:r>
      <w:r>
        <w:rPr>
          <w:b/>
          <w:strike/>
          <w:sz w:val="24"/>
        </w:rPr>
        <w:t>the</w:t>
      </w:r>
      <w:r>
        <w:rPr>
          <w:b/>
          <w:strike/>
          <w:spacing w:val="40"/>
          <w:sz w:val="24"/>
        </w:rPr>
        <w:t xml:space="preserve"> </w:t>
      </w:r>
      <w:r>
        <w:rPr>
          <w:b/>
          <w:strike/>
          <w:sz w:val="24"/>
        </w:rPr>
        <w:t>data</w:t>
      </w:r>
      <w:r>
        <w:rPr>
          <w:b/>
          <w:sz w:val="24"/>
        </w:rPr>
        <w:t xml:space="preserve"> </w:t>
      </w:r>
      <w:r>
        <w:rPr>
          <w:b/>
          <w:strike/>
          <w:sz w:val="24"/>
        </w:rPr>
        <w:t>minimisation principle referred to in Article 5 paragraph 1c of Regulation (EU)</w:t>
      </w:r>
      <w:r>
        <w:rPr>
          <w:b/>
          <w:sz w:val="24"/>
        </w:rPr>
        <w:t xml:space="preserve"> </w:t>
      </w:r>
      <w:r>
        <w:rPr>
          <w:b/>
          <w:strike/>
          <w:sz w:val="24"/>
        </w:rPr>
        <w:t>2016/679 shall be applied with consideration for the full life cycle of the system.</w:t>
      </w:r>
    </w:p>
    <w:p w14:paraId="476AA3AA" w14:textId="77777777" w:rsidR="009B2810" w:rsidRDefault="009B2810">
      <w:pPr>
        <w:pStyle w:val="BodyText"/>
        <w:spacing w:before="4"/>
        <w:rPr>
          <w:b/>
          <w:sz w:val="18"/>
        </w:rPr>
      </w:pPr>
    </w:p>
    <w:p w14:paraId="61158FD7" w14:textId="77777777" w:rsidR="009B2810" w:rsidRDefault="00000000">
      <w:pPr>
        <w:spacing w:before="90"/>
        <w:ind w:left="3736" w:right="3716" w:firstLine="739"/>
        <w:rPr>
          <w:i/>
          <w:sz w:val="24"/>
        </w:rPr>
      </w:pPr>
      <w:r>
        <w:rPr>
          <w:i/>
          <w:sz w:val="24"/>
        </w:rPr>
        <w:t>Article 11 Technical</w:t>
      </w:r>
      <w:r>
        <w:rPr>
          <w:i/>
          <w:spacing w:val="-15"/>
          <w:sz w:val="24"/>
        </w:rPr>
        <w:t xml:space="preserve"> </w:t>
      </w:r>
      <w:r>
        <w:rPr>
          <w:i/>
          <w:sz w:val="24"/>
        </w:rPr>
        <w:t>documentation</w:t>
      </w:r>
    </w:p>
    <w:p w14:paraId="0379485A" w14:textId="77777777" w:rsidR="009B2810" w:rsidRDefault="00000000">
      <w:pPr>
        <w:pStyle w:val="ListParagraph"/>
        <w:numPr>
          <w:ilvl w:val="0"/>
          <w:numId w:val="88"/>
        </w:numPr>
        <w:tabs>
          <w:tab w:val="left" w:pos="982"/>
          <w:tab w:val="left" w:pos="983"/>
        </w:tabs>
        <w:ind w:right="118"/>
        <w:rPr>
          <w:sz w:val="24"/>
        </w:rPr>
      </w:pPr>
      <w:r>
        <w:rPr>
          <w:sz w:val="24"/>
        </w:rPr>
        <w:t>The</w:t>
      </w:r>
      <w:r>
        <w:rPr>
          <w:spacing w:val="-1"/>
          <w:sz w:val="24"/>
        </w:rPr>
        <w:t xml:space="preserve"> </w:t>
      </w:r>
      <w:r>
        <w:rPr>
          <w:sz w:val="24"/>
        </w:rPr>
        <w:t>technical documentation of</w:t>
      </w:r>
      <w:r>
        <w:rPr>
          <w:spacing w:val="-1"/>
          <w:sz w:val="24"/>
        </w:rPr>
        <w:t xml:space="preserve"> </w:t>
      </w:r>
      <w:r>
        <w:rPr>
          <w:sz w:val="24"/>
        </w:rPr>
        <w:t>a</w:t>
      </w:r>
      <w:r>
        <w:rPr>
          <w:spacing w:val="-1"/>
          <w:sz w:val="24"/>
        </w:rPr>
        <w:t xml:space="preserve"> </w:t>
      </w:r>
      <w:r>
        <w:rPr>
          <w:sz w:val="24"/>
        </w:rPr>
        <w:t>high-risk AI</w:t>
      </w:r>
      <w:r>
        <w:rPr>
          <w:spacing w:val="-3"/>
          <w:sz w:val="24"/>
        </w:rPr>
        <w:t xml:space="preserve"> </w:t>
      </w:r>
      <w:r>
        <w:rPr>
          <w:sz w:val="24"/>
        </w:rPr>
        <w:t>system shall be</w:t>
      </w:r>
      <w:r>
        <w:rPr>
          <w:spacing w:val="-1"/>
          <w:sz w:val="24"/>
        </w:rPr>
        <w:t xml:space="preserve"> </w:t>
      </w:r>
      <w:r>
        <w:rPr>
          <w:sz w:val="24"/>
        </w:rPr>
        <w:t>drawn</w:t>
      </w:r>
      <w:r>
        <w:rPr>
          <w:spacing w:val="-1"/>
          <w:sz w:val="24"/>
        </w:rPr>
        <w:t xml:space="preserve"> </w:t>
      </w:r>
      <w:r>
        <w:rPr>
          <w:sz w:val="24"/>
        </w:rPr>
        <w:t>up before</w:t>
      </w:r>
      <w:r>
        <w:rPr>
          <w:spacing w:val="-1"/>
          <w:sz w:val="24"/>
        </w:rPr>
        <w:t xml:space="preserve"> </w:t>
      </w:r>
      <w:r>
        <w:rPr>
          <w:sz w:val="24"/>
        </w:rPr>
        <w:t>that system is placed on the market or put into service and shall be kept up-to date.</w:t>
      </w:r>
    </w:p>
    <w:p w14:paraId="5548E870" w14:textId="77777777" w:rsidR="009B2810" w:rsidRDefault="00000000">
      <w:pPr>
        <w:spacing w:before="1"/>
        <w:ind w:left="982" w:right="110"/>
        <w:jc w:val="both"/>
        <w:rPr>
          <w:sz w:val="24"/>
        </w:rPr>
      </w:pPr>
      <w:r>
        <w:rPr>
          <w:sz w:val="24"/>
        </w:rPr>
        <w:t>The technical documentation shall be drawn up in such a way</w:t>
      </w:r>
      <w:r>
        <w:rPr>
          <w:spacing w:val="-4"/>
          <w:sz w:val="24"/>
        </w:rPr>
        <w:t xml:space="preserve"> </w:t>
      </w:r>
      <w:r>
        <w:rPr>
          <w:sz w:val="24"/>
        </w:rPr>
        <w:t>to demonstrate that the high- risk AI system complies with the requirements set out in this Chapter and provide national competent authorities and notified bodies</w:t>
      </w:r>
      <w:r>
        <w:rPr>
          <w:spacing w:val="-1"/>
          <w:sz w:val="24"/>
        </w:rPr>
        <w:t xml:space="preserve"> </w:t>
      </w:r>
      <w:r>
        <w:rPr>
          <w:sz w:val="24"/>
        </w:rPr>
        <w:t>with all the</w:t>
      </w:r>
      <w:r>
        <w:rPr>
          <w:spacing w:val="-1"/>
          <w:sz w:val="24"/>
        </w:rPr>
        <w:t xml:space="preserve"> </w:t>
      </w:r>
      <w:r>
        <w:rPr>
          <w:sz w:val="24"/>
        </w:rPr>
        <w:t>necessary</w:t>
      </w:r>
      <w:r>
        <w:rPr>
          <w:spacing w:val="-5"/>
          <w:sz w:val="24"/>
        </w:rPr>
        <w:t xml:space="preserve"> </w:t>
      </w:r>
      <w:r>
        <w:rPr>
          <w:sz w:val="24"/>
        </w:rPr>
        <w:t xml:space="preserve">information </w:t>
      </w:r>
      <w:r>
        <w:rPr>
          <w:b/>
          <w:sz w:val="24"/>
        </w:rPr>
        <w:t>in a clear</w:t>
      </w:r>
      <w:r>
        <w:rPr>
          <w:b/>
          <w:spacing w:val="-2"/>
          <w:sz w:val="24"/>
        </w:rPr>
        <w:t xml:space="preserve"> </w:t>
      </w:r>
      <w:r>
        <w:rPr>
          <w:b/>
          <w:sz w:val="24"/>
        </w:rPr>
        <w:t xml:space="preserve">and comprehensive form </w:t>
      </w:r>
      <w:r>
        <w:rPr>
          <w:sz w:val="24"/>
        </w:rPr>
        <w:t>to assess the compliance of the AI system with those requirements.</w:t>
      </w:r>
      <w:r>
        <w:rPr>
          <w:spacing w:val="80"/>
          <w:sz w:val="24"/>
        </w:rPr>
        <w:t xml:space="preserve"> </w:t>
      </w:r>
      <w:r>
        <w:rPr>
          <w:sz w:val="24"/>
        </w:rPr>
        <w:t xml:space="preserve">It shall contain, at a minimum, the elements set out in Annex IV </w:t>
      </w:r>
      <w:r>
        <w:rPr>
          <w:b/>
          <w:sz w:val="24"/>
        </w:rPr>
        <w:t xml:space="preserve">or, in the case of SMEs, including </w:t>
      </w:r>
      <w:r>
        <w:rPr>
          <w:b/>
          <w:strike/>
          <w:sz w:val="24"/>
        </w:rPr>
        <w:t>and</w:t>
      </w:r>
      <w:r>
        <w:rPr>
          <w:b/>
          <w:sz w:val="24"/>
        </w:rPr>
        <w:t xml:space="preserve"> start-ups, any equivalent documentation meeting the same objectives, unless deemed inappropriate by </w:t>
      </w:r>
      <w:r>
        <w:rPr>
          <w:b/>
          <w:strike/>
          <w:sz w:val="24"/>
        </w:rPr>
        <w:t>subject to approval of</w:t>
      </w:r>
      <w:r>
        <w:rPr>
          <w:b/>
          <w:sz w:val="24"/>
        </w:rPr>
        <w:t xml:space="preserve"> the competent authority</w:t>
      </w:r>
      <w:r>
        <w:rPr>
          <w:sz w:val="24"/>
        </w:rPr>
        <w:t>.</w:t>
      </w:r>
    </w:p>
    <w:p w14:paraId="3CB36C00" w14:textId="77777777" w:rsidR="009B2810" w:rsidRDefault="00000000">
      <w:pPr>
        <w:pStyle w:val="ListParagraph"/>
        <w:numPr>
          <w:ilvl w:val="0"/>
          <w:numId w:val="88"/>
        </w:numPr>
        <w:tabs>
          <w:tab w:val="left" w:pos="982"/>
          <w:tab w:val="left" w:pos="983"/>
        </w:tabs>
        <w:ind w:right="113"/>
        <w:rPr>
          <w:sz w:val="24"/>
        </w:rPr>
      </w:pPr>
      <w:r>
        <w:rPr>
          <w:sz w:val="24"/>
        </w:rPr>
        <w:t>Where</w:t>
      </w:r>
      <w:r>
        <w:rPr>
          <w:spacing w:val="-2"/>
          <w:sz w:val="24"/>
        </w:rPr>
        <w:t xml:space="preserve"> </w:t>
      </w:r>
      <w:r>
        <w:rPr>
          <w:sz w:val="24"/>
        </w:rPr>
        <w:t>a</w:t>
      </w:r>
      <w:r>
        <w:rPr>
          <w:spacing w:val="-1"/>
          <w:sz w:val="24"/>
        </w:rPr>
        <w:t xml:space="preserve"> </w:t>
      </w:r>
      <w:r>
        <w:rPr>
          <w:sz w:val="24"/>
        </w:rPr>
        <w:t>high-risk AI</w:t>
      </w:r>
      <w:r>
        <w:rPr>
          <w:spacing w:val="-6"/>
          <w:sz w:val="24"/>
        </w:rPr>
        <w:t xml:space="preserve"> </w:t>
      </w:r>
      <w:r>
        <w:rPr>
          <w:sz w:val="24"/>
        </w:rPr>
        <w:t>system related to a</w:t>
      </w:r>
      <w:r>
        <w:rPr>
          <w:spacing w:val="-1"/>
          <w:sz w:val="24"/>
        </w:rPr>
        <w:t xml:space="preserve"> </w:t>
      </w:r>
      <w:r>
        <w:rPr>
          <w:sz w:val="24"/>
        </w:rPr>
        <w:t>product, to which the</w:t>
      </w:r>
      <w:r>
        <w:rPr>
          <w:spacing w:val="-1"/>
          <w:sz w:val="24"/>
        </w:rPr>
        <w:t xml:space="preserve"> </w:t>
      </w:r>
      <w:r>
        <w:rPr>
          <w:sz w:val="24"/>
        </w:rPr>
        <w:t>legal acts listed</w:t>
      </w:r>
      <w:r>
        <w:rPr>
          <w:spacing w:val="-1"/>
          <w:sz w:val="24"/>
        </w:rPr>
        <w:t xml:space="preserve"> </w:t>
      </w:r>
      <w:r>
        <w:rPr>
          <w:sz w:val="24"/>
        </w:rPr>
        <w:t>in Annex II, section</w:t>
      </w:r>
      <w:r>
        <w:rPr>
          <w:spacing w:val="80"/>
          <w:sz w:val="24"/>
        </w:rPr>
        <w:t xml:space="preserve"> </w:t>
      </w:r>
      <w:r>
        <w:rPr>
          <w:sz w:val="24"/>
        </w:rPr>
        <w:t>A</w:t>
      </w:r>
      <w:r>
        <w:rPr>
          <w:spacing w:val="80"/>
          <w:sz w:val="24"/>
        </w:rPr>
        <w:t xml:space="preserve"> </w:t>
      </w:r>
      <w:r>
        <w:rPr>
          <w:sz w:val="24"/>
        </w:rPr>
        <w:t>apply,</w:t>
      </w:r>
      <w:r>
        <w:rPr>
          <w:spacing w:val="80"/>
          <w:sz w:val="24"/>
        </w:rPr>
        <w:t xml:space="preserve"> </w:t>
      </w:r>
      <w:r>
        <w:rPr>
          <w:sz w:val="24"/>
        </w:rPr>
        <w:t>is</w:t>
      </w:r>
      <w:r>
        <w:rPr>
          <w:spacing w:val="80"/>
          <w:sz w:val="24"/>
        </w:rPr>
        <w:t xml:space="preserve"> </w:t>
      </w:r>
      <w:r>
        <w:rPr>
          <w:sz w:val="24"/>
        </w:rPr>
        <w:t>placed</w:t>
      </w:r>
      <w:r>
        <w:rPr>
          <w:spacing w:val="80"/>
          <w:sz w:val="24"/>
        </w:rPr>
        <w:t xml:space="preserve"> </w:t>
      </w:r>
      <w:r>
        <w:rPr>
          <w:sz w:val="24"/>
        </w:rPr>
        <w:t>on</w:t>
      </w:r>
      <w:r>
        <w:rPr>
          <w:spacing w:val="80"/>
          <w:sz w:val="24"/>
        </w:rPr>
        <w:t xml:space="preserve"> </w:t>
      </w:r>
      <w:r>
        <w:rPr>
          <w:sz w:val="24"/>
        </w:rPr>
        <w:t>the</w:t>
      </w:r>
      <w:r>
        <w:rPr>
          <w:spacing w:val="80"/>
          <w:sz w:val="24"/>
        </w:rPr>
        <w:t xml:space="preserve"> </w:t>
      </w:r>
      <w:r>
        <w:rPr>
          <w:sz w:val="24"/>
        </w:rPr>
        <w:t>market</w:t>
      </w:r>
      <w:r>
        <w:rPr>
          <w:spacing w:val="80"/>
          <w:sz w:val="24"/>
        </w:rPr>
        <w:t xml:space="preserve"> </w:t>
      </w:r>
      <w:r>
        <w:rPr>
          <w:sz w:val="24"/>
        </w:rPr>
        <w:t>or</w:t>
      </w:r>
      <w:r>
        <w:rPr>
          <w:spacing w:val="80"/>
          <w:sz w:val="24"/>
        </w:rPr>
        <w:t xml:space="preserve"> </w:t>
      </w:r>
      <w:r>
        <w:rPr>
          <w:sz w:val="24"/>
        </w:rPr>
        <w:t>put</w:t>
      </w:r>
      <w:r>
        <w:rPr>
          <w:spacing w:val="80"/>
          <w:sz w:val="24"/>
        </w:rPr>
        <w:t xml:space="preserve"> </w:t>
      </w:r>
      <w:r>
        <w:rPr>
          <w:sz w:val="24"/>
        </w:rPr>
        <w:t>into</w:t>
      </w:r>
      <w:r>
        <w:rPr>
          <w:spacing w:val="80"/>
          <w:sz w:val="24"/>
        </w:rPr>
        <w:t xml:space="preserve"> </w:t>
      </w:r>
      <w:r>
        <w:rPr>
          <w:sz w:val="24"/>
        </w:rPr>
        <w:t>service</w:t>
      </w:r>
      <w:r>
        <w:rPr>
          <w:spacing w:val="80"/>
          <w:sz w:val="24"/>
        </w:rPr>
        <w:t xml:space="preserve"> </w:t>
      </w:r>
      <w:r>
        <w:rPr>
          <w:sz w:val="24"/>
        </w:rPr>
        <w:t>one</w:t>
      </w:r>
      <w:r>
        <w:rPr>
          <w:spacing w:val="79"/>
          <w:sz w:val="24"/>
        </w:rPr>
        <w:t xml:space="preserve"> </w:t>
      </w:r>
      <w:r>
        <w:rPr>
          <w:sz w:val="24"/>
        </w:rPr>
        <w:t>single</w:t>
      </w:r>
      <w:r>
        <w:rPr>
          <w:spacing w:val="80"/>
          <w:sz w:val="24"/>
        </w:rPr>
        <w:t xml:space="preserve"> </w:t>
      </w:r>
      <w:r>
        <w:rPr>
          <w:sz w:val="24"/>
        </w:rPr>
        <w:t>technical</w:t>
      </w:r>
    </w:p>
    <w:p w14:paraId="4A430B93" w14:textId="77777777" w:rsidR="009B2810" w:rsidRDefault="009B2810">
      <w:pPr>
        <w:rPr>
          <w:sz w:val="24"/>
        </w:rPr>
        <w:sectPr w:rsidR="009B2810">
          <w:pgSz w:w="11910" w:h="16840"/>
          <w:pgMar w:top="940" w:right="1020" w:bottom="1320" w:left="1000" w:header="0" w:footer="1130" w:gutter="0"/>
          <w:cols w:space="720"/>
        </w:sectPr>
      </w:pPr>
    </w:p>
    <w:p w14:paraId="091FDC80" w14:textId="77777777" w:rsidR="009B2810" w:rsidRDefault="00000000">
      <w:pPr>
        <w:pStyle w:val="BodyText"/>
        <w:spacing w:before="77"/>
        <w:ind w:left="982"/>
      </w:pPr>
      <w:r>
        <w:lastRenderedPageBreak/>
        <w:t>documentation</w:t>
      </w:r>
      <w:r>
        <w:rPr>
          <w:spacing w:val="30"/>
        </w:rPr>
        <w:t xml:space="preserve"> </w:t>
      </w:r>
      <w:r>
        <w:t>shall</w:t>
      </w:r>
      <w:r>
        <w:rPr>
          <w:spacing w:val="31"/>
        </w:rPr>
        <w:t xml:space="preserve"> </w:t>
      </w:r>
      <w:r>
        <w:t>be</w:t>
      </w:r>
      <w:r>
        <w:rPr>
          <w:spacing w:val="31"/>
        </w:rPr>
        <w:t xml:space="preserve"> </w:t>
      </w:r>
      <w:r>
        <w:t>drawn</w:t>
      </w:r>
      <w:r>
        <w:rPr>
          <w:spacing w:val="29"/>
        </w:rPr>
        <w:t xml:space="preserve"> </w:t>
      </w:r>
      <w:r>
        <w:t>up</w:t>
      </w:r>
      <w:r>
        <w:rPr>
          <w:spacing w:val="30"/>
        </w:rPr>
        <w:t xml:space="preserve"> </w:t>
      </w:r>
      <w:r>
        <w:t>containing</w:t>
      </w:r>
      <w:r>
        <w:rPr>
          <w:spacing w:val="30"/>
        </w:rPr>
        <w:t xml:space="preserve"> </w:t>
      </w:r>
      <w:r>
        <w:t>all</w:t>
      </w:r>
      <w:r>
        <w:rPr>
          <w:spacing w:val="31"/>
        </w:rPr>
        <w:t xml:space="preserve"> </w:t>
      </w:r>
      <w:r>
        <w:t>the</w:t>
      </w:r>
      <w:r>
        <w:rPr>
          <w:spacing w:val="29"/>
        </w:rPr>
        <w:t xml:space="preserve"> </w:t>
      </w:r>
      <w:r>
        <w:t>information</w:t>
      </w:r>
      <w:r>
        <w:rPr>
          <w:spacing w:val="30"/>
        </w:rPr>
        <w:t xml:space="preserve"> </w:t>
      </w:r>
      <w:r>
        <w:t>set</w:t>
      </w:r>
      <w:r>
        <w:rPr>
          <w:spacing w:val="30"/>
        </w:rPr>
        <w:t xml:space="preserve"> </w:t>
      </w:r>
      <w:r>
        <w:t>out</w:t>
      </w:r>
      <w:r>
        <w:rPr>
          <w:spacing w:val="30"/>
        </w:rPr>
        <w:t xml:space="preserve"> </w:t>
      </w:r>
      <w:r>
        <w:t>in</w:t>
      </w:r>
      <w:r>
        <w:rPr>
          <w:spacing w:val="30"/>
        </w:rPr>
        <w:t xml:space="preserve"> </w:t>
      </w:r>
      <w:r>
        <w:t>Annex</w:t>
      </w:r>
      <w:r>
        <w:rPr>
          <w:spacing w:val="34"/>
        </w:rPr>
        <w:t xml:space="preserve"> </w:t>
      </w:r>
      <w:r>
        <w:t>IV</w:t>
      </w:r>
      <w:r>
        <w:rPr>
          <w:spacing w:val="29"/>
        </w:rPr>
        <w:t xml:space="preserve"> </w:t>
      </w:r>
      <w:r>
        <w:t>as well as the information required under those legal acts.</w:t>
      </w:r>
    </w:p>
    <w:p w14:paraId="02EAB506" w14:textId="77777777" w:rsidR="009B2810" w:rsidRDefault="00000000">
      <w:pPr>
        <w:pStyle w:val="ListParagraph"/>
        <w:numPr>
          <w:ilvl w:val="0"/>
          <w:numId w:val="88"/>
        </w:numPr>
        <w:tabs>
          <w:tab w:val="left" w:pos="982"/>
          <w:tab w:val="left" w:pos="983"/>
        </w:tabs>
        <w:ind w:right="117"/>
        <w:jc w:val="both"/>
        <w:rPr>
          <w:sz w:val="24"/>
        </w:rPr>
      </w:pPr>
      <w:r>
        <w:rPr>
          <w:sz w:val="24"/>
        </w:rPr>
        <w:t>The Commission is empowered to adopt delegated acts in accordance with Article 73 to amend Annex IV where necessary to ensure that, in the light of technical progress, the technical</w:t>
      </w:r>
      <w:r>
        <w:rPr>
          <w:spacing w:val="-1"/>
          <w:sz w:val="24"/>
        </w:rPr>
        <w:t xml:space="preserve"> </w:t>
      </w:r>
      <w:r>
        <w:rPr>
          <w:sz w:val="24"/>
        </w:rPr>
        <w:t>documentation provides</w:t>
      </w:r>
      <w:r>
        <w:rPr>
          <w:spacing w:val="-1"/>
          <w:sz w:val="24"/>
        </w:rPr>
        <w:t xml:space="preserve"> </w:t>
      </w:r>
      <w:r>
        <w:rPr>
          <w:sz w:val="24"/>
        </w:rPr>
        <w:t>all</w:t>
      </w:r>
      <w:r>
        <w:rPr>
          <w:spacing w:val="-1"/>
          <w:sz w:val="24"/>
        </w:rPr>
        <w:t xml:space="preserve"> </w:t>
      </w:r>
      <w:r>
        <w:rPr>
          <w:sz w:val="24"/>
        </w:rPr>
        <w:t>the necessary</w:t>
      </w:r>
      <w:r>
        <w:rPr>
          <w:spacing w:val="-3"/>
          <w:sz w:val="24"/>
        </w:rPr>
        <w:t xml:space="preserve"> </w:t>
      </w:r>
      <w:r>
        <w:rPr>
          <w:sz w:val="24"/>
        </w:rPr>
        <w:t>information</w:t>
      </w:r>
      <w:r>
        <w:rPr>
          <w:spacing w:val="-1"/>
          <w:sz w:val="24"/>
        </w:rPr>
        <w:t xml:space="preserve"> </w:t>
      </w:r>
      <w:r>
        <w:rPr>
          <w:sz w:val="24"/>
        </w:rPr>
        <w:t>to assess</w:t>
      </w:r>
      <w:r>
        <w:rPr>
          <w:spacing w:val="-1"/>
          <w:sz w:val="24"/>
        </w:rPr>
        <w:t xml:space="preserve"> </w:t>
      </w:r>
      <w:r>
        <w:rPr>
          <w:sz w:val="24"/>
        </w:rPr>
        <w:t>the</w:t>
      </w:r>
      <w:r>
        <w:rPr>
          <w:spacing w:val="-2"/>
          <w:sz w:val="24"/>
        </w:rPr>
        <w:t xml:space="preserve"> </w:t>
      </w:r>
      <w:r>
        <w:rPr>
          <w:sz w:val="24"/>
        </w:rPr>
        <w:t>compliance</w:t>
      </w:r>
      <w:r>
        <w:rPr>
          <w:spacing w:val="-2"/>
          <w:sz w:val="24"/>
        </w:rPr>
        <w:t xml:space="preserve"> </w:t>
      </w:r>
      <w:r>
        <w:rPr>
          <w:sz w:val="24"/>
        </w:rPr>
        <w:t>of the system with the requirements set out in this Chapter.</w:t>
      </w:r>
    </w:p>
    <w:p w14:paraId="012F62AD" w14:textId="77777777" w:rsidR="009B2810" w:rsidRDefault="009B2810">
      <w:pPr>
        <w:pStyle w:val="BodyText"/>
        <w:rPr>
          <w:sz w:val="26"/>
        </w:rPr>
      </w:pPr>
    </w:p>
    <w:p w14:paraId="11E942DF" w14:textId="77777777" w:rsidR="009B2810" w:rsidRDefault="00000000">
      <w:pPr>
        <w:spacing w:before="181"/>
        <w:ind w:left="4192" w:right="4175" w:firstLine="2"/>
        <w:jc w:val="center"/>
        <w:rPr>
          <w:i/>
          <w:sz w:val="24"/>
        </w:rPr>
      </w:pPr>
      <w:r>
        <w:rPr>
          <w:i/>
          <w:sz w:val="24"/>
        </w:rPr>
        <w:t xml:space="preserve">Article 12 </w:t>
      </w:r>
      <w:r>
        <w:rPr>
          <w:i/>
          <w:spacing w:val="-2"/>
          <w:sz w:val="24"/>
        </w:rPr>
        <w:t>Record-keeping</w:t>
      </w:r>
    </w:p>
    <w:p w14:paraId="57BD0562" w14:textId="77777777" w:rsidR="009B2810" w:rsidRDefault="00000000">
      <w:pPr>
        <w:pStyle w:val="ListParagraph"/>
        <w:numPr>
          <w:ilvl w:val="0"/>
          <w:numId w:val="87"/>
        </w:numPr>
        <w:tabs>
          <w:tab w:val="left" w:pos="982"/>
          <w:tab w:val="left" w:pos="983"/>
        </w:tabs>
        <w:ind w:right="111"/>
        <w:jc w:val="both"/>
        <w:rPr>
          <w:sz w:val="24"/>
        </w:rPr>
      </w:pPr>
      <w:r>
        <w:rPr>
          <w:sz w:val="24"/>
        </w:rPr>
        <w:t xml:space="preserve">High-risk AI systems shall </w:t>
      </w:r>
      <w:r>
        <w:rPr>
          <w:strike/>
          <w:sz w:val="24"/>
        </w:rPr>
        <w:t>be designed and developed with capabilities enabling</w:t>
      </w:r>
      <w:r>
        <w:rPr>
          <w:sz w:val="24"/>
        </w:rPr>
        <w:t xml:space="preserve"> </w:t>
      </w:r>
      <w:r>
        <w:rPr>
          <w:b/>
          <w:sz w:val="24"/>
        </w:rPr>
        <w:t xml:space="preserve">technically allow for </w:t>
      </w:r>
      <w:r>
        <w:rPr>
          <w:sz w:val="24"/>
        </w:rPr>
        <w:t xml:space="preserve">the automatic recording of events (‘logs’) </w:t>
      </w:r>
      <w:r>
        <w:rPr>
          <w:b/>
          <w:sz w:val="24"/>
        </w:rPr>
        <w:t xml:space="preserve">over the duration of the life cycle of the system </w:t>
      </w:r>
      <w:r>
        <w:rPr>
          <w:strike/>
          <w:sz w:val="24"/>
        </w:rPr>
        <w:t>while the high-risk AI systems is operating</w:t>
      </w:r>
      <w:r>
        <w:rPr>
          <w:sz w:val="24"/>
        </w:rPr>
        <w:t xml:space="preserve">. </w:t>
      </w:r>
      <w:r>
        <w:rPr>
          <w:strike/>
          <w:sz w:val="24"/>
        </w:rPr>
        <w:t>Those logging</w:t>
      </w:r>
      <w:r>
        <w:rPr>
          <w:sz w:val="24"/>
        </w:rPr>
        <w:t xml:space="preserve"> </w:t>
      </w:r>
      <w:r>
        <w:rPr>
          <w:strike/>
          <w:sz w:val="24"/>
        </w:rPr>
        <w:t>capabilities shall conform to recognised standards or common specifications.</w:t>
      </w:r>
    </w:p>
    <w:p w14:paraId="39B04322" w14:textId="77777777" w:rsidR="009B2810" w:rsidRDefault="00000000">
      <w:pPr>
        <w:pStyle w:val="ListParagraph"/>
        <w:numPr>
          <w:ilvl w:val="0"/>
          <w:numId w:val="87"/>
        </w:numPr>
        <w:tabs>
          <w:tab w:val="left" w:pos="982"/>
          <w:tab w:val="left" w:pos="983"/>
        </w:tabs>
        <w:spacing w:before="1"/>
        <w:ind w:right="110"/>
        <w:jc w:val="both"/>
        <w:rPr>
          <w:sz w:val="24"/>
        </w:rPr>
      </w:pPr>
      <w:r>
        <w:rPr>
          <w:strike/>
          <w:sz w:val="24"/>
        </w:rPr>
        <w:t xml:space="preserve">The logging capabilities shall ensure </w:t>
      </w:r>
      <w:r>
        <w:rPr>
          <w:b/>
          <w:sz w:val="24"/>
        </w:rPr>
        <w:t xml:space="preserve">In order to ensure </w:t>
      </w:r>
      <w:r>
        <w:rPr>
          <w:sz w:val="24"/>
        </w:rPr>
        <w:t xml:space="preserve">a level of traceability of the AI system’s functioning </w:t>
      </w:r>
      <w:r>
        <w:rPr>
          <w:strike/>
          <w:sz w:val="24"/>
        </w:rPr>
        <w:t>throughout its lifecycle</w:t>
      </w:r>
      <w:r>
        <w:rPr>
          <w:sz w:val="24"/>
        </w:rPr>
        <w:t xml:space="preserve"> that is appropriate to the intended purpose of the</w:t>
      </w:r>
      <w:r>
        <w:rPr>
          <w:spacing w:val="-8"/>
          <w:sz w:val="24"/>
        </w:rPr>
        <w:t xml:space="preserve"> </w:t>
      </w:r>
      <w:r>
        <w:rPr>
          <w:sz w:val="24"/>
        </w:rPr>
        <w:t>system</w:t>
      </w:r>
      <w:r>
        <w:rPr>
          <w:b/>
          <w:sz w:val="24"/>
        </w:rPr>
        <w:t>,</w:t>
      </w:r>
      <w:r>
        <w:rPr>
          <w:strike/>
          <w:sz w:val="24"/>
        </w:rPr>
        <w:t>.</w:t>
      </w:r>
      <w:r>
        <w:rPr>
          <w:strike/>
          <w:spacing w:val="-2"/>
          <w:sz w:val="24"/>
        </w:rPr>
        <w:t xml:space="preserve"> </w:t>
      </w:r>
      <w:r>
        <w:rPr>
          <w:strike/>
          <w:sz w:val="24"/>
        </w:rPr>
        <w:t>3.</w:t>
      </w:r>
      <w:r>
        <w:rPr>
          <w:strike/>
          <w:spacing w:val="-15"/>
          <w:sz w:val="24"/>
        </w:rPr>
        <w:t xml:space="preserve"> </w:t>
      </w:r>
      <w:r>
        <w:rPr>
          <w:strike/>
          <w:sz w:val="24"/>
        </w:rPr>
        <w:t>In particular,</w:t>
      </w:r>
      <w:r>
        <w:rPr>
          <w:sz w:val="24"/>
        </w:rPr>
        <w:t xml:space="preserve"> logging capabilities shall enable the </w:t>
      </w:r>
      <w:r>
        <w:rPr>
          <w:b/>
          <w:sz w:val="24"/>
        </w:rPr>
        <w:t xml:space="preserve">recording of events relevant for </w:t>
      </w:r>
      <w:r>
        <w:rPr>
          <w:strike/>
          <w:sz w:val="24"/>
        </w:rPr>
        <w:t>monitoring of the operation of the high-risk AI system with respect to the</w:t>
      </w:r>
      <w:r>
        <w:rPr>
          <w:sz w:val="24"/>
        </w:rPr>
        <w:t xml:space="preserve"> </w:t>
      </w:r>
      <w:r>
        <w:rPr>
          <w:strike/>
          <w:sz w:val="24"/>
        </w:rPr>
        <w:t>occurrence of</w:t>
      </w:r>
    </w:p>
    <w:p w14:paraId="0141926E" w14:textId="77777777" w:rsidR="009B2810" w:rsidRDefault="00000000">
      <w:pPr>
        <w:pStyle w:val="ListParagraph"/>
        <w:numPr>
          <w:ilvl w:val="1"/>
          <w:numId w:val="87"/>
        </w:numPr>
        <w:tabs>
          <w:tab w:val="left" w:pos="1269"/>
        </w:tabs>
        <w:ind w:right="115" w:firstLine="0"/>
        <w:rPr>
          <w:sz w:val="24"/>
        </w:rPr>
      </w:pPr>
      <w:r>
        <w:rPr>
          <w:b/>
          <w:sz w:val="24"/>
        </w:rPr>
        <w:t xml:space="preserve">identification of </w:t>
      </w:r>
      <w:r>
        <w:rPr>
          <w:sz w:val="24"/>
        </w:rPr>
        <w:t xml:space="preserve">situations that may result in the AI system presenting a risk within the meaning of Article 65(1) or </w:t>
      </w:r>
      <w:r>
        <w:rPr>
          <w:strike/>
          <w:sz w:val="24"/>
        </w:rPr>
        <w:t>lead to</w:t>
      </w:r>
      <w:r>
        <w:rPr>
          <w:sz w:val="24"/>
        </w:rPr>
        <w:t xml:space="preserve"> </w:t>
      </w:r>
      <w:r>
        <w:rPr>
          <w:b/>
          <w:sz w:val="24"/>
        </w:rPr>
        <w:t xml:space="preserve">in </w:t>
      </w:r>
      <w:r>
        <w:rPr>
          <w:sz w:val="24"/>
        </w:rPr>
        <w:t>a substantial modification</w:t>
      </w:r>
      <w:r>
        <w:rPr>
          <w:b/>
          <w:sz w:val="24"/>
        </w:rPr>
        <w:t>;</w:t>
      </w:r>
      <w:r>
        <w:rPr>
          <w:strike/>
          <w:sz w:val="24"/>
        </w:rPr>
        <w:t>, and</w:t>
      </w:r>
    </w:p>
    <w:p w14:paraId="1C1CD931" w14:textId="77777777" w:rsidR="009B2810" w:rsidRDefault="008C705B">
      <w:pPr>
        <w:pStyle w:val="ListParagraph"/>
        <w:numPr>
          <w:ilvl w:val="1"/>
          <w:numId w:val="87"/>
        </w:numPr>
        <w:tabs>
          <w:tab w:val="left" w:pos="1336"/>
        </w:tabs>
        <w:ind w:left="1335" w:hanging="354"/>
        <w:rPr>
          <w:b/>
          <w:sz w:val="24"/>
        </w:rPr>
      </w:pPr>
      <w:r>
        <w:pict w14:anchorId="196C36D1">
          <v:rect id="docshape163" o:spid="_x0000_s2181" alt="" style="position:absolute;left:0;text-align:left;margin-left:481.4pt;margin-top:8.1pt;width:3pt;height:.6pt;z-index:-17692672;mso-wrap-edited:f;mso-width-percent:0;mso-height-percent:0;mso-position-horizontal-relative:page;mso-width-percent:0;mso-height-percent:0" fillcolor="black" stroked="f">
            <w10:wrap anchorx="page"/>
          </v:rect>
        </w:pict>
      </w:r>
      <w:r w:rsidR="00000000">
        <w:rPr>
          <w:strike/>
          <w:sz w:val="24"/>
        </w:rPr>
        <w:t>facilitate</w:t>
      </w:r>
      <w:r w:rsidR="00000000">
        <w:rPr>
          <w:spacing w:val="-1"/>
          <w:sz w:val="24"/>
        </w:rPr>
        <w:t xml:space="preserve"> </w:t>
      </w:r>
      <w:r w:rsidR="00000000">
        <w:rPr>
          <w:b/>
          <w:sz w:val="24"/>
        </w:rPr>
        <w:t>facilitation</w:t>
      </w:r>
      <w:r w:rsidR="00000000">
        <w:rPr>
          <w:b/>
          <w:spacing w:val="-1"/>
          <w:sz w:val="24"/>
        </w:rPr>
        <w:t xml:space="preserve"> </w:t>
      </w:r>
      <w:r w:rsidR="00000000">
        <w:rPr>
          <w:b/>
          <w:sz w:val="24"/>
        </w:rPr>
        <w:t>of</w:t>
      </w:r>
      <w:r w:rsidR="00000000">
        <w:rPr>
          <w:b/>
          <w:spacing w:val="1"/>
          <w:sz w:val="24"/>
        </w:rPr>
        <w:t xml:space="preserve"> </w:t>
      </w:r>
      <w:r w:rsidR="00000000">
        <w:rPr>
          <w:sz w:val="24"/>
        </w:rPr>
        <w:t>the</w:t>
      </w:r>
      <w:r w:rsidR="00000000">
        <w:rPr>
          <w:spacing w:val="-1"/>
          <w:sz w:val="24"/>
        </w:rPr>
        <w:t xml:space="preserve"> </w:t>
      </w:r>
      <w:r w:rsidR="00000000">
        <w:rPr>
          <w:sz w:val="24"/>
        </w:rPr>
        <w:t>post-market</w:t>
      </w:r>
      <w:r w:rsidR="00000000">
        <w:rPr>
          <w:spacing w:val="-1"/>
          <w:sz w:val="24"/>
        </w:rPr>
        <w:t xml:space="preserve"> </w:t>
      </w:r>
      <w:r w:rsidR="00000000">
        <w:rPr>
          <w:sz w:val="24"/>
        </w:rPr>
        <w:t>monitoring</w:t>
      </w:r>
      <w:r w:rsidR="00000000">
        <w:rPr>
          <w:spacing w:val="-3"/>
          <w:sz w:val="24"/>
        </w:rPr>
        <w:t xml:space="preserve"> </w:t>
      </w:r>
      <w:r w:rsidR="00000000">
        <w:rPr>
          <w:sz w:val="24"/>
        </w:rPr>
        <w:t>referred</w:t>
      </w:r>
      <w:r w:rsidR="00000000">
        <w:rPr>
          <w:spacing w:val="-1"/>
          <w:sz w:val="24"/>
        </w:rPr>
        <w:t xml:space="preserve"> </w:t>
      </w:r>
      <w:r w:rsidR="00000000">
        <w:rPr>
          <w:sz w:val="24"/>
        </w:rPr>
        <w:t>to</w:t>
      </w:r>
      <w:r w:rsidR="00000000">
        <w:rPr>
          <w:spacing w:val="-1"/>
          <w:sz w:val="24"/>
        </w:rPr>
        <w:t xml:space="preserve"> </w:t>
      </w:r>
      <w:r w:rsidR="00000000">
        <w:rPr>
          <w:sz w:val="24"/>
        </w:rPr>
        <w:t>in</w:t>
      </w:r>
      <w:r w:rsidR="00000000">
        <w:rPr>
          <w:spacing w:val="-1"/>
          <w:sz w:val="24"/>
        </w:rPr>
        <w:t xml:space="preserve"> </w:t>
      </w:r>
      <w:r w:rsidR="00000000">
        <w:rPr>
          <w:sz w:val="24"/>
        </w:rPr>
        <w:t>Article</w:t>
      </w:r>
      <w:r w:rsidR="00000000">
        <w:rPr>
          <w:spacing w:val="-1"/>
          <w:sz w:val="24"/>
        </w:rPr>
        <w:t xml:space="preserve"> </w:t>
      </w:r>
      <w:r w:rsidR="00000000">
        <w:rPr>
          <w:sz w:val="24"/>
        </w:rPr>
        <w:t>61.</w:t>
      </w:r>
      <w:r w:rsidR="00000000">
        <w:rPr>
          <w:b/>
          <w:sz w:val="24"/>
        </w:rPr>
        <w:t>;</w:t>
      </w:r>
      <w:r w:rsidR="00000000">
        <w:rPr>
          <w:b/>
          <w:spacing w:val="-1"/>
          <w:sz w:val="24"/>
        </w:rPr>
        <w:t xml:space="preserve"> </w:t>
      </w:r>
      <w:r w:rsidR="00000000">
        <w:rPr>
          <w:b/>
          <w:spacing w:val="-5"/>
          <w:sz w:val="24"/>
        </w:rPr>
        <w:t>and</w:t>
      </w:r>
    </w:p>
    <w:p w14:paraId="19C4F196" w14:textId="77777777" w:rsidR="009B2810" w:rsidRDefault="009B2810">
      <w:pPr>
        <w:pStyle w:val="BodyText"/>
        <w:spacing w:before="3"/>
        <w:rPr>
          <w:b/>
          <w:sz w:val="21"/>
        </w:rPr>
      </w:pPr>
    </w:p>
    <w:p w14:paraId="3374D797" w14:textId="77777777" w:rsidR="009B2810" w:rsidRDefault="00000000">
      <w:pPr>
        <w:pStyle w:val="ListParagraph"/>
        <w:numPr>
          <w:ilvl w:val="1"/>
          <w:numId w:val="87"/>
        </w:numPr>
        <w:tabs>
          <w:tab w:val="left" w:pos="1403"/>
        </w:tabs>
        <w:ind w:left="1402" w:hanging="421"/>
        <w:rPr>
          <w:b/>
          <w:sz w:val="24"/>
        </w:rPr>
      </w:pPr>
      <w:r>
        <w:rPr>
          <w:b/>
          <w:sz w:val="24"/>
        </w:rPr>
        <w:t>monitoring</w:t>
      </w:r>
      <w:r>
        <w:rPr>
          <w:b/>
          <w:spacing w:val="-5"/>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operation</w:t>
      </w:r>
      <w:r>
        <w:rPr>
          <w:b/>
          <w:spacing w:val="-2"/>
          <w:sz w:val="24"/>
        </w:rPr>
        <w:t xml:space="preserve"> </w:t>
      </w:r>
      <w:r>
        <w:rPr>
          <w:b/>
          <w:sz w:val="24"/>
        </w:rPr>
        <w:t>of</w:t>
      </w:r>
      <w:r>
        <w:rPr>
          <w:b/>
          <w:spacing w:val="-2"/>
          <w:sz w:val="24"/>
        </w:rPr>
        <w:t xml:space="preserve"> </w:t>
      </w:r>
      <w:r>
        <w:rPr>
          <w:b/>
          <w:sz w:val="24"/>
        </w:rPr>
        <w:t>high-risk</w:t>
      </w:r>
      <w:r>
        <w:rPr>
          <w:b/>
          <w:spacing w:val="-1"/>
          <w:sz w:val="24"/>
        </w:rPr>
        <w:t xml:space="preserve"> </w:t>
      </w:r>
      <w:r>
        <w:rPr>
          <w:b/>
          <w:sz w:val="24"/>
        </w:rPr>
        <w:t>AI</w:t>
      </w:r>
      <w:r>
        <w:rPr>
          <w:b/>
          <w:spacing w:val="-3"/>
          <w:sz w:val="24"/>
        </w:rPr>
        <w:t xml:space="preserve"> </w:t>
      </w:r>
      <w:r>
        <w:rPr>
          <w:b/>
          <w:sz w:val="24"/>
        </w:rPr>
        <w:t>systems</w:t>
      </w:r>
      <w:r>
        <w:rPr>
          <w:b/>
          <w:spacing w:val="-3"/>
          <w:sz w:val="24"/>
        </w:rPr>
        <w:t xml:space="preserve"> </w:t>
      </w:r>
      <w:r>
        <w:rPr>
          <w:b/>
          <w:sz w:val="24"/>
        </w:rPr>
        <w:t>referred</w:t>
      </w:r>
      <w:r>
        <w:rPr>
          <w:b/>
          <w:spacing w:val="-3"/>
          <w:sz w:val="24"/>
        </w:rPr>
        <w:t xml:space="preserve"> </w:t>
      </w:r>
      <w:r>
        <w:rPr>
          <w:b/>
          <w:sz w:val="24"/>
        </w:rPr>
        <w:t>to</w:t>
      </w:r>
      <w:r>
        <w:rPr>
          <w:b/>
          <w:spacing w:val="-2"/>
          <w:sz w:val="24"/>
        </w:rPr>
        <w:t xml:space="preserve"> </w:t>
      </w:r>
      <w:r>
        <w:rPr>
          <w:b/>
          <w:sz w:val="24"/>
        </w:rPr>
        <w:t>in Article</w:t>
      </w:r>
      <w:r>
        <w:rPr>
          <w:b/>
          <w:spacing w:val="-2"/>
          <w:sz w:val="24"/>
        </w:rPr>
        <w:t xml:space="preserve"> 29(4).</w:t>
      </w:r>
    </w:p>
    <w:p w14:paraId="4E9E73D3" w14:textId="77777777" w:rsidR="009B2810" w:rsidRDefault="00000000">
      <w:pPr>
        <w:pStyle w:val="ListParagraph"/>
        <w:numPr>
          <w:ilvl w:val="0"/>
          <w:numId w:val="88"/>
        </w:numPr>
        <w:tabs>
          <w:tab w:val="left" w:pos="982"/>
          <w:tab w:val="left" w:pos="983"/>
        </w:tabs>
        <w:ind w:right="120"/>
        <w:jc w:val="both"/>
        <w:rPr>
          <w:sz w:val="24"/>
        </w:rPr>
      </w:pPr>
      <w:r>
        <w:rPr>
          <w:sz w:val="24"/>
        </w:rPr>
        <w:t>For high-risk AI systems referred to in paragraph 1, point (a) of Annex III, the logging capabilities shall provide, at a minimum:</w:t>
      </w:r>
    </w:p>
    <w:p w14:paraId="18DC1A20" w14:textId="77777777" w:rsidR="009B2810" w:rsidRDefault="00000000">
      <w:pPr>
        <w:pStyle w:val="ListParagraph"/>
        <w:numPr>
          <w:ilvl w:val="1"/>
          <w:numId w:val="88"/>
        </w:numPr>
        <w:tabs>
          <w:tab w:val="left" w:pos="1549"/>
          <w:tab w:val="left" w:pos="1550"/>
        </w:tabs>
        <w:ind w:right="116"/>
        <w:rPr>
          <w:sz w:val="24"/>
        </w:rPr>
      </w:pPr>
      <w:r>
        <w:rPr>
          <w:sz w:val="24"/>
        </w:rPr>
        <w:t>recording</w:t>
      </w:r>
      <w:r>
        <w:rPr>
          <w:spacing w:val="20"/>
          <w:sz w:val="24"/>
        </w:rPr>
        <w:t xml:space="preserve"> </w:t>
      </w:r>
      <w:r>
        <w:rPr>
          <w:sz w:val="24"/>
        </w:rPr>
        <w:t>of</w:t>
      </w:r>
      <w:r>
        <w:rPr>
          <w:spacing w:val="19"/>
          <w:sz w:val="24"/>
        </w:rPr>
        <w:t xml:space="preserve"> </w:t>
      </w:r>
      <w:r>
        <w:rPr>
          <w:sz w:val="24"/>
        </w:rPr>
        <w:t>the</w:t>
      </w:r>
      <w:r>
        <w:rPr>
          <w:spacing w:val="21"/>
          <w:sz w:val="24"/>
        </w:rPr>
        <w:t xml:space="preserve"> </w:t>
      </w:r>
      <w:r>
        <w:rPr>
          <w:sz w:val="24"/>
        </w:rPr>
        <w:t>period</w:t>
      </w:r>
      <w:r>
        <w:rPr>
          <w:spacing w:val="21"/>
          <w:sz w:val="24"/>
        </w:rPr>
        <w:t xml:space="preserve"> </w:t>
      </w:r>
      <w:r>
        <w:rPr>
          <w:sz w:val="24"/>
        </w:rPr>
        <w:t>of</w:t>
      </w:r>
      <w:r>
        <w:rPr>
          <w:spacing w:val="19"/>
          <w:sz w:val="24"/>
        </w:rPr>
        <w:t xml:space="preserve"> </w:t>
      </w:r>
      <w:r>
        <w:rPr>
          <w:sz w:val="24"/>
        </w:rPr>
        <w:t>each</w:t>
      </w:r>
      <w:r>
        <w:rPr>
          <w:spacing w:val="20"/>
          <w:sz w:val="24"/>
        </w:rPr>
        <w:t xml:space="preserve"> </w:t>
      </w:r>
      <w:r>
        <w:rPr>
          <w:sz w:val="24"/>
        </w:rPr>
        <w:t>use</w:t>
      </w:r>
      <w:r>
        <w:rPr>
          <w:spacing w:val="21"/>
          <w:sz w:val="24"/>
        </w:rPr>
        <w:t xml:space="preserve"> </w:t>
      </w:r>
      <w:r>
        <w:rPr>
          <w:sz w:val="24"/>
        </w:rPr>
        <w:t>of</w:t>
      </w:r>
      <w:r>
        <w:rPr>
          <w:spacing w:val="19"/>
          <w:sz w:val="24"/>
        </w:rPr>
        <w:t xml:space="preserve"> </w:t>
      </w:r>
      <w:r>
        <w:rPr>
          <w:sz w:val="24"/>
        </w:rPr>
        <w:t>the</w:t>
      </w:r>
      <w:r>
        <w:rPr>
          <w:spacing w:val="19"/>
          <w:sz w:val="24"/>
        </w:rPr>
        <w:t xml:space="preserve"> </w:t>
      </w:r>
      <w:r>
        <w:rPr>
          <w:sz w:val="24"/>
        </w:rPr>
        <w:t>system</w:t>
      </w:r>
      <w:r>
        <w:rPr>
          <w:spacing w:val="20"/>
          <w:sz w:val="24"/>
        </w:rPr>
        <w:t xml:space="preserve"> </w:t>
      </w:r>
      <w:r>
        <w:rPr>
          <w:sz w:val="24"/>
        </w:rPr>
        <w:t>(start</w:t>
      </w:r>
      <w:r>
        <w:rPr>
          <w:spacing w:val="20"/>
          <w:sz w:val="24"/>
        </w:rPr>
        <w:t xml:space="preserve"> </w:t>
      </w:r>
      <w:r>
        <w:rPr>
          <w:sz w:val="24"/>
        </w:rPr>
        <w:t>date</w:t>
      </w:r>
      <w:r>
        <w:rPr>
          <w:spacing w:val="19"/>
          <w:sz w:val="24"/>
        </w:rPr>
        <w:t xml:space="preserve"> </w:t>
      </w:r>
      <w:r>
        <w:rPr>
          <w:sz w:val="24"/>
        </w:rPr>
        <w:t>and</w:t>
      </w:r>
      <w:r>
        <w:rPr>
          <w:spacing w:val="21"/>
          <w:sz w:val="24"/>
        </w:rPr>
        <w:t xml:space="preserve"> </w:t>
      </w:r>
      <w:r>
        <w:rPr>
          <w:sz w:val="24"/>
        </w:rPr>
        <w:t>time</w:t>
      </w:r>
      <w:r>
        <w:rPr>
          <w:spacing w:val="19"/>
          <w:sz w:val="24"/>
        </w:rPr>
        <w:t xml:space="preserve"> </w:t>
      </w:r>
      <w:r>
        <w:rPr>
          <w:sz w:val="24"/>
        </w:rPr>
        <w:t>and</w:t>
      </w:r>
      <w:r>
        <w:rPr>
          <w:spacing w:val="20"/>
          <w:sz w:val="24"/>
        </w:rPr>
        <w:t xml:space="preserve"> </w:t>
      </w:r>
      <w:r>
        <w:rPr>
          <w:sz w:val="24"/>
        </w:rPr>
        <w:t>end</w:t>
      </w:r>
      <w:r>
        <w:rPr>
          <w:spacing w:val="20"/>
          <w:sz w:val="24"/>
        </w:rPr>
        <w:t xml:space="preserve"> </w:t>
      </w:r>
      <w:r>
        <w:rPr>
          <w:sz w:val="24"/>
        </w:rPr>
        <w:t>date and time of each use);</w:t>
      </w:r>
    </w:p>
    <w:p w14:paraId="75F18577" w14:textId="77777777" w:rsidR="009B2810" w:rsidRDefault="00000000">
      <w:pPr>
        <w:pStyle w:val="ListParagraph"/>
        <w:numPr>
          <w:ilvl w:val="1"/>
          <w:numId w:val="88"/>
        </w:numPr>
        <w:tabs>
          <w:tab w:val="left" w:pos="1549"/>
          <w:tab w:val="left" w:pos="1550"/>
        </w:tabs>
        <w:ind w:hanging="568"/>
        <w:rPr>
          <w:sz w:val="24"/>
        </w:rPr>
      </w:pPr>
      <w:r>
        <w:rPr>
          <w:sz w:val="24"/>
        </w:rPr>
        <w:t>the</w:t>
      </w:r>
      <w:r>
        <w:rPr>
          <w:spacing w:val="-3"/>
          <w:sz w:val="24"/>
        </w:rPr>
        <w:t xml:space="preserve"> </w:t>
      </w:r>
      <w:r>
        <w:rPr>
          <w:sz w:val="24"/>
        </w:rPr>
        <w:t>reference</w:t>
      </w:r>
      <w:r>
        <w:rPr>
          <w:spacing w:val="-2"/>
          <w:sz w:val="24"/>
        </w:rPr>
        <w:t xml:space="preserve"> </w:t>
      </w:r>
      <w:r>
        <w:rPr>
          <w:sz w:val="24"/>
        </w:rPr>
        <w:t>database against which</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has</w:t>
      </w:r>
      <w:r>
        <w:rPr>
          <w:spacing w:val="-2"/>
          <w:sz w:val="24"/>
        </w:rPr>
        <w:t xml:space="preserve"> </w:t>
      </w:r>
      <w:r>
        <w:rPr>
          <w:sz w:val="24"/>
        </w:rPr>
        <w:t>been</w:t>
      </w:r>
      <w:r>
        <w:rPr>
          <w:spacing w:val="-1"/>
          <w:sz w:val="24"/>
        </w:rPr>
        <w:t xml:space="preserve"> </w:t>
      </w:r>
      <w:r>
        <w:rPr>
          <w:sz w:val="24"/>
        </w:rPr>
        <w:t>checked</w:t>
      </w:r>
      <w:r>
        <w:rPr>
          <w:spacing w:val="-1"/>
          <w:sz w:val="24"/>
        </w:rPr>
        <w:t xml:space="preserve"> </w:t>
      </w:r>
      <w:r>
        <w:rPr>
          <w:sz w:val="24"/>
        </w:rPr>
        <w:t>by</w:t>
      </w:r>
      <w:r>
        <w:rPr>
          <w:spacing w:val="-6"/>
          <w:sz w:val="24"/>
        </w:rPr>
        <w:t xml:space="preserve"> </w:t>
      </w:r>
      <w:r>
        <w:rPr>
          <w:sz w:val="24"/>
        </w:rPr>
        <w:t xml:space="preserve">the </w:t>
      </w:r>
      <w:r>
        <w:rPr>
          <w:spacing w:val="-2"/>
          <w:sz w:val="24"/>
        </w:rPr>
        <w:t>system;</w:t>
      </w:r>
    </w:p>
    <w:p w14:paraId="2B0C8151" w14:textId="77777777" w:rsidR="009B2810" w:rsidRDefault="00000000">
      <w:pPr>
        <w:pStyle w:val="ListParagraph"/>
        <w:numPr>
          <w:ilvl w:val="1"/>
          <w:numId w:val="88"/>
        </w:numPr>
        <w:tabs>
          <w:tab w:val="left" w:pos="1549"/>
          <w:tab w:val="left" w:pos="1550"/>
        </w:tabs>
        <w:ind w:hanging="568"/>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6B6906AE" w14:textId="77777777" w:rsidR="009B2810" w:rsidRDefault="00000000">
      <w:pPr>
        <w:pStyle w:val="ListParagraph"/>
        <w:numPr>
          <w:ilvl w:val="1"/>
          <w:numId w:val="88"/>
        </w:numPr>
        <w:tabs>
          <w:tab w:val="left" w:pos="1549"/>
          <w:tab w:val="left" w:pos="1550"/>
        </w:tabs>
        <w:ind w:right="117"/>
        <w:rPr>
          <w:sz w:val="24"/>
        </w:rPr>
      </w:pPr>
      <w:r>
        <w:rPr>
          <w:sz w:val="24"/>
        </w:rPr>
        <w:t>the identification of the natural persons involved in the verification of the results, as referred to in Article 14 (5).</w:t>
      </w:r>
    </w:p>
    <w:p w14:paraId="373238CC" w14:textId="77777777" w:rsidR="009B2810" w:rsidRDefault="009B2810">
      <w:pPr>
        <w:pStyle w:val="BodyText"/>
        <w:rPr>
          <w:sz w:val="26"/>
        </w:rPr>
      </w:pPr>
    </w:p>
    <w:p w14:paraId="1CB9C00E" w14:textId="77777777" w:rsidR="009B2810" w:rsidRDefault="00000000">
      <w:pPr>
        <w:spacing w:before="182"/>
        <w:ind w:left="137" w:right="120"/>
        <w:jc w:val="center"/>
        <w:rPr>
          <w:i/>
          <w:sz w:val="24"/>
        </w:rPr>
      </w:pPr>
      <w:r>
        <w:rPr>
          <w:i/>
          <w:sz w:val="24"/>
        </w:rPr>
        <w:t>Article</w:t>
      </w:r>
      <w:r>
        <w:rPr>
          <w:i/>
          <w:spacing w:val="-1"/>
          <w:sz w:val="24"/>
        </w:rPr>
        <w:t xml:space="preserve"> </w:t>
      </w:r>
      <w:r>
        <w:rPr>
          <w:i/>
          <w:spacing w:val="-5"/>
          <w:sz w:val="24"/>
        </w:rPr>
        <w:t>13</w:t>
      </w:r>
    </w:p>
    <w:p w14:paraId="1D0999AD" w14:textId="77777777" w:rsidR="009B2810" w:rsidRDefault="00000000">
      <w:pPr>
        <w:ind w:left="134" w:right="120"/>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40AC9CCD" w14:textId="77777777" w:rsidR="009B2810" w:rsidRDefault="00000000">
      <w:pPr>
        <w:pStyle w:val="ListParagraph"/>
        <w:numPr>
          <w:ilvl w:val="0"/>
          <w:numId w:val="86"/>
        </w:numPr>
        <w:tabs>
          <w:tab w:val="left" w:pos="982"/>
          <w:tab w:val="left" w:pos="983"/>
        </w:tabs>
        <w:ind w:right="110"/>
        <w:jc w:val="both"/>
        <w:rPr>
          <w:sz w:val="24"/>
        </w:rPr>
      </w:pPr>
      <w:r>
        <w:rPr>
          <w:sz w:val="24"/>
        </w:rPr>
        <w:t>High-risk AI systems shall be designed and developed in such a way to ensure that their operation is sufficiently</w:t>
      </w:r>
      <w:r>
        <w:rPr>
          <w:spacing w:val="-1"/>
          <w:sz w:val="24"/>
        </w:rPr>
        <w:t xml:space="preserve"> </w:t>
      </w:r>
      <w:r>
        <w:rPr>
          <w:sz w:val="24"/>
        </w:rPr>
        <w:t xml:space="preserve">transparent </w:t>
      </w:r>
      <w:r>
        <w:rPr>
          <w:strike/>
          <w:sz w:val="24"/>
        </w:rPr>
        <w:t>to enable users to interpret the system’s output and use</w:t>
      </w:r>
      <w:r>
        <w:rPr>
          <w:sz w:val="24"/>
        </w:rPr>
        <w:t xml:space="preserve"> </w:t>
      </w:r>
      <w:r>
        <w:rPr>
          <w:strike/>
          <w:sz w:val="24"/>
        </w:rPr>
        <w:t>it appropriately. An appropriate type and degree of transparency shall be ensured,</w:t>
      </w:r>
      <w:r>
        <w:rPr>
          <w:sz w:val="24"/>
        </w:rPr>
        <w:t xml:space="preserve"> with a view to achieving compliance with the relevant obligations of the user and of the provider set out in Chapter 3 of this Title </w:t>
      </w:r>
      <w:r>
        <w:rPr>
          <w:b/>
          <w:sz w:val="24"/>
        </w:rPr>
        <w:t xml:space="preserve">and enabling users to understand and use the system </w:t>
      </w:r>
      <w:r>
        <w:rPr>
          <w:b/>
          <w:spacing w:val="-2"/>
          <w:sz w:val="24"/>
        </w:rPr>
        <w:t>appropriately</w:t>
      </w:r>
      <w:r>
        <w:rPr>
          <w:spacing w:val="-2"/>
          <w:sz w:val="24"/>
        </w:rPr>
        <w:t>.</w:t>
      </w:r>
    </w:p>
    <w:p w14:paraId="39084DE6" w14:textId="77777777" w:rsidR="009B2810" w:rsidRDefault="009B2810">
      <w:pPr>
        <w:jc w:val="both"/>
        <w:rPr>
          <w:sz w:val="24"/>
        </w:rPr>
        <w:sectPr w:rsidR="009B2810">
          <w:pgSz w:w="11910" w:h="16840"/>
          <w:pgMar w:top="940" w:right="1020" w:bottom="1320" w:left="1000" w:header="0" w:footer="1130" w:gutter="0"/>
          <w:cols w:space="720"/>
        </w:sectPr>
      </w:pPr>
    </w:p>
    <w:p w14:paraId="0EA139D7" w14:textId="77777777" w:rsidR="009B2810" w:rsidRDefault="00000000">
      <w:pPr>
        <w:pStyle w:val="ListParagraph"/>
        <w:numPr>
          <w:ilvl w:val="0"/>
          <w:numId w:val="86"/>
        </w:numPr>
        <w:tabs>
          <w:tab w:val="left" w:pos="982"/>
          <w:tab w:val="left" w:pos="983"/>
        </w:tabs>
        <w:spacing w:before="77"/>
        <w:ind w:right="111"/>
        <w:jc w:val="both"/>
        <w:rPr>
          <w:sz w:val="24"/>
        </w:rPr>
      </w:pPr>
      <w:r>
        <w:rPr>
          <w:sz w:val="24"/>
        </w:rPr>
        <w:lastRenderedPageBreak/>
        <w:t>High-risk AI</w:t>
      </w:r>
      <w:r>
        <w:rPr>
          <w:spacing w:val="-3"/>
          <w:sz w:val="24"/>
        </w:rPr>
        <w:t xml:space="preserve"> </w:t>
      </w:r>
      <w:r>
        <w:rPr>
          <w:sz w:val="24"/>
        </w:rPr>
        <w:t>systems shall be accompanied by</w:t>
      </w:r>
      <w:r>
        <w:rPr>
          <w:spacing w:val="-3"/>
          <w:sz w:val="24"/>
        </w:rPr>
        <w:t xml:space="preserve"> </w:t>
      </w:r>
      <w:r>
        <w:rPr>
          <w:sz w:val="24"/>
        </w:rPr>
        <w:t>instructions for use in an appropriate digital format or otherwise that include concise, complete, correct and clear information that is relevant, accessible and comprehensible to users.</w:t>
      </w:r>
    </w:p>
    <w:p w14:paraId="2DF61D57" w14:textId="77777777" w:rsidR="009B2810" w:rsidRDefault="00000000">
      <w:pPr>
        <w:pStyle w:val="ListParagraph"/>
        <w:numPr>
          <w:ilvl w:val="0"/>
          <w:numId w:val="86"/>
        </w:numPr>
        <w:tabs>
          <w:tab w:val="left" w:pos="982"/>
          <w:tab w:val="left" w:pos="983"/>
        </w:tabs>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3536C19C" w14:textId="77777777" w:rsidR="009B2810" w:rsidRDefault="00000000">
      <w:pPr>
        <w:pStyle w:val="ListParagraph"/>
        <w:numPr>
          <w:ilvl w:val="1"/>
          <w:numId w:val="86"/>
        </w:numPr>
        <w:tabs>
          <w:tab w:val="left" w:pos="1550"/>
        </w:tabs>
        <w:ind w:right="119"/>
        <w:jc w:val="both"/>
        <w:rPr>
          <w:sz w:val="24"/>
        </w:rPr>
      </w:pPr>
      <w:r>
        <w:rPr>
          <w:sz w:val="24"/>
        </w:rPr>
        <w:t>the identity and the contact details of the provider and, where applicable, of its authorised representative;</w:t>
      </w:r>
    </w:p>
    <w:p w14:paraId="079479FA" w14:textId="77777777" w:rsidR="009B2810" w:rsidRDefault="00000000">
      <w:pPr>
        <w:pStyle w:val="ListParagraph"/>
        <w:numPr>
          <w:ilvl w:val="1"/>
          <w:numId w:val="86"/>
        </w:numPr>
        <w:tabs>
          <w:tab w:val="left" w:pos="1550"/>
        </w:tabs>
        <w:ind w:right="110"/>
        <w:jc w:val="both"/>
        <w:rPr>
          <w:sz w:val="24"/>
        </w:rPr>
      </w:pPr>
      <w:r>
        <w:rPr>
          <w:sz w:val="24"/>
        </w:rPr>
        <w:t>the characteristics, capabilities and limitations of performance of the high-risk AI system, including:</w:t>
      </w:r>
    </w:p>
    <w:p w14:paraId="482A64A0" w14:textId="77777777" w:rsidR="009B2810" w:rsidRDefault="00000000">
      <w:pPr>
        <w:pStyle w:val="ListParagraph"/>
        <w:numPr>
          <w:ilvl w:val="2"/>
          <w:numId w:val="86"/>
        </w:numPr>
        <w:tabs>
          <w:tab w:val="left" w:pos="2118"/>
        </w:tabs>
        <w:ind w:left="2117" w:right="110"/>
        <w:jc w:val="both"/>
        <w:rPr>
          <w:sz w:val="24"/>
        </w:rPr>
      </w:pPr>
      <w:r>
        <w:rPr>
          <w:sz w:val="24"/>
        </w:rPr>
        <w:t>its intended purpose</w:t>
      </w:r>
      <w:r>
        <w:rPr>
          <w:b/>
          <w:sz w:val="24"/>
        </w:rPr>
        <w:t xml:space="preserve">, inclusive of the specific geographical, behavioural or functional setting within which the high-risk AI system is intended to be </w:t>
      </w:r>
      <w:r>
        <w:rPr>
          <w:b/>
          <w:spacing w:val="-2"/>
          <w:sz w:val="24"/>
        </w:rPr>
        <w:t>used</w:t>
      </w:r>
      <w:r>
        <w:rPr>
          <w:spacing w:val="-2"/>
          <w:sz w:val="24"/>
        </w:rPr>
        <w:t>;</w:t>
      </w:r>
    </w:p>
    <w:p w14:paraId="7E0CD6E7" w14:textId="77777777" w:rsidR="009B2810" w:rsidRDefault="00000000">
      <w:pPr>
        <w:pStyle w:val="ListParagraph"/>
        <w:numPr>
          <w:ilvl w:val="2"/>
          <w:numId w:val="86"/>
        </w:numPr>
        <w:tabs>
          <w:tab w:val="left" w:pos="2118"/>
        </w:tabs>
        <w:spacing w:before="1"/>
        <w:ind w:left="2117" w:right="109"/>
        <w:jc w:val="both"/>
        <w:rPr>
          <w:sz w:val="24"/>
        </w:rPr>
      </w:pPr>
      <w:r>
        <w:rPr>
          <w:sz w:val="24"/>
        </w:rPr>
        <w:t xml:space="preserve">the level of accuracy, </w:t>
      </w:r>
      <w:r>
        <w:rPr>
          <w:b/>
          <w:sz w:val="24"/>
        </w:rPr>
        <w:t xml:space="preserve">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270C7838" w14:textId="77777777" w:rsidR="009B2810" w:rsidRDefault="00000000">
      <w:pPr>
        <w:pStyle w:val="ListParagraph"/>
        <w:numPr>
          <w:ilvl w:val="2"/>
          <w:numId w:val="86"/>
        </w:numPr>
        <w:tabs>
          <w:tab w:val="left" w:pos="2118"/>
        </w:tabs>
        <w:ind w:left="2117" w:right="106"/>
        <w:jc w:val="both"/>
        <w:rPr>
          <w:sz w:val="24"/>
        </w:rPr>
      </w:pPr>
      <w:r>
        <w:rPr>
          <w:sz w:val="24"/>
        </w:rPr>
        <w:t xml:space="preserve">any known or foreseeable circumstance, related to the use of the high-risk AI system in accordance with its intended purpose </w:t>
      </w:r>
      <w:r>
        <w:rPr>
          <w:strike/>
          <w:sz w:val="24"/>
        </w:rPr>
        <w:t>or under conditions of</w:t>
      </w:r>
      <w:r>
        <w:rPr>
          <w:sz w:val="24"/>
        </w:rPr>
        <w:t xml:space="preserve"> </w:t>
      </w:r>
      <w:r>
        <w:rPr>
          <w:strike/>
          <w:sz w:val="24"/>
        </w:rPr>
        <w:t>reasonably</w:t>
      </w:r>
      <w:r>
        <w:rPr>
          <w:strike/>
          <w:spacing w:val="-3"/>
          <w:sz w:val="24"/>
        </w:rPr>
        <w:t xml:space="preserve"> </w:t>
      </w:r>
      <w:r>
        <w:rPr>
          <w:strike/>
          <w:sz w:val="24"/>
        </w:rPr>
        <w:t>foreseeable misuse</w:t>
      </w:r>
      <w:r>
        <w:rPr>
          <w:sz w:val="24"/>
        </w:rPr>
        <w:t>, which may</w:t>
      </w:r>
      <w:r>
        <w:rPr>
          <w:spacing w:val="-3"/>
          <w:sz w:val="24"/>
        </w:rPr>
        <w:t xml:space="preserve"> </w:t>
      </w:r>
      <w:r>
        <w:rPr>
          <w:sz w:val="24"/>
        </w:rPr>
        <w:t xml:space="preserve">lead to risks to the health and safety or fundamental rights </w:t>
      </w:r>
      <w:r>
        <w:rPr>
          <w:b/>
          <w:sz w:val="24"/>
        </w:rPr>
        <w:t>referred to in Aricle 9(2)</w:t>
      </w:r>
      <w:r>
        <w:rPr>
          <w:sz w:val="24"/>
        </w:rPr>
        <w:t>;</w:t>
      </w:r>
    </w:p>
    <w:p w14:paraId="7D2848D7" w14:textId="77777777" w:rsidR="009B2810" w:rsidRDefault="00000000">
      <w:pPr>
        <w:pStyle w:val="ListParagraph"/>
        <w:numPr>
          <w:ilvl w:val="2"/>
          <w:numId w:val="86"/>
        </w:numPr>
        <w:tabs>
          <w:tab w:val="left" w:pos="2118"/>
        </w:tabs>
        <w:ind w:left="2117" w:right="111"/>
        <w:jc w:val="both"/>
        <w:rPr>
          <w:sz w:val="24"/>
        </w:rPr>
      </w:pPr>
      <w:r>
        <w:rPr>
          <w:b/>
          <w:sz w:val="24"/>
        </w:rPr>
        <w:t xml:space="preserve">when appropriate, </w:t>
      </w:r>
      <w:r>
        <w:rPr>
          <w:sz w:val="24"/>
        </w:rPr>
        <w:t xml:space="preserve">its </w:t>
      </w:r>
      <w:r>
        <w:rPr>
          <w:strike/>
          <w:sz w:val="24"/>
        </w:rPr>
        <w:t>performance</w:t>
      </w:r>
      <w:r>
        <w:rPr>
          <w:sz w:val="24"/>
        </w:rPr>
        <w:t xml:space="preserve"> </w:t>
      </w:r>
      <w:r>
        <w:rPr>
          <w:b/>
          <w:sz w:val="24"/>
        </w:rPr>
        <w:t xml:space="preserve">behaviour regarding specific </w:t>
      </w:r>
      <w:r>
        <w:rPr>
          <w:strike/>
          <w:sz w:val="24"/>
        </w:rPr>
        <w:t>as regards</w:t>
      </w:r>
      <w:r>
        <w:rPr>
          <w:sz w:val="24"/>
        </w:rPr>
        <w:t xml:space="preserve"> </w:t>
      </w:r>
      <w:r>
        <w:rPr>
          <w:strike/>
          <w:sz w:val="24"/>
        </w:rPr>
        <w:t>the</w:t>
      </w:r>
      <w:r>
        <w:rPr>
          <w:sz w:val="24"/>
        </w:rPr>
        <w:t xml:space="preserve"> persons or groups of persons on which the system is intended to be used;</w:t>
      </w:r>
    </w:p>
    <w:p w14:paraId="68E0FC6A" w14:textId="77777777" w:rsidR="009B2810" w:rsidRDefault="00000000">
      <w:pPr>
        <w:pStyle w:val="ListParagraph"/>
        <w:numPr>
          <w:ilvl w:val="2"/>
          <w:numId w:val="86"/>
        </w:numPr>
        <w:tabs>
          <w:tab w:val="left" w:pos="2118"/>
        </w:tabs>
        <w:ind w:left="2117" w:right="113"/>
        <w:jc w:val="both"/>
        <w:rPr>
          <w:sz w:val="24"/>
        </w:rPr>
      </w:pPr>
      <w:r>
        <w:rPr>
          <w:sz w:val="24"/>
        </w:rPr>
        <w:t>when appropriate, specifications for the input data, or any other relevant information in terms of the training, validation and testing data sets used,</w:t>
      </w:r>
      <w:r>
        <w:rPr>
          <w:spacing w:val="40"/>
          <w:sz w:val="24"/>
        </w:rPr>
        <w:t xml:space="preserve"> </w:t>
      </w:r>
      <w:r>
        <w:rPr>
          <w:sz w:val="24"/>
        </w:rPr>
        <w:t>taking into account the intended purpose of the AI system.</w:t>
      </w:r>
    </w:p>
    <w:p w14:paraId="32D045B7" w14:textId="77777777" w:rsidR="009B2810" w:rsidRDefault="00000000">
      <w:pPr>
        <w:pStyle w:val="ListParagraph"/>
        <w:numPr>
          <w:ilvl w:val="1"/>
          <w:numId w:val="86"/>
        </w:numPr>
        <w:tabs>
          <w:tab w:val="left" w:pos="1550"/>
        </w:tabs>
        <w:ind w:right="115"/>
        <w:jc w:val="both"/>
        <w:rPr>
          <w:sz w:val="24"/>
        </w:rPr>
      </w:pPr>
      <w:r>
        <w:rPr>
          <w:sz w:val="24"/>
        </w:rPr>
        <w:t>the changes to the high-risk AI system and its performance which have been pre- determined by the provider at the moment of the initial conformity assessment, if</w:t>
      </w:r>
      <w:r>
        <w:rPr>
          <w:spacing w:val="40"/>
          <w:sz w:val="24"/>
        </w:rPr>
        <w:t xml:space="preserve"> </w:t>
      </w:r>
      <w:r>
        <w:rPr>
          <w:spacing w:val="-4"/>
          <w:sz w:val="24"/>
        </w:rPr>
        <w:t>any;</w:t>
      </w:r>
    </w:p>
    <w:p w14:paraId="15C99FA5" w14:textId="77777777" w:rsidR="009B2810" w:rsidRDefault="00000000">
      <w:pPr>
        <w:pStyle w:val="ListParagraph"/>
        <w:numPr>
          <w:ilvl w:val="1"/>
          <w:numId w:val="86"/>
        </w:numPr>
        <w:tabs>
          <w:tab w:val="left" w:pos="1550"/>
        </w:tabs>
        <w:ind w:right="113"/>
        <w:jc w:val="both"/>
        <w:rPr>
          <w:sz w:val="24"/>
        </w:rPr>
      </w:pPr>
      <w:r>
        <w:rPr>
          <w:sz w:val="24"/>
        </w:rPr>
        <w:t>the human oversight measures referred to in Article 14, including the technical measures put in place to facilitate the interpretation of the outputs of AI systems by the users;</w:t>
      </w:r>
    </w:p>
    <w:p w14:paraId="2020A1AE" w14:textId="77777777" w:rsidR="009B2810" w:rsidRDefault="008C705B">
      <w:pPr>
        <w:pStyle w:val="ListParagraph"/>
        <w:numPr>
          <w:ilvl w:val="1"/>
          <w:numId w:val="86"/>
        </w:numPr>
        <w:tabs>
          <w:tab w:val="left" w:pos="1550"/>
        </w:tabs>
        <w:spacing w:before="1"/>
        <w:ind w:right="115"/>
        <w:jc w:val="both"/>
        <w:rPr>
          <w:sz w:val="24"/>
        </w:rPr>
      </w:pPr>
      <w:r>
        <w:pict w14:anchorId="293BE61B">
          <v:rect id="docshape164" o:spid="_x0000_s2180" alt="" style="position:absolute;left:0;text-align:left;margin-left:489.7pt;margin-top:35.75pt;width:3.1pt;height:.6pt;z-index:-17692160;mso-wrap-edited:f;mso-width-percent:0;mso-height-percent:0;mso-position-horizontal-relative:page;mso-width-percent:0;mso-height-percent:0" fillcolor="black" stroked="f">
            <w10:wrap anchorx="page"/>
          </v:rect>
        </w:pict>
      </w:r>
      <w:r w:rsidR="00000000">
        <w:rPr>
          <w:b/>
          <w:sz w:val="24"/>
        </w:rPr>
        <w:t xml:space="preserve">the computational and hardware resources needed, </w:t>
      </w:r>
      <w:r w:rsidR="00000000">
        <w:rPr>
          <w:sz w:val="24"/>
        </w:rPr>
        <w:t>the expected lifetime of the high-risk AI system and any necessary maintenance and care measures to ensure the proper functioning of that AI system, including as regards software updates.</w:t>
      </w:r>
      <w:r w:rsidR="00000000">
        <w:rPr>
          <w:b/>
          <w:sz w:val="24"/>
        </w:rPr>
        <w:t>;</w:t>
      </w:r>
    </w:p>
    <w:p w14:paraId="1EE7457D" w14:textId="77777777" w:rsidR="009B2810" w:rsidRDefault="009B2810">
      <w:pPr>
        <w:pStyle w:val="BodyText"/>
        <w:spacing w:before="3"/>
        <w:rPr>
          <w:b/>
          <w:sz w:val="21"/>
        </w:rPr>
      </w:pPr>
    </w:p>
    <w:p w14:paraId="29618582" w14:textId="77777777" w:rsidR="009B2810" w:rsidRDefault="00000000">
      <w:pPr>
        <w:pStyle w:val="ListParagraph"/>
        <w:numPr>
          <w:ilvl w:val="1"/>
          <w:numId w:val="86"/>
        </w:numPr>
        <w:tabs>
          <w:tab w:val="left" w:pos="1550"/>
        </w:tabs>
        <w:spacing w:before="1"/>
        <w:ind w:right="117"/>
        <w:jc w:val="both"/>
        <w:rPr>
          <w:b/>
          <w:sz w:val="24"/>
        </w:rPr>
      </w:pPr>
      <w:r>
        <w:rPr>
          <w:b/>
          <w:sz w:val="24"/>
        </w:rPr>
        <w:t>a description of the mechanism included within the AI system that allows users to properly collect, store and interpret the logs, where relevant.</w:t>
      </w:r>
    </w:p>
    <w:p w14:paraId="1D4B8F71" w14:textId="77777777" w:rsidR="009B2810" w:rsidRDefault="009B2810">
      <w:pPr>
        <w:jc w:val="both"/>
        <w:rPr>
          <w:sz w:val="24"/>
        </w:rPr>
        <w:sectPr w:rsidR="009B2810">
          <w:pgSz w:w="11910" w:h="16840"/>
          <w:pgMar w:top="940" w:right="1020" w:bottom="1320" w:left="1000" w:header="0" w:footer="1130" w:gutter="0"/>
          <w:cols w:space="720"/>
        </w:sectPr>
      </w:pPr>
    </w:p>
    <w:p w14:paraId="76CA92E7" w14:textId="77777777" w:rsidR="009B2810" w:rsidRDefault="00000000">
      <w:pPr>
        <w:spacing w:before="77"/>
        <w:ind w:left="4122" w:right="4104" w:firstLine="1"/>
        <w:jc w:val="center"/>
        <w:rPr>
          <w:i/>
          <w:sz w:val="24"/>
        </w:rPr>
      </w:pPr>
      <w:r>
        <w:rPr>
          <w:i/>
          <w:sz w:val="24"/>
        </w:rPr>
        <w:lastRenderedPageBreak/>
        <w:t>Article 14 Human</w:t>
      </w:r>
      <w:r>
        <w:rPr>
          <w:i/>
          <w:spacing w:val="-15"/>
          <w:sz w:val="24"/>
        </w:rPr>
        <w:t xml:space="preserve"> </w:t>
      </w:r>
      <w:r>
        <w:rPr>
          <w:i/>
          <w:sz w:val="24"/>
        </w:rPr>
        <w:t>oversight</w:t>
      </w:r>
    </w:p>
    <w:p w14:paraId="4A6124C5" w14:textId="77777777" w:rsidR="009B2810" w:rsidRDefault="00000000">
      <w:pPr>
        <w:pStyle w:val="ListParagraph"/>
        <w:numPr>
          <w:ilvl w:val="0"/>
          <w:numId w:val="85"/>
        </w:numPr>
        <w:tabs>
          <w:tab w:val="left" w:pos="982"/>
          <w:tab w:val="left" w:pos="983"/>
        </w:tabs>
        <w:ind w:right="116"/>
        <w:jc w:val="both"/>
        <w:rPr>
          <w:sz w:val="24"/>
        </w:rPr>
      </w:pPr>
      <w:r>
        <w:rPr>
          <w:sz w:val="24"/>
        </w:rPr>
        <w:t>High-risk AI systems shall be designed and developed in such a way, including with appropriate</w:t>
      </w:r>
      <w:r>
        <w:rPr>
          <w:spacing w:val="-1"/>
          <w:sz w:val="24"/>
        </w:rPr>
        <w:t xml:space="preserve"> </w:t>
      </w:r>
      <w:r>
        <w:rPr>
          <w:sz w:val="24"/>
        </w:rPr>
        <w:t>human-machine</w:t>
      </w:r>
      <w:r>
        <w:rPr>
          <w:spacing w:val="-2"/>
          <w:sz w:val="24"/>
        </w:rPr>
        <w:t xml:space="preserve"> </w:t>
      </w:r>
      <w:r>
        <w:rPr>
          <w:sz w:val="24"/>
        </w:rPr>
        <w:t>interface</w:t>
      </w:r>
      <w:r>
        <w:rPr>
          <w:spacing w:val="-3"/>
          <w:sz w:val="24"/>
        </w:rPr>
        <w:t xml:space="preserve"> </w:t>
      </w:r>
      <w:r>
        <w:rPr>
          <w:sz w:val="24"/>
        </w:rPr>
        <w:t>tools,</w:t>
      </w:r>
      <w:r>
        <w:rPr>
          <w:spacing w:val="-3"/>
          <w:sz w:val="24"/>
        </w:rPr>
        <w:t xml:space="preserve"> </w:t>
      </w:r>
      <w:r>
        <w:rPr>
          <w:sz w:val="24"/>
        </w:rPr>
        <w:t>that</w:t>
      </w:r>
      <w:r>
        <w:rPr>
          <w:spacing w:val="-2"/>
          <w:sz w:val="24"/>
        </w:rPr>
        <w:t xml:space="preserve"> </w:t>
      </w:r>
      <w:r>
        <w:rPr>
          <w:sz w:val="24"/>
        </w:rPr>
        <w:t>they</w:t>
      </w:r>
      <w:r>
        <w:rPr>
          <w:spacing w:val="-5"/>
          <w:sz w:val="24"/>
        </w:rPr>
        <w:t xml:space="preserve"> </w:t>
      </w:r>
      <w:r>
        <w:rPr>
          <w:sz w:val="24"/>
        </w:rPr>
        <w:t>can be</w:t>
      </w:r>
      <w:r>
        <w:rPr>
          <w:spacing w:val="-1"/>
          <w:sz w:val="24"/>
        </w:rPr>
        <w:t xml:space="preserve"> </w:t>
      </w:r>
      <w:r>
        <w:rPr>
          <w:sz w:val="24"/>
        </w:rPr>
        <w:t>effectively</w:t>
      </w:r>
      <w:r>
        <w:rPr>
          <w:spacing w:val="-7"/>
          <w:sz w:val="24"/>
        </w:rPr>
        <w:t xml:space="preserve"> </w:t>
      </w:r>
      <w:r>
        <w:rPr>
          <w:sz w:val="24"/>
        </w:rPr>
        <w:t>overseen</w:t>
      </w:r>
      <w:r>
        <w:rPr>
          <w:spacing w:val="-2"/>
          <w:sz w:val="24"/>
        </w:rPr>
        <w:t xml:space="preserve"> </w:t>
      </w:r>
      <w:r>
        <w:rPr>
          <w:sz w:val="24"/>
        </w:rPr>
        <w:t>by</w:t>
      </w:r>
      <w:r>
        <w:rPr>
          <w:spacing w:val="-7"/>
          <w:sz w:val="24"/>
        </w:rPr>
        <w:t xml:space="preserve"> </w:t>
      </w:r>
      <w:r>
        <w:rPr>
          <w:sz w:val="24"/>
        </w:rPr>
        <w:t>natural persons during the period in which the AI system is in use.</w:t>
      </w:r>
    </w:p>
    <w:p w14:paraId="408AAAE4" w14:textId="77777777" w:rsidR="009B2810" w:rsidRDefault="00000000">
      <w:pPr>
        <w:pStyle w:val="ListParagraph"/>
        <w:numPr>
          <w:ilvl w:val="0"/>
          <w:numId w:val="85"/>
        </w:numPr>
        <w:tabs>
          <w:tab w:val="left" w:pos="982"/>
          <w:tab w:val="left" w:pos="983"/>
        </w:tabs>
        <w:ind w:right="115"/>
        <w:jc w:val="both"/>
        <w:rPr>
          <w:sz w:val="24"/>
        </w:rPr>
      </w:pPr>
      <w:r>
        <w:rPr>
          <w:sz w:val="24"/>
        </w:rPr>
        <w:t>Human oversight shall aim at preventing or minimising the risks to health, safety or fundamental</w:t>
      </w:r>
      <w:r>
        <w:rPr>
          <w:spacing w:val="-1"/>
          <w:sz w:val="24"/>
        </w:rPr>
        <w:t xml:space="preserve"> </w:t>
      </w:r>
      <w:r>
        <w:rPr>
          <w:sz w:val="24"/>
        </w:rPr>
        <w:t>rights</w:t>
      </w:r>
      <w:r>
        <w:rPr>
          <w:spacing w:val="-1"/>
          <w:sz w:val="24"/>
        </w:rPr>
        <w:t xml:space="preserve"> </w:t>
      </w:r>
      <w:r>
        <w:rPr>
          <w:sz w:val="24"/>
        </w:rPr>
        <w:t>that</w:t>
      </w:r>
      <w:r>
        <w:rPr>
          <w:spacing w:val="-1"/>
          <w:sz w:val="24"/>
        </w:rPr>
        <w:t xml:space="preserve"> </w:t>
      </w:r>
      <w:r>
        <w:rPr>
          <w:sz w:val="24"/>
        </w:rPr>
        <w:t>may</w:t>
      </w:r>
      <w:r>
        <w:rPr>
          <w:spacing w:val="-5"/>
          <w:sz w:val="24"/>
        </w:rPr>
        <w:t xml:space="preserve"> </w:t>
      </w:r>
      <w:r>
        <w:rPr>
          <w:sz w:val="24"/>
        </w:rPr>
        <w:t>emerge</w:t>
      </w:r>
      <w:r>
        <w:rPr>
          <w:spacing w:val="-2"/>
          <w:sz w:val="24"/>
        </w:rPr>
        <w:t xml:space="preserve"> </w:t>
      </w:r>
      <w:r>
        <w:rPr>
          <w:sz w:val="24"/>
        </w:rPr>
        <w:t>when</w:t>
      </w:r>
      <w:r>
        <w:rPr>
          <w:spacing w:val="-1"/>
          <w:sz w:val="24"/>
        </w:rPr>
        <w:t xml:space="preserve"> </w:t>
      </w:r>
      <w:r>
        <w:rPr>
          <w:sz w:val="24"/>
        </w:rPr>
        <w:t>a</w:t>
      </w:r>
      <w:r>
        <w:rPr>
          <w:spacing w:val="-2"/>
          <w:sz w:val="24"/>
        </w:rPr>
        <w:t xml:space="preserve"> </w:t>
      </w:r>
      <w:r>
        <w:rPr>
          <w:sz w:val="24"/>
        </w:rPr>
        <w:t>high-risk</w:t>
      </w:r>
      <w:r>
        <w:rPr>
          <w:spacing w:val="-1"/>
          <w:sz w:val="24"/>
        </w:rPr>
        <w:t xml:space="preserve"> </w:t>
      </w:r>
      <w:r>
        <w:rPr>
          <w:sz w:val="24"/>
        </w:rPr>
        <w:t>AI</w:t>
      </w:r>
      <w:r>
        <w:rPr>
          <w:spacing w:val="-6"/>
          <w:sz w:val="24"/>
        </w:rPr>
        <w:t xml:space="preserve"> </w:t>
      </w:r>
      <w:r>
        <w:rPr>
          <w:sz w:val="24"/>
        </w:rPr>
        <w:t>system</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in</w:t>
      </w:r>
      <w:r>
        <w:rPr>
          <w:spacing w:val="-3"/>
          <w:sz w:val="24"/>
        </w:rPr>
        <w:t xml:space="preserve"> </w:t>
      </w:r>
      <w:r>
        <w:rPr>
          <w:sz w:val="24"/>
        </w:rPr>
        <w:t>accordance</w:t>
      </w:r>
      <w:r>
        <w:rPr>
          <w:spacing w:val="-2"/>
          <w:sz w:val="24"/>
        </w:rPr>
        <w:t xml:space="preserve"> </w:t>
      </w:r>
      <w:r>
        <w:rPr>
          <w:sz w:val="24"/>
        </w:rPr>
        <w:t>with its intended purpose or under conditions of reasonably foreseeable misuse, in particular when</w:t>
      </w:r>
      <w:r>
        <w:rPr>
          <w:spacing w:val="-2"/>
          <w:sz w:val="24"/>
        </w:rPr>
        <w:t xml:space="preserve"> </w:t>
      </w:r>
      <w:r>
        <w:rPr>
          <w:sz w:val="24"/>
        </w:rPr>
        <w:t>such risks</w:t>
      </w:r>
      <w:r>
        <w:rPr>
          <w:spacing w:val="-2"/>
          <w:sz w:val="24"/>
        </w:rPr>
        <w:t xml:space="preserve"> </w:t>
      </w:r>
      <w:r>
        <w:rPr>
          <w:sz w:val="24"/>
        </w:rPr>
        <w:t>persist</w:t>
      </w:r>
      <w:r>
        <w:rPr>
          <w:spacing w:val="-2"/>
          <w:sz w:val="24"/>
        </w:rPr>
        <w:t xml:space="preserve"> </w:t>
      </w:r>
      <w:r>
        <w:rPr>
          <w:sz w:val="24"/>
        </w:rPr>
        <w:t>notwithstanding</w:t>
      </w:r>
      <w:r>
        <w:rPr>
          <w:spacing w:val="-5"/>
          <w:sz w:val="24"/>
        </w:rPr>
        <w:t xml:space="preserve"> </w:t>
      </w:r>
      <w:r>
        <w:rPr>
          <w:sz w:val="24"/>
        </w:rPr>
        <w:t>the</w:t>
      </w:r>
      <w:r>
        <w:rPr>
          <w:spacing w:val="-1"/>
          <w:sz w:val="24"/>
        </w:rPr>
        <w:t xml:space="preserve"> </w:t>
      </w:r>
      <w:r>
        <w:rPr>
          <w:sz w:val="24"/>
        </w:rPr>
        <w:t>application</w:t>
      </w:r>
      <w:r>
        <w:rPr>
          <w:spacing w:val="-2"/>
          <w:sz w:val="24"/>
        </w:rPr>
        <w:t xml:space="preserve"> </w:t>
      </w:r>
      <w:r>
        <w:rPr>
          <w:sz w:val="24"/>
        </w:rPr>
        <w:t>of</w:t>
      </w:r>
      <w:r>
        <w:rPr>
          <w:spacing w:val="-3"/>
          <w:sz w:val="24"/>
        </w:rPr>
        <w:t xml:space="preserve"> </w:t>
      </w:r>
      <w:r>
        <w:rPr>
          <w:sz w:val="24"/>
        </w:rPr>
        <w:t>other</w:t>
      </w:r>
      <w:r>
        <w:rPr>
          <w:spacing w:val="-2"/>
          <w:sz w:val="24"/>
        </w:rPr>
        <w:t xml:space="preserve"> </w:t>
      </w:r>
      <w:r>
        <w:rPr>
          <w:sz w:val="24"/>
        </w:rPr>
        <w:t>requirements</w:t>
      </w:r>
      <w:r>
        <w:rPr>
          <w:spacing w:val="-2"/>
          <w:sz w:val="24"/>
        </w:rPr>
        <w:t xml:space="preserve"> </w:t>
      </w:r>
      <w:r>
        <w:rPr>
          <w:sz w:val="24"/>
        </w:rPr>
        <w:t>set</w:t>
      </w:r>
      <w:r>
        <w:rPr>
          <w:spacing w:val="-2"/>
          <w:sz w:val="24"/>
        </w:rPr>
        <w:t xml:space="preserve"> </w:t>
      </w:r>
      <w:r>
        <w:rPr>
          <w:sz w:val="24"/>
        </w:rPr>
        <w:t>out</w:t>
      </w:r>
      <w:r>
        <w:rPr>
          <w:spacing w:val="-2"/>
          <w:sz w:val="24"/>
        </w:rPr>
        <w:t xml:space="preserve"> </w:t>
      </w:r>
      <w:r>
        <w:rPr>
          <w:sz w:val="24"/>
        </w:rPr>
        <w:t>in</w:t>
      </w:r>
      <w:r>
        <w:rPr>
          <w:spacing w:val="-2"/>
          <w:sz w:val="24"/>
        </w:rPr>
        <w:t xml:space="preserve"> </w:t>
      </w:r>
      <w:r>
        <w:rPr>
          <w:sz w:val="24"/>
        </w:rPr>
        <w:t xml:space="preserve">this </w:t>
      </w:r>
      <w:r>
        <w:rPr>
          <w:spacing w:val="-2"/>
          <w:sz w:val="24"/>
        </w:rPr>
        <w:t>Chapter.</w:t>
      </w:r>
    </w:p>
    <w:p w14:paraId="5506E464" w14:textId="77777777" w:rsidR="009B2810" w:rsidRDefault="00000000">
      <w:pPr>
        <w:pStyle w:val="ListParagraph"/>
        <w:numPr>
          <w:ilvl w:val="0"/>
          <w:numId w:val="85"/>
        </w:numPr>
        <w:tabs>
          <w:tab w:val="left" w:pos="982"/>
          <w:tab w:val="left" w:pos="983"/>
        </w:tabs>
        <w:rPr>
          <w:b/>
          <w:sz w:val="24"/>
        </w:rPr>
      </w:pPr>
      <w:r>
        <w:rPr>
          <w:sz w:val="24"/>
        </w:rPr>
        <w:t>Human</w:t>
      </w:r>
      <w:r>
        <w:rPr>
          <w:spacing w:val="44"/>
          <w:sz w:val="24"/>
        </w:rPr>
        <w:t xml:space="preserve"> </w:t>
      </w:r>
      <w:r>
        <w:rPr>
          <w:sz w:val="24"/>
        </w:rPr>
        <w:t>oversight</w:t>
      </w:r>
      <w:r>
        <w:rPr>
          <w:spacing w:val="48"/>
          <w:sz w:val="24"/>
        </w:rPr>
        <w:t xml:space="preserve"> </w:t>
      </w:r>
      <w:r>
        <w:rPr>
          <w:sz w:val="24"/>
        </w:rPr>
        <w:t>shall</w:t>
      </w:r>
      <w:r>
        <w:rPr>
          <w:spacing w:val="49"/>
          <w:sz w:val="24"/>
        </w:rPr>
        <w:t xml:space="preserve"> </w:t>
      </w:r>
      <w:r>
        <w:rPr>
          <w:sz w:val="24"/>
        </w:rPr>
        <w:t>be</w:t>
      </w:r>
      <w:r>
        <w:rPr>
          <w:spacing w:val="46"/>
          <w:sz w:val="24"/>
        </w:rPr>
        <w:t xml:space="preserve"> </w:t>
      </w:r>
      <w:r>
        <w:rPr>
          <w:sz w:val="24"/>
        </w:rPr>
        <w:t>ensured</w:t>
      </w:r>
      <w:r>
        <w:rPr>
          <w:spacing w:val="46"/>
          <w:sz w:val="24"/>
        </w:rPr>
        <w:t xml:space="preserve"> </w:t>
      </w:r>
      <w:r>
        <w:rPr>
          <w:sz w:val="24"/>
        </w:rPr>
        <w:t>through</w:t>
      </w:r>
      <w:r>
        <w:rPr>
          <w:spacing w:val="49"/>
          <w:sz w:val="24"/>
        </w:rPr>
        <w:t xml:space="preserve"> </w:t>
      </w:r>
      <w:r>
        <w:rPr>
          <w:sz w:val="24"/>
        </w:rPr>
        <w:t>either</w:t>
      </w:r>
      <w:r>
        <w:rPr>
          <w:spacing w:val="47"/>
          <w:sz w:val="24"/>
        </w:rPr>
        <w:t xml:space="preserve"> </w:t>
      </w:r>
      <w:r>
        <w:rPr>
          <w:sz w:val="24"/>
        </w:rPr>
        <w:t>one</w:t>
      </w:r>
      <w:r>
        <w:rPr>
          <w:spacing w:val="47"/>
          <w:sz w:val="24"/>
        </w:rPr>
        <w:t xml:space="preserve"> </w:t>
      </w:r>
      <w:r>
        <w:rPr>
          <w:sz w:val="24"/>
        </w:rPr>
        <w:t>or</w:t>
      </w:r>
      <w:r>
        <w:rPr>
          <w:spacing w:val="49"/>
          <w:sz w:val="24"/>
        </w:rPr>
        <w:t xml:space="preserve"> </w:t>
      </w:r>
      <w:r>
        <w:rPr>
          <w:sz w:val="24"/>
        </w:rPr>
        <w:t>all</w:t>
      </w:r>
      <w:r>
        <w:rPr>
          <w:spacing w:val="47"/>
          <w:sz w:val="24"/>
        </w:rPr>
        <w:t xml:space="preserve"> </w:t>
      </w:r>
      <w:r>
        <w:rPr>
          <w:sz w:val="24"/>
        </w:rPr>
        <w:t>of</w:t>
      </w:r>
      <w:r>
        <w:rPr>
          <w:spacing w:val="47"/>
          <w:sz w:val="24"/>
        </w:rPr>
        <w:t xml:space="preserve"> </w:t>
      </w:r>
      <w:r>
        <w:rPr>
          <w:sz w:val="24"/>
        </w:rPr>
        <w:t>the</w:t>
      </w:r>
      <w:r>
        <w:rPr>
          <w:spacing w:val="45"/>
          <w:sz w:val="24"/>
        </w:rPr>
        <w:t xml:space="preserve"> </w:t>
      </w:r>
      <w:r>
        <w:rPr>
          <w:sz w:val="24"/>
        </w:rPr>
        <w:t>following</w:t>
      </w:r>
      <w:r>
        <w:rPr>
          <w:spacing w:val="55"/>
          <w:sz w:val="24"/>
        </w:rPr>
        <w:t xml:space="preserve"> </w:t>
      </w:r>
      <w:r>
        <w:rPr>
          <w:b/>
          <w:sz w:val="24"/>
        </w:rPr>
        <w:t>types</w:t>
      </w:r>
      <w:r>
        <w:rPr>
          <w:b/>
          <w:spacing w:val="47"/>
          <w:sz w:val="24"/>
        </w:rPr>
        <w:t xml:space="preserve"> </w:t>
      </w:r>
      <w:r>
        <w:rPr>
          <w:b/>
          <w:spacing w:val="-5"/>
          <w:sz w:val="24"/>
        </w:rPr>
        <w:t>of</w:t>
      </w:r>
    </w:p>
    <w:p w14:paraId="0474B915" w14:textId="77777777" w:rsidR="009B2810" w:rsidRDefault="00000000">
      <w:pPr>
        <w:pStyle w:val="BodyText"/>
        <w:ind w:left="982"/>
      </w:pPr>
      <w:r>
        <w:rPr>
          <w:spacing w:val="-2"/>
        </w:rPr>
        <w:t>measures:</w:t>
      </w:r>
    </w:p>
    <w:p w14:paraId="7CE137E0" w14:textId="77777777" w:rsidR="009B2810" w:rsidRDefault="00000000">
      <w:pPr>
        <w:pStyle w:val="ListParagraph"/>
        <w:numPr>
          <w:ilvl w:val="1"/>
          <w:numId w:val="85"/>
        </w:numPr>
        <w:tabs>
          <w:tab w:val="left" w:pos="1550"/>
        </w:tabs>
        <w:spacing w:before="1"/>
        <w:ind w:right="112"/>
        <w:jc w:val="both"/>
        <w:rPr>
          <w:sz w:val="24"/>
        </w:rPr>
      </w:pPr>
      <w:r>
        <w:rPr>
          <w:b/>
          <w:sz w:val="24"/>
        </w:rPr>
        <w:t>measures</w:t>
      </w:r>
      <w:r>
        <w:rPr>
          <w:b/>
          <w:spacing w:val="-3"/>
          <w:sz w:val="24"/>
        </w:rPr>
        <w:t xml:space="preserve"> </w:t>
      </w:r>
      <w:r>
        <w:rPr>
          <w:sz w:val="24"/>
        </w:rPr>
        <w:t>identified</w:t>
      </w:r>
      <w:r>
        <w:rPr>
          <w:spacing w:val="-1"/>
          <w:sz w:val="24"/>
        </w:rPr>
        <w:t xml:space="preserve"> </w:t>
      </w:r>
      <w:r>
        <w:rPr>
          <w:sz w:val="24"/>
        </w:rPr>
        <w:t>and</w:t>
      </w:r>
      <w:r>
        <w:rPr>
          <w:spacing w:val="-1"/>
          <w:sz w:val="24"/>
        </w:rPr>
        <w:t xml:space="preserve"> </w:t>
      </w:r>
      <w:r>
        <w:rPr>
          <w:sz w:val="24"/>
        </w:rPr>
        <w:t>built,</w:t>
      </w:r>
      <w:r>
        <w:rPr>
          <w:spacing w:val="-3"/>
          <w:sz w:val="24"/>
        </w:rPr>
        <w:t xml:space="preserve"> </w:t>
      </w:r>
      <w:r>
        <w:rPr>
          <w:sz w:val="24"/>
        </w:rPr>
        <w:t>when</w:t>
      </w:r>
      <w:r>
        <w:rPr>
          <w:spacing w:val="-3"/>
          <w:sz w:val="24"/>
        </w:rPr>
        <w:t xml:space="preserve"> </w:t>
      </w:r>
      <w:r>
        <w:rPr>
          <w:sz w:val="24"/>
        </w:rPr>
        <w:t>technically</w:t>
      </w:r>
      <w:r>
        <w:rPr>
          <w:spacing w:val="-8"/>
          <w:sz w:val="24"/>
        </w:rPr>
        <w:t xml:space="preserve"> </w:t>
      </w:r>
      <w:r>
        <w:rPr>
          <w:sz w:val="24"/>
        </w:rPr>
        <w:t>feasible,</w:t>
      </w:r>
      <w:r>
        <w:rPr>
          <w:spacing w:val="-3"/>
          <w:sz w:val="24"/>
        </w:rPr>
        <w:t xml:space="preserve"> </w:t>
      </w:r>
      <w:r>
        <w:rPr>
          <w:sz w:val="24"/>
        </w:rPr>
        <w:t>into</w:t>
      </w:r>
      <w:r>
        <w:rPr>
          <w:spacing w:val="-3"/>
          <w:sz w:val="24"/>
        </w:rPr>
        <w:t xml:space="preserve"> </w:t>
      </w:r>
      <w:r>
        <w:rPr>
          <w:sz w:val="24"/>
        </w:rPr>
        <w:t>the</w:t>
      </w:r>
      <w:r>
        <w:rPr>
          <w:spacing w:val="-3"/>
          <w:sz w:val="24"/>
        </w:rPr>
        <w:t xml:space="preserve"> </w:t>
      </w:r>
      <w:r>
        <w:rPr>
          <w:sz w:val="24"/>
        </w:rPr>
        <w:t>high-risk</w:t>
      </w:r>
      <w:r>
        <w:rPr>
          <w:spacing w:val="-1"/>
          <w:sz w:val="24"/>
        </w:rPr>
        <w:t xml:space="preserve"> </w:t>
      </w:r>
      <w:r>
        <w:rPr>
          <w:sz w:val="24"/>
        </w:rPr>
        <w:t>AI</w:t>
      </w:r>
      <w:r>
        <w:rPr>
          <w:spacing w:val="-7"/>
          <w:sz w:val="24"/>
        </w:rPr>
        <w:t xml:space="preserve"> </w:t>
      </w:r>
      <w:r>
        <w:rPr>
          <w:sz w:val="24"/>
        </w:rPr>
        <w:t>system by the provider before it is placed on the market or put into service;</w:t>
      </w:r>
    </w:p>
    <w:p w14:paraId="3DF1F34F" w14:textId="77777777" w:rsidR="009B2810" w:rsidRDefault="00000000">
      <w:pPr>
        <w:pStyle w:val="ListParagraph"/>
        <w:numPr>
          <w:ilvl w:val="1"/>
          <w:numId w:val="85"/>
        </w:numPr>
        <w:tabs>
          <w:tab w:val="left" w:pos="1550"/>
        </w:tabs>
        <w:spacing w:before="1"/>
        <w:ind w:right="112"/>
        <w:jc w:val="both"/>
        <w:rPr>
          <w:sz w:val="24"/>
        </w:rPr>
      </w:pPr>
      <w:r>
        <w:rPr>
          <w:b/>
          <w:sz w:val="24"/>
        </w:rPr>
        <w:t xml:space="preserve">measures </w:t>
      </w:r>
      <w:r>
        <w:rPr>
          <w:sz w:val="24"/>
        </w:rPr>
        <w:t xml:space="preserve">identified by the provider before placing the high-risk AI system on the market or putting it into service and that are appropriate to be implemented by the </w:t>
      </w:r>
      <w:r>
        <w:rPr>
          <w:spacing w:val="-2"/>
          <w:sz w:val="24"/>
        </w:rPr>
        <w:t>user.</w:t>
      </w:r>
    </w:p>
    <w:p w14:paraId="2D395F13" w14:textId="77777777" w:rsidR="009B2810" w:rsidRDefault="00000000">
      <w:pPr>
        <w:pStyle w:val="ListParagraph"/>
        <w:numPr>
          <w:ilvl w:val="0"/>
          <w:numId w:val="85"/>
        </w:numPr>
        <w:tabs>
          <w:tab w:val="left" w:pos="982"/>
          <w:tab w:val="left" w:pos="983"/>
        </w:tabs>
        <w:ind w:right="109"/>
        <w:jc w:val="both"/>
        <w:rPr>
          <w:sz w:val="24"/>
        </w:rPr>
      </w:pPr>
      <w:r>
        <w:rPr>
          <w:strike/>
          <w:sz w:val="24"/>
        </w:rPr>
        <w:t>The measures referred to in paragraph 3 shall enable the individuals</w:t>
      </w:r>
      <w:r>
        <w:rPr>
          <w:sz w:val="24"/>
        </w:rPr>
        <w:t xml:space="preserve"> </w:t>
      </w:r>
      <w:r>
        <w:rPr>
          <w:b/>
          <w:sz w:val="24"/>
        </w:rPr>
        <w:t>For the purpose of implementing paragraphs 1 to</w:t>
      </w:r>
      <w:r>
        <w:rPr>
          <w:b/>
          <w:spacing w:val="-1"/>
          <w:sz w:val="24"/>
        </w:rPr>
        <w:t xml:space="preserve"> </w:t>
      </w:r>
      <w:r>
        <w:rPr>
          <w:b/>
          <w:sz w:val="24"/>
        </w:rPr>
        <w:t>3, the</w:t>
      </w:r>
      <w:r>
        <w:rPr>
          <w:b/>
          <w:spacing w:val="-1"/>
          <w:sz w:val="24"/>
        </w:rPr>
        <w:t xml:space="preserve"> </w:t>
      </w:r>
      <w:r>
        <w:rPr>
          <w:b/>
          <w:sz w:val="24"/>
        </w:rPr>
        <w:t>high-risk AI</w:t>
      </w:r>
      <w:r>
        <w:rPr>
          <w:b/>
          <w:spacing w:val="-1"/>
          <w:sz w:val="24"/>
        </w:rPr>
        <w:t xml:space="preserve"> </w:t>
      </w:r>
      <w:r>
        <w:rPr>
          <w:b/>
          <w:sz w:val="24"/>
        </w:rPr>
        <w:t>system</w:t>
      </w:r>
      <w:r>
        <w:rPr>
          <w:b/>
          <w:spacing w:val="-3"/>
          <w:sz w:val="24"/>
        </w:rPr>
        <w:t xml:space="preserve"> </w:t>
      </w:r>
      <w:r>
        <w:rPr>
          <w:b/>
          <w:sz w:val="24"/>
        </w:rPr>
        <w:t>shall be</w:t>
      </w:r>
      <w:r>
        <w:rPr>
          <w:b/>
          <w:spacing w:val="-1"/>
          <w:sz w:val="24"/>
        </w:rPr>
        <w:t xml:space="preserve"> </w:t>
      </w:r>
      <w:r>
        <w:rPr>
          <w:b/>
          <w:sz w:val="24"/>
        </w:rPr>
        <w:t>provided to</w:t>
      </w:r>
      <w:r>
        <w:rPr>
          <w:b/>
          <w:spacing w:val="-1"/>
          <w:sz w:val="24"/>
        </w:rPr>
        <w:t xml:space="preserve"> </w:t>
      </w:r>
      <w:r>
        <w:rPr>
          <w:b/>
          <w:sz w:val="24"/>
        </w:rPr>
        <w:t>the</w:t>
      </w:r>
      <w:r>
        <w:rPr>
          <w:b/>
          <w:spacing w:val="-1"/>
          <w:sz w:val="24"/>
        </w:rPr>
        <w:t xml:space="preserve"> </w:t>
      </w:r>
      <w:r>
        <w:rPr>
          <w:b/>
          <w:sz w:val="24"/>
        </w:rPr>
        <w:t>user in such a</w:t>
      </w:r>
      <w:r>
        <w:rPr>
          <w:b/>
          <w:spacing w:val="-3"/>
          <w:sz w:val="24"/>
        </w:rPr>
        <w:t xml:space="preserve"> </w:t>
      </w:r>
      <w:r>
        <w:rPr>
          <w:b/>
          <w:sz w:val="24"/>
        </w:rPr>
        <w:t>way</w:t>
      </w:r>
      <w:r>
        <w:rPr>
          <w:b/>
          <w:spacing w:val="-3"/>
          <w:sz w:val="24"/>
        </w:rPr>
        <w:t xml:space="preserve"> </w:t>
      </w:r>
      <w:r>
        <w:rPr>
          <w:b/>
          <w:sz w:val="24"/>
        </w:rPr>
        <w:t>that</w:t>
      </w:r>
      <w:r>
        <w:rPr>
          <w:b/>
          <w:spacing w:val="-2"/>
          <w:sz w:val="24"/>
        </w:rPr>
        <w:t xml:space="preserve"> </w:t>
      </w:r>
      <w:r>
        <w:rPr>
          <w:b/>
          <w:sz w:val="24"/>
        </w:rPr>
        <w:t>natural</w:t>
      </w:r>
      <w:r>
        <w:rPr>
          <w:b/>
          <w:spacing w:val="-1"/>
          <w:sz w:val="24"/>
        </w:rPr>
        <w:t xml:space="preserve"> </w:t>
      </w:r>
      <w:r>
        <w:rPr>
          <w:b/>
          <w:sz w:val="24"/>
        </w:rPr>
        <w:t xml:space="preserve">persons </w:t>
      </w:r>
      <w:r>
        <w:rPr>
          <w:sz w:val="24"/>
        </w:rPr>
        <w:t>to</w:t>
      </w:r>
      <w:r>
        <w:rPr>
          <w:spacing w:val="-1"/>
          <w:sz w:val="24"/>
        </w:rPr>
        <w:t xml:space="preserve"> </w:t>
      </w:r>
      <w:r>
        <w:rPr>
          <w:sz w:val="24"/>
        </w:rPr>
        <w:t>whom</w:t>
      </w:r>
      <w:r>
        <w:rPr>
          <w:spacing w:val="-1"/>
          <w:sz w:val="24"/>
        </w:rPr>
        <w:t xml:space="preserve"> </w:t>
      </w:r>
      <w:r>
        <w:rPr>
          <w:sz w:val="24"/>
        </w:rPr>
        <w:t>human</w:t>
      </w:r>
      <w:r>
        <w:rPr>
          <w:spacing w:val="-2"/>
          <w:sz w:val="24"/>
        </w:rPr>
        <w:t xml:space="preserve"> </w:t>
      </w:r>
      <w:r>
        <w:rPr>
          <w:sz w:val="24"/>
        </w:rPr>
        <w:t>oversight</w:t>
      </w:r>
      <w:r>
        <w:rPr>
          <w:spacing w:val="-1"/>
          <w:sz w:val="24"/>
        </w:rPr>
        <w:t xml:space="preserve"> </w:t>
      </w:r>
      <w:r>
        <w:rPr>
          <w:sz w:val="24"/>
        </w:rPr>
        <w:t>is</w:t>
      </w:r>
      <w:r>
        <w:rPr>
          <w:spacing w:val="-1"/>
          <w:sz w:val="24"/>
        </w:rPr>
        <w:t xml:space="preserve"> </w:t>
      </w:r>
      <w:r>
        <w:rPr>
          <w:sz w:val="24"/>
        </w:rPr>
        <w:t xml:space="preserve">assigned </w:t>
      </w:r>
      <w:r>
        <w:rPr>
          <w:b/>
          <w:sz w:val="24"/>
        </w:rPr>
        <w:t>are</w:t>
      </w:r>
      <w:r>
        <w:rPr>
          <w:b/>
          <w:spacing w:val="-2"/>
          <w:sz w:val="24"/>
        </w:rPr>
        <w:t xml:space="preserve"> </w:t>
      </w:r>
      <w:r>
        <w:rPr>
          <w:b/>
          <w:sz w:val="24"/>
        </w:rPr>
        <w:t xml:space="preserve">enabled, </w:t>
      </w:r>
      <w:r>
        <w:rPr>
          <w:strike/>
          <w:sz w:val="24"/>
        </w:rPr>
        <w:t>to</w:t>
      </w:r>
      <w:r>
        <w:rPr>
          <w:sz w:val="24"/>
        </w:rPr>
        <w:t xml:space="preserve"> </w:t>
      </w:r>
      <w:r>
        <w:rPr>
          <w:strike/>
          <w:sz w:val="24"/>
        </w:rPr>
        <w:t>do the following</w:t>
      </w:r>
      <w:r>
        <w:rPr>
          <w:sz w:val="24"/>
        </w:rPr>
        <w:t xml:space="preserve">, as appropriate </w:t>
      </w:r>
      <w:r>
        <w:rPr>
          <w:b/>
          <w:sz w:val="24"/>
        </w:rPr>
        <w:t xml:space="preserve">and proportionate </w:t>
      </w:r>
      <w:r>
        <w:rPr>
          <w:sz w:val="24"/>
        </w:rPr>
        <w:t>to the circumstances:</w:t>
      </w:r>
    </w:p>
    <w:p w14:paraId="7FC88A9A" w14:textId="77777777" w:rsidR="009B2810" w:rsidRDefault="00000000">
      <w:pPr>
        <w:pStyle w:val="ListParagraph"/>
        <w:numPr>
          <w:ilvl w:val="1"/>
          <w:numId w:val="85"/>
        </w:numPr>
        <w:tabs>
          <w:tab w:val="left" w:pos="1550"/>
        </w:tabs>
        <w:ind w:right="112"/>
        <w:jc w:val="both"/>
        <w:rPr>
          <w:sz w:val="24"/>
        </w:rPr>
      </w:pPr>
      <w:r>
        <w:rPr>
          <w:strike/>
          <w:sz w:val="24"/>
        </w:rPr>
        <w:t>fully</w:t>
      </w:r>
      <w:r>
        <w:rPr>
          <w:sz w:val="24"/>
        </w:rPr>
        <w:t xml:space="preserve"> </w:t>
      </w:r>
      <w:r>
        <w:rPr>
          <w:b/>
          <w:sz w:val="24"/>
        </w:rPr>
        <w:t xml:space="preserve">to </w:t>
      </w:r>
      <w:r>
        <w:rPr>
          <w:sz w:val="24"/>
        </w:rPr>
        <w:t>understand the capacities and limitations of the high-risk AI system and be able to duly monitor its operation</w:t>
      </w:r>
      <w:r>
        <w:rPr>
          <w:strike/>
          <w:sz w:val="24"/>
        </w:rPr>
        <w:t>, so that signs of anomalies, dysfunctions and</w:t>
      </w:r>
      <w:r>
        <w:rPr>
          <w:sz w:val="24"/>
        </w:rPr>
        <w:t xml:space="preserve"> </w:t>
      </w:r>
      <w:r>
        <w:rPr>
          <w:strike/>
          <w:sz w:val="24"/>
        </w:rPr>
        <w:t>unexpected performance can be detected and addressed as soon as possible</w:t>
      </w:r>
      <w:r>
        <w:rPr>
          <w:sz w:val="24"/>
        </w:rPr>
        <w:t>;</w:t>
      </w:r>
    </w:p>
    <w:p w14:paraId="288AD800" w14:textId="77777777" w:rsidR="009B2810" w:rsidRDefault="00000000">
      <w:pPr>
        <w:pStyle w:val="ListParagraph"/>
        <w:numPr>
          <w:ilvl w:val="1"/>
          <w:numId w:val="85"/>
        </w:numPr>
        <w:tabs>
          <w:tab w:val="left" w:pos="1550"/>
        </w:tabs>
        <w:ind w:right="114"/>
        <w:jc w:val="both"/>
        <w:rPr>
          <w:sz w:val="24"/>
        </w:rPr>
      </w:pPr>
      <w:r>
        <w:rPr>
          <w:b/>
          <w:sz w:val="24"/>
        </w:rPr>
        <w:t xml:space="preserve">to </w:t>
      </w:r>
      <w:r>
        <w:rPr>
          <w:sz w:val="24"/>
        </w:rPr>
        <w:t>remain aware of the possible tendency of automatically relying or over-relying on the output produced by a high-risk AI system (‘automation bias’)</w:t>
      </w:r>
      <w:r>
        <w:rPr>
          <w:strike/>
          <w:sz w:val="24"/>
        </w:rPr>
        <w:t>, in particular for</w:t>
      </w:r>
      <w:r>
        <w:rPr>
          <w:sz w:val="24"/>
        </w:rPr>
        <w:t xml:space="preserve"> </w:t>
      </w:r>
      <w:r>
        <w:rPr>
          <w:strike/>
          <w:sz w:val="24"/>
        </w:rPr>
        <w:t>high-risk AI systems used to provide information or recommendations for decisions</w:t>
      </w:r>
      <w:r>
        <w:rPr>
          <w:sz w:val="24"/>
        </w:rPr>
        <w:t xml:space="preserve"> </w:t>
      </w:r>
      <w:r>
        <w:rPr>
          <w:strike/>
          <w:sz w:val="24"/>
        </w:rPr>
        <w:t>to be taken by natural persons</w:t>
      </w:r>
      <w:r>
        <w:rPr>
          <w:sz w:val="24"/>
        </w:rPr>
        <w:t>;</w:t>
      </w:r>
    </w:p>
    <w:p w14:paraId="552A9B0B" w14:textId="77777777" w:rsidR="009B2810" w:rsidRDefault="00000000">
      <w:pPr>
        <w:pStyle w:val="ListParagraph"/>
        <w:numPr>
          <w:ilvl w:val="1"/>
          <w:numId w:val="85"/>
        </w:numPr>
        <w:tabs>
          <w:tab w:val="left" w:pos="1550"/>
        </w:tabs>
        <w:ind w:right="111"/>
        <w:jc w:val="both"/>
        <w:rPr>
          <w:sz w:val="24"/>
        </w:rPr>
      </w:pPr>
      <w:r>
        <w:rPr>
          <w:strike/>
          <w:sz w:val="24"/>
        </w:rPr>
        <w:t>be</w:t>
      </w:r>
      <w:r>
        <w:rPr>
          <w:strike/>
          <w:spacing w:val="-2"/>
          <w:sz w:val="24"/>
        </w:rPr>
        <w:t xml:space="preserve"> </w:t>
      </w:r>
      <w:r>
        <w:rPr>
          <w:strike/>
          <w:sz w:val="24"/>
        </w:rPr>
        <w:t xml:space="preserve">able </w:t>
      </w:r>
      <w:r>
        <w:rPr>
          <w:sz w:val="24"/>
        </w:rPr>
        <w:t>to</w:t>
      </w:r>
      <w:r>
        <w:rPr>
          <w:spacing w:val="-2"/>
          <w:sz w:val="24"/>
        </w:rPr>
        <w:t xml:space="preserve"> </w:t>
      </w:r>
      <w:r>
        <w:rPr>
          <w:sz w:val="24"/>
        </w:rPr>
        <w:t>correctly</w:t>
      </w:r>
      <w:r>
        <w:rPr>
          <w:spacing w:val="-6"/>
          <w:sz w:val="24"/>
        </w:rPr>
        <w:t xml:space="preserve"> </w:t>
      </w:r>
      <w:r>
        <w:rPr>
          <w:sz w:val="24"/>
        </w:rPr>
        <w:t>interpret</w:t>
      </w:r>
      <w:r>
        <w:rPr>
          <w:spacing w:val="-2"/>
          <w:sz w:val="24"/>
        </w:rPr>
        <w:t xml:space="preserve"> </w:t>
      </w:r>
      <w:r>
        <w:rPr>
          <w:sz w:val="24"/>
        </w:rPr>
        <w:t>the</w:t>
      </w:r>
      <w:r>
        <w:rPr>
          <w:spacing w:val="-2"/>
          <w:sz w:val="24"/>
        </w:rPr>
        <w:t xml:space="preserve"> </w:t>
      </w:r>
      <w:r>
        <w:rPr>
          <w:sz w:val="24"/>
        </w:rPr>
        <w:t>high-risk</w:t>
      </w:r>
      <w:r>
        <w:rPr>
          <w:spacing w:val="-2"/>
          <w:sz w:val="24"/>
        </w:rPr>
        <w:t xml:space="preserve"> </w:t>
      </w:r>
      <w:r>
        <w:rPr>
          <w:sz w:val="24"/>
        </w:rPr>
        <w:t>AI</w:t>
      </w:r>
      <w:r>
        <w:rPr>
          <w:spacing w:val="-2"/>
          <w:sz w:val="24"/>
        </w:rPr>
        <w:t xml:space="preserve"> </w:t>
      </w:r>
      <w:r>
        <w:rPr>
          <w:sz w:val="24"/>
        </w:rPr>
        <w:t>system’s</w:t>
      </w:r>
      <w:r>
        <w:rPr>
          <w:spacing w:val="-3"/>
          <w:sz w:val="24"/>
        </w:rPr>
        <w:t xml:space="preserve"> </w:t>
      </w:r>
      <w:r>
        <w:rPr>
          <w:sz w:val="24"/>
        </w:rPr>
        <w:t>output,</w:t>
      </w:r>
      <w:r>
        <w:rPr>
          <w:spacing w:val="-2"/>
          <w:sz w:val="24"/>
        </w:rPr>
        <w:t xml:space="preserve"> </w:t>
      </w:r>
      <w:r>
        <w:rPr>
          <w:sz w:val="24"/>
        </w:rPr>
        <w:t>taking</w:t>
      </w:r>
      <w:r>
        <w:rPr>
          <w:spacing w:val="-4"/>
          <w:sz w:val="24"/>
        </w:rPr>
        <w:t xml:space="preserve"> </w:t>
      </w:r>
      <w:r>
        <w:rPr>
          <w:sz w:val="24"/>
        </w:rPr>
        <w:t>into account</w:t>
      </w:r>
      <w:r>
        <w:rPr>
          <w:spacing w:val="-2"/>
          <w:sz w:val="24"/>
        </w:rPr>
        <w:t xml:space="preserve"> </w:t>
      </w:r>
      <w:r>
        <w:rPr>
          <w:b/>
          <w:sz w:val="24"/>
        </w:rPr>
        <w:t xml:space="preserve">for example </w:t>
      </w:r>
      <w:r>
        <w:rPr>
          <w:strike/>
          <w:sz w:val="24"/>
        </w:rPr>
        <w:t>in particular</w:t>
      </w:r>
      <w:r>
        <w:rPr>
          <w:sz w:val="24"/>
        </w:rPr>
        <w:t xml:space="preserve"> </w:t>
      </w:r>
      <w:r>
        <w:rPr>
          <w:strike/>
          <w:sz w:val="24"/>
        </w:rPr>
        <w:t>the characteristics of the system and</w:t>
      </w:r>
      <w:r>
        <w:rPr>
          <w:sz w:val="24"/>
        </w:rPr>
        <w:t xml:space="preserve"> the interpretation tools</w:t>
      </w:r>
      <w:r>
        <w:rPr>
          <w:spacing w:val="40"/>
          <w:sz w:val="24"/>
        </w:rPr>
        <w:t xml:space="preserve"> </w:t>
      </w:r>
      <w:r>
        <w:rPr>
          <w:sz w:val="24"/>
        </w:rPr>
        <w:t>and methods available;</w:t>
      </w:r>
    </w:p>
    <w:p w14:paraId="114155FB" w14:textId="77777777" w:rsidR="009B2810" w:rsidRDefault="00000000">
      <w:pPr>
        <w:pStyle w:val="ListParagraph"/>
        <w:numPr>
          <w:ilvl w:val="1"/>
          <w:numId w:val="85"/>
        </w:numPr>
        <w:tabs>
          <w:tab w:val="left" w:pos="1550"/>
        </w:tabs>
        <w:spacing w:before="1"/>
        <w:ind w:right="114"/>
        <w:jc w:val="both"/>
        <w:rPr>
          <w:sz w:val="24"/>
        </w:rPr>
      </w:pPr>
      <w:r>
        <w:rPr>
          <w:strike/>
          <w:sz w:val="24"/>
        </w:rPr>
        <w:t xml:space="preserve">be able </w:t>
      </w:r>
      <w:r>
        <w:rPr>
          <w:sz w:val="24"/>
        </w:rPr>
        <w:t>to decide, in any particular situation, not to use the high-risk AI system or otherwise disregard, override or reverse the output of the high-risk AI system;</w:t>
      </w:r>
    </w:p>
    <w:p w14:paraId="2A8A4D57" w14:textId="77777777" w:rsidR="009B2810" w:rsidRDefault="00000000">
      <w:pPr>
        <w:pStyle w:val="ListParagraph"/>
        <w:numPr>
          <w:ilvl w:val="1"/>
          <w:numId w:val="85"/>
        </w:numPr>
        <w:tabs>
          <w:tab w:val="left" w:pos="1549"/>
          <w:tab w:val="left" w:pos="1550"/>
        </w:tabs>
        <w:ind w:hanging="568"/>
        <w:rPr>
          <w:sz w:val="24"/>
        </w:rPr>
      </w:pPr>
      <w:r>
        <w:rPr>
          <w:strike/>
          <w:sz w:val="24"/>
        </w:rPr>
        <w:t>be</w:t>
      </w:r>
      <w:r>
        <w:rPr>
          <w:strike/>
          <w:spacing w:val="43"/>
          <w:sz w:val="24"/>
        </w:rPr>
        <w:t xml:space="preserve"> </w:t>
      </w:r>
      <w:r>
        <w:rPr>
          <w:strike/>
          <w:sz w:val="24"/>
        </w:rPr>
        <w:t>able</w:t>
      </w:r>
      <w:r>
        <w:rPr>
          <w:strike/>
          <w:spacing w:val="45"/>
          <w:sz w:val="24"/>
        </w:rPr>
        <w:t xml:space="preserve"> </w:t>
      </w:r>
      <w:r>
        <w:rPr>
          <w:sz w:val="24"/>
        </w:rPr>
        <w:t>to</w:t>
      </w:r>
      <w:r>
        <w:rPr>
          <w:spacing w:val="44"/>
          <w:sz w:val="24"/>
        </w:rPr>
        <w:t xml:space="preserve"> </w:t>
      </w:r>
      <w:r>
        <w:rPr>
          <w:sz w:val="24"/>
        </w:rPr>
        <w:t>intervene</w:t>
      </w:r>
      <w:r>
        <w:rPr>
          <w:spacing w:val="44"/>
          <w:sz w:val="24"/>
        </w:rPr>
        <w:t xml:space="preserve"> </w:t>
      </w:r>
      <w:r>
        <w:rPr>
          <w:sz w:val="24"/>
        </w:rPr>
        <w:t>on</w:t>
      </w:r>
      <w:r>
        <w:rPr>
          <w:spacing w:val="47"/>
          <w:sz w:val="24"/>
        </w:rPr>
        <w:t xml:space="preserve"> </w:t>
      </w:r>
      <w:r>
        <w:rPr>
          <w:sz w:val="24"/>
        </w:rPr>
        <w:t>the</w:t>
      </w:r>
      <w:r>
        <w:rPr>
          <w:spacing w:val="43"/>
          <w:sz w:val="24"/>
        </w:rPr>
        <w:t xml:space="preserve"> </w:t>
      </w:r>
      <w:r>
        <w:rPr>
          <w:sz w:val="24"/>
        </w:rPr>
        <w:t>operation</w:t>
      </w:r>
      <w:r>
        <w:rPr>
          <w:spacing w:val="45"/>
          <w:sz w:val="24"/>
        </w:rPr>
        <w:t xml:space="preserve"> </w:t>
      </w:r>
      <w:r>
        <w:rPr>
          <w:sz w:val="24"/>
        </w:rPr>
        <w:t>of</w:t>
      </w:r>
      <w:r>
        <w:rPr>
          <w:spacing w:val="44"/>
          <w:sz w:val="24"/>
        </w:rPr>
        <w:t xml:space="preserve"> </w:t>
      </w:r>
      <w:r>
        <w:rPr>
          <w:sz w:val="24"/>
        </w:rPr>
        <w:t>the</w:t>
      </w:r>
      <w:r>
        <w:rPr>
          <w:spacing w:val="43"/>
          <w:sz w:val="24"/>
        </w:rPr>
        <w:t xml:space="preserve"> </w:t>
      </w:r>
      <w:r>
        <w:rPr>
          <w:sz w:val="24"/>
        </w:rPr>
        <w:t>high-risk</w:t>
      </w:r>
      <w:r>
        <w:rPr>
          <w:spacing w:val="45"/>
          <w:sz w:val="24"/>
        </w:rPr>
        <w:t xml:space="preserve"> </w:t>
      </w:r>
      <w:r>
        <w:rPr>
          <w:sz w:val="24"/>
        </w:rPr>
        <w:t>AI</w:t>
      </w:r>
      <w:r>
        <w:rPr>
          <w:spacing w:val="42"/>
          <w:sz w:val="24"/>
        </w:rPr>
        <w:t xml:space="preserve"> </w:t>
      </w:r>
      <w:r>
        <w:rPr>
          <w:sz w:val="24"/>
        </w:rPr>
        <w:t>system</w:t>
      </w:r>
      <w:r>
        <w:rPr>
          <w:spacing w:val="44"/>
          <w:sz w:val="24"/>
        </w:rPr>
        <w:t xml:space="preserve"> </w:t>
      </w:r>
      <w:r>
        <w:rPr>
          <w:sz w:val="24"/>
        </w:rPr>
        <w:t>or</w:t>
      </w:r>
      <w:r>
        <w:rPr>
          <w:spacing w:val="44"/>
          <w:sz w:val="24"/>
        </w:rPr>
        <w:t xml:space="preserve"> </w:t>
      </w:r>
      <w:r>
        <w:rPr>
          <w:sz w:val="24"/>
        </w:rPr>
        <w:t>interrupt</w:t>
      </w:r>
      <w:r>
        <w:rPr>
          <w:spacing w:val="45"/>
          <w:sz w:val="24"/>
        </w:rPr>
        <w:t xml:space="preserve"> </w:t>
      </w:r>
      <w:r>
        <w:rPr>
          <w:spacing w:val="-5"/>
          <w:sz w:val="24"/>
        </w:rPr>
        <w:t>the</w:t>
      </w:r>
    </w:p>
    <w:p w14:paraId="16C5C884" w14:textId="77777777" w:rsidR="009B2810" w:rsidRDefault="00000000">
      <w:pPr>
        <w:pStyle w:val="BodyText"/>
        <w:ind w:left="1549"/>
      </w:pPr>
      <w:r>
        <w:t>system</w:t>
      </w:r>
      <w:r>
        <w:rPr>
          <w:spacing w:val="-5"/>
        </w:rPr>
        <w:t xml:space="preserve"> </w:t>
      </w:r>
      <w:r>
        <w:t>through</w:t>
      </w:r>
      <w:r>
        <w:rPr>
          <w:spacing w:val="-2"/>
        </w:rPr>
        <w:t xml:space="preserve"> </w:t>
      </w:r>
      <w:r>
        <w:t>a</w:t>
      </w:r>
      <w:r>
        <w:rPr>
          <w:spacing w:val="-2"/>
        </w:rPr>
        <w:t xml:space="preserve"> </w:t>
      </w:r>
      <w:r>
        <w:t>“stop”</w:t>
      </w:r>
      <w:r>
        <w:rPr>
          <w:spacing w:val="-1"/>
        </w:rPr>
        <w:t xml:space="preserve"> </w:t>
      </w:r>
      <w:r>
        <w:t>button</w:t>
      </w:r>
      <w:r>
        <w:rPr>
          <w:spacing w:val="-2"/>
        </w:rPr>
        <w:t xml:space="preserve"> </w:t>
      </w:r>
      <w:r>
        <w:t>or</w:t>
      </w:r>
      <w:r>
        <w:rPr>
          <w:spacing w:val="-3"/>
        </w:rPr>
        <w:t xml:space="preserve"> </w:t>
      </w:r>
      <w:r>
        <w:t>a</w:t>
      </w:r>
      <w:r>
        <w:rPr>
          <w:spacing w:val="-2"/>
        </w:rPr>
        <w:t xml:space="preserve"> </w:t>
      </w:r>
      <w:r>
        <w:t>similar</w:t>
      </w:r>
      <w:r>
        <w:rPr>
          <w:spacing w:val="-2"/>
        </w:rPr>
        <w:t xml:space="preserve"> procedure.</w:t>
      </w:r>
    </w:p>
    <w:p w14:paraId="68D2C577" w14:textId="77777777" w:rsidR="009B2810" w:rsidRDefault="00000000">
      <w:pPr>
        <w:pStyle w:val="ListParagraph"/>
        <w:numPr>
          <w:ilvl w:val="0"/>
          <w:numId w:val="85"/>
        </w:numPr>
        <w:tabs>
          <w:tab w:val="left" w:pos="982"/>
          <w:tab w:val="left" w:pos="983"/>
        </w:tabs>
        <w:ind w:right="112"/>
        <w:jc w:val="both"/>
        <w:rPr>
          <w:b/>
          <w:sz w:val="24"/>
        </w:rPr>
      </w:pPr>
      <w:r>
        <w:rPr>
          <w:sz w:val="24"/>
        </w:rPr>
        <w:t>For high-risk AI systems referred to in point 1(a) of Annex III, the measures referred to in paragraph</w:t>
      </w:r>
      <w:r>
        <w:rPr>
          <w:spacing w:val="-2"/>
          <w:sz w:val="24"/>
        </w:rPr>
        <w:t xml:space="preserve"> </w:t>
      </w:r>
      <w:r>
        <w:rPr>
          <w:sz w:val="24"/>
        </w:rPr>
        <w:t>3</w:t>
      </w:r>
      <w:r>
        <w:rPr>
          <w:spacing w:val="-2"/>
          <w:sz w:val="24"/>
        </w:rPr>
        <w:t xml:space="preserve"> </w:t>
      </w:r>
      <w:r>
        <w:rPr>
          <w:sz w:val="24"/>
        </w:rPr>
        <w:t>shall</w:t>
      </w:r>
      <w:r>
        <w:rPr>
          <w:spacing w:val="-2"/>
          <w:sz w:val="24"/>
        </w:rPr>
        <w:t xml:space="preserve"> </w:t>
      </w:r>
      <w:r>
        <w:rPr>
          <w:sz w:val="24"/>
        </w:rPr>
        <w:t>be</w:t>
      </w:r>
      <w:r>
        <w:rPr>
          <w:spacing w:val="-1"/>
          <w:sz w:val="24"/>
        </w:rPr>
        <w:t xml:space="preserve"> </w:t>
      </w:r>
      <w:r>
        <w:rPr>
          <w:sz w:val="24"/>
        </w:rPr>
        <w:t>such as</w:t>
      </w:r>
      <w:r>
        <w:rPr>
          <w:spacing w:val="-3"/>
          <w:sz w:val="24"/>
        </w:rPr>
        <w:t xml:space="preserve"> </w:t>
      </w:r>
      <w:r>
        <w:rPr>
          <w:sz w:val="24"/>
        </w:rPr>
        <w:t>to</w:t>
      </w:r>
      <w:r>
        <w:rPr>
          <w:spacing w:val="-2"/>
          <w:sz w:val="24"/>
        </w:rPr>
        <w:t xml:space="preserve"> </w:t>
      </w:r>
      <w:r>
        <w:rPr>
          <w:sz w:val="24"/>
        </w:rPr>
        <w:t>ensure</w:t>
      </w:r>
      <w:r>
        <w:rPr>
          <w:spacing w:val="-1"/>
          <w:sz w:val="24"/>
        </w:rPr>
        <w:t xml:space="preserve"> </w:t>
      </w:r>
      <w:r>
        <w:rPr>
          <w:sz w:val="24"/>
        </w:rPr>
        <w:t>that,</w:t>
      </w:r>
      <w:r>
        <w:rPr>
          <w:spacing w:val="-2"/>
          <w:sz w:val="24"/>
        </w:rPr>
        <w:t xml:space="preserve"> </w:t>
      </w:r>
      <w:r>
        <w:rPr>
          <w:sz w:val="24"/>
        </w:rPr>
        <w:t>in</w:t>
      </w:r>
      <w:r>
        <w:rPr>
          <w:spacing w:val="-2"/>
          <w:sz w:val="24"/>
        </w:rPr>
        <w:t xml:space="preserve"> </w:t>
      </w:r>
      <w:r>
        <w:rPr>
          <w:sz w:val="24"/>
        </w:rPr>
        <w:t>addition,</w:t>
      </w:r>
      <w:r>
        <w:rPr>
          <w:spacing w:val="-2"/>
          <w:sz w:val="24"/>
        </w:rPr>
        <w:t xml:space="preserve"> </w:t>
      </w:r>
      <w:r>
        <w:rPr>
          <w:sz w:val="24"/>
        </w:rPr>
        <w:t>no</w:t>
      </w:r>
      <w:r>
        <w:rPr>
          <w:spacing w:val="-2"/>
          <w:sz w:val="24"/>
        </w:rPr>
        <w:t xml:space="preserve"> </w:t>
      </w:r>
      <w:r>
        <w:rPr>
          <w:sz w:val="24"/>
        </w:rPr>
        <w:t>action</w:t>
      </w:r>
      <w:r>
        <w:rPr>
          <w:spacing w:val="-2"/>
          <w:sz w:val="24"/>
        </w:rPr>
        <w:t xml:space="preserve"> </w:t>
      </w:r>
      <w:r>
        <w:rPr>
          <w:sz w:val="24"/>
        </w:rPr>
        <w:t>or</w:t>
      </w:r>
      <w:r>
        <w:rPr>
          <w:spacing w:val="-3"/>
          <w:sz w:val="24"/>
        </w:rPr>
        <w:t xml:space="preserve"> </w:t>
      </w:r>
      <w:r>
        <w:rPr>
          <w:sz w:val="24"/>
        </w:rPr>
        <w:t>decision</w:t>
      </w:r>
      <w:r>
        <w:rPr>
          <w:spacing w:val="-2"/>
          <w:sz w:val="24"/>
        </w:rPr>
        <w:t xml:space="preserve"> </w:t>
      </w:r>
      <w:r>
        <w:rPr>
          <w:sz w:val="24"/>
        </w:rPr>
        <w:t>is</w:t>
      </w:r>
      <w:r>
        <w:rPr>
          <w:spacing w:val="-2"/>
          <w:sz w:val="24"/>
        </w:rPr>
        <w:t xml:space="preserve"> </w:t>
      </w:r>
      <w:r>
        <w:rPr>
          <w:sz w:val="24"/>
        </w:rPr>
        <w:t>taken</w:t>
      </w:r>
      <w:r>
        <w:rPr>
          <w:spacing w:val="-2"/>
          <w:sz w:val="24"/>
        </w:rPr>
        <w:t xml:space="preserve"> </w:t>
      </w:r>
      <w:r>
        <w:rPr>
          <w:sz w:val="24"/>
        </w:rPr>
        <w:t>by</w:t>
      </w:r>
      <w:r>
        <w:rPr>
          <w:spacing w:val="-7"/>
          <w:sz w:val="24"/>
        </w:rPr>
        <w:t xml:space="preserve"> </w:t>
      </w:r>
      <w:r>
        <w:rPr>
          <w:sz w:val="24"/>
        </w:rPr>
        <w:t xml:space="preserve">the user on the basis of the identification resulting from the system unless this has been </w:t>
      </w:r>
      <w:r>
        <w:rPr>
          <w:b/>
          <w:sz w:val="24"/>
        </w:rPr>
        <w:t xml:space="preserve">separately </w:t>
      </w:r>
      <w:r>
        <w:rPr>
          <w:sz w:val="24"/>
        </w:rPr>
        <w:t xml:space="preserve">verified and confirmed by at least two natural persons. </w:t>
      </w:r>
      <w:r>
        <w:rPr>
          <w:b/>
          <w:sz w:val="24"/>
        </w:rPr>
        <w:t>The requirement for a separate</w:t>
      </w:r>
      <w:r>
        <w:rPr>
          <w:b/>
          <w:spacing w:val="16"/>
          <w:sz w:val="24"/>
        </w:rPr>
        <w:t xml:space="preserve"> </w:t>
      </w:r>
      <w:r>
        <w:rPr>
          <w:b/>
          <w:sz w:val="24"/>
        </w:rPr>
        <w:t>verification</w:t>
      </w:r>
      <w:r>
        <w:rPr>
          <w:b/>
          <w:spacing w:val="19"/>
          <w:sz w:val="24"/>
        </w:rPr>
        <w:t xml:space="preserve"> </w:t>
      </w:r>
      <w:r>
        <w:rPr>
          <w:b/>
          <w:sz w:val="24"/>
        </w:rPr>
        <w:t>shall</w:t>
      </w:r>
      <w:r>
        <w:rPr>
          <w:b/>
          <w:spacing w:val="19"/>
          <w:sz w:val="24"/>
        </w:rPr>
        <w:t xml:space="preserve"> </w:t>
      </w:r>
      <w:r>
        <w:rPr>
          <w:b/>
          <w:sz w:val="24"/>
        </w:rPr>
        <w:t>not</w:t>
      </w:r>
      <w:r>
        <w:rPr>
          <w:b/>
          <w:spacing w:val="17"/>
          <w:sz w:val="24"/>
        </w:rPr>
        <w:t xml:space="preserve"> </w:t>
      </w:r>
      <w:r>
        <w:rPr>
          <w:b/>
          <w:sz w:val="24"/>
        </w:rPr>
        <w:t>apply</w:t>
      </w:r>
      <w:r>
        <w:rPr>
          <w:b/>
          <w:spacing w:val="18"/>
          <w:sz w:val="24"/>
        </w:rPr>
        <w:t xml:space="preserve"> </w:t>
      </w:r>
      <w:r>
        <w:rPr>
          <w:b/>
          <w:sz w:val="24"/>
        </w:rPr>
        <w:t>to</w:t>
      </w:r>
      <w:r>
        <w:rPr>
          <w:b/>
          <w:spacing w:val="17"/>
          <w:sz w:val="24"/>
        </w:rPr>
        <w:t xml:space="preserve"> </w:t>
      </w:r>
      <w:r>
        <w:rPr>
          <w:b/>
          <w:sz w:val="24"/>
        </w:rPr>
        <w:t>high</w:t>
      </w:r>
      <w:r>
        <w:rPr>
          <w:b/>
          <w:spacing w:val="19"/>
          <w:sz w:val="24"/>
        </w:rPr>
        <w:t xml:space="preserve"> </w:t>
      </w:r>
      <w:r>
        <w:rPr>
          <w:b/>
          <w:sz w:val="24"/>
        </w:rPr>
        <w:t>risk</w:t>
      </w:r>
      <w:r>
        <w:rPr>
          <w:b/>
          <w:spacing w:val="19"/>
          <w:sz w:val="24"/>
        </w:rPr>
        <w:t xml:space="preserve"> </w:t>
      </w:r>
      <w:r>
        <w:rPr>
          <w:b/>
          <w:sz w:val="24"/>
        </w:rPr>
        <w:t>AI</w:t>
      </w:r>
      <w:r>
        <w:rPr>
          <w:b/>
          <w:spacing w:val="18"/>
          <w:sz w:val="24"/>
        </w:rPr>
        <w:t xml:space="preserve"> </w:t>
      </w:r>
      <w:r>
        <w:rPr>
          <w:b/>
          <w:sz w:val="24"/>
        </w:rPr>
        <w:t>systems</w:t>
      </w:r>
      <w:r>
        <w:rPr>
          <w:b/>
          <w:spacing w:val="18"/>
          <w:sz w:val="24"/>
        </w:rPr>
        <w:t xml:space="preserve"> </w:t>
      </w:r>
      <w:r>
        <w:rPr>
          <w:b/>
          <w:sz w:val="24"/>
        </w:rPr>
        <w:t>used</w:t>
      </w:r>
      <w:r>
        <w:rPr>
          <w:b/>
          <w:spacing w:val="19"/>
          <w:sz w:val="24"/>
        </w:rPr>
        <w:t xml:space="preserve"> </w:t>
      </w:r>
      <w:r>
        <w:rPr>
          <w:b/>
          <w:sz w:val="24"/>
        </w:rPr>
        <w:t>for</w:t>
      </w:r>
      <w:r>
        <w:rPr>
          <w:b/>
          <w:spacing w:val="17"/>
          <w:sz w:val="24"/>
        </w:rPr>
        <w:t xml:space="preserve"> </w:t>
      </w:r>
      <w:r>
        <w:rPr>
          <w:b/>
          <w:sz w:val="24"/>
        </w:rPr>
        <w:t>the</w:t>
      </w:r>
      <w:r>
        <w:rPr>
          <w:b/>
          <w:spacing w:val="17"/>
          <w:sz w:val="24"/>
        </w:rPr>
        <w:t xml:space="preserve"> </w:t>
      </w:r>
      <w:r>
        <w:rPr>
          <w:b/>
          <w:sz w:val="24"/>
        </w:rPr>
        <w:t>purpose</w:t>
      </w:r>
      <w:r>
        <w:rPr>
          <w:b/>
          <w:spacing w:val="17"/>
          <w:sz w:val="24"/>
        </w:rPr>
        <w:t xml:space="preserve"> </w:t>
      </w:r>
      <w:r>
        <w:rPr>
          <w:b/>
          <w:sz w:val="24"/>
        </w:rPr>
        <w:t>of</w:t>
      </w:r>
    </w:p>
    <w:p w14:paraId="78EE43E3" w14:textId="77777777" w:rsidR="009B2810" w:rsidRDefault="009B2810">
      <w:pPr>
        <w:jc w:val="both"/>
        <w:rPr>
          <w:sz w:val="24"/>
        </w:rPr>
        <w:sectPr w:rsidR="009B2810">
          <w:pgSz w:w="11910" w:h="16840"/>
          <w:pgMar w:top="940" w:right="1020" w:bottom="1320" w:left="1000" w:header="0" w:footer="1130" w:gutter="0"/>
          <w:cols w:space="720"/>
        </w:sectPr>
      </w:pPr>
    </w:p>
    <w:p w14:paraId="67AF5D9D" w14:textId="77777777" w:rsidR="009B2810" w:rsidRDefault="00000000">
      <w:pPr>
        <w:spacing w:before="62"/>
        <w:ind w:left="982" w:right="112"/>
        <w:jc w:val="both"/>
        <w:rPr>
          <w:b/>
          <w:sz w:val="24"/>
        </w:rPr>
      </w:pPr>
      <w:r>
        <w:rPr>
          <w:b/>
          <w:sz w:val="24"/>
        </w:rPr>
        <w:lastRenderedPageBreak/>
        <w:t>border control, in cases where Union or national law considers the application of this requirement to be disproportionate.</w:t>
      </w:r>
    </w:p>
    <w:p w14:paraId="4DA73D81" w14:textId="77777777" w:rsidR="009B2810" w:rsidRDefault="009B2810">
      <w:pPr>
        <w:pStyle w:val="BodyText"/>
        <w:rPr>
          <w:b/>
          <w:sz w:val="26"/>
        </w:rPr>
      </w:pPr>
    </w:p>
    <w:p w14:paraId="23EF662A" w14:textId="77777777" w:rsidR="009B2810" w:rsidRDefault="00000000">
      <w:pPr>
        <w:spacing w:before="177"/>
        <w:ind w:left="137" w:right="120"/>
        <w:jc w:val="center"/>
        <w:rPr>
          <w:i/>
          <w:sz w:val="24"/>
        </w:rPr>
      </w:pPr>
      <w:r>
        <w:rPr>
          <w:i/>
          <w:sz w:val="24"/>
        </w:rPr>
        <w:t>Article</w:t>
      </w:r>
      <w:r>
        <w:rPr>
          <w:i/>
          <w:spacing w:val="-1"/>
          <w:sz w:val="24"/>
        </w:rPr>
        <w:t xml:space="preserve"> </w:t>
      </w:r>
      <w:r>
        <w:rPr>
          <w:i/>
          <w:spacing w:val="-5"/>
          <w:sz w:val="24"/>
        </w:rPr>
        <w:t>15</w:t>
      </w:r>
    </w:p>
    <w:p w14:paraId="322F2D1B" w14:textId="77777777" w:rsidR="009B2810" w:rsidRDefault="00000000">
      <w:pPr>
        <w:ind w:left="136" w:right="120"/>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3C430940" w14:textId="77777777" w:rsidR="009B2810" w:rsidRDefault="00000000">
      <w:pPr>
        <w:pStyle w:val="ListParagraph"/>
        <w:numPr>
          <w:ilvl w:val="0"/>
          <w:numId w:val="84"/>
        </w:numPr>
        <w:tabs>
          <w:tab w:val="left" w:pos="982"/>
          <w:tab w:val="left" w:pos="983"/>
        </w:tabs>
        <w:ind w:right="114"/>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4BC8C797" w14:textId="77777777" w:rsidR="009B2810" w:rsidRDefault="00000000">
      <w:pPr>
        <w:pStyle w:val="ListParagraph"/>
        <w:numPr>
          <w:ilvl w:val="0"/>
          <w:numId w:val="84"/>
        </w:numPr>
        <w:tabs>
          <w:tab w:val="left" w:pos="982"/>
          <w:tab w:val="left" w:pos="983"/>
        </w:tabs>
        <w:ind w:right="115"/>
        <w:jc w:val="both"/>
        <w:rPr>
          <w:sz w:val="24"/>
        </w:rPr>
      </w:pPr>
      <w:r>
        <w:rPr>
          <w:sz w:val="24"/>
        </w:rPr>
        <w:t>The levels of accuracy and the relevant accuracy metrics of high-risk AI systems shall be declared in the accompanying instructions of use.</w:t>
      </w:r>
    </w:p>
    <w:p w14:paraId="6D772933" w14:textId="77777777" w:rsidR="009B2810" w:rsidRDefault="00000000">
      <w:pPr>
        <w:pStyle w:val="ListParagraph"/>
        <w:numPr>
          <w:ilvl w:val="0"/>
          <w:numId w:val="84"/>
        </w:numPr>
        <w:tabs>
          <w:tab w:val="left" w:pos="982"/>
          <w:tab w:val="left" w:pos="983"/>
        </w:tabs>
        <w:ind w:right="115"/>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14:paraId="01D23F58" w14:textId="77777777" w:rsidR="009B2810" w:rsidRDefault="00000000">
      <w:pPr>
        <w:pStyle w:val="BodyText"/>
        <w:spacing w:before="1"/>
        <w:ind w:left="982" w:right="113"/>
        <w:jc w:val="both"/>
      </w:pPr>
      <w:r>
        <w:t>The robustness of high-risk AI systems may be achieved through technical redundancy solutions, which may include backup or fail-safe plans.</w:t>
      </w:r>
    </w:p>
    <w:p w14:paraId="729177CD" w14:textId="77777777" w:rsidR="009B2810" w:rsidRDefault="00000000">
      <w:pPr>
        <w:pStyle w:val="BodyText"/>
        <w:spacing w:before="1"/>
        <w:ind w:left="982" w:right="112"/>
        <w:jc w:val="both"/>
      </w:pPr>
      <w:r>
        <w:t xml:space="preserve">High-risk AI systems that continue to learn after being placed on the market or put into service shall be developed in such a way </w:t>
      </w:r>
      <w:r>
        <w:rPr>
          <w:b/>
        </w:rPr>
        <w:t>to eliminate or reduce as far as possible</w:t>
      </w:r>
      <w:r>
        <w:rPr>
          <w:b/>
          <w:spacing w:val="80"/>
        </w:rPr>
        <w:t xml:space="preserve"> </w:t>
      </w:r>
      <w:r>
        <w:rPr>
          <w:b/>
        </w:rPr>
        <w:t xml:space="preserve">the risk of </w:t>
      </w:r>
      <w:r>
        <w:rPr>
          <w:strike/>
        </w:rPr>
        <w:t>to ensure that</w:t>
      </w:r>
      <w:r>
        <w:t xml:space="preserve"> possibly biased outputs </w:t>
      </w:r>
      <w:r>
        <w:rPr>
          <w:strike/>
        </w:rPr>
        <w:t>due to outputs used as</w:t>
      </w:r>
      <w:r>
        <w:t xml:space="preserve"> </w:t>
      </w:r>
      <w:r>
        <w:rPr>
          <w:b/>
        </w:rPr>
        <w:t xml:space="preserve">influencing </w:t>
      </w:r>
      <w:r>
        <w:rPr>
          <w:strike/>
        </w:rPr>
        <w:t>an</w:t>
      </w:r>
      <w:r>
        <w:t xml:space="preserve"> input for future operations (‘feedback loops’) are duly addressed with appropriate mitigation </w:t>
      </w:r>
      <w:r>
        <w:rPr>
          <w:spacing w:val="-2"/>
        </w:rPr>
        <w:t>measures.</w:t>
      </w:r>
    </w:p>
    <w:p w14:paraId="18840FF1" w14:textId="77777777" w:rsidR="009B2810" w:rsidRDefault="00000000">
      <w:pPr>
        <w:pStyle w:val="ListParagraph"/>
        <w:numPr>
          <w:ilvl w:val="0"/>
          <w:numId w:val="84"/>
        </w:numPr>
        <w:tabs>
          <w:tab w:val="left" w:pos="982"/>
          <w:tab w:val="left" w:pos="983"/>
        </w:tabs>
        <w:ind w:right="117"/>
        <w:jc w:val="both"/>
        <w:rPr>
          <w:sz w:val="24"/>
        </w:rPr>
      </w:pPr>
      <w:r>
        <w:rPr>
          <w:sz w:val="24"/>
        </w:rPr>
        <w:t>High-risk AI systems shall be resilient as regards attempts by unauthorised third parties to alter their use or performance by exploiting the system vulnerabilities.</w:t>
      </w:r>
    </w:p>
    <w:p w14:paraId="2EF67FA6" w14:textId="77777777" w:rsidR="009B2810" w:rsidRDefault="00000000">
      <w:pPr>
        <w:pStyle w:val="BodyText"/>
        <w:ind w:left="982" w:right="116"/>
        <w:jc w:val="both"/>
      </w:pPr>
      <w:r>
        <w:t>The technical solutions aimed at ensuring the cybersecurity of high-risk AI systems shall</w:t>
      </w:r>
      <w:r>
        <w:rPr>
          <w:spacing w:val="40"/>
        </w:rPr>
        <w:t xml:space="preserve"> </w:t>
      </w:r>
      <w:r>
        <w:t>be appropriate to the relevant circumstances and the risks.</w:t>
      </w:r>
    </w:p>
    <w:p w14:paraId="2D9B8705" w14:textId="77777777" w:rsidR="009B2810" w:rsidRDefault="00000000">
      <w:pPr>
        <w:pStyle w:val="BodyText"/>
        <w:ind w:left="982" w:right="114"/>
        <w:jc w:val="both"/>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42979AB1" w14:textId="77777777" w:rsidR="009B2810" w:rsidRDefault="009B2810">
      <w:pPr>
        <w:pStyle w:val="BodyText"/>
        <w:spacing w:before="2"/>
        <w:rPr>
          <w:sz w:val="21"/>
        </w:rPr>
      </w:pPr>
    </w:p>
    <w:p w14:paraId="4D1643E7" w14:textId="77777777" w:rsidR="009B2810" w:rsidRDefault="00000000">
      <w:pPr>
        <w:pStyle w:val="Heading2"/>
      </w:pPr>
      <w:r>
        <w:rPr>
          <w:smallCaps/>
        </w:rPr>
        <w:t>Chapter</w:t>
      </w:r>
      <w:r>
        <w:rPr>
          <w:smallCaps/>
          <w:spacing w:val="-6"/>
        </w:rPr>
        <w:t xml:space="preserve"> </w:t>
      </w:r>
      <w:r>
        <w:rPr>
          <w:smallCaps/>
          <w:spacing w:val="-10"/>
        </w:rPr>
        <w:t>3</w:t>
      </w:r>
    </w:p>
    <w:p w14:paraId="6A37D952" w14:textId="77777777" w:rsidR="009B2810" w:rsidRDefault="009B2810">
      <w:pPr>
        <w:pStyle w:val="BodyText"/>
        <w:spacing w:before="10"/>
        <w:rPr>
          <w:b/>
          <w:sz w:val="41"/>
        </w:rPr>
      </w:pPr>
    </w:p>
    <w:p w14:paraId="7B9907E9" w14:textId="77777777" w:rsidR="009B2810" w:rsidRDefault="00000000">
      <w:pPr>
        <w:ind w:left="139" w:right="120"/>
        <w:jc w:val="center"/>
        <w:rPr>
          <w:b/>
          <w:sz w:val="24"/>
        </w:rPr>
      </w:pPr>
      <w:r>
        <w:rPr>
          <w:b/>
          <w:sz w:val="24"/>
        </w:rPr>
        <w:t>OBLIGATIONS</w:t>
      </w:r>
      <w:r>
        <w:rPr>
          <w:b/>
          <w:spacing w:val="-4"/>
          <w:sz w:val="24"/>
        </w:rPr>
        <w:t xml:space="preserve"> </w:t>
      </w:r>
      <w:r>
        <w:rPr>
          <w:b/>
          <w:sz w:val="24"/>
        </w:rPr>
        <w:t>OF</w:t>
      </w:r>
      <w:r>
        <w:rPr>
          <w:b/>
          <w:spacing w:val="-6"/>
          <w:sz w:val="24"/>
        </w:rPr>
        <w:t xml:space="preserve"> </w:t>
      </w:r>
      <w:r>
        <w:rPr>
          <w:b/>
          <w:sz w:val="24"/>
        </w:rPr>
        <w:t>PROVIDERS</w:t>
      </w:r>
      <w:r>
        <w:rPr>
          <w:b/>
          <w:spacing w:val="-4"/>
          <w:sz w:val="24"/>
        </w:rPr>
        <w:t xml:space="preserve"> </w:t>
      </w:r>
      <w:r>
        <w:rPr>
          <w:b/>
          <w:sz w:val="24"/>
        </w:rPr>
        <w:t>AND</w:t>
      </w:r>
      <w:r>
        <w:rPr>
          <w:b/>
          <w:spacing w:val="-4"/>
          <w:sz w:val="24"/>
        </w:rPr>
        <w:t xml:space="preserve"> </w:t>
      </w:r>
      <w:r>
        <w:rPr>
          <w:b/>
          <w:sz w:val="24"/>
        </w:rPr>
        <w:t>USERS</w:t>
      </w:r>
      <w:r>
        <w:rPr>
          <w:b/>
          <w:spacing w:val="-4"/>
          <w:sz w:val="24"/>
        </w:rPr>
        <w:t xml:space="preserve"> </w:t>
      </w:r>
      <w:r>
        <w:rPr>
          <w:b/>
          <w:sz w:val="24"/>
        </w:rPr>
        <w:t>OF</w:t>
      </w:r>
      <w:r>
        <w:rPr>
          <w:b/>
          <w:spacing w:val="-6"/>
          <w:sz w:val="24"/>
        </w:rPr>
        <w:t xml:space="preserve"> </w:t>
      </w:r>
      <w:r>
        <w:rPr>
          <w:b/>
          <w:sz w:val="24"/>
        </w:rPr>
        <w:t>HIGH-RISK</w:t>
      </w:r>
      <w:r>
        <w:rPr>
          <w:b/>
          <w:spacing w:val="-5"/>
          <w:sz w:val="24"/>
        </w:rPr>
        <w:t xml:space="preserve"> </w:t>
      </w:r>
      <w:r>
        <w:rPr>
          <w:b/>
          <w:sz w:val="24"/>
        </w:rPr>
        <w:t>AI</w:t>
      </w:r>
      <w:r>
        <w:rPr>
          <w:b/>
          <w:spacing w:val="-2"/>
          <w:sz w:val="24"/>
        </w:rPr>
        <w:t xml:space="preserve"> </w:t>
      </w:r>
      <w:r>
        <w:rPr>
          <w:b/>
          <w:sz w:val="24"/>
        </w:rPr>
        <w:t>SYSTEMS</w:t>
      </w:r>
      <w:r>
        <w:rPr>
          <w:b/>
          <w:spacing w:val="-3"/>
          <w:sz w:val="24"/>
        </w:rPr>
        <w:t xml:space="preserve"> </w:t>
      </w:r>
      <w:r>
        <w:rPr>
          <w:b/>
          <w:sz w:val="24"/>
        </w:rPr>
        <w:t>AND OTHER PARTIES</w:t>
      </w:r>
    </w:p>
    <w:p w14:paraId="38D16FC7" w14:textId="77777777" w:rsidR="009B2810" w:rsidRDefault="009B2810">
      <w:pPr>
        <w:pStyle w:val="BodyText"/>
        <w:rPr>
          <w:b/>
          <w:sz w:val="26"/>
        </w:rPr>
      </w:pPr>
    </w:p>
    <w:p w14:paraId="55BA0221" w14:textId="77777777" w:rsidR="009B2810" w:rsidRDefault="009B2810">
      <w:pPr>
        <w:pStyle w:val="BodyText"/>
        <w:spacing w:before="3"/>
        <w:rPr>
          <w:b/>
          <w:sz w:val="36"/>
        </w:rPr>
      </w:pPr>
    </w:p>
    <w:p w14:paraId="5BF087D9"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16</w:t>
      </w:r>
    </w:p>
    <w:p w14:paraId="35988432" w14:textId="77777777" w:rsidR="009B2810" w:rsidRDefault="00000000">
      <w:pPr>
        <w:ind w:left="136" w:right="120"/>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2135EE38" w14:textId="77777777" w:rsidR="009B2810" w:rsidRDefault="00000000">
      <w:pPr>
        <w:pStyle w:val="BodyText"/>
        <w:ind w:left="132"/>
      </w:pPr>
      <w:r>
        <w:t>Providers</w:t>
      </w:r>
      <w:r>
        <w:rPr>
          <w:spacing w:val="-3"/>
        </w:rPr>
        <w:t xml:space="preserve"> </w:t>
      </w:r>
      <w:r>
        <w:t>of</w:t>
      </w:r>
      <w:r>
        <w:rPr>
          <w:spacing w:val="-2"/>
        </w:rPr>
        <w:t xml:space="preserve"> </w:t>
      </w:r>
      <w:r>
        <w:t>high-risk</w:t>
      </w:r>
      <w:r>
        <w:rPr>
          <w:spacing w:val="-2"/>
        </w:rPr>
        <w:t xml:space="preserve"> </w:t>
      </w:r>
      <w:r>
        <w:t>AI</w:t>
      </w:r>
      <w:r>
        <w:rPr>
          <w:spacing w:val="-2"/>
        </w:rPr>
        <w:t xml:space="preserve"> </w:t>
      </w:r>
      <w:r>
        <w:t>systems</w:t>
      </w:r>
      <w:r>
        <w:rPr>
          <w:spacing w:val="-3"/>
        </w:rPr>
        <w:t xml:space="preserve"> </w:t>
      </w:r>
      <w:r>
        <w:rPr>
          <w:spacing w:val="-2"/>
        </w:rPr>
        <w:t>shall:</w:t>
      </w:r>
    </w:p>
    <w:p w14:paraId="0A3098BF" w14:textId="77777777" w:rsidR="009B2810" w:rsidRDefault="00000000">
      <w:pPr>
        <w:pStyle w:val="ListParagraph"/>
        <w:numPr>
          <w:ilvl w:val="0"/>
          <w:numId w:val="83"/>
        </w:numPr>
        <w:tabs>
          <w:tab w:val="left" w:pos="983"/>
        </w:tabs>
        <w:ind w:right="116"/>
        <w:jc w:val="both"/>
        <w:rPr>
          <w:b/>
          <w:sz w:val="24"/>
        </w:rPr>
      </w:pPr>
      <w:r>
        <w:rPr>
          <w:sz w:val="24"/>
        </w:rPr>
        <w:t>ensure that their high-risk AI systems are compliant with the requirements set out in Chapter 2 of this Title;</w:t>
      </w:r>
    </w:p>
    <w:p w14:paraId="05609E1F" w14:textId="77777777" w:rsidR="009B2810" w:rsidRDefault="009B2810">
      <w:pPr>
        <w:jc w:val="both"/>
        <w:rPr>
          <w:sz w:val="24"/>
        </w:rPr>
        <w:sectPr w:rsidR="009B2810">
          <w:pgSz w:w="11910" w:h="16840"/>
          <w:pgMar w:top="960" w:right="1020" w:bottom="1320" w:left="1000" w:header="0" w:footer="1130" w:gutter="0"/>
          <w:cols w:space="720"/>
        </w:sectPr>
      </w:pPr>
    </w:p>
    <w:p w14:paraId="669ED0B8" w14:textId="77777777" w:rsidR="009B2810" w:rsidRDefault="00000000">
      <w:pPr>
        <w:spacing w:before="62"/>
        <w:ind w:left="982" w:right="115" w:hanging="851"/>
        <w:jc w:val="both"/>
        <w:rPr>
          <w:b/>
          <w:sz w:val="24"/>
        </w:rPr>
      </w:pPr>
      <w:r>
        <w:rPr>
          <w:b/>
          <w:sz w:val="24"/>
        </w:rPr>
        <w:lastRenderedPageBreak/>
        <w:t>(aa)</w:t>
      </w:r>
      <w:r>
        <w:rPr>
          <w:b/>
          <w:spacing w:val="80"/>
          <w:sz w:val="24"/>
        </w:rPr>
        <w:t xml:space="preserve">  </w:t>
      </w:r>
      <w:r>
        <w:rPr>
          <w:b/>
          <w:sz w:val="24"/>
        </w:rPr>
        <w:t>indicate their name, registered trade name or registered trade mark, the address at which they can be contacted on the high-risk AI system or, where that is not possible, on its packaging or its accompanying documentation, as applicable;</w:t>
      </w:r>
    </w:p>
    <w:p w14:paraId="7D501E06" w14:textId="77777777" w:rsidR="009B2810" w:rsidRDefault="00000000">
      <w:pPr>
        <w:pStyle w:val="ListParagraph"/>
        <w:numPr>
          <w:ilvl w:val="0"/>
          <w:numId w:val="83"/>
        </w:numPr>
        <w:tabs>
          <w:tab w:val="left" w:pos="982"/>
          <w:tab w:val="left" w:pos="983"/>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6B98DA80" w14:textId="77777777" w:rsidR="009B2810" w:rsidRDefault="00000000">
      <w:pPr>
        <w:pStyle w:val="ListParagraph"/>
        <w:numPr>
          <w:ilvl w:val="0"/>
          <w:numId w:val="83"/>
        </w:numPr>
        <w:tabs>
          <w:tab w:val="left" w:pos="983"/>
        </w:tabs>
        <w:ind w:right="108"/>
        <w:jc w:val="both"/>
        <w:rPr>
          <w:sz w:val="24"/>
        </w:rPr>
      </w:pPr>
      <w:r>
        <w:rPr>
          <w:strike/>
          <w:sz w:val="24"/>
        </w:rPr>
        <w:t>draw-up</w:t>
      </w:r>
      <w:r>
        <w:rPr>
          <w:sz w:val="24"/>
        </w:rPr>
        <w:t xml:space="preserve"> </w:t>
      </w:r>
      <w:r>
        <w:rPr>
          <w:b/>
          <w:sz w:val="24"/>
        </w:rPr>
        <w:t xml:space="preserve">keep </w:t>
      </w:r>
      <w:r>
        <w:rPr>
          <w:sz w:val="24"/>
        </w:rPr>
        <w:t xml:space="preserve">the </w:t>
      </w:r>
      <w:r>
        <w:rPr>
          <w:strike/>
          <w:sz w:val="24"/>
        </w:rPr>
        <w:t>technical</w:t>
      </w:r>
      <w:r>
        <w:rPr>
          <w:sz w:val="24"/>
        </w:rPr>
        <w:t xml:space="preserve"> documentation </w:t>
      </w:r>
      <w:r>
        <w:rPr>
          <w:b/>
          <w:sz w:val="24"/>
        </w:rPr>
        <w:t xml:space="preserve">referred to in Article 18 </w:t>
      </w:r>
      <w:r>
        <w:rPr>
          <w:strike/>
          <w:sz w:val="24"/>
        </w:rPr>
        <w:t>of the high-risk AI</w:t>
      </w:r>
      <w:r>
        <w:rPr>
          <w:sz w:val="24"/>
        </w:rPr>
        <w:t xml:space="preserve"> </w:t>
      </w:r>
      <w:r>
        <w:rPr>
          <w:strike/>
          <w:spacing w:val="-2"/>
          <w:sz w:val="24"/>
        </w:rPr>
        <w:t>system</w:t>
      </w:r>
      <w:r>
        <w:rPr>
          <w:spacing w:val="-2"/>
          <w:sz w:val="24"/>
        </w:rPr>
        <w:t>;</w:t>
      </w:r>
    </w:p>
    <w:p w14:paraId="358517DE" w14:textId="77777777" w:rsidR="009B2810" w:rsidRDefault="00000000">
      <w:pPr>
        <w:pStyle w:val="ListParagraph"/>
        <w:numPr>
          <w:ilvl w:val="0"/>
          <w:numId w:val="83"/>
        </w:numPr>
        <w:tabs>
          <w:tab w:val="left" w:pos="983"/>
        </w:tabs>
        <w:ind w:right="110"/>
        <w:jc w:val="both"/>
        <w:rPr>
          <w:sz w:val="24"/>
        </w:rPr>
      </w:pPr>
      <w:r>
        <w:rPr>
          <w:sz w:val="24"/>
        </w:rPr>
        <w:t xml:space="preserve">when under their control, keep the logs automatically generated by their high-risk AI systems </w:t>
      </w:r>
      <w:r>
        <w:rPr>
          <w:b/>
          <w:sz w:val="24"/>
        </w:rPr>
        <w:t>as referred to in Article 20</w:t>
      </w:r>
      <w:r>
        <w:rPr>
          <w:sz w:val="24"/>
        </w:rPr>
        <w:t>;</w:t>
      </w:r>
    </w:p>
    <w:p w14:paraId="41A3BB0B" w14:textId="77777777" w:rsidR="009B2810" w:rsidRDefault="00000000">
      <w:pPr>
        <w:pStyle w:val="ListParagraph"/>
        <w:numPr>
          <w:ilvl w:val="0"/>
          <w:numId w:val="83"/>
        </w:numPr>
        <w:tabs>
          <w:tab w:val="left" w:pos="983"/>
        </w:tabs>
        <w:ind w:right="116"/>
        <w:jc w:val="both"/>
        <w:rPr>
          <w:sz w:val="24"/>
        </w:rPr>
      </w:pPr>
      <w:r>
        <w:rPr>
          <w:sz w:val="24"/>
        </w:rPr>
        <w:t xml:space="preserve">ensure that the high-risk AI system undergoes the relevant conformity assessment procedure </w:t>
      </w:r>
      <w:r>
        <w:rPr>
          <w:b/>
          <w:sz w:val="24"/>
        </w:rPr>
        <w:t>as referred to in Article 43</w:t>
      </w:r>
      <w:r>
        <w:rPr>
          <w:sz w:val="24"/>
        </w:rPr>
        <w:t xml:space="preserve">, prior to its placing on the market or putting into </w:t>
      </w:r>
      <w:r>
        <w:rPr>
          <w:spacing w:val="-2"/>
          <w:sz w:val="24"/>
        </w:rPr>
        <w:t>service;</w:t>
      </w:r>
    </w:p>
    <w:p w14:paraId="044CCBE9" w14:textId="77777777" w:rsidR="009B2810" w:rsidRDefault="00000000">
      <w:pPr>
        <w:pStyle w:val="ListParagraph"/>
        <w:numPr>
          <w:ilvl w:val="0"/>
          <w:numId w:val="83"/>
        </w:numPr>
        <w:tabs>
          <w:tab w:val="left" w:pos="982"/>
          <w:tab w:val="left" w:pos="983"/>
        </w:tabs>
        <w:spacing w:before="1"/>
        <w:rPr>
          <w:sz w:val="24"/>
        </w:rPr>
      </w:pPr>
      <w:r>
        <w:rPr>
          <w:sz w:val="24"/>
        </w:rPr>
        <w:t>comply</w:t>
      </w:r>
      <w:r>
        <w:rPr>
          <w:spacing w:val="-9"/>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pacing w:val="-2"/>
          <w:sz w:val="24"/>
        </w:rPr>
        <w:t>51</w:t>
      </w:r>
      <w:r>
        <w:rPr>
          <w:b/>
          <w:spacing w:val="-2"/>
          <w:sz w:val="24"/>
          <w:u w:val="thick"/>
        </w:rPr>
        <w:t>(1)</w:t>
      </w:r>
      <w:r>
        <w:rPr>
          <w:spacing w:val="-2"/>
          <w:sz w:val="24"/>
        </w:rPr>
        <w:t>;</w:t>
      </w:r>
    </w:p>
    <w:p w14:paraId="15FEC8CA" w14:textId="77777777" w:rsidR="009B2810" w:rsidRDefault="00000000">
      <w:pPr>
        <w:pStyle w:val="ListParagraph"/>
        <w:numPr>
          <w:ilvl w:val="0"/>
          <w:numId w:val="83"/>
        </w:numPr>
        <w:tabs>
          <w:tab w:val="left" w:pos="983"/>
        </w:tabs>
        <w:spacing w:before="1"/>
        <w:ind w:right="110"/>
        <w:jc w:val="both"/>
        <w:rPr>
          <w:sz w:val="24"/>
        </w:rPr>
      </w:pPr>
      <w:r>
        <w:rPr>
          <w:sz w:val="24"/>
        </w:rPr>
        <w:t xml:space="preserve">take the necessary corrective actions </w:t>
      </w:r>
      <w:r>
        <w:rPr>
          <w:b/>
          <w:sz w:val="24"/>
        </w:rPr>
        <w:t>as referred to in Article 21</w:t>
      </w:r>
      <w:r>
        <w:rPr>
          <w:sz w:val="24"/>
        </w:rPr>
        <w:t>, if the high-risk AI system is not in conformity with the requirements set out in Chapter 2 of this Title;</w:t>
      </w:r>
    </w:p>
    <w:p w14:paraId="6FEB5980" w14:textId="77777777" w:rsidR="009B2810" w:rsidRDefault="00000000">
      <w:pPr>
        <w:pStyle w:val="ListParagraph"/>
        <w:numPr>
          <w:ilvl w:val="0"/>
          <w:numId w:val="83"/>
        </w:numPr>
        <w:tabs>
          <w:tab w:val="left" w:pos="983"/>
        </w:tabs>
        <w:ind w:right="107"/>
        <w:jc w:val="both"/>
        <w:rPr>
          <w:sz w:val="24"/>
        </w:rPr>
      </w:pPr>
      <w:r>
        <w:rPr>
          <w:sz w:val="24"/>
        </w:rPr>
        <w:t xml:space="preserve">inform the </w:t>
      </w:r>
      <w:r>
        <w:rPr>
          <w:b/>
          <w:sz w:val="24"/>
        </w:rPr>
        <w:t xml:space="preserve">relevant </w:t>
      </w:r>
      <w:r>
        <w:rPr>
          <w:sz w:val="24"/>
        </w:rPr>
        <w:t>national competent authorit</w:t>
      </w:r>
      <w:r>
        <w:rPr>
          <w:b/>
          <w:sz w:val="24"/>
        </w:rPr>
        <w:t>y</w:t>
      </w:r>
      <w:r>
        <w:rPr>
          <w:strike/>
          <w:sz w:val="24"/>
        </w:rPr>
        <w:t>ies</w:t>
      </w:r>
      <w:r>
        <w:rPr>
          <w:sz w:val="24"/>
        </w:rPr>
        <w:t xml:space="preserve"> of the Member States in which they made</w:t>
      </w:r>
      <w:r>
        <w:rPr>
          <w:spacing w:val="-1"/>
          <w:sz w:val="24"/>
        </w:rPr>
        <w:t xml:space="preserve"> </w:t>
      </w:r>
      <w:r>
        <w:rPr>
          <w:sz w:val="24"/>
        </w:rPr>
        <w:t>the AI</w:t>
      </w:r>
      <w:r>
        <w:rPr>
          <w:spacing w:val="-2"/>
          <w:sz w:val="24"/>
        </w:rPr>
        <w:t xml:space="preserve"> </w:t>
      </w:r>
      <w:r>
        <w:rPr>
          <w:sz w:val="24"/>
        </w:rPr>
        <w:t>system available or put it into service and, where applicable, the notified body of the non-compliance and of any corrective actions taken;</w:t>
      </w:r>
    </w:p>
    <w:p w14:paraId="3F92B71B" w14:textId="77777777" w:rsidR="009B2810" w:rsidRDefault="00000000">
      <w:pPr>
        <w:pStyle w:val="ListParagraph"/>
        <w:numPr>
          <w:ilvl w:val="0"/>
          <w:numId w:val="83"/>
        </w:numPr>
        <w:tabs>
          <w:tab w:val="left" w:pos="983"/>
        </w:tabs>
        <w:ind w:right="111"/>
        <w:jc w:val="both"/>
        <w:rPr>
          <w:sz w:val="24"/>
        </w:rPr>
      </w:pPr>
      <w:r>
        <w:rPr>
          <w:sz w:val="24"/>
        </w:rPr>
        <w:t>to affix the CE marking to their high-risk AI systems to indicate the conformity with this Regulation in accordance with Article 49;</w:t>
      </w:r>
    </w:p>
    <w:p w14:paraId="383A1EF7" w14:textId="77777777" w:rsidR="009B2810" w:rsidRDefault="00000000">
      <w:pPr>
        <w:pStyle w:val="ListParagraph"/>
        <w:numPr>
          <w:ilvl w:val="0"/>
          <w:numId w:val="83"/>
        </w:numPr>
        <w:tabs>
          <w:tab w:val="left" w:pos="983"/>
        </w:tabs>
        <w:ind w:right="112"/>
        <w:jc w:val="both"/>
        <w:rPr>
          <w:sz w:val="24"/>
        </w:rPr>
      </w:pPr>
      <w:r>
        <w:rPr>
          <w:sz w:val="24"/>
        </w:rPr>
        <w:t>upon request of a national competent authority, demonstrate the conformity of the high- risk AI system with the requirements set out in Chapter 2 of this Title.</w:t>
      </w:r>
    </w:p>
    <w:p w14:paraId="28C2CB37" w14:textId="77777777" w:rsidR="009B2810" w:rsidRDefault="009B2810">
      <w:pPr>
        <w:pStyle w:val="BodyText"/>
        <w:rPr>
          <w:sz w:val="26"/>
        </w:rPr>
      </w:pPr>
    </w:p>
    <w:p w14:paraId="53FABC85"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17</w:t>
      </w:r>
    </w:p>
    <w:p w14:paraId="551F155A" w14:textId="77777777" w:rsidR="009B2810" w:rsidRDefault="00000000">
      <w:pPr>
        <w:ind w:left="136" w:right="120"/>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535B8688" w14:textId="77777777" w:rsidR="009B2810" w:rsidRDefault="00000000">
      <w:pPr>
        <w:pStyle w:val="ListParagraph"/>
        <w:numPr>
          <w:ilvl w:val="0"/>
          <w:numId w:val="82"/>
        </w:numPr>
        <w:tabs>
          <w:tab w:val="left" w:pos="982"/>
          <w:tab w:val="left" w:pos="983"/>
        </w:tabs>
        <w:ind w:right="110"/>
        <w:jc w:val="both"/>
        <w:rPr>
          <w:sz w:val="24"/>
        </w:rPr>
      </w:pPr>
      <w:r>
        <w:rPr>
          <w:sz w:val="24"/>
        </w:rPr>
        <w:t>Providers of high-risk AI systems shall put a quality management system in place that ensures compliance with this Regulation. That system shall be documented in a systematic and orderly manner in the form of written policies, procedures and instructions, and shall include at least the following aspects:</w:t>
      </w:r>
    </w:p>
    <w:p w14:paraId="62DD5142" w14:textId="77777777" w:rsidR="009B2810" w:rsidRDefault="00000000">
      <w:pPr>
        <w:pStyle w:val="ListParagraph"/>
        <w:numPr>
          <w:ilvl w:val="1"/>
          <w:numId w:val="82"/>
        </w:numPr>
        <w:tabs>
          <w:tab w:val="left" w:pos="1550"/>
        </w:tabs>
        <w:spacing w:before="1"/>
        <w:ind w:right="114"/>
        <w:jc w:val="both"/>
        <w:rPr>
          <w:sz w:val="24"/>
        </w:rPr>
      </w:pPr>
      <w:r>
        <w:rPr>
          <w:sz w:val="24"/>
        </w:rPr>
        <w:t>a strategy for regulatory compliance, including compliance with conformity assessment procedures and procedures for the management of modifications to the high-risk AI system;</w:t>
      </w:r>
    </w:p>
    <w:p w14:paraId="4653627E" w14:textId="77777777" w:rsidR="009B2810" w:rsidRDefault="00000000">
      <w:pPr>
        <w:pStyle w:val="ListParagraph"/>
        <w:numPr>
          <w:ilvl w:val="1"/>
          <w:numId w:val="82"/>
        </w:numPr>
        <w:tabs>
          <w:tab w:val="left" w:pos="1550"/>
        </w:tabs>
        <w:ind w:right="118"/>
        <w:jc w:val="both"/>
        <w:rPr>
          <w:sz w:val="24"/>
        </w:rPr>
      </w:pPr>
      <w:r>
        <w:rPr>
          <w:sz w:val="24"/>
        </w:rPr>
        <w:t>techniques, procedures and systematic actions to be used for the design, design control and design verification of the high-risk AI system;</w:t>
      </w:r>
    </w:p>
    <w:p w14:paraId="129ADE8D" w14:textId="77777777" w:rsidR="009B2810" w:rsidRDefault="00000000">
      <w:pPr>
        <w:pStyle w:val="ListParagraph"/>
        <w:numPr>
          <w:ilvl w:val="1"/>
          <w:numId w:val="82"/>
        </w:numPr>
        <w:tabs>
          <w:tab w:val="left" w:pos="1550"/>
        </w:tabs>
        <w:ind w:right="117"/>
        <w:jc w:val="both"/>
        <w:rPr>
          <w:sz w:val="24"/>
        </w:rPr>
      </w:pPr>
      <w:r>
        <w:rPr>
          <w:sz w:val="24"/>
        </w:rPr>
        <w:t>techniques, procedures and systematic actions to be used for the development,</w:t>
      </w:r>
      <w:r>
        <w:rPr>
          <w:spacing w:val="40"/>
          <w:sz w:val="24"/>
        </w:rPr>
        <w:t xml:space="preserve"> </w:t>
      </w:r>
      <w:r>
        <w:rPr>
          <w:sz w:val="24"/>
        </w:rPr>
        <w:t>quality control and quality assurance of the high-risk AI system;</w:t>
      </w:r>
    </w:p>
    <w:p w14:paraId="11E05A40" w14:textId="77777777" w:rsidR="009B2810" w:rsidRDefault="00000000">
      <w:pPr>
        <w:pStyle w:val="ListParagraph"/>
        <w:numPr>
          <w:ilvl w:val="1"/>
          <w:numId w:val="82"/>
        </w:numPr>
        <w:tabs>
          <w:tab w:val="left" w:pos="1550"/>
        </w:tabs>
        <w:ind w:right="118"/>
        <w:jc w:val="both"/>
        <w:rPr>
          <w:sz w:val="24"/>
        </w:rPr>
      </w:pPr>
      <w:r>
        <w:rPr>
          <w:sz w:val="24"/>
        </w:rPr>
        <w:t>examination, test and validation procedures to be carried out before, during and after the development of the high-risk AI</w:t>
      </w:r>
      <w:r>
        <w:rPr>
          <w:spacing w:val="-1"/>
          <w:sz w:val="24"/>
        </w:rPr>
        <w:t xml:space="preserve"> </w:t>
      </w:r>
      <w:r>
        <w:rPr>
          <w:sz w:val="24"/>
        </w:rPr>
        <w:t>system, and the frequency with which they have to be carried out;</w:t>
      </w:r>
    </w:p>
    <w:p w14:paraId="66F30A5C" w14:textId="77777777" w:rsidR="009B2810" w:rsidRDefault="009B2810">
      <w:pPr>
        <w:jc w:val="both"/>
        <w:rPr>
          <w:sz w:val="24"/>
        </w:rPr>
        <w:sectPr w:rsidR="009B2810">
          <w:pgSz w:w="11910" w:h="16840"/>
          <w:pgMar w:top="960" w:right="1020" w:bottom="1320" w:left="1000" w:header="0" w:footer="1130" w:gutter="0"/>
          <w:cols w:space="720"/>
        </w:sectPr>
      </w:pPr>
    </w:p>
    <w:p w14:paraId="14E165B5" w14:textId="77777777" w:rsidR="009B2810" w:rsidRDefault="00000000">
      <w:pPr>
        <w:pStyle w:val="ListParagraph"/>
        <w:numPr>
          <w:ilvl w:val="1"/>
          <w:numId w:val="82"/>
        </w:numPr>
        <w:tabs>
          <w:tab w:val="left" w:pos="1550"/>
        </w:tabs>
        <w:spacing w:before="77"/>
        <w:ind w:right="116"/>
        <w:jc w:val="both"/>
        <w:rPr>
          <w:sz w:val="24"/>
        </w:rPr>
      </w:pPr>
      <w:r>
        <w:rPr>
          <w:sz w:val="24"/>
        </w:rPr>
        <w:lastRenderedPageBreak/>
        <w:t>technical specifications, including standards, to be applied and, where the relevant harmonised standards are not applied in full, the means to be used to ensure that the high-risk AI</w:t>
      </w:r>
      <w:r>
        <w:rPr>
          <w:spacing w:val="-3"/>
          <w:sz w:val="24"/>
        </w:rPr>
        <w:t xml:space="preserve"> </w:t>
      </w:r>
      <w:r>
        <w:rPr>
          <w:sz w:val="24"/>
        </w:rPr>
        <w:t>system complies with the requirements set out in Chapter</w:t>
      </w:r>
      <w:r>
        <w:rPr>
          <w:spacing w:val="-1"/>
          <w:sz w:val="24"/>
        </w:rPr>
        <w:t xml:space="preserve"> </w:t>
      </w:r>
      <w:r>
        <w:rPr>
          <w:sz w:val="24"/>
        </w:rPr>
        <w:t>2 of this Title;</w:t>
      </w:r>
    </w:p>
    <w:p w14:paraId="0BEC8024" w14:textId="77777777" w:rsidR="009B2810" w:rsidRDefault="00000000">
      <w:pPr>
        <w:pStyle w:val="ListParagraph"/>
        <w:numPr>
          <w:ilvl w:val="1"/>
          <w:numId w:val="82"/>
        </w:numPr>
        <w:tabs>
          <w:tab w:val="left" w:pos="1550"/>
        </w:tabs>
        <w:ind w:right="110"/>
        <w:jc w:val="both"/>
        <w:rPr>
          <w:sz w:val="24"/>
        </w:rPr>
      </w:pPr>
      <w:r>
        <w:rPr>
          <w:sz w:val="24"/>
        </w:rPr>
        <w:t>systems and procedures for data management, including data collection, data</w:t>
      </w:r>
      <w:r>
        <w:rPr>
          <w:spacing w:val="40"/>
          <w:sz w:val="24"/>
        </w:rPr>
        <w:t xml:space="preserve"> </w:t>
      </w:r>
      <w:r>
        <w:rPr>
          <w:sz w:val="24"/>
        </w:rPr>
        <w:t>analysis, data labelling, data storage, data filtration, data mining, data aggregation, data</w:t>
      </w:r>
      <w:r>
        <w:rPr>
          <w:spacing w:val="-2"/>
          <w:sz w:val="24"/>
        </w:rPr>
        <w:t xml:space="preserve"> </w:t>
      </w:r>
      <w:r>
        <w:rPr>
          <w:sz w:val="24"/>
        </w:rPr>
        <w:t>retention</w:t>
      </w:r>
      <w:r>
        <w:rPr>
          <w:spacing w:val="-2"/>
          <w:sz w:val="24"/>
        </w:rPr>
        <w:t xml:space="preserve"> </w:t>
      </w:r>
      <w:r>
        <w:rPr>
          <w:sz w:val="24"/>
        </w:rPr>
        <w:t>and</w:t>
      </w:r>
      <w:r>
        <w:rPr>
          <w:spacing w:val="-2"/>
          <w:sz w:val="24"/>
        </w:rPr>
        <w:t xml:space="preserve"> </w:t>
      </w:r>
      <w:r>
        <w:rPr>
          <w:sz w:val="24"/>
        </w:rPr>
        <w:t>any</w:t>
      </w:r>
      <w:r>
        <w:rPr>
          <w:spacing w:val="-5"/>
          <w:sz w:val="24"/>
        </w:rPr>
        <w:t xml:space="preserve"> </w:t>
      </w:r>
      <w:r>
        <w:rPr>
          <w:sz w:val="24"/>
        </w:rPr>
        <w:t>other</w:t>
      </w:r>
      <w:r>
        <w:rPr>
          <w:spacing w:val="-4"/>
          <w:sz w:val="24"/>
        </w:rPr>
        <w:t xml:space="preserve"> </w:t>
      </w:r>
      <w:r>
        <w:rPr>
          <w:sz w:val="24"/>
        </w:rPr>
        <w:t>operation</w:t>
      </w:r>
      <w:r>
        <w:rPr>
          <w:spacing w:val="-2"/>
          <w:sz w:val="24"/>
        </w:rPr>
        <w:t xml:space="preserve"> </w:t>
      </w:r>
      <w:r>
        <w:rPr>
          <w:sz w:val="24"/>
        </w:rPr>
        <w:t>regarding</w:t>
      </w:r>
      <w:r>
        <w:rPr>
          <w:spacing w:val="-5"/>
          <w:sz w:val="24"/>
        </w:rPr>
        <w:t xml:space="preserve"> </w:t>
      </w:r>
      <w:r>
        <w:rPr>
          <w:sz w:val="24"/>
        </w:rPr>
        <w:t>the</w:t>
      </w:r>
      <w:r>
        <w:rPr>
          <w:spacing w:val="-3"/>
          <w:sz w:val="24"/>
        </w:rPr>
        <w:t xml:space="preserve"> </w:t>
      </w:r>
      <w:r>
        <w:rPr>
          <w:sz w:val="24"/>
        </w:rPr>
        <w:t>data</w:t>
      </w:r>
      <w:r>
        <w:rPr>
          <w:spacing w:val="-2"/>
          <w:sz w:val="24"/>
        </w:rPr>
        <w:t xml:space="preserve"> </w:t>
      </w:r>
      <w:r>
        <w:rPr>
          <w:sz w:val="24"/>
        </w:rPr>
        <w:t>that</w:t>
      </w:r>
      <w:r>
        <w:rPr>
          <w:spacing w:val="-2"/>
          <w:sz w:val="24"/>
        </w:rPr>
        <w:t xml:space="preserve"> </w:t>
      </w:r>
      <w:r>
        <w:rPr>
          <w:sz w:val="24"/>
        </w:rPr>
        <w:t>is</w:t>
      </w:r>
      <w:r>
        <w:rPr>
          <w:spacing w:val="-3"/>
          <w:sz w:val="24"/>
        </w:rPr>
        <w:t xml:space="preserve"> </w:t>
      </w:r>
      <w:r>
        <w:rPr>
          <w:sz w:val="24"/>
        </w:rPr>
        <w:t>performed before</w:t>
      </w:r>
      <w:r>
        <w:rPr>
          <w:spacing w:val="-1"/>
          <w:sz w:val="24"/>
        </w:rPr>
        <w:t xml:space="preserve"> </w:t>
      </w:r>
      <w:r>
        <w:rPr>
          <w:sz w:val="24"/>
        </w:rPr>
        <w:t xml:space="preserve">and for the purposes of the placing on the market or putting into service of high-risk AI </w:t>
      </w:r>
      <w:r>
        <w:rPr>
          <w:spacing w:val="-2"/>
          <w:sz w:val="24"/>
        </w:rPr>
        <w:t>systems;</w:t>
      </w:r>
    </w:p>
    <w:p w14:paraId="1708162D" w14:textId="77777777" w:rsidR="009B2810" w:rsidRDefault="00000000">
      <w:pPr>
        <w:pStyle w:val="ListParagraph"/>
        <w:numPr>
          <w:ilvl w:val="1"/>
          <w:numId w:val="82"/>
        </w:numPr>
        <w:tabs>
          <w:tab w:val="left" w:pos="1549"/>
          <w:tab w:val="left" w:pos="1550"/>
        </w:tabs>
        <w:ind w:hanging="568"/>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4C013EAB" w14:textId="77777777" w:rsidR="009B2810" w:rsidRDefault="00000000">
      <w:pPr>
        <w:pStyle w:val="ListParagraph"/>
        <w:numPr>
          <w:ilvl w:val="1"/>
          <w:numId w:val="82"/>
        </w:numPr>
        <w:tabs>
          <w:tab w:val="left" w:pos="1550"/>
        </w:tabs>
        <w:ind w:right="115"/>
        <w:jc w:val="both"/>
        <w:rPr>
          <w:sz w:val="24"/>
        </w:rPr>
      </w:pPr>
      <w:r>
        <w:rPr>
          <w:sz w:val="24"/>
        </w:rPr>
        <w:t>the setting-up, implementation and maintenance of a post-market monitoring system, in accordance with Article 61;</w:t>
      </w:r>
    </w:p>
    <w:p w14:paraId="08938A06" w14:textId="77777777" w:rsidR="009B2810" w:rsidRDefault="00000000">
      <w:pPr>
        <w:pStyle w:val="ListParagraph"/>
        <w:numPr>
          <w:ilvl w:val="1"/>
          <w:numId w:val="82"/>
        </w:numPr>
        <w:tabs>
          <w:tab w:val="left" w:pos="1550"/>
        </w:tabs>
        <w:ind w:right="111"/>
        <w:jc w:val="both"/>
        <w:rPr>
          <w:sz w:val="24"/>
        </w:rPr>
      </w:pPr>
      <w:r>
        <w:rPr>
          <w:sz w:val="24"/>
        </w:rPr>
        <w:t>procedures related to the reporting of serious incident</w:t>
      </w:r>
      <w:r>
        <w:rPr>
          <w:strike/>
          <w:sz w:val="24"/>
        </w:rPr>
        <w:t xml:space="preserve">s and of malfunctioning </w:t>
      </w:r>
      <w:r>
        <w:rPr>
          <w:sz w:val="24"/>
        </w:rPr>
        <w:t>in accordance with Article 62;</w:t>
      </w:r>
    </w:p>
    <w:p w14:paraId="1468D7FB" w14:textId="77777777" w:rsidR="009B2810" w:rsidRDefault="00000000">
      <w:pPr>
        <w:pStyle w:val="ListParagraph"/>
        <w:numPr>
          <w:ilvl w:val="1"/>
          <w:numId w:val="82"/>
        </w:numPr>
        <w:tabs>
          <w:tab w:val="left" w:pos="1550"/>
        </w:tabs>
        <w:spacing w:before="1"/>
        <w:ind w:right="117"/>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4A02C7F2" w14:textId="77777777" w:rsidR="009B2810" w:rsidRDefault="00000000">
      <w:pPr>
        <w:pStyle w:val="ListParagraph"/>
        <w:numPr>
          <w:ilvl w:val="1"/>
          <w:numId w:val="82"/>
        </w:numPr>
        <w:tabs>
          <w:tab w:val="left" w:pos="1550"/>
        </w:tabs>
        <w:ind w:right="121"/>
        <w:jc w:val="both"/>
        <w:rPr>
          <w:sz w:val="24"/>
        </w:rPr>
      </w:pPr>
      <w:r>
        <w:rPr>
          <w:sz w:val="24"/>
        </w:rPr>
        <w:t xml:space="preserve">systems and procedures for record keeping of all relevant documentation and </w:t>
      </w:r>
      <w:r>
        <w:rPr>
          <w:spacing w:val="-2"/>
          <w:sz w:val="24"/>
        </w:rPr>
        <w:t>information;</w:t>
      </w:r>
    </w:p>
    <w:p w14:paraId="699EF7D1" w14:textId="77777777" w:rsidR="009B2810" w:rsidRDefault="00000000">
      <w:pPr>
        <w:pStyle w:val="ListParagraph"/>
        <w:numPr>
          <w:ilvl w:val="1"/>
          <w:numId w:val="82"/>
        </w:numPr>
        <w:tabs>
          <w:tab w:val="left" w:pos="1549"/>
          <w:tab w:val="left" w:pos="1550"/>
        </w:tabs>
        <w:ind w:hanging="568"/>
        <w:rPr>
          <w:sz w:val="24"/>
        </w:rPr>
      </w:pPr>
      <w:r>
        <w:rPr>
          <w:sz w:val="24"/>
        </w:rPr>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1DFBE545" w14:textId="77777777" w:rsidR="009B2810" w:rsidRDefault="00000000">
      <w:pPr>
        <w:pStyle w:val="ListParagraph"/>
        <w:numPr>
          <w:ilvl w:val="1"/>
          <w:numId w:val="82"/>
        </w:numPr>
        <w:tabs>
          <w:tab w:val="left" w:pos="1550"/>
        </w:tabs>
        <w:ind w:right="118"/>
        <w:jc w:val="both"/>
        <w:rPr>
          <w:sz w:val="24"/>
        </w:rPr>
      </w:pPr>
      <w:r>
        <w:rPr>
          <w:sz w:val="24"/>
        </w:rPr>
        <w:t>an accountability framework setting out the responsibilities of the management and other staff with regard to all aspects listed in this paragraph.</w:t>
      </w:r>
    </w:p>
    <w:p w14:paraId="3FF5E594" w14:textId="77777777" w:rsidR="009B2810" w:rsidRDefault="00000000">
      <w:pPr>
        <w:pStyle w:val="ListParagraph"/>
        <w:numPr>
          <w:ilvl w:val="0"/>
          <w:numId w:val="82"/>
        </w:numPr>
        <w:tabs>
          <w:tab w:val="left" w:pos="982"/>
          <w:tab w:val="left" w:pos="983"/>
        </w:tabs>
        <w:rPr>
          <w:sz w:val="24"/>
        </w:rPr>
      </w:pPr>
      <w:r>
        <w:rPr>
          <w:sz w:val="24"/>
        </w:rPr>
        <w:t>The</w:t>
      </w:r>
      <w:r>
        <w:rPr>
          <w:spacing w:val="7"/>
          <w:sz w:val="24"/>
        </w:rPr>
        <w:t xml:space="preserve"> </w:t>
      </w:r>
      <w:r>
        <w:rPr>
          <w:sz w:val="24"/>
        </w:rPr>
        <w:t>implementation</w:t>
      </w:r>
      <w:r>
        <w:rPr>
          <w:spacing w:val="8"/>
          <w:sz w:val="24"/>
        </w:rPr>
        <w:t xml:space="preserve"> </w:t>
      </w:r>
      <w:r>
        <w:rPr>
          <w:sz w:val="24"/>
        </w:rPr>
        <w:t>of</w:t>
      </w:r>
      <w:r>
        <w:rPr>
          <w:spacing w:val="7"/>
          <w:sz w:val="24"/>
        </w:rPr>
        <w:t xml:space="preserve"> </w:t>
      </w:r>
      <w:r>
        <w:rPr>
          <w:sz w:val="24"/>
        </w:rPr>
        <w:t>aspects</w:t>
      </w:r>
      <w:r>
        <w:rPr>
          <w:spacing w:val="9"/>
          <w:sz w:val="24"/>
        </w:rPr>
        <w:t xml:space="preserve"> </w:t>
      </w:r>
      <w:r>
        <w:rPr>
          <w:sz w:val="24"/>
        </w:rPr>
        <w:t>referred</w:t>
      </w:r>
      <w:r>
        <w:rPr>
          <w:spacing w:val="8"/>
          <w:sz w:val="24"/>
        </w:rPr>
        <w:t xml:space="preserve"> </w:t>
      </w:r>
      <w:r>
        <w:rPr>
          <w:sz w:val="24"/>
        </w:rPr>
        <w:t>to</w:t>
      </w:r>
      <w:r>
        <w:rPr>
          <w:spacing w:val="8"/>
          <w:sz w:val="24"/>
        </w:rPr>
        <w:t xml:space="preserve"> </w:t>
      </w:r>
      <w:r>
        <w:rPr>
          <w:sz w:val="24"/>
        </w:rPr>
        <w:t>in</w:t>
      </w:r>
      <w:r>
        <w:rPr>
          <w:spacing w:val="9"/>
          <w:sz w:val="24"/>
        </w:rPr>
        <w:t xml:space="preserve"> </w:t>
      </w:r>
      <w:r>
        <w:rPr>
          <w:sz w:val="24"/>
        </w:rPr>
        <w:t>paragraph</w:t>
      </w:r>
      <w:r>
        <w:rPr>
          <w:spacing w:val="8"/>
          <w:sz w:val="24"/>
        </w:rPr>
        <w:t xml:space="preserve"> </w:t>
      </w:r>
      <w:r>
        <w:rPr>
          <w:sz w:val="24"/>
        </w:rPr>
        <w:t>1</w:t>
      </w:r>
      <w:r>
        <w:rPr>
          <w:spacing w:val="8"/>
          <w:sz w:val="24"/>
        </w:rPr>
        <w:t xml:space="preserve"> </w:t>
      </w:r>
      <w:r>
        <w:rPr>
          <w:sz w:val="24"/>
        </w:rPr>
        <w:t>shall</w:t>
      </w:r>
      <w:r>
        <w:rPr>
          <w:spacing w:val="9"/>
          <w:sz w:val="24"/>
        </w:rPr>
        <w:t xml:space="preserve"> </w:t>
      </w:r>
      <w:r>
        <w:rPr>
          <w:sz w:val="24"/>
        </w:rPr>
        <w:t>be</w:t>
      </w:r>
      <w:r>
        <w:rPr>
          <w:spacing w:val="9"/>
          <w:sz w:val="24"/>
        </w:rPr>
        <w:t xml:space="preserve"> </w:t>
      </w:r>
      <w:r>
        <w:rPr>
          <w:sz w:val="24"/>
        </w:rPr>
        <w:t>proportionate</w:t>
      </w:r>
      <w:r>
        <w:rPr>
          <w:spacing w:val="7"/>
          <w:sz w:val="24"/>
        </w:rPr>
        <w:t xml:space="preserve"> </w:t>
      </w:r>
      <w:r>
        <w:rPr>
          <w:sz w:val="24"/>
        </w:rPr>
        <w:t>to</w:t>
      </w:r>
      <w:r>
        <w:rPr>
          <w:spacing w:val="8"/>
          <w:sz w:val="24"/>
        </w:rPr>
        <w:t xml:space="preserve"> </w:t>
      </w:r>
      <w:r>
        <w:rPr>
          <w:sz w:val="24"/>
        </w:rPr>
        <w:t>the</w:t>
      </w:r>
      <w:r>
        <w:rPr>
          <w:spacing w:val="8"/>
          <w:sz w:val="24"/>
        </w:rPr>
        <w:t xml:space="preserve"> </w:t>
      </w:r>
      <w:r>
        <w:rPr>
          <w:spacing w:val="-4"/>
          <w:sz w:val="24"/>
        </w:rPr>
        <w:t>size</w:t>
      </w:r>
    </w:p>
    <w:p w14:paraId="577523C6" w14:textId="77777777" w:rsidR="009B2810" w:rsidRDefault="00000000">
      <w:pPr>
        <w:pStyle w:val="BodyText"/>
        <w:ind w:left="982"/>
      </w:pPr>
      <w:r>
        <w:t>of the</w:t>
      </w:r>
      <w:r>
        <w:rPr>
          <w:spacing w:val="-2"/>
        </w:rPr>
        <w:t xml:space="preserve"> </w:t>
      </w:r>
      <w:r>
        <w:t xml:space="preserve">provider’s </w:t>
      </w:r>
      <w:r>
        <w:rPr>
          <w:spacing w:val="-2"/>
        </w:rPr>
        <w:t>organisation.</w:t>
      </w:r>
    </w:p>
    <w:p w14:paraId="0DD66FF9" w14:textId="77777777" w:rsidR="009B2810" w:rsidRDefault="00000000">
      <w:pPr>
        <w:pStyle w:val="ListParagraph"/>
        <w:numPr>
          <w:ilvl w:val="0"/>
          <w:numId w:val="82"/>
        </w:numPr>
        <w:tabs>
          <w:tab w:val="left" w:pos="982"/>
          <w:tab w:val="left" w:pos="983"/>
        </w:tabs>
        <w:ind w:right="107"/>
        <w:jc w:val="both"/>
        <w:rPr>
          <w:sz w:val="24"/>
        </w:rPr>
      </w:pPr>
      <w:r>
        <w:rPr>
          <w:sz w:val="24"/>
        </w:rPr>
        <w:t xml:space="preserve">For providers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subject to requirements regarding their internal governance, arrangements or processes under Union financial services legislation </w:t>
      </w:r>
      <w:r>
        <w:rPr>
          <w:strike/>
          <w:sz w:val="24"/>
        </w:rPr>
        <w:t>regulated by Directive 2013/36/ EU</w:t>
      </w:r>
      <w:r>
        <w:rPr>
          <w:sz w:val="24"/>
        </w:rPr>
        <w:t xml:space="preserve">, the obligation to put </w:t>
      </w:r>
      <w:r>
        <w:rPr>
          <w:b/>
          <w:sz w:val="24"/>
        </w:rPr>
        <w:t xml:space="preserve">in place </w:t>
      </w:r>
      <w:r>
        <w:rPr>
          <w:sz w:val="24"/>
        </w:rPr>
        <w:t xml:space="preserve">a quality management system </w:t>
      </w:r>
      <w:r>
        <w:rPr>
          <w:b/>
          <w:strike/>
          <w:sz w:val="24"/>
        </w:rPr>
        <w:t>in place</w:t>
      </w:r>
      <w:r>
        <w:rPr>
          <w:b/>
          <w:sz w:val="24"/>
        </w:rPr>
        <w:t xml:space="preserve"> with the exception of paragraph 1, points (g), (h) and (i) </w:t>
      </w:r>
      <w:r>
        <w:rPr>
          <w:sz w:val="24"/>
        </w:rPr>
        <w:t xml:space="preserve">shall be deemed to be fulfilled by complying with the rules on internal governance arrangements, processes and mechanisms pursuant to </w:t>
      </w:r>
      <w:r>
        <w:rPr>
          <w:b/>
          <w:sz w:val="24"/>
        </w:rPr>
        <w:t xml:space="preserve">the relevant financial service legislation </w:t>
      </w:r>
      <w:r>
        <w:rPr>
          <w:strike/>
          <w:sz w:val="24"/>
        </w:rPr>
        <w:t>Article 74 of that Directive</w:t>
      </w:r>
      <w:r>
        <w:rPr>
          <w:sz w:val="24"/>
        </w:rPr>
        <w:t>. In that context, any harmonised standards referred to in Article 40 of this Regulation shall be taken into account.</w:t>
      </w:r>
    </w:p>
    <w:p w14:paraId="76925641" w14:textId="77777777" w:rsidR="009B2810" w:rsidRDefault="009B2810">
      <w:pPr>
        <w:pStyle w:val="BodyText"/>
        <w:rPr>
          <w:sz w:val="26"/>
        </w:rPr>
      </w:pPr>
    </w:p>
    <w:p w14:paraId="670401A8" w14:textId="77777777" w:rsidR="009B2810" w:rsidRDefault="00000000">
      <w:pPr>
        <w:spacing w:before="182"/>
        <w:ind w:left="137" w:right="120"/>
        <w:jc w:val="center"/>
        <w:rPr>
          <w:i/>
          <w:sz w:val="24"/>
        </w:rPr>
      </w:pPr>
      <w:r>
        <w:rPr>
          <w:i/>
          <w:sz w:val="24"/>
        </w:rPr>
        <w:t>Article</w:t>
      </w:r>
      <w:r>
        <w:rPr>
          <w:i/>
          <w:spacing w:val="-1"/>
          <w:sz w:val="24"/>
        </w:rPr>
        <w:t xml:space="preserve"> </w:t>
      </w:r>
      <w:r>
        <w:rPr>
          <w:i/>
          <w:spacing w:val="-5"/>
          <w:sz w:val="24"/>
        </w:rPr>
        <w:t>18</w:t>
      </w:r>
    </w:p>
    <w:p w14:paraId="1FC08896" w14:textId="77777777" w:rsidR="009B2810" w:rsidRDefault="00000000">
      <w:pPr>
        <w:ind w:left="140" w:right="120"/>
        <w:jc w:val="center"/>
        <w:rPr>
          <w:rFonts w:ascii="TimesNewRomanPS-BoldItalicMT"/>
          <w:b/>
          <w:i/>
          <w:sz w:val="24"/>
        </w:rPr>
      </w:pPr>
      <w:r>
        <w:rPr>
          <w:i/>
          <w:strike/>
          <w:sz w:val="24"/>
        </w:rPr>
        <w:t>Obligation</w:t>
      </w:r>
      <w:r>
        <w:rPr>
          <w:i/>
          <w:strike/>
          <w:spacing w:val="-4"/>
          <w:sz w:val="24"/>
        </w:rPr>
        <w:t xml:space="preserve"> </w:t>
      </w:r>
      <w:r>
        <w:rPr>
          <w:i/>
          <w:strike/>
          <w:sz w:val="24"/>
        </w:rPr>
        <w:t>to</w:t>
      </w:r>
      <w:r>
        <w:rPr>
          <w:i/>
          <w:strike/>
          <w:spacing w:val="-2"/>
          <w:sz w:val="24"/>
        </w:rPr>
        <w:t xml:space="preserve"> </w:t>
      </w:r>
      <w:r>
        <w:rPr>
          <w:i/>
          <w:strike/>
          <w:sz w:val="24"/>
        </w:rPr>
        <w:t>draw</w:t>
      </w:r>
      <w:r>
        <w:rPr>
          <w:i/>
          <w:strike/>
          <w:spacing w:val="-2"/>
          <w:sz w:val="24"/>
        </w:rPr>
        <w:t xml:space="preserve"> </w:t>
      </w:r>
      <w:r>
        <w:rPr>
          <w:i/>
          <w:strike/>
          <w:sz w:val="24"/>
        </w:rPr>
        <w:t>up</w:t>
      </w:r>
      <w:r>
        <w:rPr>
          <w:i/>
          <w:strike/>
          <w:spacing w:val="-2"/>
          <w:sz w:val="24"/>
        </w:rPr>
        <w:t xml:space="preserve"> </w:t>
      </w:r>
      <w:r>
        <w:rPr>
          <w:i/>
          <w:strike/>
          <w:sz w:val="24"/>
        </w:rPr>
        <w:t>technical</w:t>
      </w:r>
      <w:r>
        <w:rPr>
          <w:i/>
          <w:strike/>
          <w:spacing w:val="-2"/>
          <w:sz w:val="24"/>
        </w:rPr>
        <w:t xml:space="preserve"> </w:t>
      </w:r>
      <w:r>
        <w:rPr>
          <w:i/>
          <w:strike/>
          <w:sz w:val="24"/>
        </w:rPr>
        <w:t xml:space="preserve">documentation </w:t>
      </w:r>
      <w:r>
        <w:rPr>
          <w:rFonts w:ascii="TimesNewRomanPS-BoldItalicMT"/>
          <w:b/>
          <w:i/>
          <w:sz w:val="24"/>
        </w:rPr>
        <w:t>Documentation</w:t>
      </w:r>
      <w:r>
        <w:rPr>
          <w:rFonts w:ascii="TimesNewRomanPS-BoldItalicMT"/>
          <w:b/>
          <w:i/>
          <w:spacing w:val="-2"/>
          <w:sz w:val="24"/>
        </w:rPr>
        <w:t xml:space="preserve"> keeping</w:t>
      </w:r>
    </w:p>
    <w:p w14:paraId="3EC64864" w14:textId="77777777" w:rsidR="009B2810" w:rsidRDefault="00000000">
      <w:pPr>
        <w:pStyle w:val="ListParagraph"/>
        <w:numPr>
          <w:ilvl w:val="0"/>
          <w:numId w:val="81"/>
        </w:numPr>
        <w:tabs>
          <w:tab w:val="left" w:pos="982"/>
          <w:tab w:val="left" w:pos="983"/>
        </w:tabs>
        <w:spacing w:line="242" w:lineRule="auto"/>
        <w:ind w:right="114"/>
        <w:jc w:val="both"/>
        <w:rPr>
          <w:b/>
          <w:sz w:val="24"/>
        </w:rPr>
      </w:pPr>
      <w:r>
        <w:rPr>
          <w:strike/>
          <w:sz w:val="24"/>
        </w:rPr>
        <w:t>Providers of high-risk AI systems shall draw up the technical documentation referred to in</w:t>
      </w:r>
      <w:r>
        <w:rPr>
          <w:sz w:val="24"/>
        </w:rPr>
        <w:t xml:space="preserve"> </w:t>
      </w:r>
      <w:r>
        <w:rPr>
          <w:strike/>
          <w:sz w:val="24"/>
        </w:rPr>
        <w:t>Article 11 in accordance with Annex IV.</w:t>
      </w:r>
      <w:r>
        <w:rPr>
          <w:sz w:val="24"/>
        </w:rPr>
        <w:t xml:space="preserve"> </w:t>
      </w:r>
      <w:r>
        <w:rPr>
          <w:b/>
          <w:sz w:val="24"/>
        </w:rPr>
        <w:t>The provider shall, for a period ending 10 years after the AI system has been placed on the market or put into service, keep at the disposal of the national competent authorities:</w:t>
      </w:r>
    </w:p>
    <w:p w14:paraId="77D0CB90" w14:textId="77777777" w:rsidR="009B2810" w:rsidRDefault="00000000">
      <w:pPr>
        <w:pStyle w:val="ListParagraph"/>
        <w:numPr>
          <w:ilvl w:val="1"/>
          <w:numId w:val="81"/>
        </w:numPr>
        <w:tabs>
          <w:tab w:val="left" w:pos="1834"/>
          <w:tab w:val="left" w:pos="1835"/>
        </w:tabs>
        <w:ind w:hanging="853"/>
        <w:rPr>
          <w:b/>
          <w:sz w:val="24"/>
        </w:rPr>
      </w:pPr>
      <w:r>
        <w:rPr>
          <w:b/>
          <w:sz w:val="24"/>
        </w:rPr>
        <w:t>the</w:t>
      </w:r>
      <w:r>
        <w:rPr>
          <w:b/>
          <w:spacing w:val="-5"/>
          <w:sz w:val="24"/>
        </w:rPr>
        <w:t xml:space="preserve"> </w:t>
      </w:r>
      <w:r>
        <w:rPr>
          <w:b/>
          <w:sz w:val="24"/>
        </w:rPr>
        <w:t>technical</w:t>
      </w:r>
      <w:r>
        <w:rPr>
          <w:b/>
          <w:spacing w:val="-2"/>
          <w:sz w:val="24"/>
        </w:rPr>
        <w:t xml:space="preserve"> </w:t>
      </w:r>
      <w:r>
        <w:rPr>
          <w:b/>
          <w:sz w:val="24"/>
        </w:rPr>
        <w:t>documentation</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11;</w:t>
      </w:r>
    </w:p>
    <w:p w14:paraId="201E3E9D" w14:textId="77777777" w:rsidR="009B2810" w:rsidRDefault="009B2810">
      <w:pPr>
        <w:rPr>
          <w:sz w:val="24"/>
        </w:rPr>
        <w:sectPr w:rsidR="009B2810">
          <w:pgSz w:w="11910" w:h="16840"/>
          <w:pgMar w:top="940" w:right="1020" w:bottom="1320" w:left="1000" w:header="0" w:footer="1130" w:gutter="0"/>
          <w:cols w:space="720"/>
        </w:sectPr>
      </w:pPr>
    </w:p>
    <w:p w14:paraId="4354C4B5" w14:textId="77777777" w:rsidR="009B2810" w:rsidRDefault="00000000">
      <w:pPr>
        <w:pStyle w:val="ListParagraph"/>
        <w:numPr>
          <w:ilvl w:val="1"/>
          <w:numId w:val="81"/>
        </w:numPr>
        <w:tabs>
          <w:tab w:val="left" w:pos="1834"/>
          <w:tab w:val="left" w:pos="1835"/>
        </w:tabs>
        <w:spacing w:before="62"/>
        <w:ind w:right="119"/>
        <w:rPr>
          <w:b/>
          <w:sz w:val="24"/>
        </w:rPr>
      </w:pPr>
      <w:r>
        <w:rPr>
          <w:b/>
          <w:sz w:val="24"/>
        </w:rPr>
        <w:lastRenderedPageBreak/>
        <w:t>the</w:t>
      </w:r>
      <w:r>
        <w:rPr>
          <w:b/>
          <w:spacing w:val="80"/>
          <w:sz w:val="24"/>
        </w:rPr>
        <w:t xml:space="preserve"> </w:t>
      </w:r>
      <w:r>
        <w:rPr>
          <w:b/>
          <w:sz w:val="24"/>
        </w:rPr>
        <w:t>documentation</w:t>
      </w:r>
      <w:r>
        <w:rPr>
          <w:b/>
          <w:spacing w:val="80"/>
          <w:sz w:val="24"/>
        </w:rPr>
        <w:t xml:space="preserve"> </w:t>
      </w:r>
      <w:r>
        <w:rPr>
          <w:b/>
          <w:sz w:val="24"/>
        </w:rPr>
        <w:t>concerning</w:t>
      </w:r>
      <w:r>
        <w:rPr>
          <w:b/>
          <w:spacing w:val="80"/>
          <w:sz w:val="24"/>
        </w:rPr>
        <w:t xml:space="preserve"> </w:t>
      </w:r>
      <w:r>
        <w:rPr>
          <w:b/>
          <w:sz w:val="24"/>
        </w:rPr>
        <w:t>the</w:t>
      </w:r>
      <w:r>
        <w:rPr>
          <w:b/>
          <w:spacing w:val="80"/>
          <w:sz w:val="24"/>
        </w:rPr>
        <w:t xml:space="preserve"> </w:t>
      </w:r>
      <w:r>
        <w:rPr>
          <w:b/>
          <w:sz w:val="24"/>
        </w:rPr>
        <w:t>quality</w:t>
      </w:r>
      <w:r>
        <w:rPr>
          <w:b/>
          <w:spacing w:val="80"/>
          <w:sz w:val="24"/>
        </w:rPr>
        <w:t xml:space="preserve"> </w:t>
      </w:r>
      <w:r>
        <w:rPr>
          <w:b/>
          <w:sz w:val="24"/>
        </w:rPr>
        <w:t>management</w:t>
      </w:r>
      <w:r>
        <w:rPr>
          <w:b/>
          <w:spacing w:val="80"/>
          <w:sz w:val="24"/>
        </w:rPr>
        <w:t xml:space="preserve"> </w:t>
      </w:r>
      <w:r>
        <w:rPr>
          <w:b/>
          <w:sz w:val="24"/>
        </w:rPr>
        <w:t>system</w:t>
      </w:r>
      <w:r>
        <w:rPr>
          <w:b/>
          <w:spacing w:val="80"/>
          <w:sz w:val="24"/>
        </w:rPr>
        <w:t xml:space="preserve"> </w:t>
      </w:r>
      <w:r>
        <w:rPr>
          <w:b/>
          <w:sz w:val="24"/>
        </w:rPr>
        <w:t>referred to in Article 17;</w:t>
      </w:r>
    </w:p>
    <w:p w14:paraId="15A4949C" w14:textId="77777777" w:rsidR="009B2810" w:rsidRDefault="00000000">
      <w:pPr>
        <w:pStyle w:val="ListParagraph"/>
        <w:numPr>
          <w:ilvl w:val="1"/>
          <w:numId w:val="81"/>
        </w:numPr>
        <w:tabs>
          <w:tab w:val="left" w:pos="1834"/>
          <w:tab w:val="left" w:pos="1835"/>
        </w:tabs>
        <w:spacing w:before="1"/>
        <w:ind w:right="782"/>
        <w:rPr>
          <w:b/>
          <w:sz w:val="24"/>
        </w:rPr>
      </w:pPr>
      <w:r>
        <w:rPr>
          <w:b/>
          <w:sz w:val="24"/>
        </w:rPr>
        <w:t>the</w:t>
      </w:r>
      <w:r>
        <w:rPr>
          <w:b/>
          <w:spacing w:val="-6"/>
          <w:sz w:val="24"/>
        </w:rPr>
        <w:t xml:space="preserve"> </w:t>
      </w:r>
      <w:r>
        <w:rPr>
          <w:b/>
          <w:sz w:val="24"/>
        </w:rPr>
        <w:t>documentation</w:t>
      </w:r>
      <w:r>
        <w:rPr>
          <w:b/>
          <w:spacing w:val="-4"/>
          <w:sz w:val="24"/>
        </w:rPr>
        <w:t xml:space="preserve"> </w:t>
      </w:r>
      <w:r>
        <w:rPr>
          <w:b/>
          <w:sz w:val="24"/>
        </w:rPr>
        <w:t>concerning</w:t>
      </w:r>
      <w:r>
        <w:rPr>
          <w:b/>
          <w:spacing w:val="-5"/>
          <w:sz w:val="24"/>
        </w:rPr>
        <w:t xml:space="preserve"> </w:t>
      </w:r>
      <w:r>
        <w:rPr>
          <w:b/>
          <w:sz w:val="24"/>
        </w:rPr>
        <w:t>the</w:t>
      </w:r>
      <w:r>
        <w:rPr>
          <w:b/>
          <w:spacing w:val="-5"/>
          <w:sz w:val="24"/>
        </w:rPr>
        <w:t xml:space="preserve"> </w:t>
      </w:r>
      <w:r>
        <w:rPr>
          <w:b/>
          <w:sz w:val="24"/>
        </w:rPr>
        <w:t>changes</w:t>
      </w:r>
      <w:r>
        <w:rPr>
          <w:b/>
          <w:spacing w:val="-6"/>
          <w:sz w:val="24"/>
        </w:rPr>
        <w:t xml:space="preserve"> </w:t>
      </w:r>
      <w:r>
        <w:rPr>
          <w:b/>
          <w:sz w:val="24"/>
        </w:rPr>
        <w:t>approved</w:t>
      </w:r>
      <w:r>
        <w:rPr>
          <w:b/>
          <w:spacing w:val="-5"/>
          <w:sz w:val="24"/>
        </w:rPr>
        <w:t xml:space="preserve"> </w:t>
      </w:r>
      <w:r>
        <w:rPr>
          <w:b/>
          <w:sz w:val="24"/>
        </w:rPr>
        <w:t>by</w:t>
      </w:r>
      <w:r>
        <w:rPr>
          <w:b/>
          <w:spacing w:val="-2"/>
          <w:sz w:val="24"/>
        </w:rPr>
        <w:t xml:space="preserve"> </w:t>
      </w:r>
      <w:r>
        <w:rPr>
          <w:b/>
          <w:sz w:val="24"/>
        </w:rPr>
        <w:t>notified</w:t>
      </w:r>
      <w:r>
        <w:rPr>
          <w:b/>
          <w:spacing w:val="-7"/>
          <w:sz w:val="24"/>
        </w:rPr>
        <w:t xml:space="preserve"> </w:t>
      </w:r>
      <w:r>
        <w:rPr>
          <w:b/>
          <w:sz w:val="24"/>
        </w:rPr>
        <w:t>bodies where applicable;</w:t>
      </w:r>
    </w:p>
    <w:p w14:paraId="3F094B50" w14:textId="77777777" w:rsidR="009B2810" w:rsidRDefault="00000000">
      <w:pPr>
        <w:pStyle w:val="ListParagraph"/>
        <w:numPr>
          <w:ilvl w:val="1"/>
          <w:numId w:val="81"/>
        </w:numPr>
        <w:tabs>
          <w:tab w:val="left" w:pos="1834"/>
          <w:tab w:val="left" w:pos="1835"/>
        </w:tabs>
        <w:spacing w:before="1"/>
        <w:ind w:right="904"/>
        <w:rPr>
          <w:b/>
          <w:sz w:val="24"/>
        </w:rPr>
      </w:pPr>
      <w:r>
        <w:rPr>
          <w:b/>
          <w:sz w:val="24"/>
        </w:rPr>
        <w:t>the</w:t>
      </w:r>
      <w:r>
        <w:rPr>
          <w:b/>
          <w:spacing w:val="-5"/>
          <w:sz w:val="24"/>
        </w:rPr>
        <w:t xml:space="preserve"> </w:t>
      </w:r>
      <w:r>
        <w:rPr>
          <w:b/>
          <w:sz w:val="24"/>
        </w:rPr>
        <w:t>decisions</w:t>
      </w:r>
      <w:r>
        <w:rPr>
          <w:b/>
          <w:spacing w:val="-5"/>
          <w:sz w:val="24"/>
        </w:rPr>
        <w:t xml:space="preserve"> </w:t>
      </w:r>
      <w:r>
        <w:rPr>
          <w:b/>
          <w:sz w:val="24"/>
        </w:rPr>
        <w:t>and</w:t>
      </w:r>
      <w:r>
        <w:rPr>
          <w:b/>
          <w:spacing w:val="-4"/>
          <w:sz w:val="24"/>
        </w:rPr>
        <w:t xml:space="preserve"> </w:t>
      </w:r>
      <w:r>
        <w:rPr>
          <w:b/>
          <w:sz w:val="24"/>
        </w:rPr>
        <w:t>other</w:t>
      </w:r>
      <w:r>
        <w:rPr>
          <w:b/>
          <w:spacing w:val="-6"/>
          <w:sz w:val="24"/>
        </w:rPr>
        <w:t xml:space="preserve"> </w:t>
      </w:r>
      <w:r>
        <w:rPr>
          <w:b/>
          <w:sz w:val="24"/>
        </w:rPr>
        <w:t>documents</w:t>
      </w:r>
      <w:r>
        <w:rPr>
          <w:b/>
          <w:spacing w:val="-4"/>
          <w:sz w:val="24"/>
        </w:rPr>
        <w:t xml:space="preserve"> </w:t>
      </w:r>
      <w:r>
        <w:rPr>
          <w:b/>
          <w:sz w:val="24"/>
        </w:rPr>
        <w:t>issued</w:t>
      </w:r>
      <w:r>
        <w:rPr>
          <w:b/>
          <w:spacing w:val="-4"/>
          <w:sz w:val="24"/>
        </w:rPr>
        <w:t xml:space="preserve"> </w:t>
      </w:r>
      <w:r>
        <w:rPr>
          <w:b/>
          <w:sz w:val="24"/>
        </w:rPr>
        <w:t>by</w:t>
      </w:r>
      <w:r>
        <w:rPr>
          <w:b/>
          <w:spacing w:val="-4"/>
          <w:sz w:val="24"/>
        </w:rPr>
        <w:t xml:space="preserve"> </w:t>
      </w:r>
      <w:r>
        <w:rPr>
          <w:b/>
          <w:sz w:val="24"/>
        </w:rPr>
        <w:t>the</w:t>
      </w:r>
      <w:r>
        <w:rPr>
          <w:b/>
          <w:spacing w:val="-4"/>
          <w:sz w:val="24"/>
        </w:rPr>
        <w:t xml:space="preserve"> </w:t>
      </w:r>
      <w:r>
        <w:rPr>
          <w:b/>
          <w:sz w:val="24"/>
        </w:rPr>
        <w:t>notified</w:t>
      </w:r>
      <w:r>
        <w:rPr>
          <w:b/>
          <w:spacing w:val="-4"/>
          <w:sz w:val="24"/>
        </w:rPr>
        <w:t xml:space="preserve"> </w:t>
      </w:r>
      <w:r>
        <w:rPr>
          <w:b/>
          <w:sz w:val="24"/>
        </w:rPr>
        <w:t>bodies</w:t>
      </w:r>
      <w:r>
        <w:rPr>
          <w:b/>
          <w:spacing w:val="-4"/>
          <w:sz w:val="24"/>
        </w:rPr>
        <w:t xml:space="preserve"> </w:t>
      </w:r>
      <w:r>
        <w:rPr>
          <w:b/>
          <w:sz w:val="24"/>
        </w:rPr>
        <w:t xml:space="preserve">where </w:t>
      </w:r>
      <w:r>
        <w:rPr>
          <w:b/>
          <w:spacing w:val="-2"/>
          <w:sz w:val="24"/>
        </w:rPr>
        <w:t>applicable;</w:t>
      </w:r>
    </w:p>
    <w:p w14:paraId="701D4DAF" w14:textId="77777777" w:rsidR="009B2810" w:rsidRDefault="00000000">
      <w:pPr>
        <w:pStyle w:val="ListParagraph"/>
        <w:numPr>
          <w:ilvl w:val="1"/>
          <w:numId w:val="81"/>
        </w:numPr>
        <w:tabs>
          <w:tab w:val="left" w:pos="1834"/>
          <w:tab w:val="left" w:pos="1835"/>
        </w:tabs>
        <w:spacing w:before="1"/>
        <w:ind w:hanging="853"/>
        <w:rPr>
          <w:b/>
          <w:sz w:val="24"/>
        </w:rPr>
      </w:pPr>
      <w:r>
        <w:rPr>
          <w:b/>
          <w:sz w:val="24"/>
        </w:rPr>
        <w:t>the</w:t>
      </w:r>
      <w:r>
        <w:rPr>
          <w:b/>
          <w:spacing w:val="-6"/>
          <w:sz w:val="24"/>
        </w:rPr>
        <w:t xml:space="preserve"> </w:t>
      </w:r>
      <w:r>
        <w:rPr>
          <w:b/>
          <w:sz w:val="24"/>
        </w:rPr>
        <w:t>EU</w:t>
      </w:r>
      <w:r>
        <w:rPr>
          <w:b/>
          <w:spacing w:val="-3"/>
          <w:sz w:val="24"/>
        </w:rPr>
        <w:t xml:space="preserve"> </w:t>
      </w:r>
      <w:r>
        <w:rPr>
          <w:b/>
          <w:sz w:val="24"/>
        </w:rPr>
        <w:t>declaration</w:t>
      </w:r>
      <w:r>
        <w:rPr>
          <w:b/>
          <w:spacing w:val="-1"/>
          <w:sz w:val="24"/>
        </w:rPr>
        <w:t xml:space="preserve"> </w:t>
      </w:r>
      <w:r>
        <w:rPr>
          <w:b/>
          <w:sz w:val="24"/>
        </w:rPr>
        <w:t>of</w:t>
      </w:r>
      <w:r>
        <w:rPr>
          <w:b/>
          <w:spacing w:val="-1"/>
          <w:sz w:val="24"/>
        </w:rPr>
        <w:t xml:space="preserve"> </w:t>
      </w:r>
      <w:r>
        <w:rPr>
          <w:b/>
          <w:sz w:val="24"/>
        </w:rPr>
        <w:t>conformity</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2"/>
          <w:sz w:val="24"/>
        </w:rPr>
        <w:t xml:space="preserve"> </w:t>
      </w:r>
      <w:r>
        <w:rPr>
          <w:b/>
          <w:spacing w:val="-5"/>
          <w:sz w:val="24"/>
        </w:rPr>
        <w:t>48.</w:t>
      </w:r>
    </w:p>
    <w:p w14:paraId="67A3A37D" w14:textId="77777777" w:rsidR="009B2810" w:rsidRDefault="00000000">
      <w:pPr>
        <w:spacing w:before="1"/>
        <w:ind w:left="982" w:right="111" w:hanging="851"/>
        <w:jc w:val="both"/>
        <w:rPr>
          <w:b/>
          <w:sz w:val="24"/>
        </w:rPr>
      </w:pPr>
      <w:r>
        <w:rPr>
          <w:b/>
          <w:sz w:val="24"/>
        </w:rPr>
        <w:t>1a.</w:t>
      </w:r>
      <w:r>
        <w:rPr>
          <w:b/>
          <w:spacing w:val="80"/>
          <w:sz w:val="24"/>
        </w:rPr>
        <w:t xml:space="preserve">  </w:t>
      </w:r>
      <w:r>
        <w:rPr>
          <w:b/>
          <w:sz w:val="24"/>
        </w:rPr>
        <w:t>Each</w:t>
      </w:r>
      <w:r>
        <w:rPr>
          <w:b/>
          <w:spacing w:val="40"/>
          <w:sz w:val="24"/>
        </w:rPr>
        <w:t xml:space="preserve"> </w:t>
      </w:r>
      <w:r>
        <w:rPr>
          <w:b/>
          <w:sz w:val="24"/>
        </w:rPr>
        <w:t>Member</w:t>
      </w:r>
      <w:r>
        <w:rPr>
          <w:b/>
          <w:spacing w:val="40"/>
          <w:sz w:val="24"/>
        </w:rPr>
        <w:t xml:space="preserve"> </w:t>
      </w:r>
      <w:r>
        <w:rPr>
          <w:b/>
          <w:sz w:val="24"/>
        </w:rPr>
        <w:t>State</w:t>
      </w:r>
      <w:r>
        <w:rPr>
          <w:b/>
          <w:spacing w:val="40"/>
          <w:sz w:val="24"/>
        </w:rPr>
        <w:t xml:space="preserve"> </w:t>
      </w:r>
      <w:r>
        <w:rPr>
          <w:b/>
          <w:sz w:val="24"/>
        </w:rPr>
        <w:t>shall</w:t>
      </w:r>
      <w:r>
        <w:rPr>
          <w:b/>
          <w:spacing w:val="40"/>
          <w:sz w:val="24"/>
        </w:rPr>
        <w:t xml:space="preserve"> </w:t>
      </w:r>
      <w:r>
        <w:rPr>
          <w:b/>
          <w:sz w:val="24"/>
        </w:rPr>
        <w:t>determine</w:t>
      </w:r>
      <w:r>
        <w:rPr>
          <w:b/>
          <w:spacing w:val="40"/>
          <w:sz w:val="24"/>
        </w:rPr>
        <w:t xml:space="preserve"> </w:t>
      </w:r>
      <w:r>
        <w:rPr>
          <w:b/>
          <w:sz w:val="24"/>
        </w:rPr>
        <w:t>conditions</w:t>
      </w:r>
      <w:r>
        <w:rPr>
          <w:b/>
          <w:spacing w:val="40"/>
          <w:sz w:val="24"/>
        </w:rPr>
        <w:t xml:space="preserve"> </w:t>
      </w:r>
      <w:r>
        <w:rPr>
          <w:b/>
          <w:sz w:val="24"/>
        </w:rPr>
        <w:t>under</w:t>
      </w:r>
      <w:r>
        <w:rPr>
          <w:b/>
          <w:spacing w:val="40"/>
          <w:sz w:val="24"/>
        </w:rPr>
        <w:t xml:space="preserve"> </w:t>
      </w:r>
      <w:r>
        <w:rPr>
          <w:b/>
          <w:sz w:val="24"/>
        </w:rPr>
        <w:t>which</w:t>
      </w:r>
      <w:r>
        <w:rPr>
          <w:b/>
          <w:spacing w:val="40"/>
          <w:sz w:val="24"/>
        </w:rPr>
        <w:t xml:space="preserve"> </w:t>
      </w:r>
      <w:r>
        <w:rPr>
          <w:b/>
          <w:sz w:val="24"/>
        </w:rPr>
        <w:t>the</w:t>
      </w:r>
      <w:r>
        <w:rPr>
          <w:b/>
          <w:spacing w:val="40"/>
          <w:sz w:val="24"/>
        </w:rPr>
        <w:t xml:space="preserve"> </w:t>
      </w:r>
      <w:r>
        <w:rPr>
          <w:b/>
          <w:sz w:val="24"/>
        </w:rPr>
        <w:t>documentation referred to in paragraph 1 remains at the disposal of the national competent authorities for the period indicated in that paragraph for the cases when a provider</w:t>
      </w:r>
      <w:r>
        <w:rPr>
          <w:b/>
          <w:spacing w:val="40"/>
          <w:sz w:val="24"/>
        </w:rPr>
        <w:t xml:space="preserve"> </w:t>
      </w:r>
      <w:r>
        <w:rPr>
          <w:b/>
          <w:sz w:val="24"/>
        </w:rPr>
        <w:t>or</w:t>
      </w:r>
      <w:r>
        <w:rPr>
          <w:b/>
          <w:spacing w:val="-3"/>
          <w:sz w:val="24"/>
        </w:rPr>
        <w:t xml:space="preserve"> </w:t>
      </w:r>
      <w:r>
        <w:rPr>
          <w:b/>
          <w:sz w:val="24"/>
        </w:rPr>
        <w:t>its</w:t>
      </w:r>
      <w:r>
        <w:rPr>
          <w:b/>
          <w:spacing w:val="-2"/>
          <w:sz w:val="24"/>
        </w:rPr>
        <w:t xml:space="preserve"> </w:t>
      </w:r>
      <w:r>
        <w:rPr>
          <w:b/>
          <w:sz w:val="24"/>
        </w:rPr>
        <w:t>authorised</w:t>
      </w:r>
      <w:r>
        <w:rPr>
          <w:b/>
          <w:spacing w:val="-2"/>
          <w:sz w:val="24"/>
        </w:rPr>
        <w:t xml:space="preserve"> </w:t>
      </w:r>
      <w:r>
        <w:rPr>
          <w:b/>
          <w:sz w:val="24"/>
        </w:rPr>
        <w:t>representative</w:t>
      </w:r>
      <w:r>
        <w:rPr>
          <w:b/>
          <w:spacing w:val="-3"/>
          <w:sz w:val="24"/>
        </w:rPr>
        <w:t xml:space="preserve"> </w:t>
      </w:r>
      <w:r>
        <w:rPr>
          <w:b/>
          <w:sz w:val="24"/>
        </w:rPr>
        <w:t>established</w:t>
      </w:r>
      <w:r>
        <w:rPr>
          <w:b/>
          <w:spacing w:val="-2"/>
          <w:sz w:val="24"/>
        </w:rPr>
        <w:t xml:space="preserve"> </w:t>
      </w:r>
      <w:r>
        <w:rPr>
          <w:b/>
          <w:sz w:val="24"/>
        </w:rPr>
        <w:t>on</w:t>
      </w:r>
      <w:r>
        <w:rPr>
          <w:b/>
          <w:spacing w:val="-4"/>
          <w:sz w:val="24"/>
        </w:rPr>
        <w:t xml:space="preserve"> </w:t>
      </w:r>
      <w:r>
        <w:rPr>
          <w:b/>
          <w:sz w:val="24"/>
        </w:rPr>
        <w:t>its</w:t>
      </w:r>
      <w:r>
        <w:rPr>
          <w:b/>
          <w:spacing w:val="-3"/>
          <w:sz w:val="24"/>
        </w:rPr>
        <w:t xml:space="preserve"> </w:t>
      </w:r>
      <w:r>
        <w:rPr>
          <w:b/>
          <w:sz w:val="24"/>
        </w:rPr>
        <w:t>territory</w:t>
      </w:r>
      <w:r>
        <w:rPr>
          <w:b/>
          <w:spacing w:val="-2"/>
          <w:sz w:val="24"/>
        </w:rPr>
        <w:t xml:space="preserve"> </w:t>
      </w:r>
      <w:r>
        <w:rPr>
          <w:b/>
          <w:sz w:val="24"/>
        </w:rPr>
        <w:t>goes</w:t>
      </w:r>
      <w:r>
        <w:rPr>
          <w:b/>
          <w:spacing w:val="-2"/>
          <w:sz w:val="24"/>
        </w:rPr>
        <w:t xml:space="preserve"> </w:t>
      </w:r>
      <w:r>
        <w:rPr>
          <w:b/>
          <w:sz w:val="24"/>
        </w:rPr>
        <w:t>bankrupt or</w:t>
      </w:r>
      <w:r>
        <w:rPr>
          <w:b/>
          <w:spacing w:val="-3"/>
          <w:sz w:val="24"/>
        </w:rPr>
        <w:t xml:space="preserve"> </w:t>
      </w:r>
      <w:r>
        <w:rPr>
          <w:b/>
          <w:sz w:val="24"/>
        </w:rPr>
        <w:t>ceases</w:t>
      </w:r>
      <w:r>
        <w:rPr>
          <w:b/>
          <w:spacing w:val="-2"/>
          <w:sz w:val="24"/>
        </w:rPr>
        <w:t xml:space="preserve"> </w:t>
      </w:r>
      <w:r>
        <w:rPr>
          <w:b/>
          <w:sz w:val="24"/>
        </w:rPr>
        <w:t>its activity prior to the end of that period.</w:t>
      </w:r>
    </w:p>
    <w:p w14:paraId="732611E8" w14:textId="77777777" w:rsidR="009B2810" w:rsidRDefault="00000000">
      <w:pPr>
        <w:pStyle w:val="ListParagraph"/>
        <w:numPr>
          <w:ilvl w:val="0"/>
          <w:numId w:val="81"/>
        </w:numPr>
        <w:tabs>
          <w:tab w:val="left" w:pos="982"/>
          <w:tab w:val="left" w:pos="983"/>
        </w:tabs>
        <w:spacing w:before="1"/>
        <w:ind w:right="114"/>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1689F90E" w14:textId="77777777" w:rsidR="009B2810" w:rsidRDefault="009B2810">
      <w:pPr>
        <w:pStyle w:val="BodyText"/>
        <w:rPr>
          <w:sz w:val="26"/>
        </w:rPr>
      </w:pPr>
    </w:p>
    <w:p w14:paraId="462446A8" w14:textId="77777777" w:rsidR="009B2810" w:rsidRDefault="009B2810">
      <w:pPr>
        <w:pStyle w:val="BodyText"/>
        <w:rPr>
          <w:sz w:val="26"/>
        </w:rPr>
      </w:pPr>
    </w:p>
    <w:p w14:paraId="78B77A30" w14:textId="77777777" w:rsidR="009B2810" w:rsidRDefault="009B2810">
      <w:pPr>
        <w:pStyle w:val="BodyText"/>
        <w:spacing w:before="7"/>
        <w:rPr>
          <w:sz w:val="34"/>
        </w:rPr>
      </w:pPr>
    </w:p>
    <w:p w14:paraId="31D77781" w14:textId="77777777" w:rsidR="009B2810" w:rsidRDefault="00000000">
      <w:pPr>
        <w:ind w:left="3841" w:right="3716" w:firstLine="633"/>
        <w:rPr>
          <w:i/>
          <w:sz w:val="24"/>
        </w:rPr>
      </w:pPr>
      <w:r>
        <w:rPr>
          <w:i/>
          <w:sz w:val="24"/>
        </w:rPr>
        <w:t>Article 19 Conformity</w:t>
      </w:r>
      <w:r>
        <w:rPr>
          <w:i/>
          <w:spacing w:val="-15"/>
          <w:sz w:val="24"/>
        </w:rPr>
        <w:t xml:space="preserve"> </w:t>
      </w:r>
      <w:r>
        <w:rPr>
          <w:i/>
          <w:sz w:val="24"/>
        </w:rPr>
        <w:t>assessment</w:t>
      </w:r>
    </w:p>
    <w:p w14:paraId="370ADA39" w14:textId="77777777" w:rsidR="009B2810" w:rsidRDefault="00000000">
      <w:pPr>
        <w:pStyle w:val="ListParagraph"/>
        <w:numPr>
          <w:ilvl w:val="0"/>
          <w:numId w:val="80"/>
        </w:numPr>
        <w:tabs>
          <w:tab w:val="left" w:pos="982"/>
          <w:tab w:val="left" w:pos="983"/>
        </w:tabs>
        <w:ind w:right="114"/>
        <w:jc w:val="both"/>
        <w:rPr>
          <w:sz w:val="24"/>
        </w:rPr>
      </w:pPr>
      <w:r>
        <w:rPr>
          <w:sz w:val="24"/>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7F41CA03" w14:textId="77777777" w:rsidR="009B2810" w:rsidRDefault="00000000">
      <w:pPr>
        <w:pStyle w:val="ListParagraph"/>
        <w:numPr>
          <w:ilvl w:val="0"/>
          <w:numId w:val="80"/>
        </w:numPr>
        <w:tabs>
          <w:tab w:val="left" w:pos="982"/>
          <w:tab w:val="left" w:pos="983"/>
        </w:tabs>
        <w:ind w:right="114"/>
        <w:jc w:val="both"/>
        <w:rPr>
          <w:sz w:val="24"/>
        </w:rPr>
      </w:pPr>
      <w:r>
        <w:rPr>
          <w:strike/>
          <w:sz w:val="24"/>
        </w:rPr>
        <w:t>For high-risk AI systems referred to in point 5(b) of Annex III that are placed on the</w:t>
      </w:r>
      <w:r>
        <w:rPr>
          <w:spacing w:val="40"/>
          <w:sz w:val="24"/>
        </w:rPr>
        <w:t xml:space="preserve"> </w:t>
      </w:r>
      <w:r>
        <w:rPr>
          <w:strike/>
          <w:sz w:val="24"/>
        </w:rPr>
        <w:t>market or put into service by providers that are credit institutions regulated by Directive</w:t>
      </w:r>
      <w:r>
        <w:rPr>
          <w:sz w:val="24"/>
        </w:rPr>
        <w:t xml:space="preserve"> </w:t>
      </w:r>
      <w:r>
        <w:rPr>
          <w:strike/>
          <w:sz w:val="24"/>
        </w:rPr>
        <w:t>2013/36/EU, the conformity assessment shall be carried out as part of the procedure</w:t>
      </w:r>
      <w:r>
        <w:rPr>
          <w:sz w:val="24"/>
        </w:rPr>
        <w:t xml:space="preserve"> </w:t>
      </w:r>
      <w:r>
        <w:rPr>
          <w:strike/>
          <w:sz w:val="24"/>
        </w:rPr>
        <w:t>referred to in Articles 97 to101 of that Directive.</w:t>
      </w:r>
    </w:p>
    <w:p w14:paraId="1E4CCD39" w14:textId="77777777" w:rsidR="009B2810" w:rsidRDefault="009B2810">
      <w:pPr>
        <w:pStyle w:val="BodyText"/>
        <w:spacing w:before="9"/>
        <w:rPr>
          <w:sz w:val="21"/>
        </w:rPr>
      </w:pPr>
    </w:p>
    <w:p w14:paraId="0369C858" w14:textId="77777777" w:rsidR="009B2810" w:rsidRDefault="00000000">
      <w:pPr>
        <w:ind w:left="3539" w:right="3135"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4C20CCBD" w14:textId="77777777" w:rsidR="009B2810" w:rsidRDefault="00000000">
      <w:pPr>
        <w:pStyle w:val="ListParagraph"/>
        <w:numPr>
          <w:ilvl w:val="0"/>
          <w:numId w:val="79"/>
        </w:numPr>
        <w:tabs>
          <w:tab w:val="left" w:pos="982"/>
          <w:tab w:val="left" w:pos="983"/>
        </w:tabs>
        <w:ind w:right="110"/>
        <w:jc w:val="both"/>
        <w:rPr>
          <w:sz w:val="24"/>
        </w:rPr>
      </w:pPr>
      <w:r>
        <w:rPr>
          <w:sz w:val="24"/>
        </w:rPr>
        <w:t xml:space="preserve">Providers of high-risk AI systems shall keep the logs, </w:t>
      </w:r>
      <w:r>
        <w:rPr>
          <w:b/>
          <w:sz w:val="24"/>
        </w:rPr>
        <w:t xml:space="preserve">referred to in Article 12(1), </w:t>
      </w:r>
      <w:r>
        <w:rPr>
          <w:sz w:val="24"/>
        </w:rPr>
        <w:t xml:space="preserve">automatically generated by their high-risk AI systems, to the extent such logs are under their control by virtue of a contractual arrangement with the user or otherwise by law. </w:t>
      </w:r>
      <w:r>
        <w:rPr>
          <w:strike/>
          <w:sz w:val="24"/>
        </w:rPr>
        <w:t>The</w:t>
      </w:r>
      <w:r>
        <w:rPr>
          <w:sz w:val="24"/>
        </w:rPr>
        <w:t xml:space="preserve"> </w:t>
      </w:r>
      <w:r>
        <w:rPr>
          <w:strike/>
          <w:sz w:val="24"/>
        </w:rPr>
        <w:t>logs shall be kept</w:t>
      </w:r>
      <w:r>
        <w:rPr>
          <w:sz w:val="24"/>
        </w:rPr>
        <w:t xml:space="preserve"> </w:t>
      </w:r>
      <w:r>
        <w:rPr>
          <w:b/>
          <w:sz w:val="24"/>
        </w:rPr>
        <w:t xml:space="preserve">They shall keep them </w:t>
      </w:r>
      <w:r>
        <w:rPr>
          <w:sz w:val="24"/>
        </w:rPr>
        <w:t xml:space="preserve">for a period </w:t>
      </w:r>
      <w:r>
        <w:rPr>
          <w:b/>
          <w:sz w:val="24"/>
        </w:rPr>
        <w:t xml:space="preserve">of at least six months, unless provided otherwise in </w:t>
      </w:r>
      <w:r>
        <w:rPr>
          <w:strike/>
          <w:sz w:val="24"/>
        </w:rPr>
        <w:t>that is appropriate in the light of the intended purpose of high-risk</w:t>
      </w:r>
      <w:r>
        <w:rPr>
          <w:sz w:val="24"/>
        </w:rPr>
        <w:t xml:space="preserve"> </w:t>
      </w:r>
      <w:r>
        <w:rPr>
          <w:strike/>
          <w:sz w:val="24"/>
        </w:rPr>
        <w:t>AI system and</w:t>
      </w:r>
      <w:r>
        <w:rPr>
          <w:sz w:val="24"/>
        </w:rPr>
        <w:t xml:space="preserve"> applicable </w:t>
      </w:r>
      <w:r>
        <w:rPr>
          <w:strike/>
          <w:sz w:val="24"/>
        </w:rPr>
        <w:t>legal obligations under</w:t>
      </w:r>
      <w:r>
        <w:rPr>
          <w:sz w:val="24"/>
        </w:rPr>
        <w:t xml:space="preserve"> Union or national law</w:t>
      </w:r>
      <w:r>
        <w:rPr>
          <w:b/>
          <w:sz w:val="24"/>
        </w:rPr>
        <w:t>, in particular in Union law on the protection of personal data</w:t>
      </w:r>
      <w:r>
        <w:rPr>
          <w:sz w:val="24"/>
        </w:rPr>
        <w:t>.</w:t>
      </w:r>
    </w:p>
    <w:p w14:paraId="215B45F4" w14:textId="77777777" w:rsidR="009B2810" w:rsidRDefault="009B2810">
      <w:pPr>
        <w:jc w:val="both"/>
        <w:rPr>
          <w:sz w:val="24"/>
        </w:rPr>
        <w:sectPr w:rsidR="009B2810">
          <w:pgSz w:w="11910" w:h="16840"/>
          <w:pgMar w:top="960" w:right="1020" w:bottom="1320" w:left="1000" w:header="0" w:footer="1130" w:gutter="0"/>
          <w:cols w:space="720"/>
        </w:sectPr>
      </w:pPr>
    </w:p>
    <w:p w14:paraId="45976C92" w14:textId="77777777" w:rsidR="009B2810" w:rsidRDefault="00000000">
      <w:pPr>
        <w:pStyle w:val="ListParagraph"/>
        <w:numPr>
          <w:ilvl w:val="0"/>
          <w:numId w:val="79"/>
        </w:numPr>
        <w:tabs>
          <w:tab w:val="left" w:pos="982"/>
          <w:tab w:val="left" w:pos="983"/>
        </w:tabs>
        <w:spacing w:before="77"/>
        <w:ind w:right="111"/>
        <w:jc w:val="both"/>
        <w:rPr>
          <w:sz w:val="24"/>
        </w:rPr>
      </w:pPr>
      <w:r>
        <w:rPr>
          <w:sz w:val="24"/>
        </w:rPr>
        <w:lastRenderedPageBreak/>
        <w:t xml:space="preserve">Providers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subject to requirements regarding their internal governance, arrangements or processes under Union financial services legislation </w:t>
      </w:r>
      <w:r>
        <w:rPr>
          <w:strike/>
          <w:sz w:val="24"/>
        </w:rPr>
        <w:t>regulated by Directive 2013/36/EU</w:t>
      </w:r>
      <w:r>
        <w:rPr>
          <w:sz w:val="24"/>
        </w:rPr>
        <w:t xml:space="preserve"> shall maintain the logs automatically generated by their high-risk AI systems as part of the documentation under </w:t>
      </w:r>
      <w:r>
        <w:rPr>
          <w:b/>
          <w:sz w:val="24"/>
        </w:rPr>
        <w:t xml:space="preserve">the relevant financial service legislation </w:t>
      </w:r>
      <w:r>
        <w:rPr>
          <w:strike/>
          <w:sz w:val="24"/>
        </w:rPr>
        <w:t>Articles 74 of that Directive</w:t>
      </w:r>
      <w:r>
        <w:rPr>
          <w:sz w:val="24"/>
        </w:rPr>
        <w:t>.</w:t>
      </w:r>
    </w:p>
    <w:p w14:paraId="1EF6FF35" w14:textId="77777777" w:rsidR="009B2810" w:rsidRDefault="009B2810">
      <w:pPr>
        <w:pStyle w:val="BodyText"/>
        <w:spacing w:before="9"/>
        <w:rPr>
          <w:sz w:val="21"/>
        </w:rPr>
      </w:pPr>
    </w:p>
    <w:p w14:paraId="04A964A8" w14:textId="77777777" w:rsidR="009B2810" w:rsidRDefault="00000000">
      <w:pPr>
        <w:ind w:left="4062" w:right="4043" w:firstLine="412"/>
        <w:rPr>
          <w:i/>
          <w:sz w:val="24"/>
        </w:rPr>
      </w:pPr>
      <w:r>
        <w:rPr>
          <w:i/>
          <w:sz w:val="24"/>
        </w:rPr>
        <w:t>Article 21 Corrective</w:t>
      </w:r>
      <w:r>
        <w:rPr>
          <w:i/>
          <w:spacing w:val="-15"/>
          <w:sz w:val="24"/>
        </w:rPr>
        <w:t xml:space="preserve"> </w:t>
      </w:r>
      <w:r>
        <w:rPr>
          <w:i/>
          <w:sz w:val="24"/>
        </w:rPr>
        <w:t>actions</w:t>
      </w:r>
    </w:p>
    <w:p w14:paraId="6A63977E" w14:textId="77777777" w:rsidR="009B2810" w:rsidRDefault="00000000">
      <w:pPr>
        <w:pStyle w:val="BodyText"/>
        <w:ind w:left="132" w:right="110"/>
        <w:jc w:val="both"/>
      </w:pPr>
      <w:r>
        <w:t>Providers of high-risk AI systems which consider or have reason to consider that a high-risk AI system which they have placed on the market or put into service is not in conformity with this Regulation</w:t>
      </w:r>
      <w:r>
        <w:rPr>
          <w:spacing w:val="-3"/>
        </w:rPr>
        <w:t xml:space="preserve"> </w:t>
      </w:r>
      <w:r>
        <w:t>shall</w:t>
      </w:r>
      <w:r>
        <w:rPr>
          <w:spacing w:val="-2"/>
        </w:rPr>
        <w:t xml:space="preserve"> </w:t>
      </w:r>
      <w:r>
        <w:rPr>
          <w:b/>
        </w:rPr>
        <w:t>immediately</w:t>
      </w:r>
      <w:r>
        <w:rPr>
          <w:b/>
          <w:spacing w:val="-3"/>
        </w:rPr>
        <w:t xml:space="preserve"> </w:t>
      </w:r>
      <w:r>
        <w:rPr>
          <w:b/>
        </w:rPr>
        <w:t>investigate,</w:t>
      </w:r>
      <w:r>
        <w:rPr>
          <w:b/>
          <w:spacing w:val="-3"/>
        </w:rPr>
        <w:t xml:space="preserve"> </w:t>
      </w:r>
      <w:r>
        <w:rPr>
          <w:b/>
        </w:rPr>
        <w:t>where applicable,</w:t>
      </w:r>
      <w:r>
        <w:rPr>
          <w:b/>
          <w:spacing w:val="-3"/>
        </w:rPr>
        <w:t xml:space="preserve"> </w:t>
      </w:r>
      <w:r>
        <w:rPr>
          <w:b/>
        </w:rPr>
        <w:t>the</w:t>
      </w:r>
      <w:r>
        <w:rPr>
          <w:b/>
          <w:spacing w:val="-4"/>
        </w:rPr>
        <w:t xml:space="preserve"> </w:t>
      </w:r>
      <w:r>
        <w:rPr>
          <w:b/>
        </w:rPr>
        <w:t>causes</w:t>
      </w:r>
      <w:r>
        <w:rPr>
          <w:b/>
          <w:spacing w:val="-4"/>
        </w:rPr>
        <w:t xml:space="preserve"> </w:t>
      </w:r>
      <w:r>
        <w:rPr>
          <w:b/>
        </w:rPr>
        <w:t>in</w:t>
      </w:r>
      <w:r>
        <w:rPr>
          <w:b/>
          <w:spacing w:val="-2"/>
        </w:rPr>
        <w:t xml:space="preserve"> </w:t>
      </w:r>
      <w:r>
        <w:rPr>
          <w:b/>
        </w:rPr>
        <w:t>collaboration</w:t>
      </w:r>
      <w:r>
        <w:rPr>
          <w:b/>
          <w:spacing w:val="-3"/>
        </w:rPr>
        <w:t xml:space="preserve"> </w:t>
      </w:r>
      <w:r>
        <w:rPr>
          <w:b/>
        </w:rPr>
        <w:t>with</w:t>
      </w:r>
      <w:r>
        <w:rPr>
          <w:b/>
          <w:spacing w:val="-3"/>
        </w:rPr>
        <w:t xml:space="preserve"> </w:t>
      </w:r>
      <w:r>
        <w:rPr>
          <w:b/>
        </w:rPr>
        <w:t xml:space="preserve">the reporting user and </w:t>
      </w:r>
      <w:r>
        <w:rPr>
          <w:strike/>
        </w:rPr>
        <w:t>immediately</w:t>
      </w:r>
      <w:r>
        <w:t xml:space="preserve"> take the necessary corrective actions to bring that system into conformity, to withdraw it or to recall it, as appropriate. They shall inform the distributors of the high-risk AI system in question and, where applicable, the authorised representative and importers </w:t>
      </w:r>
      <w:r>
        <w:rPr>
          <w:spacing w:val="-2"/>
        </w:rPr>
        <w:t>accordingly.</w:t>
      </w:r>
    </w:p>
    <w:p w14:paraId="09B7A899" w14:textId="77777777" w:rsidR="009B2810" w:rsidRDefault="009B2810">
      <w:pPr>
        <w:pStyle w:val="BodyText"/>
        <w:rPr>
          <w:sz w:val="26"/>
        </w:rPr>
      </w:pPr>
    </w:p>
    <w:p w14:paraId="65CBB7AB" w14:textId="77777777" w:rsidR="009B2810" w:rsidRDefault="00000000">
      <w:pPr>
        <w:spacing w:before="182"/>
        <w:ind w:left="4000" w:right="3977" w:firstLine="475"/>
        <w:rPr>
          <w:i/>
          <w:sz w:val="24"/>
        </w:rPr>
      </w:pPr>
      <w:r>
        <w:rPr>
          <w:i/>
          <w:sz w:val="24"/>
        </w:rPr>
        <w:t>Article 22 Duty</w:t>
      </w:r>
      <w:r>
        <w:rPr>
          <w:i/>
          <w:spacing w:val="-15"/>
          <w:sz w:val="24"/>
        </w:rPr>
        <w:t xml:space="preserve"> </w:t>
      </w:r>
      <w:r>
        <w:rPr>
          <w:i/>
          <w:sz w:val="24"/>
        </w:rPr>
        <w:t>of</w:t>
      </w:r>
      <w:r>
        <w:rPr>
          <w:i/>
          <w:spacing w:val="-15"/>
          <w:sz w:val="24"/>
        </w:rPr>
        <w:t xml:space="preserve"> </w:t>
      </w:r>
      <w:r>
        <w:rPr>
          <w:i/>
          <w:sz w:val="24"/>
        </w:rPr>
        <w:t>information</w:t>
      </w:r>
    </w:p>
    <w:p w14:paraId="0B600556" w14:textId="77777777" w:rsidR="009B2810" w:rsidRDefault="00000000">
      <w:pPr>
        <w:pStyle w:val="BodyText"/>
        <w:ind w:left="132" w:right="108"/>
        <w:jc w:val="both"/>
      </w:pPr>
      <w:r>
        <w:t>Where the high-risk AI system presents a risk within the meaning of Article 65(1) and that risk is known to the provider of the system, that provider shall immediately</w:t>
      </w:r>
      <w:r>
        <w:rPr>
          <w:spacing w:val="-3"/>
        </w:rPr>
        <w:t xml:space="preserve"> </w:t>
      </w:r>
      <w:r>
        <w:t>inform the national competent authorities of the Member States in which it made the system available and, where applicable, the notified body that issued a certificate for the high-risk AI system, in particular of the non- compliance and of any corrective actions taken.</w:t>
      </w:r>
    </w:p>
    <w:p w14:paraId="7DB9586E" w14:textId="77777777" w:rsidR="009B2810" w:rsidRDefault="009B2810">
      <w:pPr>
        <w:pStyle w:val="BodyText"/>
        <w:rPr>
          <w:sz w:val="26"/>
        </w:rPr>
      </w:pPr>
    </w:p>
    <w:p w14:paraId="4A8269E6" w14:textId="77777777" w:rsidR="009B2810" w:rsidRDefault="00000000">
      <w:pPr>
        <w:spacing w:before="182"/>
        <w:ind w:left="137" w:right="120"/>
        <w:jc w:val="center"/>
        <w:rPr>
          <w:i/>
          <w:sz w:val="24"/>
        </w:rPr>
      </w:pPr>
      <w:r>
        <w:rPr>
          <w:i/>
          <w:sz w:val="24"/>
        </w:rPr>
        <w:t>Article</w:t>
      </w:r>
      <w:r>
        <w:rPr>
          <w:i/>
          <w:spacing w:val="-1"/>
          <w:sz w:val="24"/>
        </w:rPr>
        <w:t xml:space="preserve"> </w:t>
      </w:r>
      <w:r>
        <w:rPr>
          <w:i/>
          <w:spacing w:val="-5"/>
          <w:sz w:val="24"/>
        </w:rPr>
        <w:t>23</w:t>
      </w:r>
    </w:p>
    <w:p w14:paraId="082572CD" w14:textId="77777777" w:rsidR="009B2810" w:rsidRDefault="00000000">
      <w:pPr>
        <w:ind w:left="137" w:right="120"/>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04CE386D" w14:textId="77777777" w:rsidR="009B2810" w:rsidRDefault="00000000">
      <w:pPr>
        <w:pStyle w:val="BodyText"/>
        <w:ind w:left="132" w:right="110"/>
        <w:jc w:val="both"/>
      </w:pPr>
      <w:r>
        <w:t>Providers of high-risk AI systems shall, upon request by a national competent authority, provide</w:t>
      </w:r>
      <w:r>
        <w:rPr>
          <w:spacing w:val="40"/>
        </w:rPr>
        <w:t xml:space="preserve"> </w:t>
      </w:r>
      <w:r>
        <w:t xml:space="preserve">that authority with all the information and documentation necessary to demonstrate the conformity of the high-risk AI system with the requirements set out in Chapter 2 of this Title, in </w:t>
      </w:r>
      <w:r>
        <w:rPr>
          <w:b/>
        </w:rPr>
        <w:t xml:space="preserve">a language which can be easily understood by the authority of </w:t>
      </w:r>
      <w:r>
        <w:rPr>
          <w:strike/>
        </w:rPr>
        <w:t>an official Union language determined by</w:t>
      </w:r>
      <w:r>
        <w:t xml:space="preserve"> the Member State concerned. Upon a reasoned request from a national competent authority, providers shall also give that authority access to the logs, </w:t>
      </w:r>
      <w:r>
        <w:rPr>
          <w:b/>
        </w:rPr>
        <w:t>referred to in Article 12(1)</w:t>
      </w:r>
      <w:r>
        <w:t>, automatically generated by the high-risk AI system, to the extent such logs are under their control by virtue of a contractual arrangement with the user or otherwise by law.</w:t>
      </w:r>
    </w:p>
    <w:p w14:paraId="765769D6" w14:textId="77777777" w:rsidR="009B2810" w:rsidRDefault="009B2810">
      <w:pPr>
        <w:pStyle w:val="BodyText"/>
        <w:rPr>
          <w:sz w:val="26"/>
        </w:rPr>
      </w:pPr>
    </w:p>
    <w:p w14:paraId="12843872" w14:textId="77777777" w:rsidR="009B2810" w:rsidRDefault="00000000">
      <w:pPr>
        <w:spacing w:before="186"/>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23a</w:t>
      </w:r>
    </w:p>
    <w:p w14:paraId="75763112" w14:textId="77777777" w:rsidR="009B2810" w:rsidRDefault="00000000">
      <w:pPr>
        <w:ind w:left="139" w:right="120"/>
        <w:jc w:val="center"/>
        <w:rPr>
          <w:rFonts w:ascii="TimesNewRomanPS-BoldItalicMT"/>
          <w:b/>
          <w:i/>
          <w:sz w:val="24"/>
        </w:rPr>
      </w:pPr>
      <w:r>
        <w:rPr>
          <w:rFonts w:ascii="TimesNewRomanPS-BoldItalicMT"/>
          <w:b/>
          <w:i/>
          <w:sz w:val="24"/>
        </w:rPr>
        <w:t>Conditions</w:t>
      </w:r>
      <w:r>
        <w:rPr>
          <w:rFonts w:ascii="TimesNewRomanPS-BoldItalicMT"/>
          <w:b/>
          <w:i/>
          <w:spacing w:val="-3"/>
          <w:sz w:val="24"/>
        </w:rPr>
        <w:t xml:space="preserve"> </w:t>
      </w:r>
      <w:r>
        <w:rPr>
          <w:rFonts w:ascii="TimesNewRomanPS-BoldItalicMT"/>
          <w:b/>
          <w:i/>
          <w:sz w:val="24"/>
        </w:rPr>
        <w:t>for</w:t>
      </w:r>
      <w:r>
        <w:rPr>
          <w:rFonts w:ascii="TimesNewRomanPS-BoldItalicMT"/>
          <w:b/>
          <w:i/>
          <w:spacing w:val="-2"/>
          <w:sz w:val="24"/>
        </w:rPr>
        <w:t xml:space="preserve"> </w:t>
      </w:r>
      <w:r>
        <w:rPr>
          <w:rFonts w:ascii="TimesNewRomanPS-BoldItalicMT"/>
          <w:b/>
          <w:i/>
          <w:sz w:val="24"/>
        </w:rPr>
        <w:t>other</w:t>
      </w:r>
      <w:r>
        <w:rPr>
          <w:rFonts w:ascii="TimesNewRomanPS-BoldItalicMT"/>
          <w:b/>
          <w:i/>
          <w:spacing w:val="-3"/>
          <w:sz w:val="24"/>
        </w:rPr>
        <w:t xml:space="preserve"> </w:t>
      </w:r>
      <w:r>
        <w:rPr>
          <w:rFonts w:ascii="TimesNewRomanPS-BoldItalicMT"/>
          <w:b/>
          <w:i/>
          <w:sz w:val="24"/>
        </w:rPr>
        <w:t>persons</w:t>
      </w:r>
      <w:r>
        <w:rPr>
          <w:rFonts w:ascii="TimesNewRomanPS-BoldItalicMT"/>
          <w:b/>
          <w:i/>
          <w:spacing w:val="-3"/>
          <w:sz w:val="24"/>
        </w:rPr>
        <w:t xml:space="preserve"> </w:t>
      </w:r>
      <w:r>
        <w:rPr>
          <w:rFonts w:ascii="TimesNewRomanPS-BoldItalicMT"/>
          <w:b/>
          <w:i/>
          <w:sz w:val="24"/>
        </w:rPr>
        <w:t>to</w:t>
      </w:r>
      <w:r>
        <w:rPr>
          <w:rFonts w:ascii="TimesNewRomanPS-BoldItalicMT"/>
          <w:b/>
          <w:i/>
          <w:spacing w:val="-2"/>
          <w:sz w:val="24"/>
        </w:rPr>
        <w:t xml:space="preserve"> </w:t>
      </w:r>
      <w:r>
        <w:rPr>
          <w:rFonts w:ascii="TimesNewRomanPS-BoldItalicMT"/>
          <w:b/>
          <w:i/>
          <w:sz w:val="24"/>
        </w:rPr>
        <w:t>be</w:t>
      </w:r>
      <w:r>
        <w:rPr>
          <w:rFonts w:ascii="TimesNewRomanPS-BoldItalicMT"/>
          <w:b/>
          <w:i/>
          <w:spacing w:val="-3"/>
          <w:sz w:val="24"/>
        </w:rPr>
        <w:t xml:space="preserve"> </w:t>
      </w:r>
      <w:r>
        <w:rPr>
          <w:rFonts w:ascii="TimesNewRomanPS-BoldItalicMT"/>
          <w:b/>
          <w:i/>
          <w:sz w:val="24"/>
        </w:rPr>
        <w:t>subject</w:t>
      </w:r>
      <w:r>
        <w:rPr>
          <w:rFonts w:ascii="TimesNewRomanPS-BoldItalicMT"/>
          <w:b/>
          <w:i/>
          <w:spacing w:val="-2"/>
          <w:sz w:val="24"/>
        </w:rPr>
        <w:t xml:space="preserve"> </w:t>
      </w:r>
      <w:r>
        <w:rPr>
          <w:rFonts w:ascii="TimesNewRomanPS-BoldItalicMT"/>
          <w:b/>
          <w:i/>
          <w:sz w:val="24"/>
        </w:rPr>
        <w:t>to</w:t>
      </w:r>
      <w:r>
        <w:rPr>
          <w:rFonts w:ascii="TimesNewRomanPS-BoldItalicMT"/>
          <w:b/>
          <w:i/>
          <w:spacing w:val="-2"/>
          <w:sz w:val="24"/>
        </w:rPr>
        <w:t xml:space="preserve"> </w:t>
      </w:r>
      <w:r>
        <w:rPr>
          <w:rFonts w:ascii="TimesNewRomanPS-BoldItalicMT"/>
          <w:b/>
          <w:i/>
          <w:sz w:val="24"/>
        </w:rPr>
        <w:t>the</w:t>
      </w:r>
      <w:r>
        <w:rPr>
          <w:rFonts w:ascii="TimesNewRomanPS-BoldItalicMT"/>
          <w:b/>
          <w:i/>
          <w:spacing w:val="-6"/>
          <w:sz w:val="24"/>
        </w:rPr>
        <w:t xml:space="preserve"> </w:t>
      </w:r>
      <w:r>
        <w:rPr>
          <w:rFonts w:ascii="TimesNewRomanPS-BoldItalicMT"/>
          <w:b/>
          <w:i/>
          <w:sz w:val="24"/>
        </w:rPr>
        <w:t>obligations</w:t>
      </w:r>
      <w:r>
        <w:rPr>
          <w:rFonts w:ascii="TimesNewRomanPS-BoldItalicMT"/>
          <w:b/>
          <w:i/>
          <w:spacing w:val="-3"/>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a</w:t>
      </w:r>
      <w:r>
        <w:rPr>
          <w:rFonts w:ascii="TimesNewRomanPS-BoldItalicMT"/>
          <w:b/>
          <w:i/>
          <w:spacing w:val="-2"/>
          <w:sz w:val="24"/>
        </w:rPr>
        <w:t xml:space="preserve"> </w:t>
      </w:r>
      <w:r>
        <w:rPr>
          <w:rFonts w:ascii="TimesNewRomanPS-BoldItalicMT"/>
          <w:b/>
          <w:i/>
          <w:sz w:val="24"/>
        </w:rPr>
        <w:t xml:space="preserve">provider </w:t>
      </w:r>
      <w:r>
        <w:rPr>
          <w:rFonts w:ascii="TimesNewRomanPS-BoldItalicMT"/>
          <w:b/>
          <w:i/>
          <w:strike/>
          <w:sz w:val="24"/>
        </w:rPr>
        <w:t>Obligations</w:t>
      </w:r>
      <w:r>
        <w:rPr>
          <w:rFonts w:ascii="TimesNewRomanPS-BoldItalicMT"/>
          <w:b/>
          <w:i/>
          <w:strike/>
          <w:spacing w:val="-3"/>
          <w:sz w:val="24"/>
        </w:rPr>
        <w:t xml:space="preserve"> </w:t>
      </w:r>
      <w:r>
        <w:rPr>
          <w:rFonts w:ascii="TimesNewRomanPS-BoldItalicMT"/>
          <w:b/>
          <w:i/>
          <w:strike/>
          <w:sz w:val="24"/>
        </w:rPr>
        <w:t>of</w:t>
      </w:r>
      <w:r>
        <w:rPr>
          <w:rFonts w:ascii="TimesNewRomanPS-BoldItalicMT"/>
          <w:b/>
          <w:i/>
          <w:sz w:val="24"/>
        </w:rPr>
        <w:t xml:space="preserve"> </w:t>
      </w:r>
      <w:r>
        <w:rPr>
          <w:rFonts w:ascii="TimesNewRomanPS-BoldItalicMT"/>
          <w:b/>
          <w:i/>
          <w:strike/>
          <w:sz w:val="24"/>
        </w:rPr>
        <w:t>distributors, importers, users or any other third-party</w:t>
      </w:r>
    </w:p>
    <w:p w14:paraId="4F620C6C" w14:textId="77777777" w:rsidR="009B2810" w:rsidRDefault="00000000">
      <w:pPr>
        <w:pStyle w:val="ListParagraph"/>
        <w:numPr>
          <w:ilvl w:val="0"/>
          <w:numId w:val="78"/>
        </w:numPr>
        <w:tabs>
          <w:tab w:val="left" w:pos="982"/>
          <w:tab w:val="left" w:pos="983"/>
        </w:tabs>
        <w:spacing w:before="1"/>
        <w:ind w:right="108"/>
        <w:jc w:val="both"/>
        <w:rPr>
          <w:b/>
          <w:sz w:val="24"/>
        </w:rPr>
      </w:pPr>
      <w:r>
        <w:rPr>
          <w:b/>
          <w:sz w:val="24"/>
        </w:rPr>
        <w:t xml:space="preserve">Any natural or legal person </w:t>
      </w:r>
      <w:r>
        <w:rPr>
          <w:b/>
          <w:strike/>
          <w:sz w:val="24"/>
        </w:rPr>
        <w:t>distributor, importer, user or other third-party</w:t>
      </w:r>
      <w:r>
        <w:rPr>
          <w:b/>
          <w:sz w:val="24"/>
        </w:rPr>
        <w:t xml:space="preserve"> shall be considered a provider of a new high-risk AI system for the purposes of this</w:t>
      </w:r>
      <w:r>
        <w:rPr>
          <w:b/>
          <w:spacing w:val="40"/>
          <w:sz w:val="24"/>
        </w:rPr>
        <w:t xml:space="preserve"> </w:t>
      </w:r>
      <w:r>
        <w:rPr>
          <w:b/>
          <w:sz w:val="24"/>
        </w:rPr>
        <w:t>Regulation and shall be subject to the obligations of the provider under Article 16, in any of the following circumstances:</w:t>
      </w:r>
    </w:p>
    <w:p w14:paraId="7F836B97" w14:textId="77777777" w:rsidR="009B2810" w:rsidRDefault="009B2810">
      <w:pPr>
        <w:jc w:val="both"/>
        <w:rPr>
          <w:sz w:val="24"/>
        </w:rPr>
        <w:sectPr w:rsidR="009B2810">
          <w:pgSz w:w="11910" w:h="16840"/>
          <w:pgMar w:top="940" w:right="1020" w:bottom="1320" w:left="1000" w:header="0" w:footer="1130" w:gutter="0"/>
          <w:cols w:space="720"/>
        </w:sectPr>
      </w:pPr>
    </w:p>
    <w:p w14:paraId="6FC37052" w14:textId="77777777" w:rsidR="009B2810" w:rsidRDefault="00000000">
      <w:pPr>
        <w:pStyle w:val="ListParagraph"/>
        <w:numPr>
          <w:ilvl w:val="1"/>
          <w:numId w:val="78"/>
        </w:numPr>
        <w:tabs>
          <w:tab w:val="left" w:pos="1550"/>
        </w:tabs>
        <w:spacing w:before="62"/>
        <w:ind w:right="112"/>
        <w:jc w:val="both"/>
        <w:rPr>
          <w:b/>
          <w:sz w:val="24"/>
        </w:rPr>
      </w:pPr>
      <w:r>
        <w:rPr>
          <w:b/>
          <w:sz w:val="24"/>
        </w:rPr>
        <w:lastRenderedPageBreak/>
        <w:t>they put their name or trademark on a high-risk AI system already placed on the market or put into service, without prejudice to contractual arrangements stipulating that the obligations are allocated otherwise;</w:t>
      </w:r>
    </w:p>
    <w:p w14:paraId="4C502E8F" w14:textId="77777777" w:rsidR="009B2810" w:rsidRDefault="00000000">
      <w:pPr>
        <w:pStyle w:val="ListParagraph"/>
        <w:numPr>
          <w:ilvl w:val="1"/>
          <w:numId w:val="78"/>
        </w:numPr>
        <w:tabs>
          <w:tab w:val="left" w:pos="1550"/>
        </w:tabs>
        <w:spacing w:before="1"/>
        <w:ind w:right="113"/>
        <w:jc w:val="both"/>
        <w:rPr>
          <w:b/>
          <w:sz w:val="24"/>
        </w:rPr>
      </w:pPr>
      <w:r>
        <w:rPr>
          <w:b/>
          <w:strike/>
          <w:sz w:val="24"/>
        </w:rPr>
        <w:t>they modify</w:t>
      </w:r>
      <w:r>
        <w:rPr>
          <w:b/>
          <w:strike/>
          <w:spacing w:val="-2"/>
          <w:sz w:val="24"/>
        </w:rPr>
        <w:t xml:space="preserve"> </w:t>
      </w:r>
      <w:r>
        <w:rPr>
          <w:b/>
          <w:strike/>
          <w:sz w:val="24"/>
        </w:rPr>
        <w:t>the</w:t>
      </w:r>
      <w:r>
        <w:rPr>
          <w:b/>
          <w:strike/>
          <w:spacing w:val="-2"/>
          <w:sz w:val="24"/>
        </w:rPr>
        <w:t xml:space="preserve"> </w:t>
      </w:r>
      <w:r>
        <w:rPr>
          <w:b/>
          <w:strike/>
          <w:sz w:val="24"/>
        </w:rPr>
        <w:t>intended</w:t>
      </w:r>
      <w:r>
        <w:rPr>
          <w:b/>
          <w:strike/>
          <w:spacing w:val="-2"/>
          <w:sz w:val="24"/>
        </w:rPr>
        <w:t xml:space="preserve"> </w:t>
      </w:r>
      <w:r>
        <w:rPr>
          <w:b/>
          <w:strike/>
          <w:sz w:val="24"/>
        </w:rPr>
        <w:t>purpose</w:t>
      </w:r>
      <w:r>
        <w:rPr>
          <w:b/>
          <w:strike/>
          <w:spacing w:val="-3"/>
          <w:sz w:val="24"/>
        </w:rPr>
        <w:t xml:space="preserve"> </w:t>
      </w:r>
      <w:r>
        <w:rPr>
          <w:b/>
          <w:strike/>
          <w:sz w:val="24"/>
        </w:rPr>
        <w:t>of</w:t>
      </w:r>
      <w:r>
        <w:rPr>
          <w:b/>
          <w:strike/>
          <w:spacing w:val="-1"/>
          <w:sz w:val="24"/>
        </w:rPr>
        <w:t xml:space="preserve"> </w:t>
      </w:r>
      <w:r>
        <w:rPr>
          <w:b/>
          <w:strike/>
          <w:sz w:val="24"/>
        </w:rPr>
        <w:t>a</w:t>
      </w:r>
      <w:r>
        <w:rPr>
          <w:b/>
          <w:strike/>
          <w:spacing w:val="-2"/>
          <w:sz w:val="24"/>
        </w:rPr>
        <w:t xml:space="preserve"> </w:t>
      </w:r>
      <w:r>
        <w:rPr>
          <w:b/>
          <w:strike/>
          <w:sz w:val="24"/>
        </w:rPr>
        <w:t>high-risk</w:t>
      </w:r>
      <w:r>
        <w:rPr>
          <w:b/>
          <w:strike/>
          <w:spacing w:val="-1"/>
          <w:sz w:val="24"/>
        </w:rPr>
        <w:t xml:space="preserve"> </w:t>
      </w:r>
      <w:r>
        <w:rPr>
          <w:b/>
          <w:strike/>
          <w:sz w:val="24"/>
        </w:rPr>
        <w:t>AI</w:t>
      </w:r>
      <w:r>
        <w:rPr>
          <w:b/>
          <w:strike/>
          <w:spacing w:val="-3"/>
          <w:sz w:val="24"/>
        </w:rPr>
        <w:t xml:space="preserve"> </w:t>
      </w:r>
      <w:r>
        <w:rPr>
          <w:b/>
          <w:strike/>
          <w:sz w:val="24"/>
        </w:rPr>
        <w:t>system</w:t>
      </w:r>
      <w:r>
        <w:rPr>
          <w:b/>
          <w:strike/>
          <w:spacing w:val="-3"/>
          <w:sz w:val="24"/>
        </w:rPr>
        <w:t xml:space="preserve"> </w:t>
      </w:r>
      <w:r>
        <w:rPr>
          <w:b/>
          <w:strike/>
          <w:sz w:val="24"/>
        </w:rPr>
        <w:t>already</w:t>
      </w:r>
      <w:r>
        <w:rPr>
          <w:b/>
          <w:strike/>
          <w:spacing w:val="-2"/>
          <w:sz w:val="24"/>
        </w:rPr>
        <w:t xml:space="preserve"> </w:t>
      </w:r>
      <w:r>
        <w:rPr>
          <w:b/>
          <w:strike/>
          <w:sz w:val="24"/>
        </w:rPr>
        <w:t>placed</w:t>
      </w:r>
      <w:r>
        <w:rPr>
          <w:b/>
          <w:strike/>
          <w:spacing w:val="-2"/>
          <w:sz w:val="24"/>
        </w:rPr>
        <w:t xml:space="preserve"> </w:t>
      </w:r>
      <w:r>
        <w:rPr>
          <w:b/>
          <w:strike/>
          <w:sz w:val="24"/>
        </w:rPr>
        <w:t>on</w:t>
      </w:r>
      <w:r>
        <w:rPr>
          <w:b/>
          <w:strike/>
          <w:spacing w:val="-2"/>
          <w:sz w:val="24"/>
        </w:rPr>
        <w:t xml:space="preserve"> </w:t>
      </w:r>
      <w:r>
        <w:rPr>
          <w:b/>
          <w:strike/>
          <w:sz w:val="24"/>
        </w:rPr>
        <w:t>the</w:t>
      </w:r>
      <w:r>
        <w:rPr>
          <w:b/>
          <w:sz w:val="24"/>
        </w:rPr>
        <w:t xml:space="preserve"> </w:t>
      </w:r>
      <w:r>
        <w:rPr>
          <w:b/>
          <w:strike/>
          <w:sz w:val="24"/>
        </w:rPr>
        <w:t>market or put into service;</w:t>
      </w:r>
    </w:p>
    <w:p w14:paraId="7A77F28C" w14:textId="77777777" w:rsidR="009B2810" w:rsidRDefault="00000000">
      <w:pPr>
        <w:pStyle w:val="ListParagraph"/>
        <w:numPr>
          <w:ilvl w:val="1"/>
          <w:numId w:val="78"/>
        </w:numPr>
        <w:tabs>
          <w:tab w:val="left" w:pos="1550"/>
        </w:tabs>
        <w:spacing w:before="1"/>
        <w:ind w:right="115"/>
        <w:jc w:val="both"/>
        <w:rPr>
          <w:b/>
          <w:sz w:val="24"/>
        </w:rPr>
      </w:pPr>
      <w:r>
        <w:rPr>
          <w:b/>
          <w:sz w:val="24"/>
        </w:rPr>
        <w:t>they make a substantial modification to a high-risk AI system</w:t>
      </w:r>
      <w:r>
        <w:rPr>
          <w:b/>
          <w:spacing w:val="-1"/>
          <w:sz w:val="24"/>
        </w:rPr>
        <w:t xml:space="preserve"> </w:t>
      </w:r>
      <w:r>
        <w:rPr>
          <w:b/>
          <w:sz w:val="24"/>
        </w:rPr>
        <w:t>already placed on the market or put into service;</w:t>
      </w:r>
    </w:p>
    <w:p w14:paraId="41C333B3" w14:textId="77777777" w:rsidR="009B2810" w:rsidRDefault="008C705B">
      <w:pPr>
        <w:pStyle w:val="ListParagraph"/>
        <w:numPr>
          <w:ilvl w:val="1"/>
          <w:numId w:val="78"/>
        </w:numPr>
        <w:tabs>
          <w:tab w:val="left" w:pos="1550"/>
        </w:tabs>
        <w:spacing w:before="1"/>
        <w:ind w:right="112"/>
        <w:jc w:val="both"/>
        <w:rPr>
          <w:b/>
          <w:sz w:val="24"/>
        </w:rPr>
      </w:pPr>
      <w:r>
        <w:pict w14:anchorId="24676120">
          <v:rect id="docshape165" o:spid="_x0000_s2179" alt="" style="position:absolute;left:0;text-align:left;margin-left:327.05pt;margin-top:35.75pt;width:3.1pt;height:.6pt;z-index:-17691648;mso-wrap-edited:f;mso-width-percent:0;mso-height-percent:0;mso-position-horizontal-relative:page;mso-width-percent:0;mso-height-percent:0" fillcolor="black" stroked="f">
            <w10:wrap anchorx="page"/>
          </v:rect>
        </w:pict>
      </w:r>
      <w:r w:rsidR="00000000">
        <w:rPr>
          <w:b/>
          <w:sz w:val="24"/>
        </w:rPr>
        <w:t>they modify the intended purpose of an AI system which is not high-risk and is already placed on the market or put ito service, in a way which makes the modified system a high-risk AI system;.</w:t>
      </w:r>
    </w:p>
    <w:p w14:paraId="28BEB52D" w14:textId="77777777" w:rsidR="009B2810" w:rsidRDefault="00000000">
      <w:pPr>
        <w:pStyle w:val="ListParagraph"/>
        <w:numPr>
          <w:ilvl w:val="1"/>
          <w:numId w:val="78"/>
        </w:numPr>
        <w:tabs>
          <w:tab w:val="left" w:pos="1550"/>
        </w:tabs>
        <w:ind w:right="107"/>
        <w:jc w:val="both"/>
        <w:rPr>
          <w:b/>
          <w:sz w:val="24"/>
        </w:rPr>
      </w:pPr>
      <w:r>
        <w:rPr>
          <w:b/>
          <w:sz w:val="24"/>
        </w:rPr>
        <w:t xml:space="preserve">they place on the market or put into service a general purpose AI system as a high-risk AI system or as a component of a high-risk AI system </w:t>
      </w:r>
      <w:r>
        <w:rPr>
          <w:b/>
          <w:strike/>
          <w:sz w:val="24"/>
        </w:rPr>
        <w:t>fulfil the</w:t>
      </w:r>
      <w:r>
        <w:rPr>
          <w:b/>
          <w:sz w:val="24"/>
        </w:rPr>
        <w:t xml:space="preserve"> </w:t>
      </w:r>
      <w:r>
        <w:rPr>
          <w:b/>
          <w:strike/>
          <w:sz w:val="24"/>
        </w:rPr>
        <w:t>conditions referred in Article 52a(2)</w:t>
      </w:r>
      <w:r>
        <w:rPr>
          <w:b/>
          <w:sz w:val="24"/>
        </w:rPr>
        <w:t>.</w:t>
      </w:r>
    </w:p>
    <w:p w14:paraId="29A74B95" w14:textId="77777777" w:rsidR="009B2810" w:rsidRDefault="00000000">
      <w:pPr>
        <w:pStyle w:val="ListParagraph"/>
        <w:numPr>
          <w:ilvl w:val="0"/>
          <w:numId w:val="78"/>
        </w:numPr>
        <w:tabs>
          <w:tab w:val="left" w:pos="700"/>
        </w:tabs>
        <w:ind w:left="699" w:right="113" w:hanging="567"/>
        <w:jc w:val="both"/>
        <w:rPr>
          <w:b/>
          <w:sz w:val="24"/>
        </w:rPr>
      </w:pPr>
      <w:r>
        <w:rPr>
          <w:b/>
          <w:sz w:val="24"/>
        </w:rPr>
        <w:t xml:space="preserve">Where the circumstances referred to in paragraph 1, point (a) </w:t>
      </w:r>
      <w:r>
        <w:rPr>
          <w:b/>
          <w:strike/>
          <w:sz w:val="24"/>
        </w:rPr>
        <w:t>(b)</w:t>
      </w:r>
      <w:r>
        <w:rPr>
          <w:b/>
          <w:sz w:val="24"/>
        </w:rPr>
        <w:t xml:space="preserve"> or (c), occur, the provider that initially placed</w:t>
      </w:r>
      <w:r>
        <w:rPr>
          <w:b/>
          <w:spacing w:val="40"/>
          <w:sz w:val="24"/>
        </w:rPr>
        <w:t xml:space="preserve"> </w:t>
      </w:r>
      <w:r>
        <w:rPr>
          <w:b/>
          <w:sz w:val="24"/>
        </w:rPr>
        <w:t>the high-risk</w:t>
      </w:r>
      <w:r>
        <w:rPr>
          <w:b/>
          <w:spacing w:val="40"/>
          <w:sz w:val="24"/>
        </w:rPr>
        <w:t xml:space="preserve"> </w:t>
      </w:r>
      <w:r>
        <w:rPr>
          <w:b/>
          <w:sz w:val="24"/>
        </w:rPr>
        <w:t>AI system on</w:t>
      </w:r>
      <w:r>
        <w:rPr>
          <w:b/>
          <w:spacing w:val="40"/>
          <w:sz w:val="24"/>
        </w:rPr>
        <w:t xml:space="preserve"> </w:t>
      </w:r>
      <w:r>
        <w:rPr>
          <w:b/>
          <w:sz w:val="24"/>
        </w:rPr>
        <w:t>the</w:t>
      </w:r>
      <w:r>
        <w:rPr>
          <w:b/>
          <w:spacing w:val="40"/>
          <w:sz w:val="24"/>
        </w:rPr>
        <w:t xml:space="preserve"> </w:t>
      </w:r>
      <w:r>
        <w:rPr>
          <w:b/>
          <w:sz w:val="24"/>
        </w:rPr>
        <w:t>market or</w:t>
      </w:r>
      <w:r>
        <w:rPr>
          <w:b/>
          <w:spacing w:val="40"/>
          <w:sz w:val="24"/>
        </w:rPr>
        <w:t xml:space="preserve"> </w:t>
      </w:r>
      <w:r>
        <w:rPr>
          <w:b/>
          <w:sz w:val="24"/>
        </w:rPr>
        <w:t>put it into service shall no longer be considered a provider for the purposes of this</w:t>
      </w:r>
      <w:r>
        <w:rPr>
          <w:b/>
          <w:spacing w:val="35"/>
          <w:sz w:val="24"/>
        </w:rPr>
        <w:t xml:space="preserve"> </w:t>
      </w:r>
      <w:r>
        <w:rPr>
          <w:b/>
          <w:sz w:val="24"/>
        </w:rPr>
        <w:t>Regulation.</w:t>
      </w:r>
    </w:p>
    <w:p w14:paraId="59E4C8D6" w14:textId="77777777" w:rsidR="009B2810" w:rsidRDefault="00000000">
      <w:pPr>
        <w:pStyle w:val="ListParagraph"/>
        <w:numPr>
          <w:ilvl w:val="0"/>
          <w:numId w:val="78"/>
        </w:numPr>
        <w:tabs>
          <w:tab w:val="left" w:pos="699"/>
          <w:tab w:val="left" w:pos="700"/>
        </w:tabs>
        <w:spacing w:before="1"/>
        <w:ind w:left="699" w:right="121" w:hanging="567"/>
        <w:rPr>
          <w:b/>
          <w:sz w:val="24"/>
        </w:rPr>
      </w:pPr>
      <w:r>
        <w:rPr>
          <w:b/>
          <w:sz w:val="24"/>
        </w:rPr>
        <w:t>For high-risk AI systems that are safety components of products to which the legal acts listed in</w:t>
      </w:r>
      <w:r>
        <w:rPr>
          <w:b/>
          <w:spacing w:val="40"/>
          <w:sz w:val="24"/>
        </w:rPr>
        <w:t xml:space="preserve"> </w:t>
      </w:r>
      <w:r>
        <w:rPr>
          <w:b/>
          <w:sz w:val="24"/>
        </w:rPr>
        <w:t>Annex II, section A apply, the manufacturer of those products shall</w:t>
      </w:r>
      <w:r>
        <w:rPr>
          <w:b/>
          <w:spacing w:val="40"/>
          <w:sz w:val="24"/>
        </w:rPr>
        <w:t xml:space="preserve"> </w:t>
      </w:r>
      <w:r>
        <w:rPr>
          <w:b/>
          <w:sz w:val="24"/>
        </w:rPr>
        <w:t>be considered</w:t>
      </w:r>
      <w:r>
        <w:rPr>
          <w:b/>
          <w:spacing w:val="-3"/>
          <w:sz w:val="24"/>
        </w:rPr>
        <w:t xml:space="preserve"> </w:t>
      </w:r>
      <w:r>
        <w:rPr>
          <w:b/>
          <w:sz w:val="24"/>
        </w:rPr>
        <w:t>the</w:t>
      </w:r>
      <w:r>
        <w:rPr>
          <w:b/>
          <w:spacing w:val="-3"/>
          <w:sz w:val="24"/>
        </w:rPr>
        <w:t xml:space="preserve"> </w:t>
      </w:r>
      <w:r>
        <w:rPr>
          <w:b/>
          <w:sz w:val="24"/>
        </w:rPr>
        <w:t>provider</w:t>
      </w:r>
      <w:r>
        <w:rPr>
          <w:b/>
          <w:spacing w:val="-2"/>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high-risk</w:t>
      </w:r>
      <w:r>
        <w:rPr>
          <w:b/>
          <w:spacing w:val="-2"/>
          <w:sz w:val="24"/>
        </w:rPr>
        <w:t xml:space="preserve"> </w:t>
      </w:r>
      <w:r>
        <w:rPr>
          <w:b/>
          <w:sz w:val="24"/>
        </w:rPr>
        <w:t>AI</w:t>
      </w:r>
      <w:r>
        <w:rPr>
          <w:b/>
          <w:spacing w:val="-4"/>
          <w:sz w:val="24"/>
        </w:rPr>
        <w:t xml:space="preserve"> </w:t>
      </w:r>
      <w:r>
        <w:rPr>
          <w:b/>
          <w:sz w:val="24"/>
        </w:rPr>
        <w:t>system</w:t>
      </w:r>
      <w:r>
        <w:rPr>
          <w:b/>
          <w:spacing w:val="-6"/>
          <w:sz w:val="24"/>
        </w:rPr>
        <w:t xml:space="preserve"> </w:t>
      </w:r>
      <w:r>
        <w:rPr>
          <w:b/>
          <w:sz w:val="24"/>
        </w:rPr>
        <w:t>and</w:t>
      </w:r>
      <w:r>
        <w:rPr>
          <w:b/>
          <w:spacing w:val="-3"/>
          <w:sz w:val="24"/>
        </w:rPr>
        <w:t xml:space="preserve"> </w:t>
      </w:r>
      <w:r>
        <w:rPr>
          <w:b/>
          <w:sz w:val="24"/>
        </w:rPr>
        <w:t>shall</w:t>
      </w:r>
      <w:r>
        <w:rPr>
          <w:b/>
          <w:spacing w:val="-3"/>
          <w:sz w:val="24"/>
        </w:rPr>
        <w:t xml:space="preserve"> </w:t>
      </w:r>
      <w:r>
        <w:rPr>
          <w:b/>
          <w:sz w:val="24"/>
        </w:rPr>
        <w:t>be</w:t>
      </w:r>
      <w:r>
        <w:rPr>
          <w:b/>
          <w:spacing w:val="-4"/>
          <w:sz w:val="24"/>
        </w:rPr>
        <w:t xml:space="preserve"> </w:t>
      </w:r>
      <w:r>
        <w:rPr>
          <w:b/>
          <w:sz w:val="24"/>
        </w:rPr>
        <w:t>subject</w:t>
      </w:r>
      <w:r>
        <w:rPr>
          <w:b/>
          <w:spacing w:val="-2"/>
          <w:sz w:val="24"/>
        </w:rPr>
        <w:t xml:space="preserve"> </w:t>
      </w:r>
      <w:r>
        <w:rPr>
          <w:b/>
          <w:sz w:val="24"/>
        </w:rPr>
        <w:t>to</w:t>
      </w:r>
      <w:r>
        <w:rPr>
          <w:b/>
          <w:spacing w:val="-3"/>
          <w:sz w:val="24"/>
        </w:rPr>
        <w:t xml:space="preserve"> </w:t>
      </w:r>
      <w:r>
        <w:rPr>
          <w:b/>
          <w:sz w:val="24"/>
        </w:rPr>
        <w:t>the obligations under Article 16 under either of the following scenarios:</w:t>
      </w:r>
    </w:p>
    <w:p w14:paraId="5A96C1AD" w14:textId="77777777" w:rsidR="009B2810" w:rsidRDefault="00000000">
      <w:pPr>
        <w:pStyle w:val="ListParagraph"/>
        <w:numPr>
          <w:ilvl w:val="0"/>
          <w:numId w:val="77"/>
        </w:numPr>
        <w:tabs>
          <w:tab w:val="left" w:pos="1268"/>
          <w:tab w:val="left" w:pos="1269"/>
        </w:tabs>
        <w:spacing w:before="1"/>
        <w:ind w:right="1100"/>
        <w:rPr>
          <w:b/>
          <w:sz w:val="24"/>
        </w:rPr>
      </w:pPr>
      <w:r>
        <w:rPr>
          <w:b/>
          <w:sz w:val="24"/>
        </w:rPr>
        <w:t>the</w:t>
      </w:r>
      <w:r>
        <w:rPr>
          <w:b/>
          <w:spacing w:val="-4"/>
          <w:sz w:val="24"/>
        </w:rPr>
        <w:t xml:space="preserve"> </w:t>
      </w:r>
      <w:r>
        <w:rPr>
          <w:b/>
          <w:sz w:val="24"/>
        </w:rPr>
        <w:t>high-risk</w:t>
      </w:r>
      <w:r>
        <w:rPr>
          <w:b/>
          <w:spacing w:val="-3"/>
          <w:sz w:val="24"/>
        </w:rPr>
        <w:t xml:space="preserve"> </w:t>
      </w:r>
      <w:r>
        <w:rPr>
          <w:b/>
          <w:sz w:val="24"/>
        </w:rPr>
        <w:t>AI</w:t>
      </w:r>
      <w:r>
        <w:rPr>
          <w:b/>
          <w:spacing w:val="-4"/>
          <w:sz w:val="24"/>
        </w:rPr>
        <w:t xml:space="preserve"> </w:t>
      </w:r>
      <w:r>
        <w:rPr>
          <w:b/>
          <w:sz w:val="24"/>
        </w:rPr>
        <w:t>system</w:t>
      </w:r>
      <w:r>
        <w:rPr>
          <w:b/>
          <w:spacing w:val="-4"/>
          <w:sz w:val="24"/>
        </w:rPr>
        <w:t xml:space="preserve"> </w:t>
      </w:r>
      <w:r>
        <w:rPr>
          <w:b/>
          <w:sz w:val="24"/>
        </w:rPr>
        <w:t>is</w:t>
      </w:r>
      <w:r>
        <w:rPr>
          <w:b/>
          <w:spacing w:val="-3"/>
          <w:sz w:val="24"/>
        </w:rPr>
        <w:t xml:space="preserve"> </w:t>
      </w:r>
      <w:r>
        <w:rPr>
          <w:b/>
          <w:sz w:val="24"/>
        </w:rPr>
        <w:t>placed</w:t>
      </w:r>
      <w:r>
        <w:rPr>
          <w:b/>
          <w:spacing w:val="-3"/>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market</w:t>
      </w:r>
      <w:r>
        <w:rPr>
          <w:b/>
          <w:spacing w:val="-3"/>
          <w:sz w:val="24"/>
        </w:rPr>
        <w:t xml:space="preserve"> </w:t>
      </w:r>
      <w:r>
        <w:rPr>
          <w:b/>
          <w:sz w:val="24"/>
        </w:rPr>
        <w:t>together</w:t>
      </w:r>
      <w:r>
        <w:rPr>
          <w:b/>
          <w:spacing w:val="-4"/>
          <w:sz w:val="24"/>
        </w:rPr>
        <w:t xml:space="preserve"> </w:t>
      </w:r>
      <w:r>
        <w:rPr>
          <w:b/>
          <w:sz w:val="24"/>
        </w:rPr>
        <w:t>with</w:t>
      </w:r>
      <w:r>
        <w:rPr>
          <w:b/>
          <w:spacing w:val="-3"/>
          <w:sz w:val="24"/>
        </w:rPr>
        <w:t xml:space="preserve"> </w:t>
      </w:r>
      <w:r>
        <w:rPr>
          <w:b/>
          <w:sz w:val="24"/>
        </w:rPr>
        <w:t>the</w:t>
      </w:r>
      <w:r>
        <w:rPr>
          <w:b/>
          <w:spacing w:val="-3"/>
          <w:sz w:val="24"/>
        </w:rPr>
        <w:t xml:space="preserve"> </w:t>
      </w:r>
      <w:r>
        <w:rPr>
          <w:b/>
          <w:sz w:val="24"/>
        </w:rPr>
        <w:t>product under the name or trademark of the product manufacturer;</w:t>
      </w:r>
    </w:p>
    <w:p w14:paraId="29CB76F3" w14:textId="77777777" w:rsidR="009B2810" w:rsidRDefault="00000000">
      <w:pPr>
        <w:pStyle w:val="ListParagraph"/>
        <w:numPr>
          <w:ilvl w:val="0"/>
          <w:numId w:val="77"/>
        </w:numPr>
        <w:tabs>
          <w:tab w:val="left" w:pos="1268"/>
          <w:tab w:val="left" w:pos="1269"/>
        </w:tabs>
        <w:ind w:right="477"/>
        <w:rPr>
          <w:b/>
          <w:sz w:val="24"/>
        </w:rPr>
      </w:pPr>
      <w:r>
        <w:rPr>
          <w:b/>
          <w:sz w:val="24"/>
        </w:rPr>
        <w:t>the</w:t>
      </w:r>
      <w:r>
        <w:rPr>
          <w:b/>
          <w:spacing w:val="-4"/>
          <w:sz w:val="24"/>
        </w:rPr>
        <w:t xml:space="preserve"> </w:t>
      </w:r>
      <w:r>
        <w:rPr>
          <w:b/>
          <w:sz w:val="24"/>
        </w:rPr>
        <w:t>high-risk</w:t>
      </w:r>
      <w:r>
        <w:rPr>
          <w:b/>
          <w:spacing w:val="-2"/>
          <w:sz w:val="24"/>
        </w:rPr>
        <w:t xml:space="preserve"> </w:t>
      </w:r>
      <w:r>
        <w:rPr>
          <w:b/>
          <w:sz w:val="24"/>
        </w:rPr>
        <w:t>AI</w:t>
      </w:r>
      <w:r>
        <w:rPr>
          <w:b/>
          <w:spacing w:val="-4"/>
          <w:sz w:val="24"/>
        </w:rPr>
        <w:t xml:space="preserve"> </w:t>
      </w:r>
      <w:r>
        <w:rPr>
          <w:b/>
          <w:sz w:val="24"/>
        </w:rPr>
        <w:t>system</w:t>
      </w:r>
      <w:r>
        <w:rPr>
          <w:b/>
          <w:spacing w:val="-4"/>
          <w:sz w:val="24"/>
        </w:rPr>
        <w:t xml:space="preserve"> </w:t>
      </w:r>
      <w:r>
        <w:rPr>
          <w:b/>
          <w:sz w:val="24"/>
        </w:rPr>
        <w:t>is</w:t>
      </w:r>
      <w:r>
        <w:rPr>
          <w:b/>
          <w:spacing w:val="-3"/>
          <w:sz w:val="24"/>
        </w:rPr>
        <w:t xml:space="preserve"> </w:t>
      </w:r>
      <w:r>
        <w:rPr>
          <w:b/>
          <w:sz w:val="24"/>
        </w:rPr>
        <w:t>put</w:t>
      </w:r>
      <w:r>
        <w:rPr>
          <w:b/>
          <w:spacing w:val="-3"/>
          <w:sz w:val="24"/>
        </w:rPr>
        <w:t xml:space="preserve"> </w:t>
      </w:r>
      <w:r>
        <w:rPr>
          <w:b/>
          <w:sz w:val="24"/>
        </w:rPr>
        <w:t>into</w:t>
      </w:r>
      <w:r>
        <w:rPr>
          <w:b/>
          <w:spacing w:val="-3"/>
          <w:sz w:val="24"/>
        </w:rPr>
        <w:t xml:space="preserve"> </w:t>
      </w:r>
      <w:r>
        <w:rPr>
          <w:b/>
          <w:sz w:val="24"/>
        </w:rPr>
        <w:t>service</w:t>
      </w:r>
      <w:r>
        <w:rPr>
          <w:b/>
          <w:spacing w:val="-4"/>
          <w:sz w:val="24"/>
        </w:rPr>
        <w:t xml:space="preserve"> </w:t>
      </w:r>
      <w:r>
        <w:rPr>
          <w:b/>
          <w:sz w:val="24"/>
        </w:rPr>
        <w:t>under</w:t>
      </w:r>
      <w:r>
        <w:rPr>
          <w:b/>
          <w:spacing w:val="-4"/>
          <w:sz w:val="24"/>
        </w:rPr>
        <w:t xml:space="preserve"> </w:t>
      </w:r>
      <w:r>
        <w:rPr>
          <w:b/>
          <w:sz w:val="24"/>
        </w:rPr>
        <w:t>the</w:t>
      </w:r>
      <w:r>
        <w:rPr>
          <w:b/>
          <w:spacing w:val="-3"/>
          <w:sz w:val="24"/>
        </w:rPr>
        <w:t xml:space="preserve"> </w:t>
      </w:r>
      <w:r>
        <w:rPr>
          <w:b/>
          <w:sz w:val="24"/>
        </w:rPr>
        <w:t>the</w:t>
      </w:r>
      <w:r>
        <w:rPr>
          <w:b/>
          <w:spacing w:val="-4"/>
          <w:sz w:val="24"/>
        </w:rPr>
        <w:t xml:space="preserve"> </w:t>
      </w:r>
      <w:r>
        <w:rPr>
          <w:b/>
          <w:sz w:val="24"/>
        </w:rPr>
        <w:t>name</w:t>
      </w:r>
      <w:r>
        <w:rPr>
          <w:b/>
          <w:spacing w:val="-4"/>
          <w:sz w:val="24"/>
        </w:rPr>
        <w:t xml:space="preserve"> </w:t>
      </w:r>
      <w:r>
        <w:rPr>
          <w:b/>
          <w:sz w:val="24"/>
        </w:rPr>
        <w:t>or</w:t>
      </w:r>
      <w:r>
        <w:rPr>
          <w:b/>
          <w:spacing w:val="-4"/>
          <w:sz w:val="24"/>
        </w:rPr>
        <w:t xml:space="preserve"> </w:t>
      </w:r>
      <w:r>
        <w:rPr>
          <w:b/>
          <w:sz w:val="24"/>
        </w:rPr>
        <w:t>trademark</w:t>
      </w:r>
      <w:r>
        <w:rPr>
          <w:b/>
          <w:spacing w:val="80"/>
          <w:w w:val="150"/>
          <w:sz w:val="24"/>
        </w:rPr>
        <w:t xml:space="preserve"> </w:t>
      </w:r>
      <w:r>
        <w:rPr>
          <w:b/>
          <w:sz w:val="24"/>
        </w:rPr>
        <w:t>of the product manufacturer after the product has been placed on the market.</w:t>
      </w:r>
    </w:p>
    <w:p w14:paraId="7D9F1813" w14:textId="77777777" w:rsidR="009B2810" w:rsidRDefault="009B2810">
      <w:pPr>
        <w:pStyle w:val="BodyText"/>
        <w:rPr>
          <w:b/>
          <w:sz w:val="26"/>
        </w:rPr>
      </w:pPr>
    </w:p>
    <w:p w14:paraId="5B6B7BE6" w14:textId="77777777" w:rsidR="009B2810" w:rsidRDefault="00000000">
      <w:pPr>
        <w:spacing w:before="176"/>
        <w:ind w:left="137" w:right="120"/>
        <w:jc w:val="center"/>
        <w:rPr>
          <w:i/>
          <w:sz w:val="24"/>
        </w:rPr>
      </w:pPr>
      <w:r>
        <w:rPr>
          <w:i/>
          <w:strike/>
          <w:sz w:val="24"/>
        </w:rPr>
        <w:t>Article</w:t>
      </w:r>
      <w:r>
        <w:rPr>
          <w:i/>
          <w:strike/>
          <w:spacing w:val="-1"/>
          <w:sz w:val="24"/>
        </w:rPr>
        <w:t xml:space="preserve"> </w:t>
      </w:r>
      <w:r>
        <w:rPr>
          <w:i/>
          <w:strike/>
          <w:spacing w:val="-5"/>
          <w:sz w:val="24"/>
        </w:rPr>
        <w:t>24</w:t>
      </w:r>
    </w:p>
    <w:p w14:paraId="457D0F14" w14:textId="77777777" w:rsidR="009B2810" w:rsidRDefault="00000000">
      <w:pPr>
        <w:ind w:left="135" w:right="120"/>
        <w:jc w:val="center"/>
        <w:rPr>
          <w:i/>
          <w:sz w:val="24"/>
        </w:rPr>
      </w:pPr>
      <w:r>
        <w:rPr>
          <w:i/>
          <w:strike/>
          <w:sz w:val="24"/>
        </w:rPr>
        <w:t>Obligations</w:t>
      </w:r>
      <w:r>
        <w:rPr>
          <w:i/>
          <w:strike/>
          <w:spacing w:val="-5"/>
          <w:sz w:val="24"/>
        </w:rPr>
        <w:t xml:space="preserve"> </w:t>
      </w:r>
      <w:r>
        <w:rPr>
          <w:i/>
          <w:strike/>
          <w:sz w:val="24"/>
        </w:rPr>
        <w:t>of</w:t>
      </w:r>
      <w:r>
        <w:rPr>
          <w:i/>
          <w:strike/>
          <w:spacing w:val="-2"/>
          <w:sz w:val="24"/>
        </w:rPr>
        <w:t xml:space="preserve"> </w:t>
      </w:r>
      <w:r>
        <w:rPr>
          <w:i/>
          <w:strike/>
          <w:sz w:val="24"/>
        </w:rPr>
        <w:t>product</w:t>
      </w:r>
      <w:r>
        <w:rPr>
          <w:i/>
          <w:strike/>
          <w:spacing w:val="-2"/>
          <w:sz w:val="24"/>
        </w:rPr>
        <w:t xml:space="preserve"> manufacturers</w:t>
      </w:r>
    </w:p>
    <w:p w14:paraId="60887FBE" w14:textId="77777777" w:rsidR="009B2810" w:rsidRDefault="008C705B">
      <w:pPr>
        <w:pStyle w:val="BodyText"/>
        <w:ind w:left="132" w:right="115"/>
        <w:jc w:val="both"/>
      </w:pPr>
      <w:r>
        <w:pict w14:anchorId="546950F0">
          <v:rect id="docshape166" o:spid="_x0000_s2178" alt="" style="position:absolute;left:0;text-align:left;margin-left:56.65pt;margin-top:8.1pt;width:482pt;height:.6pt;z-index:-17691136;mso-wrap-edited:f;mso-width-percent:0;mso-height-percent:0;mso-position-horizontal-relative:page;mso-width-percent:0;mso-height-percent:0" fillcolor="black" stroked="f">
            <w10:wrap anchorx="page"/>
          </v:rect>
        </w:pict>
      </w:r>
      <w:r>
        <w:pict w14:anchorId="7355C6C7">
          <v:rect id="docshape167" o:spid="_x0000_s2177" alt="" style="position:absolute;left:0;text-align:left;margin-left:56.65pt;margin-top:21.9pt;width:482pt;height:.6pt;z-index:-17690624;mso-wrap-edited:f;mso-width-percent:0;mso-height-percent:0;mso-position-horizontal-relative:page;mso-width-percent:0;mso-height-percent:0" fillcolor="black" stroked="f">
            <w10:wrap anchorx="page"/>
          </v:rect>
        </w:pict>
      </w:r>
      <w:r>
        <w:pict w14:anchorId="707798D9">
          <v:rect id="docshape168" o:spid="_x0000_s2176" alt="" style="position:absolute;left:0;text-align:left;margin-left:56.65pt;margin-top:35.7pt;width:482pt;height:.6pt;z-index:-17690112;mso-wrap-edited:f;mso-width-percent:0;mso-height-percent:0;mso-position-horizontal-relative:page;mso-width-percent:0;mso-height-percent:0" fillcolor="black" stroked="f">
            <w10:wrap anchorx="page"/>
          </v:rect>
        </w:pict>
      </w:r>
      <w:r>
        <w:pict w14:anchorId="397D21BE">
          <v:rect id="docshape169" o:spid="_x0000_s2175" alt="" style="position:absolute;left:0;text-align:left;margin-left:56.65pt;margin-top:49.5pt;width:482pt;height:.6pt;z-index:-17689600;mso-wrap-edited:f;mso-width-percent:0;mso-height-percent:0;mso-position-horizontal-relative:page;mso-width-percent:0;mso-height-percent:0" fillcolor="black" stroked="f">
            <w10:wrap anchorx="page"/>
          </v:rect>
        </w:pict>
      </w:r>
      <w:r>
        <w:pict w14:anchorId="408830FB">
          <v:rect id="docshape170" o:spid="_x0000_s2174" alt="" style="position:absolute;left:0;text-align:left;margin-left:56.65pt;margin-top:63.3pt;width:482pt;height:.6pt;z-index:-17689088;mso-wrap-edited:f;mso-width-percent:0;mso-height-percent:0;mso-position-horizontal-relative:page;mso-width-percent:0;mso-height-percent:0" fillcolor="black" stroked="f">
            <w10:wrap anchorx="page"/>
          </v:rect>
        </w:pict>
      </w:r>
      <w:r w:rsidR="00000000">
        <w:t>Where a high-risk AI system related to products to which the legal acts listed in Annex II, section</w:t>
      </w:r>
      <w:r w:rsidR="00000000">
        <w:rPr>
          <w:spacing w:val="40"/>
        </w:rPr>
        <w:t xml:space="preserve"> </w:t>
      </w:r>
      <w:r w:rsidR="00000000">
        <w:t xml:space="preserve">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sidR="00000000">
        <w:rPr>
          <w:strike/>
        </w:rPr>
        <w:t>Regulation on the provider.</w:t>
      </w:r>
    </w:p>
    <w:p w14:paraId="70CF287A" w14:textId="77777777" w:rsidR="009B2810" w:rsidRDefault="009B2810">
      <w:pPr>
        <w:pStyle w:val="BodyText"/>
        <w:spacing w:before="10"/>
        <w:rPr>
          <w:sz w:val="21"/>
        </w:rPr>
      </w:pPr>
    </w:p>
    <w:p w14:paraId="5650B83F" w14:textId="77777777" w:rsidR="009B2810" w:rsidRDefault="00000000">
      <w:pPr>
        <w:ind w:left="3661" w:right="3483" w:firstLine="813"/>
        <w:rPr>
          <w:i/>
          <w:sz w:val="24"/>
        </w:rPr>
      </w:pPr>
      <w:r>
        <w:rPr>
          <w:i/>
          <w:sz w:val="24"/>
        </w:rPr>
        <w:t>Article 25 Authorised</w:t>
      </w:r>
      <w:r>
        <w:rPr>
          <w:i/>
          <w:spacing w:val="-15"/>
          <w:sz w:val="24"/>
        </w:rPr>
        <w:t xml:space="preserve"> </w:t>
      </w:r>
      <w:r>
        <w:rPr>
          <w:i/>
          <w:sz w:val="24"/>
        </w:rPr>
        <w:t>representatives</w:t>
      </w:r>
    </w:p>
    <w:p w14:paraId="661A0F61" w14:textId="77777777" w:rsidR="009B2810" w:rsidRDefault="00000000">
      <w:pPr>
        <w:pStyle w:val="ListParagraph"/>
        <w:numPr>
          <w:ilvl w:val="0"/>
          <w:numId w:val="76"/>
        </w:numPr>
        <w:tabs>
          <w:tab w:val="left" w:pos="982"/>
          <w:tab w:val="left" w:pos="983"/>
        </w:tabs>
        <w:ind w:right="113"/>
        <w:jc w:val="both"/>
        <w:rPr>
          <w:sz w:val="24"/>
        </w:rPr>
      </w:pPr>
      <w:r>
        <w:rPr>
          <w:sz w:val="24"/>
        </w:rPr>
        <w:t>Prior to making their systems available on the Union market</w:t>
      </w:r>
      <w:r>
        <w:rPr>
          <w:strike/>
          <w:sz w:val="24"/>
        </w:rPr>
        <w:t>, where an importer cannot be</w:t>
      </w:r>
      <w:r>
        <w:rPr>
          <w:sz w:val="24"/>
        </w:rPr>
        <w:t xml:space="preserve"> </w:t>
      </w:r>
      <w:r>
        <w:rPr>
          <w:strike/>
          <w:sz w:val="24"/>
        </w:rPr>
        <w:t>identified,</w:t>
      </w:r>
      <w:r>
        <w:rPr>
          <w:sz w:val="24"/>
        </w:rPr>
        <w:t xml:space="preserve"> providers established outside the Union shall, by written mandate, appoint an authorised representative which is established in the Union.</w:t>
      </w:r>
    </w:p>
    <w:p w14:paraId="10CCE691" w14:textId="77777777" w:rsidR="009B2810" w:rsidRDefault="009B2810">
      <w:pPr>
        <w:jc w:val="both"/>
        <w:rPr>
          <w:sz w:val="24"/>
        </w:rPr>
        <w:sectPr w:rsidR="009B2810">
          <w:pgSz w:w="11910" w:h="16840"/>
          <w:pgMar w:top="960" w:right="1020" w:bottom="1320" w:left="1000" w:header="0" w:footer="1130" w:gutter="0"/>
          <w:cols w:space="720"/>
        </w:sectPr>
      </w:pPr>
    </w:p>
    <w:p w14:paraId="1FB5F27D" w14:textId="77777777" w:rsidR="009B2810" w:rsidRDefault="00000000">
      <w:pPr>
        <w:pStyle w:val="ListParagraph"/>
        <w:numPr>
          <w:ilvl w:val="0"/>
          <w:numId w:val="76"/>
        </w:numPr>
        <w:tabs>
          <w:tab w:val="left" w:pos="982"/>
          <w:tab w:val="left" w:pos="983"/>
        </w:tabs>
        <w:spacing w:before="77"/>
        <w:ind w:right="114"/>
        <w:jc w:val="both"/>
        <w:rPr>
          <w:sz w:val="24"/>
        </w:rPr>
      </w:pPr>
      <w:r>
        <w:rPr>
          <w:sz w:val="24"/>
        </w:rPr>
        <w:lastRenderedPageBreak/>
        <w:t xml:space="preserve">The authorised representative shall perform the tasks specified in the mandate received from the provider. </w:t>
      </w:r>
      <w:r>
        <w:rPr>
          <w:b/>
          <w:sz w:val="24"/>
        </w:rPr>
        <w:t xml:space="preserve">For the purpose of this Regulation, </w:t>
      </w:r>
      <w:r>
        <w:rPr>
          <w:strike/>
          <w:sz w:val="24"/>
        </w:rPr>
        <w:t>T</w:t>
      </w:r>
      <w:r>
        <w:rPr>
          <w:b/>
          <w:sz w:val="24"/>
        </w:rPr>
        <w:t>t</w:t>
      </w:r>
      <w:r>
        <w:rPr>
          <w:sz w:val="24"/>
        </w:rPr>
        <w:t xml:space="preserve">he mandate shall empower the authorised representative to carry out </w:t>
      </w:r>
      <w:r>
        <w:rPr>
          <w:b/>
          <w:sz w:val="24"/>
        </w:rPr>
        <w:t xml:space="preserve">only </w:t>
      </w:r>
      <w:r>
        <w:rPr>
          <w:sz w:val="24"/>
        </w:rPr>
        <w:t>the following tasks:</w:t>
      </w:r>
    </w:p>
    <w:p w14:paraId="22246686" w14:textId="77777777" w:rsidR="009B2810" w:rsidRDefault="009B2810">
      <w:pPr>
        <w:pStyle w:val="BodyText"/>
        <w:spacing w:before="4"/>
        <w:rPr>
          <w:sz w:val="21"/>
        </w:rPr>
      </w:pPr>
    </w:p>
    <w:p w14:paraId="697DF699" w14:textId="77777777" w:rsidR="009B2810" w:rsidRDefault="00000000">
      <w:pPr>
        <w:tabs>
          <w:tab w:val="left" w:pos="8073"/>
          <w:tab w:val="left" w:pos="9425"/>
        </w:tabs>
        <w:ind w:left="982" w:right="111"/>
        <w:rPr>
          <w:b/>
          <w:sz w:val="24"/>
        </w:rPr>
      </w:pPr>
      <w:r>
        <w:rPr>
          <w:b/>
          <w:sz w:val="24"/>
        </w:rPr>
        <w:t>(-a) verify that the EU declaration of conformity and the technical</w:t>
      </w:r>
      <w:r>
        <w:rPr>
          <w:b/>
          <w:sz w:val="24"/>
        </w:rPr>
        <w:tab/>
      </w:r>
      <w:r>
        <w:rPr>
          <w:b/>
          <w:spacing w:val="-2"/>
          <w:sz w:val="24"/>
        </w:rPr>
        <w:t xml:space="preserve">documentation </w:t>
      </w:r>
      <w:r>
        <w:rPr>
          <w:b/>
          <w:sz w:val="24"/>
        </w:rPr>
        <w:t>have been drawn up and that an appropriate conformity</w:t>
      </w:r>
      <w:r>
        <w:rPr>
          <w:b/>
          <w:spacing w:val="80"/>
          <w:sz w:val="24"/>
        </w:rPr>
        <w:t xml:space="preserve"> </w:t>
      </w:r>
      <w:r>
        <w:rPr>
          <w:b/>
          <w:sz w:val="24"/>
        </w:rPr>
        <w:t>assessment</w:t>
      </w:r>
      <w:r>
        <w:rPr>
          <w:b/>
          <w:spacing w:val="40"/>
          <w:sz w:val="24"/>
        </w:rPr>
        <w:t xml:space="preserve"> </w:t>
      </w:r>
      <w:r>
        <w:rPr>
          <w:b/>
          <w:sz w:val="24"/>
        </w:rPr>
        <w:t>procedure</w:t>
      </w:r>
      <w:r>
        <w:rPr>
          <w:b/>
          <w:sz w:val="24"/>
        </w:rPr>
        <w:tab/>
      </w:r>
      <w:r>
        <w:rPr>
          <w:b/>
          <w:spacing w:val="-4"/>
          <w:sz w:val="24"/>
        </w:rPr>
        <w:t xml:space="preserve">has </w:t>
      </w:r>
      <w:r>
        <w:rPr>
          <w:b/>
          <w:sz w:val="24"/>
        </w:rPr>
        <w:t>been carried out by the provider;</w:t>
      </w:r>
    </w:p>
    <w:p w14:paraId="25AE54F0" w14:textId="77777777" w:rsidR="009B2810" w:rsidRDefault="00000000">
      <w:pPr>
        <w:pStyle w:val="ListParagraph"/>
        <w:numPr>
          <w:ilvl w:val="1"/>
          <w:numId w:val="76"/>
        </w:numPr>
        <w:tabs>
          <w:tab w:val="left" w:pos="1550"/>
        </w:tabs>
        <w:ind w:right="108"/>
        <w:jc w:val="both"/>
        <w:rPr>
          <w:sz w:val="24"/>
        </w:rPr>
      </w:pPr>
      <w:r>
        <w:rPr>
          <w:b/>
          <w:sz w:val="24"/>
        </w:rPr>
        <w:t>keep at the disposal of the national competent authorities and national authorities referred to in Article 63(7), for a period ending 10 years after the high-risk AI system has been placed on the market or put into service, the contact details of the provider by which the authorised representative has been appointed, a copy of the EU declaration of conformity, the technical documentation</w:t>
      </w:r>
      <w:r>
        <w:rPr>
          <w:b/>
          <w:spacing w:val="-1"/>
          <w:sz w:val="24"/>
        </w:rPr>
        <w:t xml:space="preserve"> </w:t>
      </w:r>
      <w:r>
        <w:rPr>
          <w:b/>
          <w:sz w:val="24"/>
        </w:rPr>
        <w:t>and,</w:t>
      </w:r>
      <w:r>
        <w:rPr>
          <w:b/>
          <w:spacing w:val="-1"/>
          <w:sz w:val="24"/>
        </w:rPr>
        <w:t xml:space="preserve"> </w:t>
      </w:r>
      <w:r>
        <w:rPr>
          <w:b/>
          <w:sz w:val="24"/>
        </w:rPr>
        <w:t>if applicable,</w:t>
      </w:r>
      <w:r>
        <w:rPr>
          <w:b/>
          <w:spacing w:val="-2"/>
          <w:sz w:val="24"/>
        </w:rPr>
        <w:t xml:space="preserve"> </w:t>
      </w:r>
      <w:r>
        <w:rPr>
          <w:b/>
          <w:sz w:val="24"/>
        </w:rPr>
        <w:t>the</w:t>
      </w:r>
      <w:r>
        <w:rPr>
          <w:b/>
          <w:spacing w:val="-2"/>
          <w:sz w:val="24"/>
        </w:rPr>
        <w:t xml:space="preserve"> </w:t>
      </w:r>
      <w:r>
        <w:rPr>
          <w:b/>
          <w:sz w:val="24"/>
        </w:rPr>
        <w:t>certificate</w:t>
      </w:r>
      <w:r>
        <w:rPr>
          <w:b/>
          <w:spacing w:val="-2"/>
          <w:sz w:val="24"/>
        </w:rPr>
        <w:t xml:space="preserve"> </w:t>
      </w:r>
      <w:r>
        <w:rPr>
          <w:b/>
          <w:sz w:val="24"/>
        </w:rPr>
        <w:t>issued</w:t>
      </w:r>
      <w:r>
        <w:rPr>
          <w:b/>
          <w:spacing w:val="-1"/>
          <w:sz w:val="24"/>
        </w:rPr>
        <w:t xml:space="preserve"> </w:t>
      </w:r>
      <w:r>
        <w:rPr>
          <w:b/>
          <w:sz w:val="24"/>
        </w:rPr>
        <w:t>by</w:t>
      </w:r>
      <w:r>
        <w:rPr>
          <w:b/>
          <w:spacing w:val="-1"/>
          <w:sz w:val="24"/>
        </w:rPr>
        <w:t xml:space="preserve"> </w:t>
      </w:r>
      <w:r>
        <w:rPr>
          <w:b/>
          <w:sz w:val="24"/>
        </w:rPr>
        <w:t>the</w:t>
      </w:r>
      <w:r>
        <w:rPr>
          <w:b/>
          <w:spacing w:val="-2"/>
          <w:sz w:val="24"/>
        </w:rPr>
        <w:t xml:space="preserve"> </w:t>
      </w:r>
      <w:r>
        <w:rPr>
          <w:b/>
          <w:sz w:val="24"/>
        </w:rPr>
        <w:t>notified</w:t>
      </w:r>
      <w:r>
        <w:rPr>
          <w:b/>
          <w:spacing w:val="-3"/>
          <w:sz w:val="24"/>
        </w:rPr>
        <w:t xml:space="preserve"> </w:t>
      </w:r>
      <w:r>
        <w:rPr>
          <w:b/>
          <w:sz w:val="24"/>
        </w:rPr>
        <w:t xml:space="preserve">body </w:t>
      </w:r>
      <w:r>
        <w:rPr>
          <w:strike/>
          <w:sz w:val="24"/>
        </w:rPr>
        <w:t>keep</w:t>
      </w:r>
      <w:r>
        <w:rPr>
          <w:sz w:val="24"/>
        </w:rPr>
        <w:t xml:space="preserve"> </w:t>
      </w:r>
      <w:r>
        <w:rPr>
          <w:strike/>
          <w:sz w:val="24"/>
        </w:rPr>
        <w:t>a copy of the EU declaration of conformity and the technical documentation at the</w:t>
      </w:r>
      <w:r>
        <w:rPr>
          <w:sz w:val="24"/>
        </w:rPr>
        <w:t xml:space="preserve"> </w:t>
      </w:r>
      <w:r>
        <w:rPr>
          <w:strike/>
          <w:sz w:val="24"/>
        </w:rPr>
        <w:t>disposal of the national competent authorities and national authorities referred to in</w:t>
      </w:r>
      <w:r>
        <w:rPr>
          <w:sz w:val="24"/>
        </w:rPr>
        <w:t xml:space="preserve"> </w:t>
      </w:r>
      <w:r>
        <w:rPr>
          <w:strike/>
          <w:sz w:val="24"/>
        </w:rPr>
        <w:t>Article 63(7)</w:t>
      </w:r>
      <w:r>
        <w:rPr>
          <w:sz w:val="24"/>
        </w:rPr>
        <w:t>;</w:t>
      </w:r>
    </w:p>
    <w:p w14:paraId="30468421" w14:textId="77777777" w:rsidR="009B2810" w:rsidRDefault="00000000">
      <w:pPr>
        <w:pStyle w:val="ListParagraph"/>
        <w:numPr>
          <w:ilvl w:val="1"/>
          <w:numId w:val="76"/>
        </w:numPr>
        <w:tabs>
          <w:tab w:val="left" w:pos="1550"/>
        </w:tabs>
        <w:ind w:right="108"/>
        <w:jc w:val="both"/>
        <w:rPr>
          <w:sz w:val="24"/>
        </w:rPr>
      </w:pPr>
      <w:r>
        <w:rPr>
          <w:sz w:val="24"/>
        </w:rPr>
        <w:t>provide a national competent authority, upon a reasoned request, with all the information and documentation</w:t>
      </w:r>
      <w:r>
        <w:rPr>
          <w:b/>
          <w:sz w:val="24"/>
        </w:rPr>
        <w:t>, including that kept according to point (b)</w:t>
      </w:r>
      <w:r>
        <w:rPr>
          <w:sz w:val="24"/>
        </w:rPr>
        <w:t>, necessary to demonstrate the conformity of a high-risk AI system with the requirements set out in Chapter 2 of this Title, including access to the logs</w:t>
      </w:r>
      <w:r>
        <w:rPr>
          <w:b/>
          <w:sz w:val="24"/>
        </w:rPr>
        <w:t>,</w:t>
      </w:r>
      <w:r>
        <w:rPr>
          <w:b/>
          <w:spacing w:val="40"/>
          <w:sz w:val="24"/>
        </w:rPr>
        <w:t xml:space="preserve"> </w:t>
      </w:r>
      <w:r>
        <w:rPr>
          <w:b/>
          <w:sz w:val="24"/>
        </w:rPr>
        <w:t>referred to in Article 12(1)</w:t>
      </w:r>
      <w:r>
        <w:rPr>
          <w:sz w:val="24"/>
        </w:rPr>
        <w:t>, automatically generated by the high-risk AI system to the extent such logs are under the control of the provider by</w:t>
      </w:r>
      <w:r>
        <w:rPr>
          <w:spacing w:val="-3"/>
          <w:sz w:val="24"/>
        </w:rPr>
        <w:t xml:space="preserve"> </w:t>
      </w:r>
      <w:r>
        <w:rPr>
          <w:sz w:val="24"/>
        </w:rPr>
        <w:t>virtue of a contractual arrangement with the user or otherwise by law;</w:t>
      </w:r>
    </w:p>
    <w:p w14:paraId="07FE7509" w14:textId="77777777" w:rsidR="009B2810" w:rsidRDefault="00000000">
      <w:pPr>
        <w:pStyle w:val="ListParagraph"/>
        <w:numPr>
          <w:ilvl w:val="1"/>
          <w:numId w:val="76"/>
        </w:numPr>
        <w:tabs>
          <w:tab w:val="left" w:pos="1550"/>
        </w:tabs>
        <w:ind w:right="117"/>
        <w:jc w:val="both"/>
        <w:rPr>
          <w:sz w:val="24"/>
        </w:rPr>
      </w:pPr>
      <w:r>
        <w:rPr>
          <w:sz w:val="24"/>
        </w:rPr>
        <w:t xml:space="preserve">cooperate with </w:t>
      </w:r>
      <w:r>
        <w:rPr>
          <w:strike/>
          <w:sz w:val="24"/>
        </w:rPr>
        <w:t>competent</w:t>
      </w:r>
      <w:r>
        <w:rPr>
          <w:sz w:val="24"/>
        </w:rPr>
        <w:t xml:space="preserve"> national </w:t>
      </w:r>
      <w:r>
        <w:rPr>
          <w:b/>
          <w:sz w:val="24"/>
        </w:rPr>
        <w:t xml:space="preserve">competent </w:t>
      </w:r>
      <w:r>
        <w:rPr>
          <w:sz w:val="24"/>
        </w:rPr>
        <w:t>authorities, upon a reasoned request, on any action the latter takes in relation to the high-risk AI system.</w:t>
      </w:r>
    </w:p>
    <w:p w14:paraId="47DC9264" w14:textId="77777777" w:rsidR="009B2810" w:rsidRDefault="009B2810">
      <w:pPr>
        <w:pStyle w:val="BodyText"/>
        <w:spacing w:before="4"/>
        <w:rPr>
          <w:sz w:val="21"/>
        </w:rPr>
      </w:pPr>
    </w:p>
    <w:p w14:paraId="73E8E20A" w14:textId="77777777" w:rsidR="009B2810" w:rsidRDefault="00000000">
      <w:pPr>
        <w:pStyle w:val="ListParagraph"/>
        <w:numPr>
          <w:ilvl w:val="1"/>
          <w:numId w:val="76"/>
        </w:numPr>
        <w:tabs>
          <w:tab w:val="left" w:pos="1550"/>
        </w:tabs>
        <w:ind w:right="108"/>
        <w:jc w:val="both"/>
        <w:rPr>
          <w:b/>
          <w:sz w:val="24"/>
        </w:rPr>
      </w:pPr>
      <w:r>
        <w:rPr>
          <w:b/>
          <w:sz w:val="24"/>
        </w:rPr>
        <w:t>comply with</w:t>
      </w:r>
      <w:r>
        <w:rPr>
          <w:b/>
          <w:spacing w:val="-1"/>
          <w:sz w:val="24"/>
        </w:rPr>
        <w:t xml:space="preserve"> </w:t>
      </w:r>
      <w:r>
        <w:rPr>
          <w:b/>
          <w:sz w:val="24"/>
        </w:rPr>
        <w:t>the registration obligations referred to in Article 51</w:t>
      </w:r>
      <w:r>
        <w:rPr>
          <w:b/>
          <w:sz w:val="24"/>
          <w:u w:val="thick"/>
        </w:rPr>
        <w:t>(1) and</w:t>
      </w:r>
      <w:r>
        <w:rPr>
          <w:b/>
          <w:strike/>
          <w:sz w:val="24"/>
          <w:u w:val="thick"/>
        </w:rPr>
        <w:t>or</w:t>
      </w:r>
      <w:r>
        <w:rPr>
          <w:b/>
          <w:sz w:val="24"/>
        </w:rPr>
        <w:t xml:space="preserve">, if the registration </w:t>
      </w:r>
      <w:r>
        <w:rPr>
          <w:b/>
          <w:sz w:val="24"/>
          <w:u w:val="thick"/>
        </w:rPr>
        <w:t>of the system</w:t>
      </w:r>
      <w:r>
        <w:rPr>
          <w:b/>
          <w:sz w:val="24"/>
        </w:rPr>
        <w:t xml:space="preserve"> is carried out by the provider itself, verify that the information referred to in </w:t>
      </w:r>
      <w:r>
        <w:rPr>
          <w:b/>
          <w:strike/>
          <w:sz w:val="24"/>
          <w:u w:val="thick"/>
        </w:rPr>
        <w:t>point 3 of</w:t>
      </w:r>
      <w:r>
        <w:rPr>
          <w:b/>
          <w:sz w:val="24"/>
        </w:rPr>
        <w:t xml:space="preserve"> Annex VIII</w:t>
      </w:r>
      <w:r>
        <w:rPr>
          <w:b/>
          <w:sz w:val="24"/>
          <w:u w:val="thick"/>
        </w:rPr>
        <w:t>, Part II, 1 to 11,</w:t>
      </w:r>
      <w:r>
        <w:rPr>
          <w:b/>
          <w:spacing w:val="40"/>
          <w:sz w:val="24"/>
        </w:rPr>
        <w:t xml:space="preserve"> </w:t>
      </w:r>
      <w:r>
        <w:rPr>
          <w:b/>
          <w:sz w:val="24"/>
        </w:rPr>
        <w:t>is correct..</w:t>
      </w:r>
    </w:p>
    <w:p w14:paraId="2121A4FB" w14:textId="77777777" w:rsidR="009B2810" w:rsidRDefault="00000000">
      <w:pPr>
        <w:ind w:left="132" w:right="110"/>
        <w:jc w:val="both"/>
        <w:rPr>
          <w:b/>
          <w:sz w:val="24"/>
        </w:rPr>
      </w:pPr>
      <w:r>
        <w:rPr>
          <w:b/>
          <w:sz w:val="24"/>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14:paraId="2A8010EC" w14:textId="77777777" w:rsidR="009B2810" w:rsidRDefault="00000000">
      <w:pPr>
        <w:ind w:left="132" w:right="118"/>
        <w:jc w:val="both"/>
        <w:rPr>
          <w:b/>
          <w:sz w:val="24"/>
        </w:rPr>
      </w:pPr>
      <w:r>
        <w:rPr>
          <w:b/>
          <w:sz w:val="24"/>
        </w:rPr>
        <w:t>The</w:t>
      </w:r>
      <w:r>
        <w:rPr>
          <w:b/>
          <w:spacing w:val="-1"/>
          <w:sz w:val="24"/>
        </w:rPr>
        <w:t xml:space="preserve"> </w:t>
      </w:r>
      <w:r>
        <w:rPr>
          <w:b/>
          <w:sz w:val="24"/>
        </w:rPr>
        <w:t>authorised representative</w:t>
      </w:r>
      <w:r>
        <w:rPr>
          <w:b/>
          <w:spacing w:val="-1"/>
          <w:sz w:val="24"/>
        </w:rPr>
        <w:t xml:space="preserve"> </w:t>
      </w:r>
      <w:r>
        <w:rPr>
          <w:b/>
          <w:sz w:val="24"/>
        </w:rPr>
        <w:t>shall be</w:t>
      </w:r>
      <w:r>
        <w:rPr>
          <w:b/>
          <w:spacing w:val="-1"/>
          <w:sz w:val="24"/>
        </w:rPr>
        <w:t xml:space="preserve"> </w:t>
      </w:r>
      <w:r>
        <w:rPr>
          <w:b/>
          <w:sz w:val="24"/>
        </w:rPr>
        <w:t>legally</w:t>
      </w:r>
      <w:r>
        <w:rPr>
          <w:b/>
          <w:spacing w:val="-2"/>
          <w:sz w:val="24"/>
        </w:rPr>
        <w:t xml:space="preserve"> </w:t>
      </w:r>
      <w:r>
        <w:rPr>
          <w:b/>
          <w:sz w:val="24"/>
        </w:rPr>
        <w:t>liable</w:t>
      </w:r>
      <w:r>
        <w:rPr>
          <w:b/>
          <w:spacing w:val="-1"/>
          <w:sz w:val="24"/>
        </w:rPr>
        <w:t xml:space="preserve"> </w:t>
      </w:r>
      <w:r>
        <w:rPr>
          <w:b/>
          <w:sz w:val="24"/>
        </w:rPr>
        <w:t>for</w:t>
      </w:r>
      <w:r>
        <w:rPr>
          <w:b/>
          <w:spacing w:val="-3"/>
          <w:sz w:val="24"/>
        </w:rPr>
        <w:t xml:space="preserve"> </w:t>
      </w:r>
      <w:r>
        <w:rPr>
          <w:b/>
          <w:sz w:val="24"/>
        </w:rPr>
        <w:t>defective</w:t>
      </w:r>
      <w:r>
        <w:rPr>
          <w:b/>
          <w:spacing w:val="-2"/>
          <w:sz w:val="24"/>
        </w:rPr>
        <w:t xml:space="preserve"> </w:t>
      </w:r>
      <w:r>
        <w:rPr>
          <w:b/>
          <w:sz w:val="24"/>
        </w:rPr>
        <w:t>AI</w:t>
      </w:r>
      <w:r>
        <w:rPr>
          <w:b/>
          <w:spacing w:val="-1"/>
          <w:sz w:val="24"/>
        </w:rPr>
        <w:t xml:space="preserve"> </w:t>
      </w:r>
      <w:r>
        <w:rPr>
          <w:b/>
          <w:sz w:val="24"/>
        </w:rPr>
        <w:t>systems on the</w:t>
      </w:r>
      <w:r>
        <w:rPr>
          <w:b/>
          <w:spacing w:val="-1"/>
          <w:sz w:val="24"/>
        </w:rPr>
        <w:t xml:space="preserve"> </w:t>
      </w:r>
      <w:r>
        <w:rPr>
          <w:b/>
          <w:sz w:val="24"/>
        </w:rPr>
        <w:t>same</w:t>
      </w:r>
      <w:r>
        <w:rPr>
          <w:b/>
          <w:spacing w:val="-2"/>
          <w:sz w:val="24"/>
        </w:rPr>
        <w:t xml:space="preserve"> </w:t>
      </w:r>
      <w:r>
        <w:rPr>
          <w:b/>
          <w:sz w:val="24"/>
        </w:rPr>
        <w:t>basis as, and jointly and severally with, the provider in respect of its potential liability under Council Directive 85/374/EEC.</w:t>
      </w:r>
    </w:p>
    <w:p w14:paraId="0E15E9AE" w14:textId="77777777" w:rsidR="009B2810" w:rsidRDefault="009B2810">
      <w:pPr>
        <w:pStyle w:val="BodyText"/>
        <w:rPr>
          <w:b/>
          <w:sz w:val="26"/>
        </w:rPr>
      </w:pPr>
    </w:p>
    <w:p w14:paraId="79B277AC" w14:textId="77777777" w:rsidR="009B2810" w:rsidRDefault="00000000">
      <w:pPr>
        <w:spacing w:before="177"/>
        <w:ind w:left="376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50BE38B7" w14:textId="77777777" w:rsidR="009B2810" w:rsidRDefault="00000000">
      <w:pPr>
        <w:pStyle w:val="ListParagraph"/>
        <w:numPr>
          <w:ilvl w:val="0"/>
          <w:numId w:val="75"/>
        </w:numPr>
        <w:tabs>
          <w:tab w:val="left" w:pos="982"/>
          <w:tab w:val="left" w:pos="983"/>
        </w:tabs>
        <w:rPr>
          <w:sz w:val="24"/>
        </w:rPr>
      </w:pPr>
      <w:r>
        <w:rPr>
          <w:sz w:val="24"/>
        </w:rPr>
        <w:t>Before</w:t>
      </w:r>
      <w:r>
        <w:rPr>
          <w:spacing w:val="4"/>
          <w:sz w:val="24"/>
        </w:rPr>
        <w:t xml:space="preserve"> </w:t>
      </w:r>
      <w:r>
        <w:rPr>
          <w:sz w:val="24"/>
        </w:rPr>
        <w:t>placing</w:t>
      </w:r>
      <w:r>
        <w:rPr>
          <w:spacing w:val="8"/>
          <w:sz w:val="24"/>
        </w:rPr>
        <w:t xml:space="preserve"> </w:t>
      </w:r>
      <w:r>
        <w:rPr>
          <w:sz w:val="24"/>
        </w:rPr>
        <w:t>a</w:t>
      </w:r>
      <w:r>
        <w:rPr>
          <w:spacing w:val="7"/>
          <w:sz w:val="24"/>
        </w:rPr>
        <w:t xml:space="preserve"> </w:t>
      </w:r>
      <w:r>
        <w:rPr>
          <w:sz w:val="24"/>
        </w:rPr>
        <w:t>high-risk</w:t>
      </w:r>
      <w:r>
        <w:rPr>
          <w:spacing w:val="8"/>
          <w:sz w:val="24"/>
        </w:rPr>
        <w:t xml:space="preserve"> </w:t>
      </w:r>
      <w:r>
        <w:rPr>
          <w:sz w:val="24"/>
        </w:rPr>
        <w:t>AI</w:t>
      </w:r>
      <w:r>
        <w:rPr>
          <w:spacing w:val="2"/>
          <w:sz w:val="24"/>
        </w:rPr>
        <w:t xml:space="preserve"> </w:t>
      </w:r>
      <w:r>
        <w:rPr>
          <w:sz w:val="24"/>
        </w:rPr>
        <w:t>system</w:t>
      </w:r>
      <w:r>
        <w:rPr>
          <w:spacing w:val="8"/>
          <w:sz w:val="24"/>
        </w:rPr>
        <w:t xml:space="preserve"> </w:t>
      </w:r>
      <w:r>
        <w:rPr>
          <w:sz w:val="24"/>
        </w:rPr>
        <w:t>on</w:t>
      </w:r>
      <w:r>
        <w:rPr>
          <w:spacing w:val="8"/>
          <w:sz w:val="24"/>
        </w:rPr>
        <w:t xml:space="preserve"> </w:t>
      </w:r>
      <w:r>
        <w:rPr>
          <w:sz w:val="24"/>
        </w:rPr>
        <w:t>the</w:t>
      </w:r>
      <w:r>
        <w:rPr>
          <w:spacing w:val="7"/>
          <w:sz w:val="24"/>
        </w:rPr>
        <w:t xml:space="preserve"> </w:t>
      </w:r>
      <w:r>
        <w:rPr>
          <w:sz w:val="24"/>
        </w:rPr>
        <w:t>market,</w:t>
      </w:r>
      <w:r>
        <w:rPr>
          <w:spacing w:val="8"/>
          <w:sz w:val="24"/>
        </w:rPr>
        <w:t xml:space="preserve"> </w:t>
      </w:r>
      <w:r>
        <w:rPr>
          <w:sz w:val="24"/>
        </w:rPr>
        <w:t>importers</w:t>
      </w:r>
      <w:r>
        <w:rPr>
          <w:spacing w:val="7"/>
          <w:sz w:val="24"/>
        </w:rPr>
        <w:t xml:space="preserve"> </w:t>
      </w:r>
      <w:r>
        <w:rPr>
          <w:sz w:val="24"/>
        </w:rPr>
        <w:t>of</w:t>
      </w:r>
      <w:r>
        <w:rPr>
          <w:spacing w:val="7"/>
          <w:sz w:val="24"/>
        </w:rPr>
        <w:t xml:space="preserve"> </w:t>
      </w:r>
      <w:r>
        <w:rPr>
          <w:sz w:val="24"/>
        </w:rPr>
        <w:t>such</w:t>
      </w:r>
      <w:r>
        <w:rPr>
          <w:spacing w:val="8"/>
          <w:sz w:val="24"/>
        </w:rPr>
        <w:t xml:space="preserve"> </w:t>
      </w:r>
      <w:r>
        <w:rPr>
          <w:sz w:val="24"/>
        </w:rPr>
        <w:t>system</w:t>
      </w:r>
      <w:r>
        <w:rPr>
          <w:spacing w:val="8"/>
          <w:sz w:val="24"/>
        </w:rPr>
        <w:t xml:space="preserve"> </w:t>
      </w:r>
      <w:r>
        <w:rPr>
          <w:sz w:val="24"/>
        </w:rPr>
        <w:t>shall</w:t>
      </w:r>
      <w:r>
        <w:rPr>
          <w:spacing w:val="10"/>
          <w:sz w:val="24"/>
        </w:rPr>
        <w:t xml:space="preserve"> </w:t>
      </w:r>
      <w:r>
        <w:rPr>
          <w:spacing w:val="-2"/>
          <w:sz w:val="24"/>
        </w:rPr>
        <w:t>ensure</w:t>
      </w:r>
    </w:p>
    <w:p w14:paraId="2C92B639" w14:textId="77777777" w:rsidR="009B2810" w:rsidRDefault="00000000">
      <w:pPr>
        <w:ind w:left="982"/>
        <w:rPr>
          <w:sz w:val="24"/>
        </w:rPr>
      </w:pPr>
      <w:r>
        <w:rPr>
          <w:b/>
          <w:sz w:val="24"/>
        </w:rPr>
        <w:t>that</w:t>
      </w:r>
      <w:r>
        <w:rPr>
          <w:b/>
          <w:spacing w:val="-2"/>
          <w:sz w:val="24"/>
        </w:rPr>
        <w:t xml:space="preserve"> </w:t>
      </w:r>
      <w:r>
        <w:rPr>
          <w:b/>
          <w:sz w:val="24"/>
        </w:rPr>
        <w:t>such a</w:t>
      </w:r>
      <w:r>
        <w:rPr>
          <w:b/>
          <w:spacing w:val="-1"/>
          <w:sz w:val="24"/>
        </w:rPr>
        <w:t xml:space="preserve"> </w:t>
      </w:r>
      <w:r>
        <w:rPr>
          <w:b/>
          <w:sz w:val="24"/>
        </w:rPr>
        <w:t>system</w:t>
      </w:r>
      <w:r>
        <w:rPr>
          <w:b/>
          <w:spacing w:val="-5"/>
          <w:sz w:val="24"/>
        </w:rPr>
        <w:t xml:space="preserve"> </w:t>
      </w:r>
      <w:r>
        <w:rPr>
          <w:b/>
          <w:sz w:val="24"/>
        </w:rPr>
        <w:t>is</w:t>
      </w:r>
      <w:r>
        <w:rPr>
          <w:b/>
          <w:spacing w:val="-2"/>
          <w:sz w:val="24"/>
        </w:rPr>
        <w:t xml:space="preserve"> </w:t>
      </w:r>
      <w:r>
        <w:rPr>
          <w:b/>
          <w:sz w:val="24"/>
        </w:rPr>
        <w:t>in</w:t>
      </w:r>
      <w:r>
        <w:rPr>
          <w:b/>
          <w:spacing w:val="-1"/>
          <w:sz w:val="24"/>
        </w:rPr>
        <w:t xml:space="preserve"> </w:t>
      </w:r>
      <w:r>
        <w:rPr>
          <w:b/>
          <w:sz w:val="24"/>
        </w:rPr>
        <w:t>conformity</w:t>
      </w:r>
      <w:r>
        <w:rPr>
          <w:b/>
          <w:spacing w:val="-1"/>
          <w:sz w:val="24"/>
        </w:rPr>
        <w:t xml:space="preserve"> </w:t>
      </w:r>
      <w:r>
        <w:rPr>
          <w:b/>
          <w:sz w:val="24"/>
        </w:rPr>
        <w:t>with</w:t>
      </w:r>
      <w:r>
        <w:rPr>
          <w:b/>
          <w:spacing w:val="-1"/>
          <w:sz w:val="24"/>
        </w:rPr>
        <w:t xml:space="preserve"> </w:t>
      </w:r>
      <w:r>
        <w:rPr>
          <w:b/>
          <w:sz w:val="24"/>
        </w:rPr>
        <w:t>this</w:t>
      </w:r>
      <w:r>
        <w:rPr>
          <w:b/>
          <w:spacing w:val="-3"/>
          <w:sz w:val="24"/>
        </w:rPr>
        <w:t xml:space="preserve"> </w:t>
      </w:r>
      <w:r>
        <w:rPr>
          <w:b/>
          <w:sz w:val="24"/>
        </w:rPr>
        <w:t>Regulation by</w:t>
      </w:r>
      <w:r>
        <w:rPr>
          <w:b/>
          <w:spacing w:val="-1"/>
          <w:sz w:val="24"/>
        </w:rPr>
        <w:t xml:space="preserve"> </w:t>
      </w:r>
      <w:r>
        <w:rPr>
          <w:b/>
          <w:sz w:val="24"/>
        </w:rPr>
        <w:t>verifying</w:t>
      </w:r>
      <w:r>
        <w:rPr>
          <w:b/>
          <w:spacing w:val="3"/>
          <w:sz w:val="24"/>
        </w:rPr>
        <w:t xml:space="preserve"> </w:t>
      </w:r>
      <w:r>
        <w:rPr>
          <w:spacing w:val="-2"/>
          <w:sz w:val="24"/>
        </w:rPr>
        <w:t>that:</w:t>
      </w:r>
    </w:p>
    <w:p w14:paraId="36C15861" w14:textId="77777777" w:rsidR="009B2810" w:rsidRDefault="00000000">
      <w:pPr>
        <w:pStyle w:val="ListParagraph"/>
        <w:numPr>
          <w:ilvl w:val="1"/>
          <w:numId w:val="75"/>
        </w:numPr>
        <w:tabs>
          <w:tab w:val="left" w:pos="1549"/>
          <w:tab w:val="left" w:pos="1550"/>
        </w:tabs>
        <w:ind w:hanging="568"/>
        <w:rPr>
          <w:sz w:val="24"/>
        </w:rPr>
      </w:pPr>
      <w:r>
        <w:rPr>
          <w:sz w:val="24"/>
        </w:rPr>
        <w:t>the</w:t>
      </w:r>
      <w:r>
        <w:rPr>
          <w:spacing w:val="6"/>
          <w:sz w:val="24"/>
        </w:rPr>
        <w:t xml:space="preserve"> </w:t>
      </w:r>
      <w:r>
        <w:rPr>
          <w:strike/>
          <w:sz w:val="24"/>
        </w:rPr>
        <w:t>appropriate</w:t>
      </w:r>
      <w:r>
        <w:rPr>
          <w:spacing w:val="10"/>
          <w:sz w:val="24"/>
        </w:rPr>
        <w:t xml:space="preserve"> </w:t>
      </w:r>
      <w:r>
        <w:rPr>
          <w:b/>
          <w:sz w:val="24"/>
        </w:rPr>
        <w:t>relevant</w:t>
      </w:r>
      <w:r>
        <w:rPr>
          <w:b/>
          <w:spacing w:val="12"/>
          <w:sz w:val="24"/>
        </w:rPr>
        <w:t xml:space="preserve"> </w:t>
      </w:r>
      <w:r>
        <w:rPr>
          <w:sz w:val="24"/>
        </w:rPr>
        <w:t>conformity</w:t>
      </w:r>
      <w:r>
        <w:rPr>
          <w:spacing w:val="4"/>
          <w:sz w:val="24"/>
        </w:rPr>
        <w:t xml:space="preserve"> </w:t>
      </w:r>
      <w:r>
        <w:rPr>
          <w:sz w:val="24"/>
        </w:rPr>
        <w:t>assessment</w:t>
      </w:r>
      <w:r>
        <w:rPr>
          <w:spacing w:val="9"/>
          <w:sz w:val="24"/>
        </w:rPr>
        <w:t xml:space="preserve"> </w:t>
      </w:r>
      <w:r>
        <w:rPr>
          <w:sz w:val="24"/>
        </w:rPr>
        <w:t>procedure</w:t>
      </w:r>
      <w:r>
        <w:rPr>
          <w:spacing w:val="10"/>
          <w:sz w:val="24"/>
        </w:rPr>
        <w:t xml:space="preserve"> </w:t>
      </w:r>
      <w:r>
        <w:rPr>
          <w:b/>
          <w:sz w:val="24"/>
        </w:rPr>
        <w:t>referred</w:t>
      </w:r>
      <w:r>
        <w:rPr>
          <w:b/>
          <w:spacing w:val="8"/>
          <w:sz w:val="24"/>
        </w:rPr>
        <w:t xml:space="preserve"> </w:t>
      </w:r>
      <w:r>
        <w:rPr>
          <w:b/>
          <w:sz w:val="24"/>
        </w:rPr>
        <w:t>to</w:t>
      </w:r>
      <w:r>
        <w:rPr>
          <w:b/>
          <w:spacing w:val="8"/>
          <w:sz w:val="24"/>
        </w:rPr>
        <w:t xml:space="preserve"> </w:t>
      </w:r>
      <w:r>
        <w:rPr>
          <w:b/>
          <w:sz w:val="24"/>
        </w:rPr>
        <w:t>in</w:t>
      </w:r>
      <w:r>
        <w:rPr>
          <w:b/>
          <w:spacing w:val="8"/>
          <w:sz w:val="24"/>
        </w:rPr>
        <w:t xml:space="preserve"> </w:t>
      </w:r>
      <w:r>
        <w:rPr>
          <w:b/>
          <w:sz w:val="24"/>
        </w:rPr>
        <w:t>Article</w:t>
      </w:r>
      <w:r>
        <w:rPr>
          <w:b/>
          <w:spacing w:val="9"/>
          <w:sz w:val="24"/>
        </w:rPr>
        <w:t xml:space="preserve"> </w:t>
      </w:r>
      <w:r>
        <w:rPr>
          <w:b/>
          <w:spacing w:val="-5"/>
          <w:sz w:val="24"/>
        </w:rPr>
        <w:t>43</w:t>
      </w:r>
    </w:p>
    <w:p w14:paraId="326853E3" w14:textId="77777777" w:rsidR="009B2810" w:rsidRDefault="00000000">
      <w:pPr>
        <w:pStyle w:val="BodyText"/>
        <w:ind w:left="1549"/>
      </w:pPr>
      <w:r>
        <w:t>has</w:t>
      </w:r>
      <w:r>
        <w:rPr>
          <w:spacing w:val="-1"/>
        </w:rPr>
        <w:t xml:space="preserve"> </w:t>
      </w:r>
      <w:r>
        <w:t>been carried out by</w:t>
      </w:r>
      <w:r>
        <w:rPr>
          <w:spacing w:val="-5"/>
        </w:rPr>
        <w:t xml:space="preserve"> </w:t>
      </w:r>
      <w:r>
        <w:t>the</w:t>
      </w:r>
      <w:r>
        <w:rPr>
          <w:spacing w:val="-1"/>
        </w:rPr>
        <w:t xml:space="preserve"> </w:t>
      </w:r>
      <w:r>
        <w:t>provider</w:t>
      </w:r>
      <w:r>
        <w:rPr>
          <w:spacing w:val="-2"/>
        </w:rPr>
        <w:t xml:space="preserve"> </w:t>
      </w:r>
      <w:r>
        <w:t>of</w:t>
      </w:r>
      <w:r>
        <w:rPr>
          <w:spacing w:val="1"/>
        </w:rPr>
        <w:t xml:space="preserve"> </w:t>
      </w:r>
      <w:r>
        <w:t>that AI</w:t>
      </w:r>
      <w:r>
        <w:rPr>
          <w:spacing w:val="-4"/>
        </w:rPr>
        <w:t xml:space="preserve"> </w:t>
      </w:r>
      <w:r>
        <w:rPr>
          <w:spacing w:val="-2"/>
        </w:rPr>
        <w:t>system;</w:t>
      </w:r>
    </w:p>
    <w:p w14:paraId="6766EC5A" w14:textId="77777777" w:rsidR="009B2810" w:rsidRDefault="009B2810">
      <w:pPr>
        <w:sectPr w:rsidR="009B2810">
          <w:pgSz w:w="11910" w:h="16840"/>
          <w:pgMar w:top="940" w:right="1020" w:bottom="1320" w:left="1000" w:header="0" w:footer="1130" w:gutter="0"/>
          <w:cols w:space="720"/>
        </w:sectPr>
      </w:pPr>
    </w:p>
    <w:p w14:paraId="72861E12" w14:textId="77777777" w:rsidR="009B2810" w:rsidRDefault="00000000">
      <w:pPr>
        <w:pStyle w:val="ListParagraph"/>
        <w:numPr>
          <w:ilvl w:val="1"/>
          <w:numId w:val="75"/>
        </w:numPr>
        <w:tabs>
          <w:tab w:val="left" w:pos="1550"/>
        </w:tabs>
        <w:spacing w:before="77"/>
        <w:ind w:right="114"/>
        <w:jc w:val="both"/>
        <w:rPr>
          <w:sz w:val="24"/>
        </w:rPr>
      </w:pPr>
      <w:r>
        <w:rPr>
          <w:sz w:val="24"/>
        </w:rPr>
        <w:lastRenderedPageBreak/>
        <w:t>the provider has drawn up the technical documentation in accordance with Annex</w:t>
      </w:r>
      <w:r>
        <w:rPr>
          <w:spacing w:val="80"/>
          <w:sz w:val="24"/>
        </w:rPr>
        <w:t xml:space="preserve"> </w:t>
      </w:r>
      <w:r>
        <w:rPr>
          <w:spacing w:val="-4"/>
          <w:sz w:val="24"/>
        </w:rPr>
        <w:t>IV;</w:t>
      </w:r>
    </w:p>
    <w:p w14:paraId="145AF29B" w14:textId="77777777" w:rsidR="009B2810" w:rsidRDefault="008C705B">
      <w:pPr>
        <w:pStyle w:val="ListParagraph"/>
        <w:numPr>
          <w:ilvl w:val="1"/>
          <w:numId w:val="75"/>
        </w:numPr>
        <w:tabs>
          <w:tab w:val="left" w:pos="1550"/>
        </w:tabs>
        <w:ind w:right="111"/>
        <w:jc w:val="both"/>
        <w:rPr>
          <w:sz w:val="24"/>
        </w:rPr>
      </w:pPr>
      <w:r>
        <w:pict w14:anchorId="00BDFF1B">
          <v:rect id="docshape171" o:spid="_x0000_s2173" alt="" style="position:absolute;left:0;text-align:left;margin-left:143.4pt;margin-top:35.7pt;width:3pt;height:.6pt;z-index:-17688576;mso-wrap-edited:f;mso-width-percent:0;mso-height-percent:0;mso-position-horizontal-relative:page;mso-width-percent:0;mso-height-percent:0" fillcolor="black" stroked="f">
            <w10:wrap anchorx="page"/>
          </v:rect>
        </w:pict>
      </w:r>
      <w:r w:rsidR="00000000">
        <w:rPr>
          <w:sz w:val="24"/>
        </w:rPr>
        <w:t xml:space="preserve">the system bears the required </w:t>
      </w:r>
      <w:r w:rsidR="00000000">
        <w:rPr>
          <w:b/>
          <w:sz w:val="24"/>
        </w:rPr>
        <w:t xml:space="preserve">CE </w:t>
      </w:r>
      <w:r w:rsidR="00000000">
        <w:rPr>
          <w:sz w:val="24"/>
        </w:rPr>
        <w:t>conformity marking and is accompanied by</w:t>
      </w:r>
      <w:r w:rsidR="00000000">
        <w:rPr>
          <w:spacing w:val="80"/>
          <w:sz w:val="24"/>
        </w:rPr>
        <w:t xml:space="preserve"> </w:t>
      </w:r>
      <w:r w:rsidR="00000000">
        <w:rPr>
          <w:b/>
          <w:sz w:val="24"/>
        </w:rPr>
        <w:t xml:space="preserve">the EU declaration of conformity </w:t>
      </w:r>
      <w:r w:rsidR="00000000">
        <w:rPr>
          <w:sz w:val="24"/>
        </w:rPr>
        <w:t xml:space="preserve">and </w:t>
      </w:r>
      <w:r w:rsidR="00000000">
        <w:rPr>
          <w:strike/>
          <w:sz w:val="24"/>
        </w:rPr>
        <w:t>the required documentation and</w:t>
      </w:r>
      <w:r w:rsidR="00000000">
        <w:rPr>
          <w:sz w:val="24"/>
        </w:rPr>
        <w:t xml:space="preserve"> instructions of </w:t>
      </w:r>
      <w:r w:rsidR="00000000">
        <w:rPr>
          <w:spacing w:val="-2"/>
          <w:sz w:val="24"/>
        </w:rPr>
        <w:t>use.</w:t>
      </w:r>
      <w:r w:rsidR="00000000">
        <w:rPr>
          <w:b/>
          <w:spacing w:val="-2"/>
          <w:sz w:val="24"/>
        </w:rPr>
        <w:t>;</w:t>
      </w:r>
    </w:p>
    <w:p w14:paraId="0019DF82" w14:textId="77777777" w:rsidR="009B2810" w:rsidRDefault="009B2810">
      <w:pPr>
        <w:pStyle w:val="BodyText"/>
        <w:spacing w:before="3"/>
        <w:rPr>
          <w:b/>
          <w:sz w:val="21"/>
        </w:rPr>
      </w:pPr>
    </w:p>
    <w:p w14:paraId="7BA01E5E" w14:textId="77777777" w:rsidR="009B2810" w:rsidRDefault="00000000">
      <w:pPr>
        <w:pStyle w:val="ListParagraph"/>
        <w:numPr>
          <w:ilvl w:val="1"/>
          <w:numId w:val="75"/>
        </w:numPr>
        <w:tabs>
          <w:tab w:val="left" w:pos="1550"/>
        </w:tabs>
        <w:ind w:right="113"/>
        <w:jc w:val="both"/>
        <w:rPr>
          <w:b/>
          <w:sz w:val="24"/>
        </w:rPr>
      </w:pPr>
      <w:r>
        <w:rPr>
          <w:b/>
          <w:sz w:val="24"/>
        </w:rPr>
        <w:t>the authorised representative referred to in Article 25 has been established by the provider.</w:t>
      </w:r>
    </w:p>
    <w:p w14:paraId="21A2CD33" w14:textId="77777777" w:rsidR="009B2810" w:rsidRDefault="00000000">
      <w:pPr>
        <w:pStyle w:val="ListParagraph"/>
        <w:numPr>
          <w:ilvl w:val="0"/>
          <w:numId w:val="75"/>
        </w:numPr>
        <w:tabs>
          <w:tab w:val="left" w:pos="982"/>
          <w:tab w:val="left" w:pos="983"/>
        </w:tabs>
        <w:ind w:right="111"/>
        <w:jc w:val="both"/>
        <w:rPr>
          <w:sz w:val="24"/>
        </w:rPr>
      </w:pPr>
      <w:r>
        <w:rPr>
          <w:sz w:val="24"/>
        </w:rPr>
        <w:t xml:space="preserve">Where an importer </w:t>
      </w:r>
      <w:r>
        <w:rPr>
          <w:strike/>
          <w:sz w:val="24"/>
        </w:rPr>
        <w:t>considers or</w:t>
      </w:r>
      <w:r>
        <w:rPr>
          <w:sz w:val="24"/>
        </w:rPr>
        <w:t xml:space="preserve"> has </w:t>
      </w:r>
      <w:r>
        <w:rPr>
          <w:b/>
          <w:sz w:val="24"/>
        </w:rPr>
        <w:t xml:space="preserve">sufficient </w:t>
      </w:r>
      <w:r>
        <w:rPr>
          <w:sz w:val="24"/>
        </w:rPr>
        <w:t>reason</w:t>
      </w:r>
      <w:r>
        <w:rPr>
          <w:b/>
          <w:sz w:val="24"/>
        </w:rPr>
        <w:t xml:space="preserve">s </w:t>
      </w:r>
      <w:r>
        <w:rPr>
          <w:sz w:val="24"/>
        </w:rPr>
        <w:t xml:space="preserve">to consider that a high-risk AI system is not in conformity with this Regulation, </w:t>
      </w:r>
      <w:r>
        <w:rPr>
          <w:b/>
          <w:sz w:val="24"/>
        </w:rPr>
        <w:t xml:space="preserve">or is falsified, or accompanied by falsified documentation, </w:t>
      </w:r>
      <w:r>
        <w:rPr>
          <w:sz w:val="24"/>
        </w:rPr>
        <w:t>it shall not place that system on the market until that AI system has been brought into conformity. Where</w:t>
      </w:r>
      <w:r>
        <w:rPr>
          <w:spacing w:val="-1"/>
          <w:sz w:val="24"/>
        </w:rPr>
        <w:t xml:space="preserve"> </w:t>
      </w:r>
      <w:r>
        <w:rPr>
          <w:sz w:val="24"/>
        </w:rPr>
        <w:t>the high-risk AI</w:t>
      </w:r>
      <w:r>
        <w:rPr>
          <w:spacing w:val="-3"/>
          <w:sz w:val="24"/>
        </w:rPr>
        <w:t xml:space="preserve"> </w:t>
      </w:r>
      <w:r>
        <w:rPr>
          <w:sz w:val="24"/>
        </w:rPr>
        <w:t>system presents a risk within</w:t>
      </w:r>
      <w:r>
        <w:rPr>
          <w:spacing w:val="-1"/>
          <w:sz w:val="24"/>
        </w:rPr>
        <w:t xml:space="preserve"> </w:t>
      </w:r>
      <w:r>
        <w:rPr>
          <w:sz w:val="24"/>
        </w:rPr>
        <w:t xml:space="preserve">the meaning of Article 65(1), the importer shall inform the provider of the AI system, </w:t>
      </w:r>
      <w:r>
        <w:rPr>
          <w:b/>
          <w:sz w:val="24"/>
        </w:rPr>
        <w:t xml:space="preserve">the authorised representatives </w:t>
      </w:r>
      <w:r>
        <w:rPr>
          <w:sz w:val="24"/>
        </w:rPr>
        <w:t>and the market surveillance authorities to that effect.</w:t>
      </w:r>
    </w:p>
    <w:p w14:paraId="071F5D56" w14:textId="77777777" w:rsidR="009B2810" w:rsidRDefault="00000000">
      <w:pPr>
        <w:pStyle w:val="ListParagraph"/>
        <w:numPr>
          <w:ilvl w:val="0"/>
          <w:numId w:val="75"/>
        </w:numPr>
        <w:tabs>
          <w:tab w:val="left" w:pos="982"/>
          <w:tab w:val="left" w:pos="983"/>
        </w:tabs>
        <w:ind w:right="115"/>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14:paraId="621226BD" w14:textId="77777777" w:rsidR="009B2810" w:rsidRDefault="00000000">
      <w:pPr>
        <w:pStyle w:val="ListParagraph"/>
        <w:numPr>
          <w:ilvl w:val="0"/>
          <w:numId w:val="75"/>
        </w:numPr>
        <w:tabs>
          <w:tab w:val="left" w:pos="982"/>
          <w:tab w:val="left" w:pos="983"/>
        </w:tabs>
        <w:ind w:right="117"/>
        <w:jc w:val="both"/>
        <w:rPr>
          <w:sz w:val="24"/>
        </w:rPr>
      </w:pPr>
      <w:r>
        <w:rPr>
          <w:sz w:val="24"/>
        </w:rPr>
        <w:t>Importers shall ensure that, while a high-risk AI</w:t>
      </w:r>
      <w:r>
        <w:rPr>
          <w:spacing w:val="-2"/>
          <w:sz w:val="24"/>
        </w:rPr>
        <w:t xml:space="preserve"> </w:t>
      </w:r>
      <w:r>
        <w:rPr>
          <w:sz w:val="24"/>
        </w:rPr>
        <w:t>system is under their responsibility, where applicable, storage or transport conditions do not jeopardise its compliance with the requirements set out in Chapter 2 of this Title.</w:t>
      </w:r>
    </w:p>
    <w:p w14:paraId="6D6507AF" w14:textId="77777777" w:rsidR="009B2810" w:rsidRDefault="009B2810">
      <w:pPr>
        <w:pStyle w:val="BodyText"/>
        <w:spacing w:before="3"/>
        <w:rPr>
          <w:sz w:val="21"/>
        </w:rPr>
      </w:pPr>
    </w:p>
    <w:p w14:paraId="57E4BB69" w14:textId="77777777" w:rsidR="009B2810" w:rsidRDefault="00000000">
      <w:pPr>
        <w:spacing w:before="1"/>
        <w:ind w:left="982" w:right="116" w:hanging="851"/>
        <w:jc w:val="both"/>
        <w:rPr>
          <w:b/>
          <w:sz w:val="24"/>
        </w:rPr>
      </w:pPr>
      <w:r>
        <w:rPr>
          <w:b/>
          <w:sz w:val="24"/>
        </w:rPr>
        <w:t>4a.</w:t>
      </w:r>
      <w:r>
        <w:rPr>
          <w:b/>
          <w:spacing w:val="80"/>
          <w:sz w:val="24"/>
        </w:rPr>
        <w:t xml:space="preserve">   </w:t>
      </w:r>
      <w:r>
        <w:rPr>
          <w:b/>
          <w:sz w:val="24"/>
        </w:rPr>
        <w:t>Importers</w:t>
      </w:r>
      <w:r>
        <w:rPr>
          <w:b/>
          <w:spacing w:val="40"/>
          <w:sz w:val="24"/>
        </w:rPr>
        <w:t xml:space="preserve"> </w:t>
      </w:r>
      <w:r>
        <w:rPr>
          <w:b/>
          <w:sz w:val="24"/>
        </w:rPr>
        <w:t>shall</w:t>
      </w:r>
      <w:r>
        <w:rPr>
          <w:b/>
          <w:spacing w:val="40"/>
          <w:sz w:val="24"/>
        </w:rPr>
        <w:t xml:space="preserve"> </w:t>
      </w:r>
      <w:r>
        <w:rPr>
          <w:b/>
          <w:sz w:val="24"/>
        </w:rPr>
        <w:t>keep,</w:t>
      </w:r>
      <w:r>
        <w:rPr>
          <w:b/>
          <w:spacing w:val="40"/>
          <w:sz w:val="24"/>
        </w:rPr>
        <w:t xml:space="preserve"> </w:t>
      </w:r>
      <w:r>
        <w:rPr>
          <w:b/>
          <w:sz w:val="24"/>
        </w:rPr>
        <w:t>for</w:t>
      </w:r>
      <w:r>
        <w:rPr>
          <w:b/>
          <w:spacing w:val="40"/>
          <w:sz w:val="24"/>
        </w:rPr>
        <w:t xml:space="preserve"> </w:t>
      </w:r>
      <w:r>
        <w:rPr>
          <w:b/>
          <w:sz w:val="24"/>
        </w:rPr>
        <w:t>a</w:t>
      </w:r>
      <w:r>
        <w:rPr>
          <w:b/>
          <w:spacing w:val="40"/>
          <w:sz w:val="24"/>
        </w:rPr>
        <w:t xml:space="preserve"> </w:t>
      </w:r>
      <w:r>
        <w:rPr>
          <w:b/>
          <w:sz w:val="24"/>
        </w:rPr>
        <w:t>period</w:t>
      </w:r>
      <w:r>
        <w:rPr>
          <w:b/>
          <w:spacing w:val="40"/>
          <w:sz w:val="24"/>
        </w:rPr>
        <w:t xml:space="preserve"> </w:t>
      </w:r>
      <w:r>
        <w:rPr>
          <w:b/>
          <w:sz w:val="24"/>
        </w:rPr>
        <w:t>ending</w:t>
      </w:r>
      <w:r>
        <w:rPr>
          <w:b/>
          <w:spacing w:val="40"/>
          <w:sz w:val="24"/>
        </w:rPr>
        <w:t xml:space="preserve"> </w:t>
      </w:r>
      <w:r>
        <w:rPr>
          <w:b/>
          <w:sz w:val="24"/>
        </w:rPr>
        <w:t>10</w:t>
      </w:r>
      <w:r>
        <w:rPr>
          <w:b/>
          <w:spacing w:val="40"/>
          <w:sz w:val="24"/>
        </w:rPr>
        <w:t xml:space="preserve"> </w:t>
      </w:r>
      <w:r>
        <w:rPr>
          <w:b/>
          <w:sz w:val="24"/>
        </w:rPr>
        <w:t>years</w:t>
      </w:r>
      <w:r>
        <w:rPr>
          <w:b/>
          <w:spacing w:val="40"/>
          <w:sz w:val="24"/>
        </w:rPr>
        <w:t xml:space="preserve"> </w:t>
      </w:r>
      <w:r>
        <w:rPr>
          <w:b/>
          <w:sz w:val="24"/>
        </w:rPr>
        <w:t>after</w:t>
      </w:r>
      <w:r>
        <w:rPr>
          <w:b/>
          <w:spacing w:val="40"/>
          <w:sz w:val="24"/>
        </w:rPr>
        <w:t xml:space="preserve"> </w:t>
      </w:r>
      <w:r>
        <w:rPr>
          <w:b/>
          <w:sz w:val="24"/>
        </w:rPr>
        <w:t>the</w:t>
      </w:r>
      <w:r>
        <w:rPr>
          <w:b/>
          <w:spacing w:val="40"/>
          <w:sz w:val="24"/>
        </w:rPr>
        <w:t xml:space="preserve"> </w:t>
      </w:r>
      <w:r>
        <w:rPr>
          <w:b/>
          <w:sz w:val="24"/>
        </w:rPr>
        <w:t>AI</w:t>
      </w:r>
      <w:r>
        <w:rPr>
          <w:b/>
          <w:spacing w:val="40"/>
          <w:sz w:val="24"/>
        </w:rPr>
        <w:t xml:space="preserve"> </w:t>
      </w:r>
      <w:r>
        <w:rPr>
          <w:b/>
          <w:sz w:val="24"/>
        </w:rPr>
        <w:t>system</w:t>
      </w:r>
      <w:r>
        <w:rPr>
          <w:b/>
          <w:spacing w:val="40"/>
          <w:sz w:val="24"/>
        </w:rPr>
        <w:t xml:space="preserve"> </w:t>
      </w:r>
      <w:r>
        <w:rPr>
          <w:b/>
          <w:sz w:val="24"/>
        </w:rPr>
        <w:t>has</w:t>
      </w:r>
      <w:r>
        <w:rPr>
          <w:b/>
          <w:spacing w:val="40"/>
          <w:sz w:val="24"/>
        </w:rPr>
        <w:t xml:space="preserve"> </w:t>
      </w:r>
      <w:r>
        <w:rPr>
          <w:b/>
          <w:sz w:val="24"/>
        </w:rPr>
        <w:t>been placed on the market or put into service, a copy of the certificate issued by the</w:t>
      </w:r>
      <w:r>
        <w:rPr>
          <w:b/>
          <w:spacing w:val="40"/>
          <w:sz w:val="24"/>
        </w:rPr>
        <w:t xml:space="preserve"> </w:t>
      </w:r>
      <w:r>
        <w:rPr>
          <w:b/>
          <w:sz w:val="24"/>
        </w:rPr>
        <w:t>notified body, where applicable, of the instructions for use and of the EU declaration of conformity.</w:t>
      </w:r>
    </w:p>
    <w:p w14:paraId="18D70388" w14:textId="77777777" w:rsidR="009B2810" w:rsidRDefault="00000000">
      <w:pPr>
        <w:pStyle w:val="ListParagraph"/>
        <w:numPr>
          <w:ilvl w:val="0"/>
          <w:numId w:val="75"/>
        </w:numPr>
        <w:tabs>
          <w:tab w:val="left" w:pos="982"/>
          <w:tab w:val="left" w:pos="983"/>
        </w:tabs>
        <w:ind w:right="112"/>
        <w:jc w:val="both"/>
        <w:rPr>
          <w:sz w:val="24"/>
        </w:rPr>
      </w:pPr>
      <w:r>
        <w:rPr>
          <w:sz w:val="24"/>
        </w:rPr>
        <w:t>Importers shall provide national competent authorities, upon a reasoned request, with all necessary information and documentation</w:t>
      </w:r>
      <w:r>
        <w:rPr>
          <w:b/>
          <w:sz w:val="24"/>
        </w:rPr>
        <w:t xml:space="preserve">, including that kept in accordance with paragraph 5, </w:t>
      </w:r>
      <w:r>
        <w:rPr>
          <w:sz w:val="24"/>
        </w:rPr>
        <w:t>to demonstrate the conformity of a high-risk AI system with the requirements</w:t>
      </w:r>
      <w:r>
        <w:rPr>
          <w:spacing w:val="-2"/>
          <w:sz w:val="24"/>
        </w:rPr>
        <w:t xml:space="preserve"> </w:t>
      </w:r>
      <w:r>
        <w:rPr>
          <w:sz w:val="24"/>
        </w:rPr>
        <w:t>set</w:t>
      </w:r>
      <w:r>
        <w:rPr>
          <w:spacing w:val="-3"/>
          <w:sz w:val="24"/>
        </w:rPr>
        <w:t xml:space="preserve"> </w:t>
      </w:r>
      <w:r>
        <w:rPr>
          <w:sz w:val="24"/>
        </w:rPr>
        <w:t>out</w:t>
      </w:r>
      <w:r>
        <w:rPr>
          <w:spacing w:val="-2"/>
          <w:sz w:val="24"/>
        </w:rPr>
        <w:t xml:space="preserve"> </w:t>
      </w:r>
      <w:r>
        <w:rPr>
          <w:sz w:val="24"/>
        </w:rPr>
        <w:t>in</w:t>
      </w:r>
      <w:r>
        <w:rPr>
          <w:spacing w:val="-2"/>
          <w:sz w:val="24"/>
        </w:rPr>
        <w:t xml:space="preserve"> </w:t>
      </w:r>
      <w:r>
        <w:rPr>
          <w:sz w:val="24"/>
        </w:rPr>
        <w:t>Chapter</w:t>
      </w:r>
      <w:r>
        <w:rPr>
          <w:spacing w:val="-4"/>
          <w:sz w:val="24"/>
        </w:rPr>
        <w:t xml:space="preserve"> </w:t>
      </w:r>
      <w:r>
        <w:rPr>
          <w:sz w:val="24"/>
        </w:rPr>
        <w:t>2</w:t>
      </w:r>
      <w:r>
        <w:rPr>
          <w:spacing w:val="-2"/>
          <w:sz w:val="24"/>
        </w:rPr>
        <w:t xml:space="preserve"> </w:t>
      </w:r>
      <w:r>
        <w:rPr>
          <w:sz w:val="24"/>
        </w:rPr>
        <w:t>of</w:t>
      </w:r>
      <w:r>
        <w:rPr>
          <w:spacing w:val="-1"/>
          <w:sz w:val="24"/>
        </w:rPr>
        <w:t xml:space="preserve"> </w:t>
      </w:r>
      <w:r>
        <w:rPr>
          <w:sz w:val="24"/>
        </w:rPr>
        <w:t>this</w:t>
      </w:r>
      <w:r>
        <w:rPr>
          <w:spacing w:val="-3"/>
          <w:sz w:val="24"/>
        </w:rPr>
        <w:t xml:space="preserve"> </w:t>
      </w:r>
      <w:r>
        <w:rPr>
          <w:sz w:val="24"/>
        </w:rPr>
        <w:t>Title</w:t>
      </w:r>
      <w:r>
        <w:rPr>
          <w:spacing w:val="-2"/>
          <w:sz w:val="24"/>
        </w:rPr>
        <w:t xml:space="preserve"> </w:t>
      </w:r>
      <w:r>
        <w:rPr>
          <w:sz w:val="24"/>
        </w:rPr>
        <w:t>in</w:t>
      </w:r>
      <w:r>
        <w:rPr>
          <w:spacing w:val="-2"/>
          <w:sz w:val="24"/>
        </w:rPr>
        <w:t xml:space="preserve"> </w:t>
      </w:r>
      <w:r>
        <w:rPr>
          <w:sz w:val="24"/>
        </w:rPr>
        <w:t>a</w:t>
      </w:r>
      <w:r>
        <w:rPr>
          <w:spacing w:val="-1"/>
          <w:sz w:val="24"/>
        </w:rPr>
        <w:t xml:space="preserve"> </w:t>
      </w:r>
      <w:r>
        <w:rPr>
          <w:sz w:val="24"/>
        </w:rPr>
        <w:t>language</w:t>
      </w:r>
      <w:r>
        <w:rPr>
          <w:spacing w:val="-3"/>
          <w:sz w:val="24"/>
        </w:rPr>
        <w:t xml:space="preserve"> </w:t>
      </w:r>
      <w:r>
        <w:rPr>
          <w:sz w:val="24"/>
        </w:rPr>
        <w:t>which can be</w:t>
      </w:r>
      <w:r>
        <w:rPr>
          <w:spacing w:val="-3"/>
          <w:sz w:val="24"/>
        </w:rPr>
        <w:t xml:space="preserve"> </w:t>
      </w:r>
      <w:r>
        <w:rPr>
          <w:sz w:val="24"/>
        </w:rPr>
        <w:t>easily</w:t>
      </w:r>
      <w:r>
        <w:rPr>
          <w:spacing w:val="-7"/>
          <w:sz w:val="24"/>
        </w:rPr>
        <w:t xml:space="preserve"> </w:t>
      </w:r>
      <w:r>
        <w:rPr>
          <w:sz w:val="24"/>
        </w:rPr>
        <w:t xml:space="preserve">understood by that national competent authority. </w:t>
      </w:r>
      <w:r>
        <w:rPr>
          <w:b/>
          <w:sz w:val="24"/>
        </w:rPr>
        <w:t xml:space="preserve">To this purpose they shall also ensure that the technical documentation can be made available to those authorities. </w:t>
      </w:r>
      <w:r>
        <w:rPr>
          <w:strike/>
          <w:sz w:val="24"/>
        </w:rPr>
        <w:t>, including access</w:t>
      </w:r>
      <w:r>
        <w:rPr>
          <w:sz w:val="24"/>
        </w:rPr>
        <w:t xml:space="preserve"> </w:t>
      </w:r>
      <w:r>
        <w:rPr>
          <w:strike/>
          <w:sz w:val="24"/>
        </w:rPr>
        <w:t>to the logs automatically generated by the high-risk AI system to the extent such logs are</w:t>
      </w:r>
      <w:r>
        <w:rPr>
          <w:sz w:val="24"/>
        </w:rPr>
        <w:t xml:space="preserve"> </w:t>
      </w:r>
      <w:r>
        <w:rPr>
          <w:strike/>
          <w:sz w:val="24"/>
        </w:rPr>
        <w:t>under the control of the provider by virtue of a contractual arrangement with the user or</w:t>
      </w:r>
      <w:r>
        <w:rPr>
          <w:sz w:val="24"/>
        </w:rPr>
        <w:t xml:space="preserve"> </w:t>
      </w:r>
      <w:r>
        <w:rPr>
          <w:strike/>
          <w:sz w:val="24"/>
        </w:rPr>
        <w:t>otherwise by law.</w:t>
      </w:r>
      <w:r>
        <w:rPr>
          <w:sz w:val="24"/>
        </w:rPr>
        <w:t xml:space="preserve"> </w:t>
      </w:r>
      <w:r>
        <w:rPr>
          <w:strike/>
          <w:sz w:val="24"/>
        </w:rPr>
        <w:t>They shall also cooperate with those authorities on any action national</w:t>
      </w:r>
      <w:r>
        <w:rPr>
          <w:sz w:val="24"/>
        </w:rPr>
        <w:t xml:space="preserve"> </w:t>
      </w:r>
      <w:r>
        <w:rPr>
          <w:strike/>
          <w:sz w:val="24"/>
        </w:rPr>
        <w:t>competent authority takes in relation to that system.</w:t>
      </w:r>
    </w:p>
    <w:p w14:paraId="0BAF3613" w14:textId="77777777" w:rsidR="009B2810" w:rsidRDefault="009B2810">
      <w:pPr>
        <w:pStyle w:val="BodyText"/>
        <w:spacing w:before="4"/>
        <w:rPr>
          <w:sz w:val="21"/>
        </w:rPr>
      </w:pPr>
    </w:p>
    <w:p w14:paraId="5BBA3D2F" w14:textId="77777777" w:rsidR="009B2810" w:rsidRDefault="00000000">
      <w:pPr>
        <w:ind w:left="982" w:right="121" w:hanging="851"/>
        <w:jc w:val="both"/>
        <w:rPr>
          <w:b/>
          <w:sz w:val="24"/>
        </w:rPr>
      </w:pPr>
      <w:r>
        <w:rPr>
          <w:b/>
          <w:sz w:val="24"/>
        </w:rPr>
        <w:t>5a.</w:t>
      </w:r>
      <w:r>
        <w:rPr>
          <w:b/>
          <w:spacing w:val="40"/>
          <w:sz w:val="24"/>
        </w:rPr>
        <w:t xml:space="preserve">  </w:t>
      </w:r>
      <w:r>
        <w:rPr>
          <w:b/>
          <w:sz w:val="24"/>
        </w:rPr>
        <w:t>Importers shall cooperate with national competent authorities on any action those authorities take in relation to an AI system, of which they are the importer.</w:t>
      </w:r>
    </w:p>
    <w:p w14:paraId="12CA1C74" w14:textId="77777777" w:rsidR="009B2810" w:rsidRDefault="009B2810">
      <w:pPr>
        <w:pStyle w:val="BodyText"/>
        <w:rPr>
          <w:b/>
          <w:sz w:val="26"/>
        </w:rPr>
      </w:pPr>
    </w:p>
    <w:p w14:paraId="6EB24297" w14:textId="77777777" w:rsidR="009B2810" w:rsidRDefault="00000000">
      <w:pPr>
        <w:spacing w:before="177"/>
        <w:ind w:left="3671" w:right="3483"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7EB11894" w14:textId="77777777" w:rsidR="009B2810" w:rsidRDefault="00000000">
      <w:pPr>
        <w:pStyle w:val="ListParagraph"/>
        <w:numPr>
          <w:ilvl w:val="0"/>
          <w:numId w:val="74"/>
        </w:numPr>
        <w:tabs>
          <w:tab w:val="left" w:pos="982"/>
          <w:tab w:val="left" w:pos="983"/>
        </w:tabs>
        <w:ind w:right="113"/>
        <w:jc w:val="both"/>
        <w:rPr>
          <w:sz w:val="24"/>
        </w:rPr>
      </w:pPr>
      <w:r>
        <w:rPr>
          <w:sz w:val="24"/>
        </w:rPr>
        <w:t xml:space="preserve">Before making a high-risk AI system available on the market, distributors shall verify that the high-risk AI system bears the required CE conformity marking, that it is accompanied by </w:t>
      </w:r>
      <w:r>
        <w:rPr>
          <w:strike/>
          <w:sz w:val="24"/>
        </w:rPr>
        <w:t>the required documentation and</w:t>
      </w:r>
      <w:r>
        <w:rPr>
          <w:sz w:val="24"/>
        </w:rPr>
        <w:t xml:space="preserve"> </w:t>
      </w:r>
      <w:r>
        <w:rPr>
          <w:b/>
          <w:sz w:val="24"/>
        </w:rPr>
        <w:t xml:space="preserve">a copy of EU declaration of conformity and </w:t>
      </w:r>
      <w:r>
        <w:rPr>
          <w:sz w:val="24"/>
        </w:rPr>
        <w:t>instruction of use, and that the provider and the importer of the system, as applicable, have</w:t>
      </w:r>
    </w:p>
    <w:p w14:paraId="6B08E631" w14:textId="77777777" w:rsidR="009B2810" w:rsidRDefault="009B2810">
      <w:pPr>
        <w:jc w:val="both"/>
        <w:rPr>
          <w:sz w:val="24"/>
        </w:rPr>
        <w:sectPr w:rsidR="009B2810">
          <w:pgSz w:w="11910" w:h="16840"/>
          <w:pgMar w:top="940" w:right="1020" w:bottom="1320" w:left="1000" w:header="0" w:footer="1130" w:gutter="0"/>
          <w:cols w:space="720"/>
        </w:sectPr>
      </w:pPr>
    </w:p>
    <w:p w14:paraId="4F73CC87" w14:textId="77777777" w:rsidR="009B2810" w:rsidRDefault="00000000">
      <w:pPr>
        <w:spacing w:before="77"/>
        <w:ind w:left="982"/>
        <w:rPr>
          <w:sz w:val="24"/>
        </w:rPr>
      </w:pPr>
      <w:r>
        <w:rPr>
          <w:sz w:val="24"/>
        </w:rPr>
        <w:lastRenderedPageBreak/>
        <w:t>complied</w:t>
      </w:r>
      <w:r>
        <w:rPr>
          <w:spacing w:val="28"/>
          <w:sz w:val="24"/>
        </w:rPr>
        <w:t xml:space="preserve"> </w:t>
      </w:r>
      <w:r>
        <w:rPr>
          <w:sz w:val="24"/>
        </w:rPr>
        <w:t>with</w:t>
      </w:r>
      <w:r>
        <w:rPr>
          <w:spacing w:val="29"/>
          <w:sz w:val="24"/>
        </w:rPr>
        <w:t xml:space="preserve"> </w:t>
      </w:r>
      <w:r>
        <w:rPr>
          <w:sz w:val="24"/>
        </w:rPr>
        <w:t>the</w:t>
      </w:r>
      <w:r>
        <w:rPr>
          <w:b/>
          <w:sz w:val="24"/>
        </w:rPr>
        <w:t>ir</w:t>
      </w:r>
      <w:r>
        <w:rPr>
          <w:b/>
          <w:spacing w:val="28"/>
          <w:sz w:val="24"/>
        </w:rPr>
        <w:t xml:space="preserve"> </w:t>
      </w:r>
      <w:r>
        <w:rPr>
          <w:sz w:val="24"/>
        </w:rPr>
        <w:t>obligations</w:t>
      </w:r>
      <w:r>
        <w:rPr>
          <w:spacing w:val="29"/>
          <w:sz w:val="24"/>
        </w:rPr>
        <w:t xml:space="preserve"> </w:t>
      </w:r>
      <w:r>
        <w:rPr>
          <w:b/>
          <w:sz w:val="24"/>
        </w:rPr>
        <w:t>set</w:t>
      </w:r>
      <w:r>
        <w:rPr>
          <w:b/>
          <w:spacing w:val="28"/>
          <w:sz w:val="24"/>
        </w:rPr>
        <w:t xml:space="preserve"> </w:t>
      </w:r>
      <w:r>
        <w:rPr>
          <w:b/>
          <w:sz w:val="24"/>
        </w:rPr>
        <w:t>out</w:t>
      </w:r>
      <w:r>
        <w:rPr>
          <w:b/>
          <w:spacing w:val="28"/>
          <w:sz w:val="24"/>
        </w:rPr>
        <w:t xml:space="preserve"> </w:t>
      </w:r>
      <w:r>
        <w:rPr>
          <w:b/>
          <w:sz w:val="24"/>
        </w:rPr>
        <w:t>Article</w:t>
      </w:r>
      <w:r>
        <w:rPr>
          <w:b/>
          <w:spacing w:val="28"/>
          <w:sz w:val="24"/>
        </w:rPr>
        <w:t xml:space="preserve"> </w:t>
      </w:r>
      <w:r>
        <w:rPr>
          <w:b/>
          <w:sz w:val="24"/>
        </w:rPr>
        <w:t>16,</w:t>
      </w:r>
      <w:r>
        <w:rPr>
          <w:b/>
          <w:spacing w:val="28"/>
          <w:sz w:val="24"/>
        </w:rPr>
        <w:t xml:space="preserve"> </w:t>
      </w:r>
      <w:r>
        <w:rPr>
          <w:b/>
          <w:sz w:val="24"/>
        </w:rPr>
        <w:t>point</w:t>
      </w:r>
      <w:r>
        <w:rPr>
          <w:b/>
          <w:spacing w:val="28"/>
          <w:sz w:val="24"/>
        </w:rPr>
        <w:t xml:space="preserve"> </w:t>
      </w:r>
      <w:r>
        <w:rPr>
          <w:b/>
          <w:sz w:val="24"/>
        </w:rPr>
        <w:t>(b)</w:t>
      </w:r>
      <w:r>
        <w:rPr>
          <w:b/>
          <w:spacing w:val="28"/>
          <w:sz w:val="24"/>
        </w:rPr>
        <w:t xml:space="preserve"> </w:t>
      </w:r>
      <w:r>
        <w:rPr>
          <w:b/>
          <w:sz w:val="24"/>
        </w:rPr>
        <w:t>and</w:t>
      </w:r>
      <w:r>
        <w:rPr>
          <w:b/>
          <w:spacing w:val="29"/>
          <w:sz w:val="24"/>
        </w:rPr>
        <w:t xml:space="preserve"> </w:t>
      </w:r>
      <w:r>
        <w:rPr>
          <w:b/>
          <w:sz w:val="24"/>
        </w:rPr>
        <w:t>26(3)</w:t>
      </w:r>
      <w:r>
        <w:rPr>
          <w:b/>
          <w:spacing w:val="25"/>
          <w:sz w:val="24"/>
        </w:rPr>
        <w:t xml:space="preserve"> </w:t>
      </w:r>
      <w:r>
        <w:rPr>
          <w:b/>
          <w:sz w:val="24"/>
        </w:rPr>
        <w:t>respectively</w:t>
      </w:r>
      <w:r>
        <w:rPr>
          <w:b/>
          <w:spacing w:val="30"/>
          <w:sz w:val="24"/>
        </w:rPr>
        <w:t xml:space="preserve"> </w:t>
      </w:r>
      <w:r>
        <w:rPr>
          <w:strike/>
          <w:sz w:val="24"/>
        </w:rPr>
        <w:t>in</w:t>
      </w:r>
      <w:r>
        <w:rPr>
          <w:sz w:val="24"/>
        </w:rPr>
        <w:t xml:space="preserve"> </w:t>
      </w:r>
      <w:r>
        <w:rPr>
          <w:strike/>
          <w:sz w:val="24"/>
        </w:rPr>
        <w:t>this Regulation</w:t>
      </w:r>
      <w:r>
        <w:rPr>
          <w:sz w:val="24"/>
        </w:rPr>
        <w:t>.</w:t>
      </w:r>
    </w:p>
    <w:p w14:paraId="72E01DB4" w14:textId="77777777" w:rsidR="009B2810" w:rsidRDefault="00000000">
      <w:pPr>
        <w:pStyle w:val="ListParagraph"/>
        <w:numPr>
          <w:ilvl w:val="0"/>
          <w:numId w:val="74"/>
        </w:numPr>
        <w:tabs>
          <w:tab w:val="left" w:pos="982"/>
          <w:tab w:val="left" w:pos="983"/>
        </w:tabs>
        <w:ind w:right="112"/>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xml:space="preserve"> </w:t>
      </w:r>
      <w:r>
        <w:rPr>
          <w:sz w:val="24"/>
        </w:rPr>
        <w:t>meaning</w:t>
      </w:r>
      <w:r>
        <w:rPr>
          <w:spacing w:val="-5"/>
          <w:sz w:val="24"/>
        </w:rPr>
        <w:t xml:space="preserve"> </w:t>
      </w:r>
      <w:r>
        <w:rPr>
          <w:sz w:val="24"/>
        </w:rPr>
        <w:t>of</w:t>
      </w:r>
      <w:r>
        <w:rPr>
          <w:spacing w:val="-2"/>
          <w:sz w:val="24"/>
        </w:rPr>
        <w:t xml:space="preserve"> </w:t>
      </w:r>
      <w:r>
        <w:rPr>
          <w:sz w:val="24"/>
        </w:rPr>
        <w:t>Article</w:t>
      </w:r>
      <w:r>
        <w:rPr>
          <w:spacing w:val="-2"/>
          <w:sz w:val="24"/>
        </w:rPr>
        <w:t xml:space="preserve"> </w:t>
      </w:r>
      <w:r>
        <w:rPr>
          <w:sz w:val="24"/>
        </w:rPr>
        <w:t>65(1),</w:t>
      </w:r>
      <w:r>
        <w:rPr>
          <w:spacing w:val="-2"/>
          <w:sz w:val="24"/>
        </w:rPr>
        <w:t xml:space="preserve"> </w:t>
      </w:r>
      <w:r>
        <w:rPr>
          <w:sz w:val="24"/>
        </w:rPr>
        <w:t>the</w:t>
      </w:r>
      <w:r>
        <w:rPr>
          <w:spacing w:val="-2"/>
          <w:sz w:val="24"/>
        </w:rPr>
        <w:t xml:space="preserve"> </w:t>
      </w:r>
      <w:r>
        <w:rPr>
          <w:sz w:val="24"/>
        </w:rPr>
        <w:t>distributor</w:t>
      </w:r>
      <w:r>
        <w:rPr>
          <w:spacing w:val="-2"/>
          <w:sz w:val="24"/>
        </w:rPr>
        <w:t xml:space="preserve"> </w:t>
      </w:r>
      <w:r>
        <w:rPr>
          <w:sz w:val="24"/>
        </w:rPr>
        <w:t>shall inform</w:t>
      </w:r>
      <w:r>
        <w:rPr>
          <w:spacing w:val="-2"/>
          <w:sz w:val="24"/>
        </w:rPr>
        <w:t xml:space="preserve"> </w:t>
      </w:r>
      <w:r>
        <w:rPr>
          <w:sz w:val="24"/>
        </w:rPr>
        <w:t>the</w:t>
      </w:r>
      <w:r>
        <w:rPr>
          <w:spacing w:val="-3"/>
          <w:sz w:val="24"/>
        </w:rPr>
        <w:t xml:space="preserve"> </w:t>
      </w:r>
      <w:r>
        <w:rPr>
          <w:sz w:val="24"/>
        </w:rPr>
        <w:t>provider</w:t>
      </w:r>
      <w:r>
        <w:rPr>
          <w:spacing w:val="-1"/>
          <w:sz w:val="24"/>
        </w:rPr>
        <w:t xml:space="preserve"> </w:t>
      </w:r>
      <w:r>
        <w:rPr>
          <w:sz w:val="24"/>
        </w:rPr>
        <w:t>or</w:t>
      </w:r>
      <w:r>
        <w:rPr>
          <w:spacing w:val="-2"/>
          <w:sz w:val="24"/>
        </w:rPr>
        <w:t xml:space="preserve"> </w:t>
      </w:r>
      <w:r>
        <w:rPr>
          <w:sz w:val="24"/>
        </w:rPr>
        <w:t>the</w:t>
      </w:r>
      <w:r>
        <w:rPr>
          <w:spacing w:val="-3"/>
          <w:sz w:val="24"/>
        </w:rPr>
        <w:t xml:space="preserve"> </w:t>
      </w:r>
      <w:r>
        <w:rPr>
          <w:sz w:val="24"/>
        </w:rPr>
        <w:t>importer</w:t>
      </w:r>
      <w:r>
        <w:rPr>
          <w:spacing w:val="-2"/>
          <w:sz w:val="24"/>
        </w:rPr>
        <w:t xml:space="preserve"> </w:t>
      </w:r>
      <w:r>
        <w:rPr>
          <w:sz w:val="24"/>
        </w:rPr>
        <w:t>of</w:t>
      </w:r>
      <w:r>
        <w:rPr>
          <w:spacing w:val="-4"/>
          <w:sz w:val="24"/>
        </w:rPr>
        <w:t xml:space="preserve"> </w:t>
      </w:r>
      <w:r>
        <w:rPr>
          <w:sz w:val="24"/>
        </w:rPr>
        <w:t>the system, as applicable, to that effect.</w:t>
      </w:r>
    </w:p>
    <w:p w14:paraId="2DCBC356" w14:textId="77777777" w:rsidR="009B2810" w:rsidRDefault="00000000">
      <w:pPr>
        <w:pStyle w:val="ListParagraph"/>
        <w:numPr>
          <w:ilvl w:val="0"/>
          <w:numId w:val="74"/>
        </w:numPr>
        <w:tabs>
          <w:tab w:val="left" w:pos="982"/>
          <w:tab w:val="left" w:pos="983"/>
        </w:tabs>
        <w:ind w:right="115"/>
        <w:jc w:val="both"/>
        <w:rPr>
          <w:sz w:val="24"/>
        </w:rPr>
      </w:pPr>
      <w:r>
        <w:rPr>
          <w:sz w:val="24"/>
        </w:rPr>
        <w:t>Distributors shall ensure that, while a high-risk AI system is under their responsibility, where applicable, storage or transport conditions do not jeopardise the compliance of the system with the requirements set out in Chapter 2 of this Title.</w:t>
      </w:r>
    </w:p>
    <w:p w14:paraId="22A7C6A1" w14:textId="77777777" w:rsidR="009B2810" w:rsidRDefault="00000000">
      <w:pPr>
        <w:pStyle w:val="ListParagraph"/>
        <w:numPr>
          <w:ilvl w:val="0"/>
          <w:numId w:val="74"/>
        </w:numPr>
        <w:tabs>
          <w:tab w:val="left" w:pos="982"/>
          <w:tab w:val="left" w:pos="983"/>
        </w:tabs>
        <w:ind w:right="110"/>
        <w:jc w:val="both"/>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Pr>
          <w:spacing w:val="-3"/>
          <w:sz w:val="24"/>
        </w:rPr>
        <w:t xml:space="preserve"> </w:t>
      </w:r>
      <w:r>
        <w:rPr>
          <w:sz w:val="24"/>
        </w:rPr>
        <w:t>system presents a risk within the meaning of Article 65(1), the distributor shall immediately inform the national competent authorities of the Member States in which it has made the product available to that effect, giving</w:t>
      </w:r>
      <w:r>
        <w:rPr>
          <w:spacing w:val="-1"/>
          <w:sz w:val="24"/>
        </w:rPr>
        <w:t xml:space="preserve"> </w:t>
      </w:r>
      <w:r>
        <w:rPr>
          <w:sz w:val="24"/>
        </w:rPr>
        <w:t>details, in particular, of the non-compliance and of any corrective actions taken.</w:t>
      </w:r>
    </w:p>
    <w:p w14:paraId="3BAA73F4" w14:textId="77777777" w:rsidR="009B2810" w:rsidRDefault="00000000">
      <w:pPr>
        <w:pStyle w:val="ListParagraph"/>
        <w:numPr>
          <w:ilvl w:val="0"/>
          <w:numId w:val="74"/>
        </w:numPr>
        <w:tabs>
          <w:tab w:val="left" w:pos="982"/>
          <w:tab w:val="left" w:pos="983"/>
        </w:tabs>
        <w:ind w:right="109"/>
        <w:jc w:val="both"/>
        <w:rPr>
          <w:sz w:val="24"/>
        </w:rPr>
      </w:pPr>
      <w:r>
        <w:rPr>
          <w:sz w:val="24"/>
        </w:rPr>
        <w:t>Upon a reasoned request from a national competent authority, distributors of high-risk AI systems shall provide that authority</w:t>
      </w:r>
      <w:r>
        <w:rPr>
          <w:spacing w:val="-1"/>
          <w:sz w:val="24"/>
        </w:rPr>
        <w:t xml:space="preserve"> </w:t>
      </w:r>
      <w:r>
        <w:rPr>
          <w:sz w:val="24"/>
        </w:rPr>
        <w:t xml:space="preserve">with all the information and documentation </w:t>
      </w:r>
      <w:r>
        <w:rPr>
          <w:b/>
          <w:sz w:val="24"/>
        </w:rPr>
        <w:t>regarding its activities as described in</w:t>
      </w:r>
      <w:r>
        <w:rPr>
          <w:b/>
          <w:spacing w:val="-1"/>
          <w:sz w:val="24"/>
        </w:rPr>
        <w:t xml:space="preserve"> </w:t>
      </w:r>
      <w:r>
        <w:rPr>
          <w:b/>
          <w:sz w:val="24"/>
        </w:rPr>
        <w:t>paragraph</w:t>
      </w:r>
      <w:r>
        <w:rPr>
          <w:b/>
          <w:spacing w:val="-2"/>
          <w:sz w:val="24"/>
        </w:rPr>
        <w:t xml:space="preserve"> </w:t>
      </w:r>
      <w:r>
        <w:rPr>
          <w:b/>
          <w:sz w:val="24"/>
        </w:rPr>
        <w:t>1 to</w:t>
      </w:r>
      <w:r>
        <w:rPr>
          <w:b/>
          <w:spacing w:val="-1"/>
          <w:sz w:val="24"/>
        </w:rPr>
        <w:t xml:space="preserve"> </w:t>
      </w:r>
      <w:r>
        <w:rPr>
          <w:b/>
          <w:sz w:val="24"/>
        </w:rPr>
        <w:t>4</w:t>
      </w:r>
      <w:r>
        <w:rPr>
          <w:b/>
          <w:spacing w:val="-2"/>
          <w:sz w:val="24"/>
        </w:rPr>
        <w:t xml:space="preserve"> </w:t>
      </w:r>
      <w:r>
        <w:rPr>
          <w:strike/>
          <w:sz w:val="24"/>
        </w:rPr>
        <w:t>necessary</w:t>
      </w:r>
      <w:r>
        <w:rPr>
          <w:strike/>
          <w:spacing w:val="-8"/>
          <w:sz w:val="24"/>
        </w:rPr>
        <w:t xml:space="preserve"> </w:t>
      </w:r>
      <w:r>
        <w:rPr>
          <w:strike/>
          <w:sz w:val="24"/>
        </w:rPr>
        <w:t>to demonstrate</w:t>
      </w:r>
      <w:r>
        <w:rPr>
          <w:strike/>
          <w:spacing w:val="-1"/>
          <w:sz w:val="24"/>
        </w:rPr>
        <w:t xml:space="preserve"> </w:t>
      </w:r>
      <w:r>
        <w:rPr>
          <w:strike/>
          <w:sz w:val="24"/>
        </w:rPr>
        <w:t>the</w:t>
      </w:r>
      <w:r>
        <w:rPr>
          <w:strike/>
          <w:spacing w:val="-1"/>
          <w:sz w:val="24"/>
        </w:rPr>
        <w:t xml:space="preserve"> </w:t>
      </w:r>
      <w:r>
        <w:rPr>
          <w:strike/>
          <w:sz w:val="24"/>
        </w:rPr>
        <w:t>conformity</w:t>
      </w:r>
      <w:r>
        <w:rPr>
          <w:strike/>
          <w:spacing w:val="-5"/>
          <w:sz w:val="24"/>
        </w:rPr>
        <w:t xml:space="preserve"> </w:t>
      </w:r>
      <w:r>
        <w:rPr>
          <w:strike/>
          <w:sz w:val="24"/>
        </w:rPr>
        <w:t>of</w:t>
      </w:r>
      <w:r>
        <w:rPr>
          <w:sz w:val="24"/>
        </w:rPr>
        <w:t xml:space="preserve"> </w:t>
      </w:r>
      <w:r>
        <w:rPr>
          <w:strike/>
          <w:sz w:val="24"/>
        </w:rPr>
        <w:t>a high-risk system with the requirements set out in Chapter 2 of this Title</w:t>
      </w:r>
      <w:r>
        <w:rPr>
          <w:sz w:val="24"/>
        </w:rPr>
        <w:t xml:space="preserve">. </w:t>
      </w:r>
      <w:r>
        <w:rPr>
          <w:strike/>
          <w:sz w:val="24"/>
        </w:rPr>
        <w:t>Distributors</w:t>
      </w:r>
      <w:r>
        <w:rPr>
          <w:spacing w:val="40"/>
          <w:sz w:val="24"/>
        </w:rPr>
        <w:t xml:space="preserve"> </w:t>
      </w:r>
      <w:r>
        <w:rPr>
          <w:strike/>
          <w:sz w:val="24"/>
        </w:rPr>
        <w:t>shall also cooperate with that national competent authority on any action taken by that</w:t>
      </w:r>
      <w:r>
        <w:rPr>
          <w:sz w:val="24"/>
        </w:rPr>
        <w:t xml:space="preserve"> </w:t>
      </w:r>
      <w:r>
        <w:rPr>
          <w:strike/>
          <w:spacing w:val="-2"/>
          <w:sz w:val="24"/>
        </w:rPr>
        <w:t>authority.</w:t>
      </w:r>
    </w:p>
    <w:p w14:paraId="152F3C1F" w14:textId="77777777" w:rsidR="009B2810" w:rsidRDefault="009B2810">
      <w:pPr>
        <w:pStyle w:val="BodyText"/>
        <w:spacing w:before="8"/>
        <w:rPr>
          <w:sz w:val="21"/>
        </w:rPr>
      </w:pPr>
    </w:p>
    <w:p w14:paraId="50223AFE" w14:textId="77777777" w:rsidR="009B2810" w:rsidRDefault="00000000">
      <w:pPr>
        <w:tabs>
          <w:tab w:val="left" w:pos="982"/>
        </w:tabs>
        <w:spacing w:line="235" w:lineRule="auto"/>
        <w:ind w:left="132" w:right="120"/>
        <w:jc w:val="center"/>
        <w:rPr>
          <w:sz w:val="24"/>
        </w:rPr>
      </w:pPr>
      <w:r>
        <w:rPr>
          <w:b/>
          <w:spacing w:val="-4"/>
          <w:sz w:val="24"/>
        </w:rPr>
        <w:t>5a.</w:t>
      </w:r>
      <w:r>
        <w:rPr>
          <w:b/>
          <w:sz w:val="24"/>
        </w:rPr>
        <w:tab/>
        <w:t>Distributors shall cooperate with national competent authorities on any action those authorities take in relation to an AI system, of which they are the distributor</w:t>
      </w:r>
      <w:r>
        <w:rPr>
          <w:sz w:val="24"/>
        </w:rPr>
        <w:t>.</w:t>
      </w:r>
    </w:p>
    <w:p w14:paraId="4C3DF1EC" w14:textId="77777777" w:rsidR="009B2810" w:rsidRDefault="009B2810">
      <w:pPr>
        <w:pStyle w:val="BodyText"/>
        <w:rPr>
          <w:sz w:val="26"/>
        </w:rPr>
      </w:pPr>
    </w:p>
    <w:p w14:paraId="7F76C7CB" w14:textId="77777777" w:rsidR="009B2810" w:rsidRDefault="00000000">
      <w:pPr>
        <w:spacing w:before="183"/>
        <w:ind w:left="137" w:right="120"/>
        <w:jc w:val="center"/>
        <w:rPr>
          <w:i/>
          <w:sz w:val="24"/>
        </w:rPr>
      </w:pPr>
      <w:r>
        <w:rPr>
          <w:i/>
          <w:strike/>
          <w:sz w:val="24"/>
        </w:rPr>
        <w:t>Article</w:t>
      </w:r>
      <w:r>
        <w:rPr>
          <w:i/>
          <w:strike/>
          <w:spacing w:val="-1"/>
          <w:sz w:val="24"/>
        </w:rPr>
        <w:t xml:space="preserve"> </w:t>
      </w:r>
      <w:r>
        <w:rPr>
          <w:i/>
          <w:strike/>
          <w:spacing w:val="-5"/>
          <w:sz w:val="24"/>
        </w:rPr>
        <w:t>28</w:t>
      </w:r>
    </w:p>
    <w:p w14:paraId="0ADBA784" w14:textId="77777777" w:rsidR="009B2810" w:rsidRDefault="00000000">
      <w:pPr>
        <w:ind w:left="140" w:right="120"/>
        <w:jc w:val="center"/>
        <w:rPr>
          <w:i/>
          <w:sz w:val="24"/>
        </w:rPr>
      </w:pPr>
      <w:r>
        <w:rPr>
          <w:i/>
          <w:strike/>
          <w:sz w:val="24"/>
        </w:rPr>
        <w:t>Obligations</w:t>
      </w:r>
      <w:r>
        <w:rPr>
          <w:i/>
          <w:strike/>
          <w:spacing w:val="-6"/>
          <w:sz w:val="24"/>
        </w:rPr>
        <w:t xml:space="preserve"> </w:t>
      </w:r>
      <w:r>
        <w:rPr>
          <w:i/>
          <w:strike/>
          <w:sz w:val="24"/>
        </w:rPr>
        <w:t>of</w:t>
      </w:r>
      <w:r>
        <w:rPr>
          <w:i/>
          <w:strike/>
          <w:spacing w:val="-3"/>
          <w:sz w:val="24"/>
        </w:rPr>
        <w:t xml:space="preserve"> </w:t>
      </w:r>
      <w:r>
        <w:rPr>
          <w:i/>
          <w:strike/>
          <w:sz w:val="24"/>
        </w:rPr>
        <w:t>distributors,</w:t>
      </w:r>
      <w:r>
        <w:rPr>
          <w:i/>
          <w:strike/>
          <w:spacing w:val="-4"/>
          <w:sz w:val="24"/>
        </w:rPr>
        <w:t xml:space="preserve"> </w:t>
      </w:r>
      <w:r>
        <w:rPr>
          <w:i/>
          <w:strike/>
          <w:sz w:val="24"/>
        </w:rPr>
        <w:t>importers,</w:t>
      </w:r>
      <w:r>
        <w:rPr>
          <w:i/>
          <w:strike/>
          <w:spacing w:val="-3"/>
          <w:sz w:val="24"/>
        </w:rPr>
        <w:t xml:space="preserve"> </w:t>
      </w:r>
      <w:r>
        <w:rPr>
          <w:i/>
          <w:strike/>
          <w:sz w:val="24"/>
        </w:rPr>
        <w:t>users</w:t>
      </w:r>
      <w:r>
        <w:rPr>
          <w:i/>
          <w:strike/>
          <w:spacing w:val="-4"/>
          <w:sz w:val="24"/>
        </w:rPr>
        <w:t xml:space="preserve"> </w:t>
      </w:r>
      <w:r>
        <w:rPr>
          <w:i/>
          <w:strike/>
          <w:sz w:val="24"/>
        </w:rPr>
        <w:t>or</w:t>
      </w:r>
      <w:r>
        <w:rPr>
          <w:i/>
          <w:strike/>
          <w:spacing w:val="-3"/>
          <w:sz w:val="24"/>
        </w:rPr>
        <w:t xml:space="preserve"> </w:t>
      </w:r>
      <w:r>
        <w:rPr>
          <w:i/>
          <w:strike/>
          <w:sz w:val="24"/>
        </w:rPr>
        <w:t>any</w:t>
      </w:r>
      <w:r>
        <w:rPr>
          <w:i/>
          <w:strike/>
          <w:spacing w:val="-4"/>
          <w:sz w:val="24"/>
        </w:rPr>
        <w:t xml:space="preserve"> </w:t>
      </w:r>
      <w:r>
        <w:rPr>
          <w:i/>
          <w:strike/>
          <w:sz w:val="24"/>
        </w:rPr>
        <w:t>other</w:t>
      </w:r>
      <w:r>
        <w:rPr>
          <w:i/>
          <w:strike/>
          <w:spacing w:val="-3"/>
          <w:sz w:val="24"/>
        </w:rPr>
        <w:t xml:space="preserve"> </w:t>
      </w:r>
      <w:r>
        <w:rPr>
          <w:i/>
          <w:strike/>
          <w:sz w:val="24"/>
        </w:rPr>
        <w:t>third-</w:t>
      </w:r>
      <w:r>
        <w:rPr>
          <w:i/>
          <w:strike/>
          <w:spacing w:val="-2"/>
          <w:sz w:val="24"/>
        </w:rPr>
        <w:t>party</w:t>
      </w:r>
    </w:p>
    <w:p w14:paraId="140F4310" w14:textId="77777777" w:rsidR="009B2810" w:rsidRDefault="00000000">
      <w:pPr>
        <w:pStyle w:val="ListParagraph"/>
        <w:numPr>
          <w:ilvl w:val="0"/>
          <w:numId w:val="73"/>
        </w:numPr>
        <w:tabs>
          <w:tab w:val="left" w:pos="982"/>
          <w:tab w:val="left" w:pos="983"/>
        </w:tabs>
        <w:ind w:right="110"/>
        <w:jc w:val="both"/>
        <w:rPr>
          <w:sz w:val="24"/>
        </w:rPr>
      </w:pPr>
      <w:r>
        <w:rPr>
          <w:strike/>
          <w:sz w:val="24"/>
        </w:rPr>
        <w:t xml:space="preserve">Any distributor, importer, user or other third-party shall be considered a provider </w:t>
      </w:r>
      <w:r>
        <w:rPr>
          <w:b/>
          <w:strike/>
          <w:sz w:val="24"/>
        </w:rPr>
        <w:t>of high-</w:t>
      </w:r>
      <w:r>
        <w:rPr>
          <w:b/>
          <w:sz w:val="24"/>
        </w:rPr>
        <w:t xml:space="preserve"> </w:t>
      </w:r>
      <w:r>
        <w:rPr>
          <w:b/>
          <w:strike/>
          <w:sz w:val="24"/>
        </w:rPr>
        <w:t xml:space="preserve">risk AI system </w:t>
      </w:r>
      <w:r>
        <w:rPr>
          <w:strike/>
          <w:sz w:val="24"/>
        </w:rPr>
        <w:t>for the purposes of this Regulation and shall be subject to the obligations</w:t>
      </w:r>
      <w:r>
        <w:rPr>
          <w:spacing w:val="40"/>
          <w:sz w:val="24"/>
        </w:rPr>
        <w:t xml:space="preserve"> </w:t>
      </w:r>
      <w:r>
        <w:rPr>
          <w:strike/>
          <w:sz w:val="24"/>
        </w:rPr>
        <w:t>of the provider under Article 16, in any of the following circumstances:</w:t>
      </w:r>
    </w:p>
    <w:p w14:paraId="320F7246" w14:textId="77777777" w:rsidR="009B2810" w:rsidRDefault="00000000">
      <w:pPr>
        <w:pStyle w:val="ListParagraph"/>
        <w:numPr>
          <w:ilvl w:val="1"/>
          <w:numId w:val="73"/>
        </w:numPr>
        <w:tabs>
          <w:tab w:val="left" w:pos="1550"/>
        </w:tabs>
        <w:ind w:right="116"/>
        <w:jc w:val="both"/>
        <w:rPr>
          <w:sz w:val="24"/>
        </w:rPr>
      </w:pPr>
      <w:r>
        <w:rPr>
          <w:strike/>
          <w:sz w:val="24"/>
        </w:rPr>
        <w:t>they place on the market or put into service a high-risk AI system under their name</w:t>
      </w:r>
      <w:r>
        <w:rPr>
          <w:spacing w:val="40"/>
          <w:sz w:val="24"/>
        </w:rPr>
        <w:t xml:space="preserve"> </w:t>
      </w:r>
      <w:r>
        <w:rPr>
          <w:strike/>
          <w:sz w:val="24"/>
        </w:rPr>
        <w:t>or trademark;</w:t>
      </w:r>
    </w:p>
    <w:p w14:paraId="2DDFF911" w14:textId="77777777" w:rsidR="009B2810" w:rsidRDefault="00000000">
      <w:pPr>
        <w:pStyle w:val="ListParagraph"/>
        <w:numPr>
          <w:ilvl w:val="1"/>
          <w:numId w:val="73"/>
        </w:numPr>
        <w:tabs>
          <w:tab w:val="left" w:pos="1550"/>
        </w:tabs>
        <w:ind w:right="116"/>
        <w:jc w:val="both"/>
        <w:rPr>
          <w:sz w:val="24"/>
        </w:rPr>
      </w:pPr>
      <w:r>
        <w:rPr>
          <w:strike/>
          <w:sz w:val="24"/>
        </w:rPr>
        <w:t>they modify the intended purpose of a high-risk AI system already placed on the</w:t>
      </w:r>
      <w:r>
        <w:rPr>
          <w:sz w:val="24"/>
        </w:rPr>
        <w:t xml:space="preserve"> </w:t>
      </w:r>
      <w:r>
        <w:rPr>
          <w:strike/>
          <w:sz w:val="24"/>
        </w:rPr>
        <w:t>market or put into service;</w:t>
      </w:r>
    </w:p>
    <w:p w14:paraId="5C5F9DD1" w14:textId="77777777" w:rsidR="009B2810" w:rsidRDefault="00000000">
      <w:pPr>
        <w:pStyle w:val="ListParagraph"/>
        <w:numPr>
          <w:ilvl w:val="1"/>
          <w:numId w:val="73"/>
        </w:numPr>
        <w:tabs>
          <w:tab w:val="left" w:pos="1549"/>
          <w:tab w:val="left" w:pos="1550"/>
        </w:tabs>
        <w:ind w:hanging="568"/>
        <w:rPr>
          <w:sz w:val="24"/>
        </w:rPr>
      </w:pPr>
      <w:r>
        <w:rPr>
          <w:strike/>
          <w:sz w:val="24"/>
        </w:rPr>
        <w:t>they</w:t>
      </w:r>
      <w:r>
        <w:rPr>
          <w:strike/>
          <w:spacing w:val="-8"/>
          <w:sz w:val="24"/>
        </w:rPr>
        <w:t xml:space="preserve"> </w:t>
      </w:r>
      <w:r>
        <w:rPr>
          <w:strike/>
          <w:sz w:val="24"/>
        </w:rPr>
        <w:t>make</w:t>
      </w:r>
      <w:r>
        <w:rPr>
          <w:strike/>
          <w:spacing w:val="-2"/>
          <w:sz w:val="24"/>
        </w:rPr>
        <w:t xml:space="preserve"> </w:t>
      </w:r>
      <w:r>
        <w:rPr>
          <w:strike/>
          <w:sz w:val="24"/>
        </w:rPr>
        <w:t>a</w:t>
      </w:r>
      <w:r>
        <w:rPr>
          <w:strike/>
          <w:spacing w:val="-1"/>
          <w:sz w:val="24"/>
        </w:rPr>
        <w:t xml:space="preserve"> </w:t>
      </w:r>
      <w:r>
        <w:rPr>
          <w:strike/>
          <w:sz w:val="24"/>
        </w:rPr>
        <w:t>substantial</w:t>
      </w:r>
      <w:r>
        <w:rPr>
          <w:strike/>
          <w:spacing w:val="1"/>
          <w:sz w:val="24"/>
        </w:rPr>
        <w:t xml:space="preserve"> </w:t>
      </w:r>
      <w:r>
        <w:rPr>
          <w:strike/>
          <w:sz w:val="24"/>
        </w:rPr>
        <w:t>modification to</w:t>
      </w:r>
      <w:r>
        <w:rPr>
          <w:strike/>
          <w:spacing w:val="-1"/>
          <w:sz w:val="24"/>
        </w:rPr>
        <w:t xml:space="preserve"> </w:t>
      </w:r>
      <w:r>
        <w:rPr>
          <w:strike/>
          <w:sz w:val="24"/>
        </w:rPr>
        <w:t>the</w:t>
      </w:r>
      <w:r>
        <w:rPr>
          <w:strike/>
          <w:spacing w:val="-1"/>
          <w:sz w:val="24"/>
        </w:rPr>
        <w:t xml:space="preserve"> </w:t>
      </w:r>
      <w:r>
        <w:rPr>
          <w:strike/>
          <w:sz w:val="24"/>
        </w:rPr>
        <w:t>high-risk</w:t>
      </w:r>
      <w:r>
        <w:rPr>
          <w:strike/>
          <w:spacing w:val="-1"/>
          <w:sz w:val="24"/>
        </w:rPr>
        <w:t xml:space="preserve"> </w:t>
      </w:r>
      <w:r>
        <w:rPr>
          <w:strike/>
          <w:sz w:val="24"/>
        </w:rPr>
        <w:t>AI</w:t>
      </w:r>
      <w:r>
        <w:rPr>
          <w:strike/>
          <w:spacing w:val="-3"/>
          <w:sz w:val="24"/>
        </w:rPr>
        <w:t xml:space="preserve"> </w:t>
      </w:r>
      <w:r>
        <w:rPr>
          <w:strike/>
          <w:spacing w:val="-2"/>
          <w:sz w:val="24"/>
        </w:rPr>
        <w:t>system.</w:t>
      </w:r>
      <w:r>
        <w:rPr>
          <w:b/>
          <w:strike/>
          <w:spacing w:val="-2"/>
          <w:sz w:val="24"/>
        </w:rPr>
        <w:t>;</w:t>
      </w:r>
    </w:p>
    <w:p w14:paraId="5B364D31" w14:textId="77777777" w:rsidR="009B2810" w:rsidRDefault="009B2810">
      <w:pPr>
        <w:pStyle w:val="BodyText"/>
        <w:spacing w:before="3"/>
        <w:rPr>
          <w:b/>
          <w:sz w:val="21"/>
        </w:rPr>
      </w:pPr>
    </w:p>
    <w:p w14:paraId="4D3C2AB7" w14:textId="77777777" w:rsidR="009B2810" w:rsidRDefault="00000000">
      <w:pPr>
        <w:pStyle w:val="ListParagraph"/>
        <w:numPr>
          <w:ilvl w:val="1"/>
          <w:numId w:val="73"/>
        </w:numPr>
        <w:tabs>
          <w:tab w:val="left" w:pos="1550"/>
        </w:tabs>
        <w:ind w:right="112"/>
        <w:jc w:val="both"/>
        <w:rPr>
          <w:b/>
          <w:sz w:val="24"/>
        </w:rPr>
      </w:pPr>
      <w:r>
        <w:rPr>
          <w:b/>
          <w:strike/>
          <w:sz w:val="24"/>
        </w:rPr>
        <w:t>they modify the intendent purpose of an AI system which is not high-risk and is</w:t>
      </w:r>
      <w:r>
        <w:rPr>
          <w:b/>
          <w:sz w:val="24"/>
        </w:rPr>
        <w:t xml:space="preserve"> </w:t>
      </w:r>
      <w:r>
        <w:rPr>
          <w:b/>
          <w:strike/>
          <w:sz w:val="24"/>
        </w:rPr>
        <w:t>already placed on the market or put ito service, in a way which makes the</w:t>
      </w:r>
      <w:r>
        <w:rPr>
          <w:b/>
          <w:sz w:val="24"/>
        </w:rPr>
        <w:t xml:space="preserve"> </w:t>
      </w:r>
      <w:r>
        <w:rPr>
          <w:b/>
          <w:strike/>
          <w:sz w:val="24"/>
        </w:rPr>
        <w:t>modified system a high-risk AI system.</w:t>
      </w:r>
    </w:p>
    <w:p w14:paraId="183F8720" w14:textId="77777777" w:rsidR="009B2810" w:rsidRDefault="009B2810">
      <w:pPr>
        <w:jc w:val="both"/>
        <w:rPr>
          <w:sz w:val="24"/>
        </w:rPr>
        <w:sectPr w:rsidR="009B2810">
          <w:pgSz w:w="11910" w:h="16840"/>
          <w:pgMar w:top="940" w:right="1020" w:bottom="1320" w:left="1000" w:header="0" w:footer="1130" w:gutter="0"/>
          <w:cols w:space="720"/>
        </w:sectPr>
      </w:pPr>
    </w:p>
    <w:p w14:paraId="582F8587" w14:textId="77777777" w:rsidR="009B2810" w:rsidRDefault="00000000">
      <w:pPr>
        <w:pStyle w:val="ListParagraph"/>
        <w:numPr>
          <w:ilvl w:val="0"/>
          <w:numId w:val="73"/>
        </w:numPr>
        <w:tabs>
          <w:tab w:val="left" w:pos="982"/>
          <w:tab w:val="left" w:pos="983"/>
        </w:tabs>
        <w:spacing w:before="77"/>
        <w:ind w:right="115"/>
        <w:jc w:val="both"/>
        <w:rPr>
          <w:sz w:val="24"/>
        </w:rPr>
      </w:pPr>
      <w:r>
        <w:rPr>
          <w:strike/>
          <w:sz w:val="24"/>
        </w:rPr>
        <w:lastRenderedPageBreak/>
        <w:t>Where the circumstances referred to in paragraph 1, point (b) or (c), occur, the provider</w:t>
      </w:r>
      <w:r>
        <w:rPr>
          <w:spacing w:val="40"/>
          <w:sz w:val="24"/>
        </w:rPr>
        <w:t xml:space="preserve"> </w:t>
      </w:r>
      <w:r>
        <w:rPr>
          <w:strike/>
          <w:sz w:val="24"/>
        </w:rPr>
        <w:t>that initially placed the high-risk AI system on the market or put it into service shall no</w:t>
      </w:r>
      <w:r>
        <w:rPr>
          <w:sz w:val="24"/>
        </w:rPr>
        <w:t xml:space="preserve"> </w:t>
      </w:r>
      <w:r>
        <w:rPr>
          <w:strike/>
          <w:sz w:val="24"/>
        </w:rPr>
        <w:t>longer be considered a provider for the purposes of this Regulation.</w:t>
      </w:r>
    </w:p>
    <w:p w14:paraId="70BBF1F4" w14:textId="77777777" w:rsidR="009B2810" w:rsidRDefault="009B2810">
      <w:pPr>
        <w:pStyle w:val="BodyText"/>
        <w:spacing w:before="9"/>
        <w:rPr>
          <w:sz w:val="21"/>
        </w:rPr>
      </w:pPr>
    </w:p>
    <w:p w14:paraId="753E21BC"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29</w:t>
      </w:r>
    </w:p>
    <w:p w14:paraId="6BA1327D" w14:textId="77777777" w:rsidR="009B2810" w:rsidRDefault="00000000">
      <w:pPr>
        <w:ind w:left="137" w:right="120"/>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users</w:t>
      </w:r>
      <w:r>
        <w:rPr>
          <w:i/>
          <w:spacing w:val="-2"/>
          <w:sz w:val="24"/>
        </w:rPr>
        <w:t xml:space="preserve"> </w:t>
      </w:r>
      <w:r>
        <w:rPr>
          <w:i/>
          <w:sz w:val="24"/>
        </w:rPr>
        <w:t>of</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7A862532" w14:textId="77777777" w:rsidR="009B2810" w:rsidRDefault="00000000">
      <w:pPr>
        <w:pStyle w:val="ListParagraph"/>
        <w:numPr>
          <w:ilvl w:val="0"/>
          <w:numId w:val="72"/>
        </w:numPr>
        <w:tabs>
          <w:tab w:val="left" w:pos="982"/>
          <w:tab w:val="left" w:pos="983"/>
        </w:tabs>
        <w:ind w:right="114"/>
        <w:jc w:val="both"/>
        <w:rPr>
          <w:sz w:val="24"/>
        </w:rPr>
      </w:pPr>
      <w:r>
        <w:rPr>
          <w:sz w:val="24"/>
        </w:rPr>
        <w:t>Users of high-risk AI</w:t>
      </w:r>
      <w:r>
        <w:rPr>
          <w:spacing w:val="-1"/>
          <w:sz w:val="24"/>
        </w:rPr>
        <w:t xml:space="preserve"> </w:t>
      </w:r>
      <w:r>
        <w:rPr>
          <w:sz w:val="24"/>
        </w:rPr>
        <w:t xml:space="preserve">systems shall use such systems </w:t>
      </w:r>
      <w:r>
        <w:rPr>
          <w:b/>
          <w:sz w:val="24"/>
        </w:rPr>
        <w:t xml:space="preserve">and implement human oversight </w:t>
      </w:r>
      <w:r>
        <w:rPr>
          <w:sz w:val="24"/>
        </w:rPr>
        <w:t xml:space="preserve">in accordance with the instructions of use accompanying the systems, pursuant to paragraphs 2 and 5 </w:t>
      </w:r>
      <w:r>
        <w:rPr>
          <w:b/>
          <w:sz w:val="24"/>
        </w:rPr>
        <w:t>of this Article</w:t>
      </w:r>
      <w:r>
        <w:rPr>
          <w:sz w:val="24"/>
        </w:rPr>
        <w:t>.</w:t>
      </w:r>
    </w:p>
    <w:p w14:paraId="074DED32" w14:textId="77777777" w:rsidR="009B2810" w:rsidRDefault="009B2810">
      <w:pPr>
        <w:pStyle w:val="BodyText"/>
        <w:spacing w:before="4"/>
        <w:rPr>
          <w:sz w:val="21"/>
        </w:rPr>
      </w:pPr>
    </w:p>
    <w:p w14:paraId="53915EB8" w14:textId="77777777" w:rsidR="009B2810" w:rsidRDefault="00000000">
      <w:pPr>
        <w:tabs>
          <w:tab w:val="left" w:pos="982"/>
        </w:tabs>
        <w:ind w:left="982" w:right="115" w:hanging="851"/>
        <w:rPr>
          <w:b/>
          <w:sz w:val="24"/>
        </w:rPr>
      </w:pPr>
      <w:r>
        <w:rPr>
          <w:b/>
          <w:spacing w:val="-4"/>
          <w:sz w:val="24"/>
        </w:rPr>
        <w:t>1a.</w:t>
      </w:r>
      <w:r>
        <w:rPr>
          <w:b/>
          <w:sz w:val="24"/>
        </w:rPr>
        <w:tab/>
        <w:t>Users</w:t>
      </w:r>
      <w:r>
        <w:rPr>
          <w:b/>
          <w:spacing w:val="71"/>
          <w:sz w:val="24"/>
        </w:rPr>
        <w:t xml:space="preserve"> </w:t>
      </w:r>
      <w:r>
        <w:rPr>
          <w:b/>
          <w:sz w:val="24"/>
        </w:rPr>
        <w:t>shall</w:t>
      </w:r>
      <w:r>
        <w:rPr>
          <w:b/>
          <w:spacing w:val="71"/>
          <w:sz w:val="24"/>
        </w:rPr>
        <w:t xml:space="preserve"> </w:t>
      </w:r>
      <w:r>
        <w:rPr>
          <w:b/>
          <w:sz w:val="24"/>
        </w:rPr>
        <w:t>assign</w:t>
      </w:r>
      <w:r>
        <w:rPr>
          <w:b/>
          <w:spacing w:val="71"/>
          <w:sz w:val="24"/>
        </w:rPr>
        <w:t xml:space="preserve"> </w:t>
      </w:r>
      <w:r>
        <w:rPr>
          <w:b/>
          <w:sz w:val="24"/>
        </w:rPr>
        <w:t>human</w:t>
      </w:r>
      <w:r>
        <w:rPr>
          <w:b/>
          <w:spacing w:val="71"/>
          <w:sz w:val="24"/>
        </w:rPr>
        <w:t xml:space="preserve"> </w:t>
      </w:r>
      <w:r>
        <w:rPr>
          <w:b/>
          <w:sz w:val="24"/>
        </w:rPr>
        <w:t>oversight</w:t>
      </w:r>
      <w:r>
        <w:rPr>
          <w:b/>
          <w:spacing w:val="70"/>
          <w:sz w:val="24"/>
        </w:rPr>
        <w:t xml:space="preserve"> </w:t>
      </w:r>
      <w:r>
        <w:rPr>
          <w:b/>
          <w:sz w:val="24"/>
        </w:rPr>
        <w:t>to</w:t>
      </w:r>
      <w:r>
        <w:rPr>
          <w:b/>
          <w:spacing w:val="74"/>
          <w:sz w:val="24"/>
        </w:rPr>
        <w:t xml:space="preserve"> </w:t>
      </w:r>
      <w:r>
        <w:rPr>
          <w:b/>
          <w:sz w:val="24"/>
        </w:rPr>
        <w:t>natural</w:t>
      </w:r>
      <w:r>
        <w:rPr>
          <w:b/>
          <w:spacing w:val="71"/>
          <w:sz w:val="24"/>
        </w:rPr>
        <w:t xml:space="preserve"> </w:t>
      </w:r>
      <w:r>
        <w:rPr>
          <w:b/>
          <w:sz w:val="24"/>
        </w:rPr>
        <w:t>persons</w:t>
      </w:r>
      <w:r>
        <w:rPr>
          <w:b/>
          <w:spacing w:val="71"/>
          <w:sz w:val="24"/>
        </w:rPr>
        <w:t xml:space="preserve"> </w:t>
      </w:r>
      <w:r>
        <w:rPr>
          <w:b/>
          <w:sz w:val="24"/>
        </w:rPr>
        <w:t>who</w:t>
      </w:r>
      <w:r>
        <w:rPr>
          <w:b/>
          <w:spacing w:val="71"/>
          <w:sz w:val="24"/>
        </w:rPr>
        <w:t xml:space="preserve"> </w:t>
      </w:r>
      <w:r>
        <w:rPr>
          <w:b/>
          <w:sz w:val="24"/>
        </w:rPr>
        <w:t>have</w:t>
      </w:r>
      <w:r>
        <w:rPr>
          <w:b/>
          <w:spacing w:val="70"/>
          <w:sz w:val="24"/>
        </w:rPr>
        <w:t xml:space="preserve"> </w:t>
      </w:r>
      <w:r>
        <w:rPr>
          <w:b/>
          <w:sz w:val="24"/>
        </w:rPr>
        <w:t>the</w:t>
      </w:r>
      <w:r>
        <w:rPr>
          <w:b/>
          <w:spacing w:val="70"/>
          <w:sz w:val="24"/>
        </w:rPr>
        <w:t xml:space="preserve"> </w:t>
      </w:r>
      <w:r>
        <w:rPr>
          <w:b/>
          <w:sz w:val="24"/>
        </w:rPr>
        <w:t>necessary competence, training and authority.</w:t>
      </w:r>
    </w:p>
    <w:p w14:paraId="0D161657" w14:textId="77777777" w:rsidR="009B2810" w:rsidRDefault="00000000">
      <w:pPr>
        <w:pStyle w:val="ListParagraph"/>
        <w:numPr>
          <w:ilvl w:val="0"/>
          <w:numId w:val="72"/>
        </w:numPr>
        <w:tabs>
          <w:tab w:val="left" w:pos="982"/>
          <w:tab w:val="left" w:pos="983"/>
        </w:tabs>
        <w:ind w:right="114"/>
        <w:jc w:val="both"/>
        <w:rPr>
          <w:sz w:val="24"/>
        </w:rPr>
      </w:pPr>
      <w:r>
        <w:rPr>
          <w:sz w:val="24"/>
        </w:rPr>
        <w:t>The</w:t>
      </w:r>
      <w:r>
        <w:rPr>
          <w:spacing w:val="-5"/>
          <w:sz w:val="24"/>
        </w:rPr>
        <w:t xml:space="preserve"> </w:t>
      </w:r>
      <w:r>
        <w:rPr>
          <w:sz w:val="24"/>
        </w:rPr>
        <w:t>obligations</w:t>
      </w:r>
      <w:r>
        <w:rPr>
          <w:spacing w:val="-3"/>
          <w:sz w:val="24"/>
        </w:rPr>
        <w:t xml:space="preserve"> </w:t>
      </w:r>
      <w:r>
        <w:rPr>
          <w:sz w:val="24"/>
        </w:rPr>
        <w:t>in</w:t>
      </w:r>
      <w:r>
        <w:rPr>
          <w:spacing w:val="-3"/>
          <w:sz w:val="24"/>
        </w:rPr>
        <w:t xml:space="preserve"> </w:t>
      </w:r>
      <w:r>
        <w:rPr>
          <w:sz w:val="24"/>
        </w:rPr>
        <w:t>paragraph</w:t>
      </w:r>
      <w:r>
        <w:rPr>
          <w:spacing w:val="-3"/>
          <w:sz w:val="24"/>
        </w:rPr>
        <w:t xml:space="preserve"> </w:t>
      </w:r>
      <w:r>
        <w:rPr>
          <w:sz w:val="24"/>
        </w:rPr>
        <w:t>1</w:t>
      </w:r>
      <w:r>
        <w:rPr>
          <w:spacing w:val="-2"/>
          <w:sz w:val="24"/>
        </w:rPr>
        <w:t xml:space="preserve"> </w:t>
      </w:r>
      <w:r>
        <w:rPr>
          <w:b/>
          <w:sz w:val="24"/>
        </w:rPr>
        <w:t>and</w:t>
      </w:r>
      <w:r>
        <w:rPr>
          <w:b/>
          <w:spacing w:val="-3"/>
          <w:sz w:val="24"/>
        </w:rPr>
        <w:t xml:space="preserve"> </w:t>
      </w:r>
      <w:r>
        <w:rPr>
          <w:b/>
          <w:sz w:val="24"/>
        </w:rPr>
        <w:t>1a</w:t>
      </w:r>
      <w:r>
        <w:rPr>
          <w:b/>
          <w:spacing w:val="-3"/>
          <w:sz w:val="24"/>
        </w:rPr>
        <w:t xml:space="preserve"> </w:t>
      </w:r>
      <w:r>
        <w:rPr>
          <w:sz w:val="24"/>
        </w:rPr>
        <w:t>are</w:t>
      </w:r>
      <w:r>
        <w:rPr>
          <w:spacing w:val="-3"/>
          <w:sz w:val="24"/>
        </w:rPr>
        <w:t xml:space="preserve"> </w:t>
      </w:r>
      <w:r>
        <w:rPr>
          <w:sz w:val="24"/>
        </w:rPr>
        <w:t>without</w:t>
      </w:r>
      <w:r>
        <w:rPr>
          <w:spacing w:val="-3"/>
          <w:sz w:val="24"/>
        </w:rPr>
        <w:t xml:space="preserve"> </w:t>
      </w:r>
      <w:r>
        <w:rPr>
          <w:sz w:val="24"/>
        </w:rPr>
        <w:t>prejudice</w:t>
      </w:r>
      <w:r>
        <w:rPr>
          <w:spacing w:val="-4"/>
          <w:sz w:val="24"/>
        </w:rPr>
        <w:t xml:space="preserve"> </w:t>
      </w:r>
      <w:r>
        <w:rPr>
          <w:sz w:val="24"/>
        </w:rPr>
        <w:t>to</w:t>
      </w:r>
      <w:r>
        <w:rPr>
          <w:spacing w:val="-3"/>
          <w:sz w:val="24"/>
        </w:rPr>
        <w:t xml:space="preserve"> </w:t>
      </w:r>
      <w:r>
        <w:rPr>
          <w:sz w:val="24"/>
        </w:rPr>
        <w:t>other</w:t>
      </w:r>
      <w:r>
        <w:rPr>
          <w:spacing w:val="-3"/>
          <w:sz w:val="24"/>
        </w:rPr>
        <w:t xml:space="preserve"> </w:t>
      </w:r>
      <w:r>
        <w:rPr>
          <w:sz w:val="24"/>
        </w:rPr>
        <w:t>user</w:t>
      </w:r>
      <w:r>
        <w:rPr>
          <w:spacing w:val="-2"/>
          <w:sz w:val="24"/>
        </w:rPr>
        <w:t xml:space="preserve"> </w:t>
      </w:r>
      <w:r>
        <w:rPr>
          <w:sz w:val="24"/>
        </w:rPr>
        <w:t>obligations</w:t>
      </w:r>
      <w:r>
        <w:rPr>
          <w:spacing w:val="-3"/>
          <w:sz w:val="24"/>
        </w:rPr>
        <w:t xml:space="preserve"> </w:t>
      </w:r>
      <w:r>
        <w:rPr>
          <w:sz w:val="24"/>
        </w:rPr>
        <w:t xml:space="preserve">under Union or national law and to the user’s discretion in organising its own resources and activities for the purpose of implementing the human oversight measures indicated by the </w:t>
      </w:r>
      <w:r>
        <w:rPr>
          <w:spacing w:val="-2"/>
          <w:sz w:val="24"/>
        </w:rPr>
        <w:t>provider.</w:t>
      </w:r>
    </w:p>
    <w:p w14:paraId="45DBB17B" w14:textId="77777777" w:rsidR="009B2810" w:rsidRDefault="00000000">
      <w:pPr>
        <w:pStyle w:val="ListParagraph"/>
        <w:numPr>
          <w:ilvl w:val="0"/>
          <w:numId w:val="72"/>
        </w:numPr>
        <w:tabs>
          <w:tab w:val="left" w:pos="982"/>
          <w:tab w:val="left" w:pos="983"/>
        </w:tabs>
        <w:spacing w:before="1"/>
        <w:ind w:right="116"/>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3295BBA8" w14:textId="77777777" w:rsidR="009B2810" w:rsidRDefault="00000000">
      <w:pPr>
        <w:pStyle w:val="ListParagraph"/>
        <w:numPr>
          <w:ilvl w:val="0"/>
          <w:numId w:val="72"/>
        </w:numPr>
        <w:tabs>
          <w:tab w:val="left" w:pos="982"/>
          <w:tab w:val="left" w:pos="983"/>
        </w:tabs>
        <w:ind w:right="109"/>
        <w:jc w:val="both"/>
        <w:rPr>
          <w:sz w:val="24"/>
        </w:rPr>
      </w:pPr>
      <w:r>
        <w:rPr>
          <w:sz w:val="24"/>
        </w:rPr>
        <w:t>Users</w:t>
      </w:r>
      <w:r>
        <w:rPr>
          <w:spacing w:val="-1"/>
          <w:sz w:val="24"/>
        </w:rPr>
        <w:t xml:space="preserve"> </w:t>
      </w:r>
      <w:r>
        <w:rPr>
          <w:sz w:val="24"/>
        </w:rPr>
        <w:t>shall monitor the</w:t>
      </w:r>
      <w:r>
        <w:rPr>
          <w:spacing w:val="-1"/>
          <w:sz w:val="24"/>
        </w:rPr>
        <w:t xml:space="preserve"> </w:t>
      </w:r>
      <w:r>
        <w:rPr>
          <w:sz w:val="24"/>
        </w:rPr>
        <w:t>operation of</w:t>
      </w:r>
      <w:r>
        <w:rPr>
          <w:spacing w:val="-1"/>
          <w:sz w:val="24"/>
        </w:rPr>
        <w:t xml:space="preserve"> </w:t>
      </w:r>
      <w:r>
        <w:rPr>
          <w:sz w:val="24"/>
        </w:rPr>
        <w:t>the</w:t>
      </w:r>
      <w:r>
        <w:rPr>
          <w:spacing w:val="-1"/>
          <w:sz w:val="24"/>
        </w:rPr>
        <w:t xml:space="preserve"> </w:t>
      </w:r>
      <w:r>
        <w:rPr>
          <w:sz w:val="24"/>
        </w:rPr>
        <w:t>high-risk AI</w:t>
      </w:r>
      <w:r>
        <w:rPr>
          <w:spacing w:val="-6"/>
          <w:sz w:val="24"/>
        </w:rPr>
        <w:t xml:space="preserve"> </w:t>
      </w:r>
      <w:r>
        <w:rPr>
          <w:sz w:val="24"/>
        </w:rPr>
        <w:t>system on the</w:t>
      </w:r>
      <w:r>
        <w:rPr>
          <w:spacing w:val="-1"/>
          <w:sz w:val="24"/>
        </w:rPr>
        <w:t xml:space="preserve"> </w:t>
      </w:r>
      <w:r>
        <w:rPr>
          <w:sz w:val="24"/>
        </w:rPr>
        <w:t>basis of</w:t>
      </w:r>
      <w:r>
        <w:rPr>
          <w:spacing w:val="-1"/>
          <w:sz w:val="24"/>
        </w:rPr>
        <w:t xml:space="preserve"> </w:t>
      </w:r>
      <w:r>
        <w:rPr>
          <w:sz w:val="24"/>
        </w:rPr>
        <w:t>the</w:t>
      </w:r>
      <w:r>
        <w:rPr>
          <w:spacing w:val="-1"/>
          <w:sz w:val="24"/>
        </w:rPr>
        <w:t xml:space="preserve"> </w:t>
      </w:r>
      <w:r>
        <w:rPr>
          <w:sz w:val="24"/>
        </w:rPr>
        <w:t>instructions of use. When they</w:t>
      </w:r>
      <w:r>
        <w:rPr>
          <w:spacing w:val="-2"/>
          <w:sz w:val="24"/>
        </w:rPr>
        <w:t xml:space="preserve"> </w:t>
      </w:r>
      <w:r>
        <w:rPr>
          <w:sz w:val="24"/>
        </w:rPr>
        <w:t xml:space="preserve">have reasons to consider that the use in accordance with the instructions of use may result in the AI system presenting a risk within the meaning of Article 65(1) they shall inform the provider or distributor and suspend the use of the system. They shall also inform the provider or distributor when they have identified any serious incident </w:t>
      </w:r>
      <w:r>
        <w:rPr>
          <w:strike/>
          <w:sz w:val="24"/>
        </w:rPr>
        <w:t>or</w:t>
      </w:r>
      <w:r>
        <w:rPr>
          <w:spacing w:val="40"/>
          <w:sz w:val="24"/>
        </w:rPr>
        <w:t xml:space="preserve"> </w:t>
      </w:r>
      <w:r>
        <w:rPr>
          <w:strike/>
          <w:sz w:val="24"/>
        </w:rPr>
        <w:t>any malfunctioning within the meaning of Article 62</w:t>
      </w:r>
      <w:r>
        <w:rPr>
          <w:sz w:val="24"/>
        </w:rPr>
        <w:t xml:space="preserve"> and interrupt the use of the AI</w:t>
      </w:r>
      <w:r>
        <w:rPr>
          <w:spacing w:val="40"/>
          <w:sz w:val="24"/>
        </w:rPr>
        <w:t xml:space="preserve"> </w:t>
      </w:r>
      <w:r>
        <w:rPr>
          <w:sz w:val="24"/>
        </w:rPr>
        <w:t xml:space="preserve">system. In case the user is not able to reach the provider, Article 62 shall apply mutatis mutandis. </w:t>
      </w:r>
      <w:r>
        <w:rPr>
          <w:b/>
          <w:sz w:val="24"/>
          <w:u w:val="thick"/>
        </w:rPr>
        <w:t>This</w:t>
      </w:r>
      <w:r>
        <w:rPr>
          <w:b/>
          <w:spacing w:val="40"/>
          <w:sz w:val="24"/>
          <w:u w:val="thick"/>
        </w:rPr>
        <w:t xml:space="preserve"> </w:t>
      </w:r>
      <w:r>
        <w:rPr>
          <w:b/>
          <w:sz w:val="24"/>
          <w:u w:val="thick"/>
        </w:rPr>
        <w:t>obligation shall not cover sensitive operational data of users of AI</w:t>
      </w:r>
      <w:r>
        <w:rPr>
          <w:b/>
          <w:sz w:val="24"/>
        </w:rPr>
        <w:t xml:space="preserve"> </w:t>
      </w:r>
      <w:r>
        <w:rPr>
          <w:b/>
          <w:sz w:val="24"/>
          <w:u w:val="thick"/>
        </w:rPr>
        <w:t>systems which are law enforcement authorities.</w:t>
      </w:r>
    </w:p>
    <w:p w14:paraId="63A9A762" w14:textId="77777777" w:rsidR="009B2810" w:rsidRDefault="00000000">
      <w:pPr>
        <w:ind w:left="982" w:right="111"/>
        <w:jc w:val="both"/>
        <w:rPr>
          <w:sz w:val="24"/>
        </w:rPr>
      </w:pPr>
      <w:r>
        <w:rPr>
          <w:sz w:val="24"/>
        </w:rPr>
        <w:t xml:space="preserve">For users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subject to requirements regarding their internal governance, arrangements or processes under Union financial services legislation </w:t>
      </w:r>
      <w:r>
        <w:rPr>
          <w:strike/>
          <w:sz w:val="24"/>
        </w:rPr>
        <w:t>regulated by Directive 2013/36/EU</w:t>
      </w:r>
      <w:r>
        <w:rPr>
          <w:sz w:val="24"/>
        </w:rPr>
        <w:t>, the monitoring obligation set out in the</w:t>
      </w:r>
      <w:r>
        <w:rPr>
          <w:spacing w:val="80"/>
          <w:sz w:val="24"/>
        </w:rPr>
        <w:t xml:space="preserve"> </w:t>
      </w:r>
      <w:r>
        <w:rPr>
          <w:sz w:val="24"/>
        </w:rPr>
        <w:t xml:space="preserve">first subparagraph shall be deemed to be fulfilled by complying with the rules on internal governance arrangements, processes and mechanisms pursuant </w:t>
      </w:r>
      <w:r>
        <w:rPr>
          <w:b/>
          <w:sz w:val="24"/>
        </w:rPr>
        <w:t xml:space="preserve">to the relevant financial service legislation </w:t>
      </w:r>
      <w:r>
        <w:rPr>
          <w:strike/>
          <w:sz w:val="24"/>
        </w:rPr>
        <w:t>Article 74 of that Directive</w:t>
      </w:r>
      <w:r>
        <w:rPr>
          <w:sz w:val="24"/>
        </w:rPr>
        <w:t>.</w:t>
      </w:r>
    </w:p>
    <w:p w14:paraId="2435C1C0" w14:textId="77777777" w:rsidR="009B2810" w:rsidRDefault="00000000">
      <w:pPr>
        <w:pStyle w:val="ListParagraph"/>
        <w:numPr>
          <w:ilvl w:val="0"/>
          <w:numId w:val="72"/>
        </w:numPr>
        <w:tabs>
          <w:tab w:val="left" w:pos="982"/>
          <w:tab w:val="left" w:pos="983"/>
        </w:tabs>
        <w:spacing w:before="1"/>
        <w:ind w:right="112"/>
        <w:jc w:val="both"/>
        <w:rPr>
          <w:sz w:val="24"/>
        </w:rPr>
      </w:pPr>
      <w:r>
        <w:rPr>
          <w:sz w:val="24"/>
        </w:rPr>
        <w:t>Users of high-risk AI systems shall keep the logs</w:t>
      </w:r>
      <w:r>
        <w:rPr>
          <w:b/>
          <w:sz w:val="24"/>
        </w:rPr>
        <w:t xml:space="preserve">, referred to in Article 12(1), </w:t>
      </w:r>
      <w:r>
        <w:rPr>
          <w:sz w:val="24"/>
        </w:rPr>
        <w:t>automatically generated by</w:t>
      </w:r>
      <w:r>
        <w:rPr>
          <w:spacing w:val="-3"/>
          <w:sz w:val="24"/>
        </w:rPr>
        <w:t xml:space="preserve"> </w:t>
      </w:r>
      <w:r>
        <w:rPr>
          <w:sz w:val="24"/>
        </w:rPr>
        <w:t>that high-risk AI</w:t>
      </w:r>
      <w:r>
        <w:rPr>
          <w:spacing w:val="-1"/>
          <w:sz w:val="24"/>
        </w:rPr>
        <w:t xml:space="preserve"> </w:t>
      </w:r>
      <w:r>
        <w:rPr>
          <w:sz w:val="24"/>
        </w:rPr>
        <w:t xml:space="preserve">system, to the extent such logs are under their control </w:t>
      </w:r>
      <w:r>
        <w:rPr>
          <w:strike/>
          <w:sz w:val="24"/>
        </w:rPr>
        <w:t>and</w:t>
      </w:r>
      <w:r>
        <w:rPr>
          <w:sz w:val="24"/>
        </w:rPr>
        <w:t xml:space="preserve">. </w:t>
      </w:r>
      <w:r>
        <w:rPr>
          <w:strike/>
          <w:sz w:val="24"/>
        </w:rPr>
        <w:t>The logs shall be kept</w:t>
      </w:r>
      <w:r>
        <w:rPr>
          <w:sz w:val="24"/>
        </w:rPr>
        <w:t xml:space="preserve"> </w:t>
      </w:r>
      <w:r>
        <w:rPr>
          <w:b/>
          <w:sz w:val="24"/>
        </w:rPr>
        <w:t xml:space="preserve">They shall keep them </w:t>
      </w:r>
      <w:r>
        <w:rPr>
          <w:sz w:val="24"/>
        </w:rPr>
        <w:t xml:space="preserve">for a period </w:t>
      </w:r>
      <w:r>
        <w:rPr>
          <w:b/>
          <w:sz w:val="24"/>
        </w:rPr>
        <w:t>of at least six months, unless provided otherwise</w:t>
      </w:r>
      <w:r>
        <w:rPr>
          <w:strike/>
          <w:sz w:val="24"/>
        </w:rPr>
        <w:t xml:space="preserve"> that is appropriate</w:t>
      </w:r>
      <w:r>
        <w:rPr>
          <w:strike/>
          <w:spacing w:val="-1"/>
          <w:sz w:val="24"/>
        </w:rPr>
        <w:t xml:space="preserve"> </w:t>
      </w:r>
      <w:r>
        <w:rPr>
          <w:strike/>
          <w:sz w:val="24"/>
        </w:rPr>
        <w:t>in the light of</w:t>
      </w:r>
      <w:r>
        <w:rPr>
          <w:strike/>
          <w:spacing w:val="-1"/>
          <w:sz w:val="24"/>
        </w:rPr>
        <w:t xml:space="preserve"> </w:t>
      </w:r>
      <w:r>
        <w:rPr>
          <w:strike/>
          <w:sz w:val="24"/>
        </w:rPr>
        <w:t>the intended purpose</w:t>
      </w:r>
      <w:r>
        <w:rPr>
          <w:sz w:val="24"/>
        </w:rPr>
        <w:t xml:space="preserve"> </w:t>
      </w:r>
      <w:r>
        <w:rPr>
          <w:strike/>
          <w:sz w:val="24"/>
        </w:rPr>
        <w:t>of the high-risk AI</w:t>
      </w:r>
      <w:r>
        <w:rPr>
          <w:strike/>
          <w:spacing w:val="-1"/>
          <w:sz w:val="24"/>
        </w:rPr>
        <w:t xml:space="preserve"> </w:t>
      </w:r>
      <w:r>
        <w:rPr>
          <w:strike/>
          <w:sz w:val="24"/>
        </w:rPr>
        <w:t>system and</w:t>
      </w:r>
      <w:r>
        <w:rPr>
          <w:sz w:val="24"/>
        </w:rPr>
        <w:t xml:space="preserve"> </w:t>
      </w:r>
      <w:r>
        <w:rPr>
          <w:b/>
          <w:sz w:val="24"/>
        </w:rPr>
        <w:t xml:space="preserve">in </w:t>
      </w:r>
      <w:r>
        <w:rPr>
          <w:sz w:val="24"/>
        </w:rPr>
        <w:t>applicable</w:t>
      </w:r>
      <w:r>
        <w:rPr>
          <w:strike/>
          <w:sz w:val="24"/>
        </w:rPr>
        <w:t xml:space="preserve"> legal obligations under</w:t>
      </w:r>
      <w:r>
        <w:rPr>
          <w:sz w:val="24"/>
        </w:rPr>
        <w:t xml:space="preserve"> Union or national law</w:t>
      </w:r>
      <w:r>
        <w:rPr>
          <w:b/>
          <w:sz w:val="24"/>
        </w:rPr>
        <w:t>, in particular in Union law on the protection of personal data</w:t>
      </w:r>
      <w:r>
        <w:rPr>
          <w:sz w:val="24"/>
        </w:rPr>
        <w:t>.</w:t>
      </w:r>
    </w:p>
    <w:p w14:paraId="40CA9E57" w14:textId="77777777" w:rsidR="009B2810" w:rsidRDefault="00000000">
      <w:pPr>
        <w:ind w:left="982" w:right="114"/>
        <w:jc w:val="both"/>
        <w:rPr>
          <w:sz w:val="24"/>
        </w:rPr>
      </w:pPr>
      <w:r>
        <w:rPr>
          <w:sz w:val="24"/>
        </w:rPr>
        <w:t xml:space="preserve">Users that are </w:t>
      </w:r>
      <w:r>
        <w:rPr>
          <w:strike/>
          <w:sz w:val="24"/>
        </w:rPr>
        <w:t>credit</w:t>
      </w:r>
      <w:r>
        <w:rPr>
          <w:sz w:val="24"/>
        </w:rPr>
        <w:t xml:space="preserve"> </w:t>
      </w:r>
      <w:r>
        <w:rPr>
          <w:b/>
          <w:sz w:val="24"/>
        </w:rPr>
        <w:t xml:space="preserve">financial </w:t>
      </w:r>
      <w:r>
        <w:rPr>
          <w:sz w:val="24"/>
        </w:rPr>
        <w:t xml:space="preserve">institutions </w:t>
      </w:r>
      <w:r>
        <w:rPr>
          <w:b/>
          <w:sz w:val="24"/>
        </w:rPr>
        <w:t>subject to requirements regarding their internal governance, arrangements or processes under Union financial services legislation</w:t>
      </w:r>
      <w:r>
        <w:rPr>
          <w:b/>
          <w:spacing w:val="63"/>
          <w:sz w:val="24"/>
        </w:rPr>
        <w:t xml:space="preserve"> </w:t>
      </w:r>
      <w:r>
        <w:rPr>
          <w:strike/>
          <w:sz w:val="24"/>
        </w:rPr>
        <w:t>regulated</w:t>
      </w:r>
      <w:r>
        <w:rPr>
          <w:strike/>
          <w:spacing w:val="63"/>
          <w:sz w:val="24"/>
        </w:rPr>
        <w:t xml:space="preserve"> </w:t>
      </w:r>
      <w:r>
        <w:rPr>
          <w:strike/>
          <w:sz w:val="24"/>
        </w:rPr>
        <w:t>by</w:t>
      </w:r>
      <w:r>
        <w:rPr>
          <w:strike/>
          <w:spacing w:val="61"/>
          <w:sz w:val="24"/>
        </w:rPr>
        <w:t xml:space="preserve"> </w:t>
      </w:r>
      <w:r>
        <w:rPr>
          <w:strike/>
          <w:sz w:val="24"/>
        </w:rPr>
        <w:t>Directive</w:t>
      </w:r>
      <w:r>
        <w:rPr>
          <w:strike/>
          <w:spacing w:val="62"/>
          <w:sz w:val="24"/>
        </w:rPr>
        <w:t xml:space="preserve"> </w:t>
      </w:r>
      <w:r>
        <w:rPr>
          <w:strike/>
          <w:sz w:val="24"/>
        </w:rPr>
        <w:t>2013/36/EU</w:t>
      </w:r>
      <w:r>
        <w:rPr>
          <w:spacing w:val="67"/>
          <w:sz w:val="24"/>
        </w:rPr>
        <w:t xml:space="preserve"> </w:t>
      </w:r>
      <w:r>
        <w:rPr>
          <w:sz w:val="24"/>
        </w:rPr>
        <w:t>shall</w:t>
      </w:r>
      <w:r>
        <w:rPr>
          <w:spacing w:val="64"/>
          <w:sz w:val="24"/>
        </w:rPr>
        <w:t xml:space="preserve"> </w:t>
      </w:r>
      <w:r>
        <w:rPr>
          <w:sz w:val="24"/>
        </w:rPr>
        <w:t>maintain</w:t>
      </w:r>
      <w:r>
        <w:rPr>
          <w:spacing w:val="63"/>
          <w:sz w:val="24"/>
        </w:rPr>
        <w:t xml:space="preserve"> </w:t>
      </w:r>
      <w:r>
        <w:rPr>
          <w:sz w:val="24"/>
        </w:rPr>
        <w:t>the</w:t>
      </w:r>
      <w:r>
        <w:rPr>
          <w:spacing w:val="63"/>
          <w:sz w:val="24"/>
        </w:rPr>
        <w:t xml:space="preserve"> </w:t>
      </w:r>
      <w:r>
        <w:rPr>
          <w:sz w:val="24"/>
        </w:rPr>
        <w:t>logs</w:t>
      </w:r>
      <w:r>
        <w:rPr>
          <w:spacing w:val="64"/>
          <w:sz w:val="24"/>
        </w:rPr>
        <w:t xml:space="preserve"> </w:t>
      </w:r>
      <w:r>
        <w:rPr>
          <w:sz w:val="24"/>
        </w:rPr>
        <w:t>as</w:t>
      </w:r>
      <w:r>
        <w:rPr>
          <w:spacing w:val="63"/>
          <w:sz w:val="24"/>
        </w:rPr>
        <w:t xml:space="preserve"> </w:t>
      </w:r>
      <w:r>
        <w:rPr>
          <w:sz w:val="24"/>
        </w:rPr>
        <w:t>part</w:t>
      </w:r>
      <w:r>
        <w:rPr>
          <w:spacing w:val="63"/>
          <w:sz w:val="24"/>
        </w:rPr>
        <w:t xml:space="preserve"> </w:t>
      </w:r>
      <w:r>
        <w:rPr>
          <w:sz w:val="24"/>
        </w:rPr>
        <w:t>of</w:t>
      </w:r>
      <w:r>
        <w:rPr>
          <w:spacing w:val="62"/>
          <w:sz w:val="24"/>
        </w:rPr>
        <w:t xml:space="preserve"> </w:t>
      </w:r>
      <w:r>
        <w:rPr>
          <w:spacing w:val="-5"/>
          <w:sz w:val="24"/>
        </w:rPr>
        <w:t>the</w:t>
      </w:r>
    </w:p>
    <w:p w14:paraId="38295955" w14:textId="77777777" w:rsidR="009B2810" w:rsidRDefault="009B2810">
      <w:pPr>
        <w:jc w:val="both"/>
        <w:rPr>
          <w:sz w:val="24"/>
        </w:rPr>
        <w:sectPr w:rsidR="009B2810">
          <w:pgSz w:w="11910" w:h="16840"/>
          <w:pgMar w:top="940" w:right="1020" w:bottom="1320" w:left="1000" w:header="0" w:footer="1130" w:gutter="0"/>
          <w:cols w:space="720"/>
        </w:sectPr>
      </w:pPr>
    </w:p>
    <w:p w14:paraId="2554D0AC" w14:textId="77777777" w:rsidR="009B2810" w:rsidRDefault="00000000">
      <w:pPr>
        <w:spacing w:before="77"/>
        <w:ind w:left="982"/>
        <w:rPr>
          <w:sz w:val="24"/>
        </w:rPr>
      </w:pPr>
      <w:r>
        <w:rPr>
          <w:sz w:val="24"/>
        </w:rPr>
        <w:lastRenderedPageBreak/>
        <w:t>documentation</w:t>
      </w:r>
      <w:r>
        <w:rPr>
          <w:spacing w:val="27"/>
          <w:sz w:val="24"/>
        </w:rPr>
        <w:t xml:space="preserve"> </w:t>
      </w:r>
      <w:r>
        <w:rPr>
          <w:sz w:val="24"/>
        </w:rPr>
        <w:t>concerning internal</w:t>
      </w:r>
      <w:r>
        <w:rPr>
          <w:spacing w:val="30"/>
          <w:sz w:val="24"/>
        </w:rPr>
        <w:t xml:space="preserve"> </w:t>
      </w:r>
      <w:r>
        <w:rPr>
          <w:sz w:val="24"/>
        </w:rPr>
        <w:t>governance</w:t>
      </w:r>
      <w:r>
        <w:rPr>
          <w:spacing w:val="28"/>
          <w:sz w:val="24"/>
        </w:rPr>
        <w:t xml:space="preserve"> </w:t>
      </w:r>
      <w:r>
        <w:rPr>
          <w:sz w:val="24"/>
        </w:rPr>
        <w:t>arrangements,</w:t>
      </w:r>
      <w:r>
        <w:rPr>
          <w:spacing w:val="27"/>
          <w:sz w:val="24"/>
        </w:rPr>
        <w:t xml:space="preserve"> </w:t>
      </w:r>
      <w:r>
        <w:rPr>
          <w:sz w:val="24"/>
        </w:rPr>
        <w:t>processes</w:t>
      </w:r>
      <w:r>
        <w:rPr>
          <w:spacing w:val="29"/>
          <w:sz w:val="24"/>
        </w:rPr>
        <w:t xml:space="preserve"> </w:t>
      </w:r>
      <w:r>
        <w:rPr>
          <w:sz w:val="24"/>
        </w:rPr>
        <w:t>and</w:t>
      </w:r>
      <w:r>
        <w:rPr>
          <w:spacing w:val="27"/>
          <w:sz w:val="24"/>
        </w:rPr>
        <w:t xml:space="preserve"> </w:t>
      </w:r>
      <w:r>
        <w:rPr>
          <w:sz w:val="24"/>
        </w:rPr>
        <w:t xml:space="preserve">mechanisms pursuant to </w:t>
      </w:r>
      <w:r>
        <w:rPr>
          <w:b/>
          <w:sz w:val="24"/>
        </w:rPr>
        <w:t xml:space="preserve">the relevant financial service legislation </w:t>
      </w:r>
      <w:r>
        <w:rPr>
          <w:strike/>
          <w:sz w:val="24"/>
        </w:rPr>
        <w:t>Article 74 of that Directive</w:t>
      </w:r>
      <w:r>
        <w:rPr>
          <w:sz w:val="24"/>
        </w:rPr>
        <w:t>.</w:t>
      </w:r>
    </w:p>
    <w:p w14:paraId="41D61234" w14:textId="77777777" w:rsidR="009B2810" w:rsidRDefault="009B2810">
      <w:pPr>
        <w:pStyle w:val="BodyText"/>
        <w:spacing w:before="4"/>
        <w:rPr>
          <w:sz w:val="21"/>
        </w:rPr>
      </w:pPr>
    </w:p>
    <w:p w14:paraId="4C8525D0" w14:textId="77777777" w:rsidR="009B2810" w:rsidRDefault="00000000">
      <w:pPr>
        <w:ind w:left="982" w:right="109" w:hanging="851"/>
        <w:jc w:val="both"/>
        <w:rPr>
          <w:b/>
          <w:sz w:val="24"/>
        </w:rPr>
      </w:pPr>
      <w:r>
        <w:rPr>
          <w:b/>
          <w:sz w:val="24"/>
          <w:u w:val="thick"/>
        </w:rPr>
        <w:t>5a.</w:t>
      </w:r>
      <w:r>
        <w:rPr>
          <w:b/>
          <w:spacing w:val="80"/>
          <w:sz w:val="24"/>
          <w:u w:val="thick"/>
        </w:rPr>
        <w:t xml:space="preserve">  </w:t>
      </w:r>
      <w:r>
        <w:rPr>
          <w:b/>
          <w:sz w:val="24"/>
          <w:u w:val="thick"/>
        </w:rPr>
        <w:t>Users of high-risk AI systems that are public authorities, agencies or bodies, with the</w:t>
      </w:r>
      <w:r>
        <w:rPr>
          <w:b/>
          <w:sz w:val="24"/>
        </w:rPr>
        <w:t xml:space="preserve"> </w:t>
      </w:r>
      <w:r>
        <w:rPr>
          <w:b/>
          <w:sz w:val="24"/>
          <w:u w:val="thick"/>
        </w:rPr>
        <w:t>exception of law enforcement, border control, migration or asylum authorities, shall</w:t>
      </w:r>
      <w:r>
        <w:rPr>
          <w:b/>
          <w:sz w:val="24"/>
        </w:rPr>
        <w:t xml:space="preserve"> </w:t>
      </w:r>
      <w:r>
        <w:rPr>
          <w:b/>
          <w:sz w:val="24"/>
          <w:u w:val="thick"/>
        </w:rPr>
        <w:t>comply with the</w:t>
      </w:r>
      <w:r>
        <w:rPr>
          <w:b/>
          <w:spacing w:val="-1"/>
          <w:sz w:val="24"/>
          <w:u w:val="thick"/>
        </w:rPr>
        <w:t xml:space="preserve"> </w:t>
      </w:r>
      <w:r>
        <w:rPr>
          <w:b/>
          <w:sz w:val="24"/>
          <w:u w:val="thick"/>
        </w:rPr>
        <w:t>registration obligations</w:t>
      </w:r>
      <w:r>
        <w:rPr>
          <w:b/>
          <w:spacing w:val="-3"/>
          <w:sz w:val="24"/>
          <w:u w:val="thick"/>
        </w:rPr>
        <w:t xml:space="preserve"> </w:t>
      </w:r>
      <w:r>
        <w:rPr>
          <w:b/>
          <w:sz w:val="24"/>
          <w:u w:val="thick"/>
        </w:rPr>
        <w:t>referred to</w:t>
      </w:r>
      <w:r>
        <w:rPr>
          <w:b/>
          <w:spacing w:val="-1"/>
          <w:sz w:val="24"/>
          <w:u w:val="thick"/>
        </w:rPr>
        <w:t xml:space="preserve"> </w:t>
      </w:r>
      <w:r>
        <w:rPr>
          <w:b/>
          <w:sz w:val="24"/>
          <w:u w:val="thick"/>
        </w:rPr>
        <w:t>in Article</w:t>
      </w:r>
      <w:r>
        <w:rPr>
          <w:b/>
          <w:spacing w:val="-1"/>
          <w:sz w:val="24"/>
          <w:u w:val="thick"/>
        </w:rPr>
        <w:t xml:space="preserve"> </w:t>
      </w:r>
      <w:r>
        <w:rPr>
          <w:b/>
          <w:sz w:val="24"/>
          <w:u w:val="thick"/>
        </w:rPr>
        <w:t>51. When they find that</w:t>
      </w:r>
      <w:r>
        <w:rPr>
          <w:b/>
          <w:sz w:val="24"/>
        </w:rPr>
        <w:t xml:space="preserve"> </w:t>
      </w:r>
      <w:r>
        <w:rPr>
          <w:b/>
          <w:sz w:val="24"/>
          <w:u w:val="thick"/>
        </w:rPr>
        <w:t>the system that they envisage to use has not been registered in the EU database</w:t>
      </w:r>
      <w:r>
        <w:rPr>
          <w:b/>
          <w:sz w:val="24"/>
        </w:rPr>
        <w:t xml:space="preserve"> </w:t>
      </w:r>
      <w:r>
        <w:rPr>
          <w:b/>
          <w:sz w:val="24"/>
          <w:u w:val="thick"/>
        </w:rPr>
        <w:t>referred to in Article 60 they shall not use that system and shall inform the provider</w:t>
      </w:r>
      <w:r>
        <w:rPr>
          <w:b/>
          <w:sz w:val="24"/>
        </w:rPr>
        <w:t xml:space="preserve"> </w:t>
      </w:r>
      <w:r>
        <w:rPr>
          <w:b/>
          <w:sz w:val="24"/>
          <w:u w:val="thick"/>
        </w:rPr>
        <w:t>or the distributor.</w:t>
      </w:r>
    </w:p>
    <w:p w14:paraId="7FB013B5" w14:textId="77777777" w:rsidR="009B2810" w:rsidRDefault="00000000">
      <w:pPr>
        <w:pStyle w:val="ListParagraph"/>
        <w:numPr>
          <w:ilvl w:val="0"/>
          <w:numId w:val="72"/>
        </w:numPr>
        <w:tabs>
          <w:tab w:val="left" w:pos="982"/>
          <w:tab w:val="left" w:pos="983"/>
        </w:tabs>
        <w:ind w:right="116"/>
        <w:jc w:val="both"/>
        <w:rPr>
          <w:sz w:val="24"/>
        </w:rPr>
      </w:pPr>
      <w:r>
        <w:rPr>
          <w:sz w:val="24"/>
        </w:rPr>
        <w:t>Users of high-risk AI systems shall use the information provided under Article 13 to comply</w:t>
      </w:r>
      <w:r>
        <w:rPr>
          <w:spacing w:val="-4"/>
          <w:sz w:val="24"/>
        </w:rPr>
        <w:t xml:space="preserve"> </w:t>
      </w:r>
      <w:r>
        <w:rPr>
          <w:sz w:val="24"/>
        </w:rPr>
        <w:t>with their obligation to carry</w:t>
      </w:r>
      <w:r>
        <w:rPr>
          <w:spacing w:val="-4"/>
          <w:sz w:val="24"/>
        </w:rPr>
        <w:t xml:space="preserve"> </w:t>
      </w:r>
      <w:r>
        <w:rPr>
          <w:sz w:val="24"/>
        </w:rPr>
        <w:t>out a data protection impact assessment under Article</w:t>
      </w:r>
    </w:p>
    <w:p w14:paraId="20F0F520" w14:textId="77777777" w:rsidR="009B2810" w:rsidRDefault="00000000">
      <w:pPr>
        <w:pStyle w:val="BodyText"/>
        <w:ind w:left="982" w:right="115"/>
      </w:pPr>
      <w:r>
        <w:t>35</w:t>
      </w:r>
      <w:r>
        <w:rPr>
          <w:spacing w:val="76"/>
        </w:rPr>
        <w:t xml:space="preserve"> </w:t>
      </w:r>
      <w:r>
        <w:t>of</w:t>
      </w:r>
      <w:r>
        <w:rPr>
          <w:spacing w:val="76"/>
        </w:rPr>
        <w:t xml:space="preserve"> </w:t>
      </w:r>
      <w:r>
        <w:t>Regulation</w:t>
      </w:r>
      <w:r>
        <w:rPr>
          <w:spacing w:val="77"/>
        </w:rPr>
        <w:t xml:space="preserve"> </w:t>
      </w:r>
      <w:r>
        <w:t>(EU)</w:t>
      </w:r>
      <w:r>
        <w:rPr>
          <w:spacing w:val="77"/>
        </w:rPr>
        <w:t xml:space="preserve"> </w:t>
      </w:r>
      <w:r>
        <w:t>2016/679</w:t>
      </w:r>
      <w:r>
        <w:rPr>
          <w:spacing w:val="77"/>
        </w:rPr>
        <w:t xml:space="preserve"> </w:t>
      </w:r>
      <w:r>
        <w:t>or</w:t>
      </w:r>
      <w:r>
        <w:rPr>
          <w:spacing w:val="76"/>
        </w:rPr>
        <w:t xml:space="preserve"> </w:t>
      </w:r>
      <w:r>
        <w:t>Article</w:t>
      </w:r>
      <w:r>
        <w:rPr>
          <w:spacing w:val="76"/>
        </w:rPr>
        <w:t xml:space="preserve"> </w:t>
      </w:r>
      <w:r>
        <w:t>27</w:t>
      </w:r>
      <w:r>
        <w:rPr>
          <w:spacing w:val="76"/>
        </w:rPr>
        <w:t xml:space="preserve"> </w:t>
      </w:r>
      <w:r>
        <w:t>of</w:t>
      </w:r>
      <w:r>
        <w:rPr>
          <w:spacing w:val="76"/>
        </w:rPr>
        <w:t xml:space="preserve"> </w:t>
      </w:r>
      <w:r>
        <w:t>Directive</w:t>
      </w:r>
      <w:r>
        <w:rPr>
          <w:spacing w:val="76"/>
        </w:rPr>
        <w:t xml:space="preserve"> </w:t>
      </w:r>
      <w:r>
        <w:t>(EU)</w:t>
      </w:r>
      <w:r>
        <w:rPr>
          <w:spacing w:val="76"/>
        </w:rPr>
        <w:t xml:space="preserve"> </w:t>
      </w:r>
      <w:r>
        <w:t>2016/680,</w:t>
      </w:r>
      <w:r>
        <w:rPr>
          <w:spacing w:val="77"/>
        </w:rPr>
        <w:t xml:space="preserve"> </w:t>
      </w:r>
      <w:r>
        <w:t xml:space="preserve">where </w:t>
      </w:r>
      <w:r>
        <w:rPr>
          <w:spacing w:val="-2"/>
        </w:rPr>
        <w:t>applicable.</w:t>
      </w:r>
    </w:p>
    <w:p w14:paraId="56F89587" w14:textId="77777777" w:rsidR="009B2810" w:rsidRDefault="009B2810">
      <w:pPr>
        <w:pStyle w:val="BodyText"/>
        <w:spacing w:before="4"/>
        <w:rPr>
          <w:sz w:val="21"/>
        </w:rPr>
      </w:pPr>
    </w:p>
    <w:p w14:paraId="198D5222" w14:textId="77777777" w:rsidR="009B2810" w:rsidRDefault="00000000">
      <w:pPr>
        <w:ind w:left="982" w:right="115" w:hanging="851"/>
        <w:jc w:val="both"/>
        <w:rPr>
          <w:b/>
          <w:sz w:val="24"/>
        </w:rPr>
      </w:pPr>
      <w:r>
        <w:rPr>
          <w:b/>
          <w:sz w:val="24"/>
        </w:rPr>
        <w:t>6a.</w:t>
      </w:r>
      <w:r>
        <w:rPr>
          <w:b/>
          <w:spacing w:val="80"/>
          <w:sz w:val="24"/>
        </w:rPr>
        <w:t xml:space="preserve">  </w:t>
      </w:r>
      <w:r>
        <w:rPr>
          <w:b/>
          <w:sz w:val="24"/>
        </w:rPr>
        <w:t>Users shall cooperate with national competent authorities on any action those</w:t>
      </w:r>
      <w:r>
        <w:rPr>
          <w:b/>
          <w:spacing w:val="40"/>
          <w:sz w:val="24"/>
        </w:rPr>
        <w:t xml:space="preserve"> </w:t>
      </w:r>
      <w:r>
        <w:rPr>
          <w:b/>
          <w:sz w:val="24"/>
        </w:rPr>
        <w:t>authorities take in relation to an AI system, of which they are the user.</w:t>
      </w:r>
    </w:p>
    <w:p w14:paraId="29CBA61A" w14:textId="77777777" w:rsidR="009B2810" w:rsidRDefault="00000000">
      <w:pPr>
        <w:pStyle w:val="ListParagraph"/>
        <w:numPr>
          <w:ilvl w:val="0"/>
          <w:numId w:val="72"/>
        </w:numPr>
        <w:tabs>
          <w:tab w:val="left" w:pos="982"/>
          <w:tab w:val="left" w:pos="983"/>
        </w:tabs>
        <w:ind w:right="105"/>
        <w:jc w:val="both"/>
        <w:rPr>
          <w:b/>
          <w:sz w:val="24"/>
        </w:rPr>
      </w:pPr>
      <w:r>
        <w:rPr>
          <w:b/>
          <w:sz w:val="24"/>
        </w:rPr>
        <w:t>The obligations established by this Article shall not apply to users who use the high- risk AI system in the course of a personal non-professional activity.</w:t>
      </w:r>
    </w:p>
    <w:p w14:paraId="04AFF576" w14:textId="77777777" w:rsidR="009B2810" w:rsidRDefault="009B2810">
      <w:pPr>
        <w:pStyle w:val="BodyText"/>
        <w:rPr>
          <w:b/>
          <w:sz w:val="26"/>
        </w:rPr>
      </w:pPr>
    </w:p>
    <w:p w14:paraId="6D686451" w14:textId="77777777" w:rsidR="009B2810" w:rsidRDefault="009B2810">
      <w:pPr>
        <w:pStyle w:val="BodyText"/>
        <w:rPr>
          <w:b/>
          <w:sz w:val="26"/>
        </w:rPr>
      </w:pPr>
    </w:p>
    <w:p w14:paraId="58DD56F5" w14:textId="77777777" w:rsidR="009B2810" w:rsidRDefault="009B2810">
      <w:pPr>
        <w:pStyle w:val="BodyText"/>
        <w:rPr>
          <w:b/>
          <w:sz w:val="26"/>
        </w:rPr>
      </w:pPr>
    </w:p>
    <w:p w14:paraId="3E5DE59F" w14:textId="77777777" w:rsidR="009B2810" w:rsidRDefault="009B2810">
      <w:pPr>
        <w:pStyle w:val="BodyText"/>
        <w:rPr>
          <w:b/>
          <w:sz w:val="26"/>
        </w:rPr>
      </w:pPr>
    </w:p>
    <w:p w14:paraId="333EDED4" w14:textId="77777777" w:rsidR="009B2810" w:rsidRDefault="009B2810">
      <w:pPr>
        <w:pStyle w:val="BodyText"/>
        <w:rPr>
          <w:b/>
          <w:sz w:val="26"/>
        </w:rPr>
      </w:pPr>
    </w:p>
    <w:p w14:paraId="0DF72B3C" w14:textId="77777777" w:rsidR="009B2810" w:rsidRDefault="009B2810">
      <w:pPr>
        <w:pStyle w:val="BodyText"/>
        <w:spacing w:before="5"/>
        <w:rPr>
          <w:b/>
          <w:sz w:val="25"/>
        </w:rPr>
      </w:pPr>
    </w:p>
    <w:p w14:paraId="5E424375" w14:textId="77777777" w:rsidR="009B2810" w:rsidRDefault="00000000">
      <w:pPr>
        <w:pStyle w:val="Heading2"/>
      </w:pPr>
      <w:r>
        <w:rPr>
          <w:smallCaps/>
        </w:rPr>
        <w:t>Chapter</w:t>
      </w:r>
      <w:r>
        <w:rPr>
          <w:smallCaps/>
          <w:spacing w:val="-6"/>
        </w:rPr>
        <w:t xml:space="preserve"> </w:t>
      </w:r>
      <w:r>
        <w:rPr>
          <w:smallCaps/>
          <w:spacing w:val="-10"/>
        </w:rPr>
        <w:t>4</w:t>
      </w:r>
    </w:p>
    <w:p w14:paraId="2F22D538" w14:textId="77777777" w:rsidR="009B2810" w:rsidRDefault="009B2810">
      <w:pPr>
        <w:pStyle w:val="BodyText"/>
        <w:spacing w:before="10"/>
        <w:rPr>
          <w:b/>
          <w:sz w:val="41"/>
        </w:rPr>
      </w:pPr>
    </w:p>
    <w:p w14:paraId="665A8688" w14:textId="77777777" w:rsidR="009B2810" w:rsidRDefault="00000000">
      <w:pPr>
        <w:ind w:left="139" w:right="120"/>
        <w:jc w:val="center"/>
        <w:rPr>
          <w:b/>
          <w:sz w:val="24"/>
        </w:rPr>
      </w:pPr>
      <w:r>
        <w:rPr>
          <w:b/>
          <w:sz w:val="24"/>
        </w:rPr>
        <w:t>NOTIFIYING</w:t>
      </w:r>
      <w:r>
        <w:rPr>
          <w:b/>
          <w:spacing w:val="-7"/>
          <w:sz w:val="24"/>
        </w:rPr>
        <w:t xml:space="preserve"> </w:t>
      </w:r>
      <w:r>
        <w:rPr>
          <w:b/>
          <w:sz w:val="24"/>
        </w:rPr>
        <w:t>AUTHORITIES</w:t>
      </w:r>
      <w:r>
        <w:rPr>
          <w:b/>
          <w:spacing w:val="-4"/>
          <w:sz w:val="24"/>
        </w:rPr>
        <w:t xml:space="preserve"> </w:t>
      </w:r>
      <w:r>
        <w:rPr>
          <w:b/>
          <w:sz w:val="24"/>
        </w:rPr>
        <w:t>AND</w:t>
      </w:r>
      <w:r>
        <w:rPr>
          <w:b/>
          <w:spacing w:val="-4"/>
          <w:sz w:val="24"/>
        </w:rPr>
        <w:t xml:space="preserve"> </w:t>
      </w:r>
      <w:r>
        <w:rPr>
          <w:b/>
          <w:sz w:val="24"/>
        </w:rPr>
        <w:t>NOTIFIED</w:t>
      </w:r>
      <w:r>
        <w:rPr>
          <w:b/>
          <w:spacing w:val="-4"/>
          <w:sz w:val="24"/>
        </w:rPr>
        <w:t xml:space="preserve"> </w:t>
      </w:r>
      <w:r>
        <w:rPr>
          <w:b/>
          <w:spacing w:val="-2"/>
          <w:sz w:val="24"/>
        </w:rPr>
        <w:t>BODIES</w:t>
      </w:r>
    </w:p>
    <w:p w14:paraId="39E7EA4C" w14:textId="77777777" w:rsidR="009B2810" w:rsidRDefault="009B2810">
      <w:pPr>
        <w:pStyle w:val="BodyText"/>
        <w:rPr>
          <w:b/>
          <w:sz w:val="26"/>
        </w:rPr>
      </w:pPr>
    </w:p>
    <w:p w14:paraId="111425C0" w14:textId="77777777" w:rsidR="009B2810" w:rsidRDefault="009B2810">
      <w:pPr>
        <w:pStyle w:val="BodyText"/>
        <w:spacing w:before="2"/>
        <w:rPr>
          <w:b/>
          <w:sz w:val="36"/>
        </w:rPr>
      </w:pPr>
    </w:p>
    <w:p w14:paraId="4CF8FCCF" w14:textId="77777777" w:rsidR="009B2810" w:rsidRDefault="00000000">
      <w:pPr>
        <w:ind w:left="3954" w:right="3716" w:firstLine="520"/>
        <w:rPr>
          <w:i/>
          <w:sz w:val="24"/>
        </w:rPr>
      </w:pPr>
      <w:r>
        <w:rPr>
          <w:i/>
          <w:sz w:val="24"/>
        </w:rPr>
        <w:t>Article 30 Notifying</w:t>
      </w:r>
      <w:r>
        <w:rPr>
          <w:i/>
          <w:spacing w:val="-15"/>
          <w:sz w:val="24"/>
        </w:rPr>
        <w:t xml:space="preserve"> </w:t>
      </w:r>
      <w:r>
        <w:rPr>
          <w:i/>
          <w:sz w:val="24"/>
        </w:rPr>
        <w:t>authorities</w:t>
      </w:r>
    </w:p>
    <w:p w14:paraId="41ADDB4C" w14:textId="77777777" w:rsidR="009B2810" w:rsidRDefault="00000000">
      <w:pPr>
        <w:pStyle w:val="ListParagraph"/>
        <w:numPr>
          <w:ilvl w:val="0"/>
          <w:numId w:val="71"/>
        </w:numPr>
        <w:tabs>
          <w:tab w:val="left" w:pos="982"/>
          <w:tab w:val="left" w:pos="983"/>
        </w:tabs>
        <w:ind w:right="110"/>
        <w:jc w:val="both"/>
        <w:rPr>
          <w:sz w:val="24"/>
        </w:rPr>
      </w:pPr>
      <w:r>
        <w:rPr>
          <w:sz w:val="24"/>
        </w:rPr>
        <w:t xml:space="preserve">Each Member State shall designate or establish </w:t>
      </w:r>
      <w:r>
        <w:rPr>
          <w:strike/>
          <w:sz w:val="24"/>
          <w:u w:val="single"/>
        </w:rPr>
        <w:t>a</w:t>
      </w:r>
      <w:r>
        <w:rPr>
          <w:sz w:val="24"/>
        </w:rPr>
        <w:t xml:space="preserve"> </w:t>
      </w:r>
      <w:r>
        <w:rPr>
          <w:b/>
          <w:sz w:val="24"/>
          <w:u w:val="thick"/>
        </w:rPr>
        <w:t xml:space="preserve">at least one </w:t>
      </w:r>
      <w:r>
        <w:rPr>
          <w:sz w:val="24"/>
        </w:rPr>
        <w:t>notifying authority responsible for setting up and carrying out the necessary procedures for the assessment, designation and notification of conformity assessment bodies and for their monitoring.</w:t>
      </w:r>
    </w:p>
    <w:p w14:paraId="5DD9818F" w14:textId="77777777" w:rsidR="009B2810" w:rsidRDefault="00000000">
      <w:pPr>
        <w:pStyle w:val="ListParagraph"/>
        <w:numPr>
          <w:ilvl w:val="0"/>
          <w:numId w:val="71"/>
        </w:numPr>
        <w:tabs>
          <w:tab w:val="left" w:pos="982"/>
          <w:tab w:val="left" w:pos="983"/>
        </w:tabs>
        <w:ind w:right="117"/>
        <w:jc w:val="both"/>
        <w:rPr>
          <w:b/>
          <w:sz w:val="24"/>
        </w:rPr>
      </w:pPr>
      <w:r>
        <w:rPr>
          <w:strike/>
          <w:sz w:val="24"/>
        </w:rPr>
        <w:t>Member States may designate a national accreditation body referred to in Regulation (EC)</w:t>
      </w:r>
      <w:r>
        <w:rPr>
          <w:sz w:val="24"/>
        </w:rPr>
        <w:t xml:space="preserve"> </w:t>
      </w:r>
      <w:r>
        <w:rPr>
          <w:strike/>
          <w:sz w:val="24"/>
        </w:rPr>
        <w:t>No 765/2008 as a notifying authority.</w:t>
      </w:r>
      <w:r>
        <w:rPr>
          <w:sz w:val="24"/>
        </w:rPr>
        <w:t xml:space="preserve"> </w:t>
      </w:r>
      <w:r>
        <w:rPr>
          <w:b/>
          <w:sz w:val="24"/>
        </w:rPr>
        <w:t>Member States may decide that the assessment and monitoring referred to in paragraph 1 shall be carried out by a national accreditation body</w:t>
      </w:r>
      <w:r>
        <w:rPr>
          <w:b/>
          <w:spacing w:val="-1"/>
          <w:sz w:val="24"/>
        </w:rPr>
        <w:t xml:space="preserve"> </w:t>
      </w:r>
      <w:r>
        <w:rPr>
          <w:b/>
          <w:sz w:val="24"/>
        </w:rPr>
        <w:t>within the meaning of and</w:t>
      </w:r>
      <w:r>
        <w:rPr>
          <w:b/>
          <w:spacing w:val="-1"/>
          <w:sz w:val="24"/>
        </w:rPr>
        <w:t xml:space="preserve"> </w:t>
      </w:r>
      <w:r>
        <w:rPr>
          <w:b/>
          <w:sz w:val="24"/>
        </w:rPr>
        <w:t xml:space="preserve">in accordance with Regulation (EC) No </w:t>
      </w:r>
      <w:r>
        <w:rPr>
          <w:b/>
          <w:spacing w:val="-2"/>
          <w:sz w:val="24"/>
        </w:rPr>
        <w:t>765/2008.</w:t>
      </w:r>
    </w:p>
    <w:p w14:paraId="12AD2E38" w14:textId="77777777" w:rsidR="009B2810" w:rsidRDefault="00000000">
      <w:pPr>
        <w:pStyle w:val="ListParagraph"/>
        <w:numPr>
          <w:ilvl w:val="0"/>
          <w:numId w:val="71"/>
        </w:numPr>
        <w:tabs>
          <w:tab w:val="left" w:pos="982"/>
          <w:tab w:val="left" w:pos="983"/>
        </w:tabs>
        <w:ind w:right="120"/>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14:paraId="18D2CF2C" w14:textId="77777777" w:rsidR="009B2810" w:rsidRDefault="009B2810">
      <w:pPr>
        <w:jc w:val="both"/>
        <w:rPr>
          <w:sz w:val="24"/>
        </w:rPr>
        <w:sectPr w:rsidR="009B2810">
          <w:pgSz w:w="11910" w:h="16840"/>
          <w:pgMar w:top="940" w:right="1020" w:bottom="1320" w:left="1000" w:header="0" w:footer="1130" w:gutter="0"/>
          <w:cols w:space="720"/>
        </w:sectPr>
      </w:pPr>
    </w:p>
    <w:p w14:paraId="6A6280A1" w14:textId="77777777" w:rsidR="009B2810" w:rsidRDefault="00000000">
      <w:pPr>
        <w:pStyle w:val="ListParagraph"/>
        <w:numPr>
          <w:ilvl w:val="0"/>
          <w:numId w:val="71"/>
        </w:numPr>
        <w:tabs>
          <w:tab w:val="left" w:pos="982"/>
          <w:tab w:val="left" w:pos="983"/>
        </w:tabs>
        <w:spacing w:before="77"/>
        <w:ind w:right="116"/>
        <w:jc w:val="both"/>
        <w:rPr>
          <w:sz w:val="24"/>
        </w:rPr>
      </w:pPr>
      <w:r>
        <w:rPr>
          <w:sz w:val="24"/>
        </w:rPr>
        <w:lastRenderedPageBreak/>
        <w:t>Notifying authorities shall be organised in such a way that decisions relating to the notification of conformity assessment bodies are taken by competent persons different</w:t>
      </w:r>
      <w:r>
        <w:rPr>
          <w:spacing w:val="40"/>
          <w:sz w:val="24"/>
        </w:rPr>
        <w:t xml:space="preserve"> </w:t>
      </w:r>
      <w:r>
        <w:rPr>
          <w:sz w:val="24"/>
        </w:rPr>
        <w:t>from those who carried out the assessment of those bodies.</w:t>
      </w:r>
    </w:p>
    <w:p w14:paraId="3A8AF45A" w14:textId="77777777" w:rsidR="009B2810" w:rsidRDefault="00000000">
      <w:pPr>
        <w:pStyle w:val="ListParagraph"/>
        <w:numPr>
          <w:ilvl w:val="0"/>
          <w:numId w:val="71"/>
        </w:numPr>
        <w:tabs>
          <w:tab w:val="left" w:pos="982"/>
          <w:tab w:val="left" w:pos="983"/>
        </w:tabs>
        <w:ind w:right="121"/>
        <w:jc w:val="both"/>
        <w:rPr>
          <w:sz w:val="24"/>
        </w:rPr>
      </w:pPr>
      <w:r>
        <w:rPr>
          <w:sz w:val="24"/>
        </w:rPr>
        <w:t>Notifying authorities shall not offer or provide any activities that conformity assessment bodies perform or any consultancy services on a commercial or competitive basis.</w:t>
      </w:r>
    </w:p>
    <w:p w14:paraId="75976CBB" w14:textId="77777777" w:rsidR="009B2810" w:rsidRDefault="00000000">
      <w:pPr>
        <w:pStyle w:val="ListParagraph"/>
        <w:numPr>
          <w:ilvl w:val="0"/>
          <w:numId w:val="71"/>
        </w:numPr>
        <w:tabs>
          <w:tab w:val="left" w:pos="982"/>
          <w:tab w:val="left" w:pos="983"/>
        </w:tabs>
        <w:ind w:right="114"/>
        <w:jc w:val="both"/>
        <w:rPr>
          <w:sz w:val="24"/>
        </w:rPr>
      </w:pPr>
      <w:r>
        <w:rPr>
          <w:sz w:val="24"/>
        </w:rPr>
        <w:t xml:space="preserve">Notifying authorities shall safeguard the confidentiality of the information they obtain </w:t>
      </w:r>
      <w:r>
        <w:rPr>
          <w:b/>
          <w:sz w:val="24"/>
        </w:rPr>
        <w:t>in accordance with Article 70</w:t>
      </w:r>
      <w:r>
        <w:rPr>
          <w:sz w:val="24"/>
        </w:rPr>
        <w:t>.</w:t>
      </w:r>
    </w:p>
    <w:p w14:paraId="42D90653" w14:textId="77777777" w:rsidR="009B2810" w:rsidRDefault="00000000">
      <w:pPr>
        <w:pStyle w:val="ListParagraph"/>
        <w:numPr>
          <w:ilvl w:val="0"/>
          <w:numId w:val="71"/>
        </w:numPr>
        <w:tabs>
          <w:tab w:val="left" w:pos="982"/>
          <w:tab w:val="left" w:pos="983"/>
        </w:tabs>
        <w:ind w:right="115"/>
        <w:jc w:val="both"/>
        <w:rPr>
          <w:sz w:val="24"/>
        </w:rPr>
      </w:pPr>
      <w:r>
        <w:rPr>
          <w:sz w:val="24"/>
        </w:rPr>
        <w:t xml:space="preserve">Notifying authorities shall have </w:t>
      </w:r>
      <w:r>
        <w:rPr>
          <w:strike/>
          <w:sz w:val="24"/>
        </w:rPr>
        <w:t>a sufficient</w:t>
      </w:r>
      <w:r>
        <w:rPr>
          <w:sz w:val="24"/>
        </w:rPr>
        <w:t xml:space="preserve"> </w:t>
      </w:r>
      <w:r>
        <w:rPr>
          <w:b/>
          <w:sz w:val="24"/>
        </w:rPr>
        <w:t xml:space="preserve">an adequate </w:t>
      </w:r>
      <w:r>
        <w:rPr>
          <w:sz w:val="24"/>
        </w:rPr>
        <w:t>number of competent personnel</w:t>
      </w:r>
      <w:r>
        <w:rPr>
          <w:spacing w:val="40"/>
          <w:sz w:val="24"/>
        </w:rPr>
        <w:t xml:space="preserve"> </w:t>
      </w:r>
      <w:r>
        <w:rPr>
          <w:sz w:val="24"/>
        </w:rPr>
        <w:t>at their disposal for the proper performance of their tasks.</w:t>
      </w:r>
    </w:p>
    <w:p w14:paraId="62824EA9" w14:textId="77777777" w:rsidR="009B2810" w:rsidRDefault="00000000">
      <w:pPr>
        <w:pStyle w:val="ListParagraph"/>
        <w:numPr>
          <w:ilvl w:val="0"/>
          <w:numId w:val="71"/>
        </w:numPr>
        <w:tabs>
          <w:tab w:val="left" w:pos="982"/>
          <w:tab w:val="left" w:pos="983"/>
        </w:tabs>
        <w:ind w:right="115"/>
        <w:jc w:val="both"/>
        <w:rPr>
          <w:sz w:val="24"/>
        </w:rPr>
      </w:pPr>
      <w:r>
        <w:rPr>
          <w:strike/>
          <w:sz w:val="24"/>
        </w:rPr>
        <w:t>Notifying authorities shall make sure that conformity assessments are carried out in a</w:t>
      </w:r>
      <w:r>
        <w:rPr>
          <w:sz w:val="24"/>
        </w:rPr>
        <w:t xml:space="preserve"> </w:t>
      </w:r>
      <w:r>
        <w:rPr>
          <w:strike/>
          <w:sz w:val="24"/>
        </w:rPr>
        <w:t>proportionate manner, avoiding unnecessary burdens for providers and that notified bodies</w:t>
      </w:r>
      <w:r>
        <w:rPr>
          <w:sz w:val="24"/>
        </w:rPr>
        <w:t xml:space="preserve"> </w:t>
      </w:r>
      <w:r>
        <w:rPr>
          <w:strike/>
          <w:sz w:val="24"/>
        </w:rPr>
        <w:t>perform their activities taking due account of the size of an undertaking, the sector in</w:t>
      </w:r>
      <w:r>
        <w:rPr>
          <w:spacing w:val="40"/>
          <w:sz w:val="24"/>
        </w:rPr>
        <w:t xml:space="preserve"> </w:t>
      </w:r>
      <w:r>
        <w:rPr>
          <w:strike/>
          <w:sz w:val="24"/>
        </w:rPr>
        <w:t>which it operates, its structure and the degree of complexity of the AI system in question.</w:t>
      </w:r>
    </w:p>
    <w:p w14:paraId="649517C8" w14:textId="77777777" w:rsidR="009B2810" w:rsidRDefault="009B2810">
      <w:pPr>
        <w:pStyle w:val="BodyText"/>
        <w:spacing w:before="9"/>
        <w:rPr>
          <w:sz w:val="21"/>
        </w:rPr>
      </w:pPr>
    </w:p>
    <w:p w14:paraId="46BE3583"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31</w:t>
      </w:r>
    </w:p>
    <w:p w14:paraId="0A17C4F9" w14:textId="77777777" w:rsidR="009B2810" w:rsidRDefault="00000000">
      <w:pPr>
        <w:ind w:left="134" w:right="120"/>
        <w:jc w:val="center"/>
        <w:rPr>
          <w:i/>
          <w:sz w:val="24"/>
        </w:rPr>
      </w:pPr>
      <w:r>
        <w:rPr>
          <w:i/>
          <w:sz w:val="24"/>
        </w:rPr>
        <w:t>Application</w:t>
      </w:r>
      <w:r>
        <w:rPr>
          <w:i/>
          <w:spacing w:val="-1"/>
          <w:sz w:val="24"/>
        </w:rPr>
        <w:t xml:space="preserve"> </w:t>
      </w:r>
      <w:r>
        <w:rPr>
          <w:i/>
          <w:sz w:val="24"/>
        </w:rPr>
        <w:t>of a</w:t>
      </w:r>
      <w:r>
        <w:rPr>
          <w:i/>
          <w:spacing w:val="-1"/>
          <w:sz w:val="24"/>
        </w:rPr>
        <w:t xml:space="preserve"> </w:t>
      </w:r>
      <w:r>
        <w:rPr>
          <w:i/>
          <w:sz w:val="24"/>
        </w:rPr>
        <w:t>conformity</w:t>
      </w:r>
      <w:r>
        <w:rPr>
          <w:i/>
          <w:spacing w:val="-1"/>
          <w:sz w:val="24"/>
        </w:rPr>
        <w:t xml:space="preserve"> </w:t>
      </w:r>
      <w:r>
        <w:rPr>
          <w:i/>
          <w:sz w:val="24"/>
        </w:rPr>
        <w:t>assessment</w:t>
      </w:r>
      <w:r>
        <w:rPr>
          <w:i/>
          <w:spacing w:val="-1"/>
          <w:sz w:val="24"/>
        </w:rPr>
        <w:t xml:space="preserve"> </w:t>
      </w:r>
      <w:r>
        <w:rPr>
          <w:i/>
          <w:sz w:val="24"/>
        </w:rPr>
        <w:t xml:space="preserve">body for </w:t>
      </w:r>
      <w:r>
        <w:rPr>
          <w:i/>
          <w:spacing w:val="-2"/>
          <w:sz w:val="24"/>
        </w:rPr>
        <w:t>notification</w:t>
      </w:r>
    </w:p>
    <w:p w14:paraId="2001DCC7" w14:textId="77777777" w:rsidR="009B2810" w:rsidRDefault="00000000">
      <w:pPr>
        <w:pStyle w:val="ListParagraph"/>
        <w:numPr>
          <w:ilvl w:val="0"/>
          <w:numId w:val="70"/>
        </w:numPr>
        <w:tabs>
          <w:tab w:val="left" w:pos="982"/>
          <w:tab w:val="left" w:pos="983"/>
        </w:tabs>
        <w:ind w:right="117"/>
        <w:jc w:val="both"/>
        <w:rPr>
          <w:sz w:val="24"/>
        </w:rPr>
      </w:pPr>
      <w:r>
        <w:rPr>
          <w:sz w:val="24"/>
        </w:rPr>
        <w:t>Conformity assessment bodies shall submit an application for notification to the notifying authority of the Member State in which they are established.</w:t>
      </w:r>
    </w:p>
    <w:p w14:paraId="72E54E91" w14:textId="77777777" w:rsidR="009B2810" w:rsidRDefault="00000000">
      <w:pPr>
        <w:pStyle w:val="ListParagraph"/>
        <w:numPr>
          <w:ilvl w:val="0"/>
          <w:numId w:val="70"/>
        </w:numPr>
        <w:tabs>
          <w:tab w:val="left" w:pos="982"/>
          <w:tab w:val="left" w:pos="983"/>
        </w:tabs>
        <w:ind w:right="111"/>
        <w:jc w:val="both"/>
        <w:rPr>
          <w:sz w:val="24"/>
        </w:rPr>
      </w:pPr>
      <w:r>
        <w:rPr>
          <w:sz w:val="24"/>
        </w:rPr>
        <w:t xml:space="preserve">The application for notification shall be accompanied by a description of the conformity assessment activities, the conformity assessment module or modules and the </w:t>
      </w:r>
      <w:r>
        <w:rPr>
          <w:strike/>
          <w:sz w:val="24"/>
          <w:u w:val="single"/>
        </w:rPr>
        <w:t>artificial</w:t>
      </w:r>
      <w:r>
        <w:rPr>
          <w:sz w:val="24"/>
        </w:rPr>
        <w:t xml:space="preserve"> </w:t>
      </w:r>
      <w:r>
        <w:rPr>
          <w:strike/>
          <w:sz w:val="24"/>
          <w:u w:val="single"/>
        </w:rPr>
        <w:t>intelligence</w:t>
      </w:r>
      <w:r>
        <w:rPr>
          <w:sz w:val="24"/>
        </w:rPr>
        <w:t xml:space="preserve"> </w:t>
      </w:r>
      <w:r>
        <w:rPr>
          <w:strike/>
          <w:sz w:val="24"/>
          <w:u w:val="single"/>
        </w:rPr>
        <w:t>technologies</w:t>
      </w:r>
      <w:r>
        <w:rPr>
          <w:sz w:val="24"/>
        </w:rPr>
        <w:t xml:space="preserve"> </w:t>
      </w:r>
      <w:r>
        <w:rPr>
          <w:b/>
          <w:sz w:val="24"/>
          <w:u w:val="thick"/>
        </w:rPr>
        <w:t>AI systems</w:t>
      </w:r>
      <w:r>
        <w:rPr>
          <w:b/>
          <w:sz w:val="24"/>
        </w:rPr>
        <w:t xml:space="preserve"> </w:t>
      </w:r>
      <w:r>
        <w:rPr>
          <w:sz w:val="24"/>
        </w:rPr>
        <w:t xml:space="preserve">for which the conformity assessment body claims to be competent, as well as by an accreditation certificate, where one exists, issued by a national accreditation body attesting that the conformity assessment body fulfils the requirements laid down in Article 33. Any valid document related to existing designations of the applicant notified body under any other Union harmonisation legislation shall be </w:t>
      </w:r>
      <w:r>
        <w:rPr>
          <w:spacing w:val="-2"/>
          <w:sz w:val="24"/>
        </w:rPr>
        <w:t>added.</w:t>
      </w:r>
    </w:p>
    <w:p w14:paraId="4DA177AC" w14:textId="77777777" w:rsidR="009B2810" w:rsidRDefault="00000000">
      <w:pPr>
        <w:pStyle w:val="ListParagraph"/>
        <w:numPr>
          <w:ilvl w:val="0"/>
          <w:numId w:val="70"/>
        </w:numPr>
        <w:tabs>
          <w:tab w:val="left" w:pos="982"/>
          <w:tab w:val="left" w:pos="983"/>
        </w:tabs>
        <w:ind w:right="112"/>
        <w:jc w:val="both"/>
        <w:rPr>
          <w:b/>
          <w:sz w:val="24"/>
        </w:rPr>
      </w:pPr>
      <w:r>
        <w:rPr>
          <w:sz w:val="24"/>
        </w:rPr>
        <w:t xml:space="preserve">Where the conformity assessment body concerned cannot provide an accreditation certificate, it shall provide the notifying authority with </w:t>
      </w:r>
      <w:r>
        <w:rPr>
          <w:b/>
          <w:sz w:val="24"/>
          <w:u w:val="thick"/>
        </w:rPr>
        <w:t>all</w:t>
      </w:r>
      <w:r>
        <w:rPr>
          <w:b/>
          <w:sz w:val="24"/>
        </w:rPr>
        <w:t xml:space="preserve"> </w:t>
      </w:r>
      <w:r>
        <w:rPr>
          <w:sz w:val="24"/>
        </w:rPr>
        <w:t>the documentary evidence necessary for the verification, recognition and regular monitoring of its compliance with</w:t>
      </w:r>
      <w:r>
        <w:rPr>
          <w:spacing w:val="40"/>
          <w:sz w:val="24"/>
        </w:rPr>
        <w:t xml:space="preserve"> </w:t>
      </w:r>
      <w:r>
        <w:rPr>
          <w:sz w:val="24"/>
        </w:rPr>
        <w:t xml:space="preserve">the requirements laid down in Article 33. For notified bodies which are designated under any other Union harmonisation legislation, all documents and certificates linked to those designations may be used to support their designation procedure under this Regulation, as appropriate. </w:t>
      </w:r>
      <w:r>
        <w:rPr>
          <w:b/>
          <w:sz w:val="24"/>
          <w:u w:val="thick"/>
        </w:rPr>
        <w:t>The notified body shall update the documentation referred to in</w:t>
      </w:r>
      <w:r>
        <w:rPr>
          <w:b/>
          <w:sz w:val="24"/>
        </w:rPr>
        <w:t xml:space="preserve"> </w:t>
      </w:r>
      <w:r>
        <w:rPr>
          <w:b/>
          <w:sz w:val="24"/>
          <w:u w:val="thick"/>
        </w:rPr>
        <w:t>paragraph 2 and paragraph 3 whenever relevant changes occur, in order to enable</w:t>
      </w:r>
      <w:r>
        <w:rPr>
          <w:b/>
          <w:spacing w:val="40"/>
          <w:sz w:val="24"/>
        </w:rPr>
        <w:t xml:space="preserve"> </w:t>
      </w:r>
      <w:r>
        <w:rPr>
          <w:b/>
          <w:sz w:val="24"/>
          <w:u w:val="thick"/>
        </w:rPr>
        <w:t>the authority responsible for notified bodies to monitor and verify continuous</w:t>
      </w:r>
      <w:r>
        <w:rPr>
          <w:b/>
          <w:sz w:val="24"/>
        </w:rPr>
        <w:t xml:space="preserve"> </w:t>
      </w:r>
      <w:r>
        <w:rPr>
          <w:b/>
          <w:sz w:val="24"/>
          <w:u w:val="thick"/>
        </w:rPr>
        <w:t>compliance with all the requirements laid down in Article 33.</w:t>
      </w:r>
    </w:p>
    <w:p w14:paraId="2848D0E2" w14:textId="77777777" w:rsidR="009B2810" w:rsidRDefault="009B2810">
      <w:pPr>
        <w:pStyle w:val="BodyText"/>
        <w:spacing w:before="9"/>
        <w:rPr>
          <w:b/>
          <w:sz w:val="21"/>
        </w:rPr>
      </w:pPr>
    </w:p>
    <w:p w14:paraId="0C82330A" w14:textId="77777777" w:rsidR="009B2810" w:rsidRDefault="00000000">
      <w:pPr>
        <w:ind w:left="3856" w:right="3835" w:firstLine="619"/>
        <w:rPr>
          <w:i/>
          <w:sz w:val="24"/>
        </w:rPr>
      </w:pPr>
      <w:r>
        <w:rPr>
          <w:i/>
          <w:sz w:val="24"/>
        </w:rPr>
        <w:t>Article 32 Notification</w:t>
      </w:r>
      <w:r>
        <w:rPr>
          <w:i/>
          <w:spacing w:val="-15"/>
          <w:sz w:val="24"/>
        </w:rPr>
        <w:t xml:space="preserve"> </w:t>
      </w:r>
      <w:r>
        <w:rPr>
          <w:i/>
          <w:sz w:val="24"/>
        </w:rPr>
        <w:t>procedure</w:t>
      </w:r>
    </w:p>
    <w:p w14:paraId="0A4D8E9B" w14:textId="77777777" w:rsidR="009B2810" w:rsidRDefault="00000000">
      <w:pPr>
        <w:pStyle w:val="ListParagraph"/>
        <w:numPr>
          <w:ilvl w:val="0"/>
          <w:numId w:val="69"/>
        </w:numPr>
        <w:tabs>
          <w:tab w:val="left" w:pos="982"/>
          <w:tab w:val="left" w:pos="983"/>
        </w:tabs>
        <w:ind w:right="113"/>
        <w:rPr>
          <w:sz w:val="24"/>
        </w:rPr>
      </w:pPr>
      <w:r>
        <w:rPr>
          <w:sz w:val="24"/>
        </w:rPr>
        <w:t>Notifying</w:t>
      </w:r>
      <w:r>
        <w:rPr>
          <w:spacing w:val="40"/>
          <w:sz w:val="24"/>
        </w:rPr>
        <w:t xml:space="preserve"> </w:t>
      </w:r>
      <w:r>
        <w:rPr>
          <w:sz w:val="24"/>
        </w:rPr>
        <w:t>authorities</w:t>
      </w:r>
      <w:r>
        <w:rPr>
          <w:spacing w:val="40"/>
          <w:sz w:val="24"/>
        </w:rPr>
        <w:t xml:space="preserve"> </w:t>
      </w:r>
      <w:r>
        <w:rPr>
          <w:sz w:val="24"/>
        </w:rPr>
        <w:t>may</w:t>
      </w:r>
      <w:r>
        <w:rPr>
          <w:spacing w:val="40"/>
          <w:sz w:val="24"/>
        </w:rPr>
        <w:t xml:space="preserve"> </w:t>
      </w:r>
      <w:r>
        <w:rPr>
          <w:b/>
          <w:sz w:val="24"/>
        </w:rPr>
        <w:t>only</w:t>
      </w:r>
      <w:r>
        <w:rPr>
          <w:b/>
          <w:spacing w:val="40"/>
          <w:sz w:val="24"/>
        </w:rPr>
        <w:t xml:space="preserve"> </w:t>
      </w:r>
      <w:r>
        <w:rPr>
          <w:sz w:val="24"/>
        </w:rPr>
        <w:t>notify</w:t>
      </w:r>
      <w:r>
        <w:rPr>
          <w:spacing w:val="40"/>
          <w:sz w:val="24"/>
        </w:rPr>
        <w:t xml:space="preserve"> </w:t>
      </w:r>
      <w:r>
        <w:rPr>
          <w:strike/>
          <w:sz w:val="24"/>
        </w:rPr>
        <w:t>only</w:t>
      </w:r>
      <w:r>
        <w:rPr>
          <w:spacing w:val="40"/>
          <w:sz w:val="24"/>
        </w:rPr>
        <w:t xml:space="preserve"> </w:t>
      </w:r>
      <w:r>
        <w:rPr>
          <w:sz w:val="24"/>
        </w:rPr>
        <w:t>conformity</w:t>
      </w:r>
      <w:r>
        <w:rPr>
          <w:spacing w:val="40"/>
          <w:sz w:val="24"/>
        </w:rPr>
        <w:t xml:space="preserve"> </w:t>
      </w:r>
      <w:r>
        <w:rPr>
          <w:sz w:val="24"/>
        </w:rPr>
        <w:t>assessment</w:t>
      </w:r>
      <w:r>
        <w:rPr>
          <w:spacing w:val="40"/>
          <w:sz w:val="24"/>
        </w:rPr>
        <w:t xml:space="preserve"> </w:t>
      </w:r>
      <w:r>
        <w:rPr>
          <w:sz w:val="24"/>
        </w:rPr>
        <w:t>bodies</w:t>
      </w:r>
      <w:r>
        <w:rPr>
          <w:spacing w:val="40"/>
          <w:sz w:val="24"/>
        </w:rPr>
        <w:t xml:space="preserve"> </w:t>
      </w:r>
      <w:r>
        <w:rPr>
          <w:sz w:val="24"/>
        </w:rPr>
        <w:t>which</w:t>
      </w:r>
      <w:r>
        <w:rPr>
          <w:spacing w:val="40"/>
          <w:sz w:val="24"/>
        </w:rPr>
        <w:t xml:space="preserve"> </w:t>
      </w:r>
      <w:r>
        <w:rPr>
          <w:sz w:val="24"/>
        </w:rPr>
        <w:t>have satisfied the requirements laid down in Article 33.</w:t>
      </w:r>
    </w:p>
    <w:p w14:paraId="5C6482E2" w14:textId="77777777" w:rsidR="009B2810" w:rsidRDefault="009B2810">
      <w:pPr>
        <w:rPr>
          <w:sz w:val="24"/>
        </w:rPr>
        <w:sectPr w:rsidR="009B2810">
          <w:pgSz w:w="11910" w:h="16840"/>
          <w:pgMar w:top="940" w:right="1020" w:bottom="1320" w:left="1000" w:header="0" w:footer="1130" w:gutter="0"/>
          <w:cols w:space="720"/>
        </w:sectPr>
      </w:pPr>
    </w:p>
    <w:p w14:paraId="16FE093F" w14:textId="77777777" w:rsidR="009B2810" w:rsidRDefault="00000000">
      <w:pPr>
        <w:pStyle w:val="ListParagraph"/>
        <w:numPr>
          <w:ilvl w:val="0"/>
          <w:numId w:val="69"/>
        </w:numPr>
        <w:tabs>
          <w:tab w:val="left" w:pos="982"/>
          <w:tab w:val="left" w:pos="983"/>
        </w:tabs>
        <w:spacing w:before="77"/>
        <w:ind w:right="114"/>
        <w:jc w:val="both"/>
        <w:rPr>
          <w:sz w:val="24"/>
        </w:rPr>
      </w:pPr>
      <w:r>
        <w:rPr>
          <w:sz w:val="24"/>
        </w:rPr>
        <w:lastRenderedPageBreak/>
        <w:t xml:space="preserve">Notifying authorities shall notify </w:t>
      </w:r>
      <w:r>
        <w:rPr>
          <w:b/>
          <w:sz w:val="24"/>
        </w:rPr>
        <w:t xml:space="preserve">those bodies to </w:t>
      </w:r>
      <w:r>
        <w:rPr>
          <w:sz w:val="24"/>
        </w:rPr>
        <w:t>the Commission and the other Member States using the electronic notification tool developed and managed by the Commission.</w:t>
      </w:r>
    </w:p>
    <w:p w14:paraId="0E301419" w14:textId="77777777" w:rsidR="009B2810" w:rsidRDefault="00000000">
      <w:pPr>
        <w:pStyle w:val="ListParagraph"/>
        <w:numPr>
          <w:ilvl w:val="0"/>
          <w:numId w:val="69"/>
        </w:numPr>
        <w:tabs>
          <w:tab w:val="left" w:pos="982"/>
          <w:tab w:val="left" w:pos="983"/>
        </w:tabs>
        <w:ind w:right="109"/>
        <w:jc w:val="both"/>
        <w:rPr>
          <w:sz w:val="24"/>
        </w:rPr>
      </w:pPr>
      <w:r>
        <w:rPr>
          <w:sz w:val="24"/>
        </w:rPr>
        <w:t xml:space="preserve">The notification </w:t>
      </w:r>
      <w:r>
        <w:rPr>
          <w:b/>
          <w:sz w:val="24"/>
        </w:rPr>
        <w:t xml:space="preserve">referred to in paragraph 2 </w:t>
      </w:r>
      <w:r>
        <w:rPr>
          <w:sz w:val="24"/>
        </w:rPr>
        <w:t xml:space="preserve">shall include full details of the conformity assessment activities, the conformity assessment module or modules and </w:t>
      </w:r>
      <w:r>
        <w:rPr>
          <w:b/>
          <w:sz w:val="24"/>
          <w:u w:val="thick"/>
        </w:rPr>
        <w:t>the AI systems</w:t>
      </w:r>
      <w:r>
        <w:rPr>
          <w:b/>
          <w:sz w:val="24"/>
        </w:rPr>
        <w:t xml:space="preserve"> </w:t>
      </w:r>
      <w:r>
        <w:rPr>
          <w:b/>
          <w:sz w:val="24"/>
          <w:u w:val="thick"/>
        </w:rPr>
        <w:t>concerned</w:t>
      </w:r>
      <w:r>
        <w:rPr>
          <w:b/>
          <w:sz w:val="24"/>
        </w:rPr>
        <w:t xml:space="preserve"> </w:t>
      </w:r>
      <w:r>
        <w:rPr>
          <w:strike/>
          <w:sz w:val="24"/>
        </w:rPr>
        <w:t>and the artificial intelligence technologies concerned</w:t>
      </w:r>
      <w:r>
        <w:rPr>
          <w:sz w:val="24"/>
        </w:rPr>
        <w:t xml:space="preserve"> </w:t>
      </w:r>
      <w:r>
        <w:rPr>
          <w:b/>
          <w:sz w:val="24"/>
        </w:rPr>
        <w:t>and the relevant attestation of competence. Where a notification is not based on an accreditation certificate as referred to in Article 31 (2), the notifying authority shall provide the Commission and the other Member States with documentary evidence which attests</w:t>
      </w:r>
      <w:r>
        <w:rPr>
          <w:b/>
          <w:spacing w:val="40"/>
          <w:sz w:val="24"/>
        </w:rPr>
        <w:t xml:space="preserve"> </w:t>
      </w:r>
      <w:r>
        <w:rPr>
          <w:b/>
          <w:sz w:val="24"/>
        </w:rPr>
        <w:t>to the conformity assessment body's competence and the arrangements in place to ensure that that body will be monitored regularly and will continue to satisfy the requirements laid down in Article 33</w:t>
      </w:r>
      <w:r>
        <w:rPr>
          <w:sz w:val="24"/>
        </w:rPr>
        <w:t>.</w:t>
      </w:r>
    </w:p>
    <w:p w14:paraId="6E046F35" w14:textId="77777777" w:rsidR="009B2810" w:rsidRDefault="00000000">
      <w:pPr>
        <w:pStyle w:val="ListParagraph"/>
        <w:numPr>
          <w:ilvl w:val="0"/>
          <w:numId w:val="69"/>
        </w:numPr>
        <w:tabs>
          <w:tab w:val="left" w:pos="982"/>
          <w:tab w:val="left" w:pos="983"/>
        </w:tabs>
        <w:ind w:right="113"/>
        <w:jc w:val="both"/>
        <w:rPr>
          <w:sz w:val="24"/>
        </w:rPr>
      </w:pPr>
      <w:r>
        <w:rPr>
          <w:sz w:val="24"/>
        </w:rPr>
        <w:t xml:space="preserve">The conformity assessment body concerned may perform the activities of a notified body only </w:t>
      </w:r>
      <w:r>
        <w:rPr>
          <w:strike/>
          <w:sz w:val="24"/>
        </w:rPr>
        <w:t>where</w:t>
      </w:r>
      <w:r>
        <w:rPr>
          <w:sz w:val="24"/>
        </w:rPr>
        <w:t xml:space="preserve"> </w:t>
      </w:r>
      <w:r>
        <w:rPr>
          <w:b/>
          <w:sz w:val="24"/>
        </w:rPr>
        <w:t>where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Pr>
          <w:b/>
          <w:spacing w:val="40"/>
          <w:sz w:val="24"/>
        </w:rPr>
        <w:t xml:space="preserve"> </w:t>
      </w:r>
      <w:r>
        <w:rPr>
          <w:b/>
          <w:sz w:val="24"/>
        </w:rPr>
        <w:t>where it includes documentary evidence referred to in Article 31(3)</w:t>
      </w:r>
      <w:r>
        <w:rPr>
          <w:b/>
          <w:spacing w:val="135"/>
          <w:sz w:val="24"/>
        </w:rPr>
        <w:t xml:space="preserve"> </w:t>
      </w:r>
      <w:r>
        <w:rPr>
          <w:strike/>
          <w:sz w:val="24"/>
        </w:rPr>
        <w:t>no objections are raised by the Commission or the other</w:t>
      </w:r>
      <w:r>
        <w:rPr>
          <w:sz w:val="24"/>
        </w:rPr>
        <w:t xml:space="preserve"> </w:t>
      </w:r>
      <w:r>
        <w:rPr>
          <w:strike/>
          <w:sz w:val="24"/>
        </w:rPr>
        <w:t>Member States within one month of a notification</w:t>
      </w:r>
      <w:r>
        <w:rPr>
          <w:sz w:val="24"/>
        </w:rPr>
        <w:t>.</w:t>
      </w:r>
    </w:p>
    <w:p w14:paraId="039DE8E5" w14:textId="77777777" w:rsidR="009B2810" w:rsidRDefault="00000000">
      <w:pPr>
        <w:pStyle w:val="ListParagraph"/>
        <w:numPr>
          <w:ilvl w:val="0"/>
          <w:numId w:val="69"/>
        </w:numPr>
        <w:tabs>
          <w:tab w:val="left" w:pos="982"/>
          <w:tab w:val="left" w:pos="983"/>
        </w:tabs>
        <w:ind w:right="111"/>
        <w:jc w:val="both"/>
        <w:rPr>
          <w:sz w:val="24"/>
        </w:rPr>
      </w:pPr>
      <w:r>
        <w:rPr>
          <w:strike/>
          <w:sz w:val="24"/>
        </w:rPr>
        <w:t>Notifying authorities shall notify the Commission and the other Member States of any</w:t>
      </w:r>
      <w:r>
        <w:rPr>
          <w:sz w:val="24"/>
        </w:rPr>
        <w:t xml:space="preserve"> </w:t>
      </w:r>
      <w:r>
        <w:rPr>
          <w:strike/>
          <w:sz w:val="24"/>
        </w:rPr>
        <w:t xml:space="preserve">subsequent relevant changes to the notification </w:t>
      </w:r>
      <w:r>
        <w:rPr>
          <w:b/>
          <w:strike/>
          <w:sz w:val="24"/>
        </w:rPr>
        <w:t>referred to in this Article without undue</w:t>
      </w:r>
      <w:r>
        <w:rPr>
          <w:b/>
          <w:sz w:val="24"/>
        </w:rPr>
        <w:t xml:space="preserve"> </w:t>
      </w:r>
      <w:r>
        <w:rPr>
          <w:b/>
          <w:strike/>
          <w:spacing w:val="-2"/>
          <w:sz w:val="24"/>
        </w:rPr>
        <w:t>delay</w:t>
      </w:r>
      <w:r>
        <w:rPr>
          <w:strike/>
          <w:spacing w:val="-2"/>
          <w:sz w:val="24"/>
        </w:rPr>
        <w:t>.</w:t>
      </w:r>
    </w:p>
    <w:p w14:paraId="7ACDDA01" w14:textId="77777777" w:rsidR="009B2810" w:rsidRDefault="009B2810">
      <w:pPr>
        <w:pStyle w:val="BodyText"/>
        <w:spacing w:before="8"/>
        <w:rPr>
          <w:sz w:val="21"/>
        </w:rPr>
      </w:pPr>
    </w:p>
    <w:p w14:paraId="46314768"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33</w:t>
      </w:r>
    </w:p>
    <w:p w14:paraId="6B8D421C" w14:textId="77777777" w:rsidR="009B2810" w:rsidRDefault="00000000">
      <w:pPr>
        <w:ind w:left="137" w:right="120"/>
        <w:jc w:val="center"/>
        <w:rPr>
          <w:i/>
          <w:sz w:val="24"/>
        </w:rPr>
      </w:pPr>
      <w:r>
        <w:rPr>
          <w:rFonts w:ascii="TimesNewRomanPS-BoldItalicMT"/>
          <w:b/>
          <w:i/>
          <w:sz w:val="24"/>
        </w:rPr>
        <w:t>Requirements</w:t>
      </w:r>
      <w:r>
        <w:rPr>
          <w:rFonts w:ascii="TimesNewRomanPS-BoldItalicMT"/>
          <w:b/>
          <w:i/>
          <w:spacing w:val="-1"/>
          <w:sz w:val="24"/>
        </w:rPr>
        <w:t xml:space="preserve"> </w:t>
      </w:r>
      <w:r>
        <w:rPr>
          <w:rFonts w:ascii="TimesNewRomanPS-BoldItalicMT"/>
          <w:b/>
          <w:i/>
          <w:sz w:val="24"/>
        </w:rPr>
        <w:t>relating</w:t>
      </w:r>
      <w:r>
        <w:rPr>
          <w:rFonts w:ascii="TimesNewRomanPS-BoldItalicMT"/>
          <w:b/>
          <w:i/>
          <w:spacing w:val="-3"/>
          <w:sz w:val="24"/>
        </w:rPr>
        <w:t xml:space="preserve"> </w:t>
      </w:r>
      <w:r>
        <w:rPr>
          <w:rFonts w:ascii="TimesNewRomanPS-BoldItalicMT"/>
          <w:b/>
          <w:i/>
          <w:sz w:val="24"/>
        </w:rPr>
        <w:t>to</w:t>
      </w:r>
      <w:r>
        <w:rPr>
          <w:rFonts w:ascii="TimesNewRomanPS-BoldItalicMT"/>
          <w:b/>
          <w:i/>
          <w:spacing w:val="-3"/>
          <w:sz w:val="24"/>
        </w:rPr>
        <w:t xml:space="preserve"> </w:t>
      </w:r>
      <w:r>
        <w:rPr>
          <w:rFonts w:ascii="TimesNewRomanPS-BoldItalicMT"/>
          <w:b/>
          <w:i/>
          <w:sz w:val="24"/>
        </w:rPr>
        <w:t>n</w:t>
      </w:r>
      <w:r>
        <w:rPr>
          <w:i/>
          <w:strike/>
          <w:sz w:val="24"/>
        </w:rPr>
        <w:t>N</w:t>
      </w:r>
      <w:r>
        <w:rPr>
          <w:i/>
          <w:sz w:val="24"/>
        </w:rPr>
        <w:t>otified</w:t>
      </w:r>
      <w:r>
        <w:rPr>
          <w:i/>
          <w:spacing w:val="-1"/>
          <w:sz w:val="24"/>
        </w:rPr>
        <w:t xml:space="preserve"> </w:t>
      </w:r>
      <w:r>
        <w:rPr>
          <w:i/>
          <w:spacing w:val="-2"/>
          <w:sz w:val="24"/>
        </w:rPr>
        <w:t>bodies</w:t>
      </w:r>
    </w:p>
    <w:p w14:paraId="772153ED" w14:textId="77777777" w:rsidR="009B2810" w:rsidRDefault="00000000">
      <w:pPr>
        <w:pStyle w:val="ListParagraph"/>
        <w:numPr>
          <w:ilvl w:val="0"/>
          <w:numId w:val="68"/>
        </w:numPr>
        <w:tabs>
          <w:tab w:val="left" w:pos="982"/>
          <w:tab w:val="left" w:pos="983"/>
        </w:tabs>
        <w:spacing w:line="242" w:lineRule="auto"/>
        <w:ind w:right="111"/>
        <w:jc w:val="both"/>
        <w:rPr>
          <w:sz w:val="24"/>
        </w:rPr>
      </w:pPr>
      <w:r>
        <w:rPr>
          <w:strike/>
          <w:sz w:val="24"/>
        </w:rPr>
        <w:t>Notified bodies shall verify the conformity of high-risk AI system in accordance with the</w:t>
      </w:r>
      <w:r>
        <w:rPr>
          <w:sz w:val="24"/>
        </w:rPr>
        <w:t xml:space="preserve"> </w:t>
      </w:r>
      <w:r>
        <w:rPr>
          <w:strike/>
          <w:sz w:val="24"/>
        </w:rPr>
        <w:t>conformity assessment procedures referred to in Article 43.</w:t>
      </w:r>
      <w:r>
        <w:rPr>
          <w:sz w:val="24"/>
        </w:rPr>
        <w:t xml:space="preserve"> </w:t>
      </w:r>
      <w:r>
        <w:rPr>
          <w:b/>
          <w:sz w:val="24"/>
        </w:rPr>
        <w:t>A notified body shall be established under national law and have legal personality.</w:t>
      </w:r>
    </w:p>
    <w:p w14:paraId="549DACB9" w14:textId="77777777" w:rsidR="009B2810" w:rsidRDefault="00000000">
      <w:pPr>
        <w:pStyle w:val="ListParagraph"/>
        <w:numPr>
          <w:ilvl w:val="0"/>
          <w:numId w:val="68"/>
        </w:numPr>
        <w:tabs>
          <w:tab w:val="left" w:pos="982"/>
          <w:tab w:val="left" w:pos="983"/>
        </w:tabs>
        <w:spacing w:before="232"/>
        <w:ind w:right="118"/>
        <w:jc w:val="both"/>
        <w:rPr>
          <w:sz w:val="24"/>
        </w:rPr>
      </w:pPr>
      <w:r>
        <w:rPr>
          <w:sz w:val="24"/>
        </w:rPr>
        <w:t>Notified bodies shall satisfy</w:t>
      </w:r>
      <w:r>
        <w:rPr>
          <w:spacing w:val="-4"/>
          <w:sz w:val="24"/>
        </w:rPr>
        <w:t xml:space="preserve"> </w:t>
      </w:r>
      <w:r>
        <w:rPr>
          <w:sz w:val="24"/>
        </w:rPr>
        <w:t>the organisational, quality</w:t>
      </w:r>
      <w:r>
        <w:rPr>
          <w:spacing w:val="-4"/>
          <w:sz w:val="24"/>
        </w:rPr>
        <w:t xml:space="preserve"> </w:t>
      </w:r>
      <w:r>
        <w:rPr>
          <w:sz w:val="24"/>
        </w:rPr>
        <w:t>management, resources and process requirements that are necessary to fulfil their tasks.</w:t>
      </w:r>
    </w:p>
    <w:p w14:paraId="2BCA80FF" w14:textId="77777777" w:rsidR="009B2810" w:rsidRDefault="00000000">
      <w:pPr>
        <w:pStyle w:val="ListParagraph"/>
        <w:numPr>
          <w:ilvl w:val="0"/>
          <w:numId w:val="68"/>
        </w:numPr>
        <w:tabs>
          <w:tab w:val="left" w:pos="982"/>
          <w:tab w:val="left" w:pos="983"/>
        </w:tabs>
        <w:spacing w:before="1"/>
        <w:ind w:right="110"/>
        <w:jc w:val="both"/>
        <w:rPr>
          <w:sz w:val="24"/>
        </w:rPr>
      </w:pPr>
      <w:r>
        <w:rPr>
          <w:sz w:val="24"/>
        </w:rPr>
        <w:t>The organisational structure, allocation of responsibilities, reporting lines and operation of notified bodies shall be such as to ensure that there is confidence in the performance by</w:t>
      </w:r>
      <w:r>
        <w:rPr>
          <w:spacing w:val="80"/>
          <w:sz w:val="24"/>
        </w:rPr>
        <w:t xml:space="preserve"> </w:t>
      </w:r>
      <w:r>
        <w:rPr>
          <w:sz w:val="24"/>
        </w:rPr>
        <w:t>and in the results of the conformity assessment activities that the notified bodies conduct.</w:t>
      </w:r>
    </w:p>
    <w:p w14:paraId="71A1BFFA" w14:textId="77777777" w:rsidR="009B2810" w:rsidRDefault="00000000">
      <w:pPr>
        <w:pStyle w:val="ListParagraph"/>
        <w:numPr>
          <w:ilvl w:val="0"/>
          <w:numId w:val="68"/>
        </w:numPr>
        <w:tabs>
          <w:tab w:val="left" w:pos="982"/>
          <w:tab w:val="left" w:pos="983"/>
        </w:tabs>
        <w:ind w:right="111"/>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14:paraId="18BF1B97" w14:textId="77777777" w:rsidR="009B2810" w:rsidRDefault="00000000">
      <w:pPr>
        <w:pStyle w:val="ListParagraph"/>
        <w:numPr>
          <w:ilvl w:val="0"/>
          <w:numId w:val="68"/>
        </w:numPr>
        <w:tabs>
          <w:tab w:val="left" w:pos="982"/>
          <w:tab w:val="left" w:pos="983"/>
        </w:tabs>
        <w:ind w:right="107"/>
        <w:jc w:val="both"/>
        <w:rPr>
          <w:sz w:val="24"/>
        </w:rPr>
      </w:pPr>
      <w:r>
        <w:rPr>
          <w:sz w:val="24"/>
        </w:rPr>
        <w:t xml:space="preserve">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Pr>
          <w:spacing w:val="-2"/>
          <w:sz w:val="24"/>
        </w:rPr>
        <w:t>activities.</w:t>
      </w:r>
    </w:p>
    <w:p w14:paraId="76923370" w14:textId="77777777" w:rsidR="009B2810" w:rsidRDefault="009B2810">
      <w:pPr>
        <w:jc w:val="both"/>
        <w:rPr>
          <w:sz w:val="24"/>
        </w:rPr>
        <w:sectPr w:rsidR="009B2810">
          <w:pgSz w:w="11910" w:h="16840"/>
          <w:pgMar w:top="940" w:right="1020" w:bottom="1320" w:left="1000" w:header="0" w:footer="1130" w:gutter="0"/>
          <w:cols w:space="720"/>
        </w:sectPr>
      </w:pPr>
    </w:p>
    <w:p w14:paraId="61CC49BE" w14:textId="77777777" w:rsidR="009B2810" w:rsidRDefault="00000000">
      <w:pPr>
        <w:pStyle w:val="ListParagraph"/>
        <w:numPr>
          <w:ilvl w:val="0"/>
          <w:numId w:val="68"/>
        </w:numPr>
        <w:tabs>
          <w:tab w:val="left" w:pos="982"/>
          <w:tab w:val="left" w:pos="983"/>
        </w:tabs>
        <w:spacing w:before="77"/>
        <w:ind w:right="112"/>
        <w:jc w:val="both"/>
        <w:rPr>
          <w:sz w:val="24"/>
        </w:rPr>
      </w:pPr>
      <w:r>
        <w:rPr>
          <w:sz w:val="24"/>
        </w:rPr>
        <w:lastRenderedPageBreak/>
        <w:t xml:space="preserve">Notified bodies shall have documented procedures in place ensuring that their personnel, committees, subsidiaries, subcontractors and any associated body or personnel of external bodies respect the confidentiality of the information </w:t>
      </w:r>
      <w:r>
        <w:rPr>
          <w:b/>
          <w:sz w:val="24"/>
          <w:u w:val="thick"/>
        </w:rPr>
        <w:t>in accordance with Article 70</w:t>
      </w:r>
      <w:r>
        <w:rPr>
          <w:b/>
          <w:sz w:val="24"/>
        </w:rPr>
        <w:t xml:space="preserve"> </w:t>
      </w:r>
      <w:r>
        <w:rPr>
          <w:sz w:val="24"/>
        </w:rPr>
        <w:t>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14:paraId="32CB8FBA" w14:textId="77777777" w:rsidR="009B2810" w:rsidRDefault="00000000">
      <w:pPr>
        <w:pStyle w:val="ListParagraph"/>
        <w:numPr>
          <w:ilvl w:val="0"/>
          <w:numId w:val="68"/>
        </w:numPr>
        <w:tabs>
          <w:tab w:val="left" w:pos="982"/>
          <w:tab w:val="left" w:pos="983"/>
        </w:tabs>
        <w:ind w:right="118"/>
        <w:jc w:val="both"/>
        <w:rPr>
          <w:sz w:val="24"/>
        </w:rPr>
      </w:pPr>
      <w:r>
        <w:rPr>
          <w:sz w:val="24"/>
        </w:rPr>
        <w:t>Notified bodies shall have procedures for the performance of activities which take due account of the size of an undertaking, the sector in which it operates, its structure, the degree of complexity of the AI system in question.</w:t>
      </w:r>
    </w:p>
    <w:p w14:paraId="5E8D97C8" w14:textId="77777777" w:rsidR="009B2810" w:rsidRDefault="00000000">
      <w:pPr>
        <w:pStyle w:val="ListParagraph"/>
        <w:numPr>
          <w:ilvl w:val="0"/>
          <w:numId w:val="68"/>
        </w:numPr>
        <w:tabs>
          <w:tab w:val="left" w:pos="982"/>
          <w:tab w:val="left" w:pos="983"/>
        </w:tabs>
        <w:ind w:right="106"/>
        <w:jc w:val="both"/>
        <w:rPr>
          <w:sz w:val="24"/>
        </w:rPr>
      </w:pPr>
      <w:r>
        <w:rPr>
          <w:sz w:val="24"/>
        </w:rPr>
        <w:t xml:space="preserve">Notified bodies shall take out appropriate liability insurance for their conformity assessment activities, unless liability is assumed by the Member State </w:t>
      </w:r>
      <w:r>
        <w:rPr>
          <w:b/>
          <w:sz w:val="24"/>
        </w:rPr>
        <w:t xml:space="preserve">in which they are located </w:t>
      </w:r>
      <w:r>
        <w:rPr>
          <w:strike/>
          <w:sz w:val="24"/>
        </w:rPr>
        <w:t>concerned</w:t>
      </w:r>
      <w:r>
        <w:rPr>
          <w:sz w:val="24"/>
        </w:rPr>
        <w:t xml:space="preserve"> in accordance with national law or that Member State is </w:t>
      </w:r>
      <w:r>
        <w:rPr>
          <w:b/>
          <w:sz w:val="24"/>
        </w:rPr>
        <w:t xml:space="preserve">itself </w:t>
      </w:r>
      <w:r>
        <w:rPr>
          <w:sz w:val="24"/>
        </w:rPr>
        <w:t>directly responsible for the conformity assessment.</w:t>
      </w:r>
    </w:p>
    <w:p w14:paraId="46E4CBC1" w14:textId="77777777" w:rsidR="009B2810" w:rsidRDefault="00000000">
      <w:pPr>
        <w:pStyle w:val="ListParagraph"/>
        <w:numPr>
          <w:ilvl w:val="0"/>
          <w:numId w:val="68"/>
        </w:numPr>
        <w:tabs>
          <w:tab w:val="left" w:pos="982"/>
          <w:tab w:val="left" w:pos="983"/>
        </w:tabs>
        <w:spacing w:before="1"/>
        <w:ind w:right="115"/>
        <w:jc w:val="both"/>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xml:space="preserve"> </w:t>
      </w:r>
      <w:r>
        <w:rPr>
          <w:sz w:val="24"/>
        </w:rPr>
        <w:t>in</w:t>
      </w:r>
      <w:r>
        <w:rPr>
          <w:spacing w:val="-1"/>
          <w:sz w:val="24"/>
        </w:rPr>
        <w:t xml:space="preserve"> </w:t>
      </w:r>
      <w:r>
        <w:rPr>
          <w:sz w:val="24"/>
        </w:rPr>
        <w:t>the</w:t>
      </w:r>
      <w:r>
        <w:rPr>
          <w:spacing w:val="-2"/>
          <w:sz w:val="24"/>
        </w:rPr>
        <w:t xml:space="preserve"> </w:t>
      </w:r>
      <w:r>
        <w:rPr>
          <w:sz w:val="24"/>
        </w:rPr>
        <w:t>specific</w:t>
      </w:r>
      <w:r>
        <w:rPr>
          <w:spacing w:val="-2"/>
          <w:sz w:val="24"/>
        </w:rPr>
        <w:t xml:space="preserve"> </w:t>
      </w:r>
      <w:r>
        <w:rPr>
          <w:sz w:val="24"/>
        </w:rPr>
        <w:t>field,</w:t>
      </w:r>
      <w:r>
        <w:rPr>
          <w:spacing w:val="-1"/>
          <w:sz w:val="24"/>
        </w:rPr>
        <w:t xml:space="preserve"> </w:t>
      </w:r>
      <w:r>
        <w:rPr>
          <w:sz w:val="24"/>
        </w:rPr>
        <w:t>whether</w:t>
      </w:r>
      <w:r>
        <w:rPr>
          <w:spacing w:val="-2"/>
          <w:sz w:val="24"/>
        </w:rPr>
        <w:t xml:space="preserve"> </w:t>
      </w:r>
      <w:r>
        <w:rPr>
          <w:sz w:val="24"/>
        </w:rPr>
        <w:t>those</w:t>
      </w:r>
      <w:r>
        <w:rPr>
          <w:spacing w:val="-1"/>
          <w:sz w:val="24"/>
        </w:rPr>
        <w:t xml:space="preserve"> </w:t>
      </w:r>
      <w:r>
        <w:rPr>
          <w:sz w:val="24"/>
        </w:rPr>
        <w:t>tasks</w:t>
      </w:r>
      <w:r>
        <w:rPr>
          <w:spacing w:val="-1"/>
          <w:sz w:val="24"/>
        </w:rPr>
        <w:t xml:space="preserve"> </w:t>
      </w:r>
      <w:r>
        <w:rPr>
          <w:sz w:val="24"/>
        </w:rPr>
        <w:t>are</w:t>
      </w:r>
      <w:r>
        <w:rPr>
          <w:spacing w:val="-3"/>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8"/>
          <w:sz w:val="24"/>
        </w:rPr>
        <w:t xml:space="preserve"> </w:t>
      </w:r>
      <w:r>
        <w:rPr>
          <w:sz w:val="24"/>
        </w:rPr>
        <w:t>notified</w:t>
      </w:r>
      <w:r>
        <w:rPr>
          <w:spacing w:val="-1"/>
          <w:sz w:val="24"/>
        </w:rPr>
        <w:t xml:space="preserve"> </w:t>
      </w:r>
      <w:r>
        <w:rPr>
          <w:sz w:val="24"/>
        </w:rPr>
        <w:t>bodies</w:t>
      </w:r>
      <w:r>
        <w:rPr>
          <w:spacing w:val="-2"/>
          <w:sz w:val="24"/>
        </w:rPr>
        <w:t xml:space="preserve"> </w:t>
      </w:r>
      <w:r>
        <w:rPr>
          <w:sz w:val="24"/>
        </w:rPr>
        <w:t>themselves</w:t>
      </w:r>
      <w:r>
        <w:rPr>
          <w:spacing w:val="-1"/>
          <w:sz w:val="24"/>
        </w:rPr>
        <w:t xml:space="preserve"> </w:t>
      </w:r>
      <w:r>
        <w:rPr>
          <w:sz w:val="24"/>
        </w:rPr>
        <w:t>or</w:t>
      </w:r>
      <w:r>
        <w:rPr>
          <w:spacing w:val="-2"/>
          <w:sz w:val="24"/>
        </w:rPr>
        <w:t xml:space="preserve"> </w:t>
      </w:r>
      <w:r>
        <w:rPr>
          <w:sz w:val="24"/>
        </w:rPr>
        <w:t>on their behalf and under their responsibility.</w:t>
      </w:r>
    </w:p>
    <w:p w14:paraId="32837451" w14:textId="77777777" w:rsidR="009B2810" w:rsidRDefault="00000000">
      <w:pPr>
        <w:pStyle w:val="ListParagraph"/>
        <w:numPr>
          <w:ilvl w:val="0"/>
          <w:numId w:val="68"/>
        </w:numPr>
        <w:tabs>
          <w:tab w:val="left" w:pos="983"/>
        </w:tabs>
        <w:ind w:right="109"/>
        <w:jc w:val="both"/>
        <w:rPr>
          <w:sz w:val="24"/>
        </w:rPr>
      </w:pPr>
      <w:r>
        <w:rPr>
          <w:sz w:val="24"/>
        </w:rPr>
        <w:t>Notified bodies</w:t>
      </w:r>
      <w:r>
        <w:rPr>
          <w:spacing w:val="-1"/>
          <w:sz w:val="24"/>
        </w:rPr>
        <w:t xml:space="preserve"> </w:t>
      </w:r>
      <w:r>
        <w:rPr>
          <w:sz w:val="24"/>
        </w:rPr>
        <w:t>shall have</w:t>
      </w:r>
      <w:r>
        <w:rPr>
          <w:spacing w:val="-1"/>
          <w:sz w:val="24"/>
        </w:rPr>
        <w:t xml:space="preserve"> </w:t>
      </w:r>
      <w:r>
        <w:rPr>
          <w:sz w:val="24"/>
        </w:rPr>
        <w:t>sufficient internal competences to be</w:t>
      </w:r>
      <w:r>
        <w:rPr>
          <w:spacing w:val="-1"/>
          <w:sz w:val="24"/>
        </w:rPr>
        <w:t xml:space="preserve"> </w:t>
      </w:r>
      <w:r>
        <w:rPr>
          <w:sz w:val="24"/>
        </w:rPr>
        <w:t>able to effectively</w:t>
      </w:r>
      <w:r>
        <w:rPr>
          <w:spacing w:val="-5"/>
          <w:sz w:val="24"/>
        </w:rPr>
        <w:t xml:space="preserve"> </w:t>
      </w:r>
      <w:r>
        <w:rPr>
          <w:sz w:val="24"/>
        </w:rPr>
        <w:t xml:space="preserve">evaluate the tasks conducted by external parties on their behalf. </w:t>
      </w:r>
      <w:r>
        <w:rPr>
          <w:strike/>
          <w:sz w:val="24"/>
        </w:rPr>
        <w:t>To that end, at all times and for</w:t>
      </w:r>
      <w:r>
        <w:rPr>
          <w:spacing w:val="40"/>
          <w:sz w:val="24"/>
        </w:rPr>
        <w:t xml:space="preserve"> </w:t>
      </w:r>
      <w:r>
        <w:rPr>
          <w:strike/>
          <w:sz w:val="24"/>
        </w:rPr>
        <w:t>each conformity assessment procedure and each type of high-risk AI system in relation to</w:t>
      </w:r>
      <w:r>
        <w:rPr>
          <w:sz w:val="24"/>
        </w:rPr>
        <w:t xml:space="preserve"> </w:t>
      </w:r>
      <w:r>
        <w:rPr>
          <w:strike/>
          <w:sz w:val="24"/>
        </w:rPr>
        <w:t>which they have been designated, t</w:t>
      </w:r>
      <w:r>
        <w:rPr>
          <w:b/>
          <w:sz w:val="24"/>
        </w:rPr>
        <w:t>T</w:t>
      </w:r>
      <w:r>
        <w:rPr>
          <w:sz w:val="24"/>
        </w:rPr>
        <w:t>he notified body shall have permanent availability of sufficient administrative, technical</w:t>
      </w:r>
      <w:r>
        <w:rPr>
          <w:b/>
          <w:sz w:val="24"/>
        </w:rPr>
        <w:t xml:space="preserve">, legal </w:t>
      </w:r>
      <w:r>
        <w:rPr>
          <w:sz w:val="24"/>
        </w:rPr>
        <w:t>and scientific personnel who possess experience and knowledge relating to the relevant artificial intelligence technologies, data and data computing and to the requirements set out in Chapter 2 of this Title.</w:t>
      </w:r>
    </w:p>
    <w:p w14:paraId="6A0EC552" w14:textId="77777777" w:rsidR="009B2810" w:rsidRDefault="00000000">
      <w:pPr>
        <w:pStyle w:val="ListParagraph"/>
        <w:numPr>
          <w:ilvl w:val="0"/>
          <w:numId w:val="68"/>
        </w:numPr>
        <w:tabs>
          <w:tab w:val="left" w:pos="983"/>
        </w:tabs>
        <w:ind w:right="115"/>
        <w:jc w:val="both"/>
        <w:rPr>
          <w:sz w:val="24"/>
        </w:rPr>
      </w:pPr>
      <w:r>
        <w:rPr>
          <w:sz w:val="24"/>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14:paraId="5BDA989A" w14:textId="77777777" w:rsidR="009B2810" w:rsidRDefault="00000000">
      <w:pPr>
        <w:pStyle w:val="ListParagraph"/>
        <w:numPr>
          <w:ilvl w:val="0"/>
          <w:numId w:val="68"/>
        </w:numPr>
        <w:tabs>
          <w:tab w:val="left" w:pos="983"/>
        </w:tabs>
        <w:ind w:right="114"/>
        <w:jc w:val="both"/>
        <w:rPr>
          <w:sz w:val="24"/>
        </w:rPr>
      </w:pPr>
      <w:r>
        <w:rPr>
          <w:strike/>
          <w:sz w:val="24"/>
        </w:rPr>
        <w:t>Notified bodies shall make available and submit upon request all relevant documentation,</w:t>
      </w:r>
      <w:r>
        <w:rPr>
          <w:sz w:val="24"/>
        </w:rPr>
        <w:t xml:space="preserve"> </w:t>
      </w:r>
      <w:r>
        <w:rPr>
          <w:strike/>
          <w:sz w:val="24"/>
        </w:rPr>
        <w:t>including the providers’ documentation, to the notifying authority referred to in Article 30</w:t>
      </w:r>
      <w:r>
        <w:rPr>
          <w:sz w:val="24"/>
        </w:rPr>
        <w:t xml:space="preserve"> </w:t>
      </w:r>
      <w:r>
        <w:rPr>
          <w:strike/>
          <w:sz w:val="24"/>
        </w:rPr>
        <w:t>to allow it to conduct its</w:t>
      </w:r>
      <w:r>
        <w:rPr>
          <w:strike/>
          <w:spacing w:val="-1"/>
          <w:sz w:val="24"/>
        </w:rPr>
        <w:t xml:space="preserve"> </w:t>
      </w:r>
      <w:r>
        <w:rPr>
          <w:strike/>
          <w:sz w:val="24"/>
        </w:rPr>
        <w:t>assessment, designation, notification, monitoring and surveillance</w:t>
      </w:r>
      <w:r>
        <w:rPr>
          <w:sz w:val="24"/>
        </w:rPr>
        <w:t xml:space="preserve"> </w:t>
      </w:r>
      <w:r>
        <w:rPr>
          <w:strike/>
          <w:sz w:val="24"/>
        </w:rPr>
        <w:t>activities and to facilitate the assessment outlined in this Chapter.</w:t>
      </w:r>
    </w:p>
    <w:p w14:paraId="54DFD185" w14:textId="77777777" w:rsidR="009B2810" w:rsidRDefault="009B2810">
      <w:pPr>
        <w:pStyle w:val="BodyText"/>
        <w:spacing w:before="4"/>
        <w:rPr>
          <w:sz w:val="19"/>
        </w:rPr>
      </w:pPr>
    </w:p>
    <w:p w14:paraId="2975C5A4" w14:textId="77777777" w:rsidR="009B2810" w:rsidRDefault="00000000">
      <w:pPr>
        <w:spacing w:before="90"/>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33a</w:t>
      </w:r>
    </w:p>
    <w:p w14:paraId="262BF4C1" w14:textId="77777777" w:rsidR="009B2810" w:rsidRDefault="00000000">
      <w:pPr>
        <w:ind w:left="133" w:right="120"/>
        <w:jc w:val="center"/>
        <w:rPr>
          <w:rFonts w:ascii="TimesNewRomanPS-BoldItalicMT"/>
          <w:b/>
          <w:i/>
          <w:sz w:val="24"/>
        </w:rPr>
      </w:pPr>
      <w:r>
        <w:rPr>
          <w:rFonts w:ascii="TimesNewRomanPS-BoldItalicMT"/>
          <w:b/>
          <w:i/>
          <w:sz w:val="24"/>
        </w:rPr>
        <w:t>Presumption</w:t>
      </w:r>
      <w:r>
        <w:rPr>
          <w:rFonts w:ascii="TimesNewRomanPS-BoldItalicMT"/>
          <w:b/>
          <w:i/>
          <w:spacing w:val="-2"/>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conformity</w:t>
      </w:r>
      <w:r>
        <w:rPr>
          <w:rFonts w:ascii="TimesNewRomanPS-BoldItalicMT"/>
          <w:b/>
          <w:i/>
          <w:spacing w:val="-2"/>
          <w:sz w:val="24"/>
        </w:rPr>
        <w:t xml:space="preserve"> </w:t>
      </w:r>
      <w:r>
        <w:rPr>
          <w:rFonts w:ascii="TimesNewRomanPS-BoldItalicMT"/>
          <w:b/>
          <w:i/>
          <w:sz w:val="24"/>
        </w:rPr>
        <w:t>with</w:t>
      </w:r>
      <w:r>
        <w:rPr>
          <w:rFonts w:ascii="TimesNewRomanPS-BoldItalicMT"/>
          <w:b/>
          <w:i/>
          <w:spacing w:val="-2"/>
          <w:sz w:val="24"/>
        </w:rPr>
        <w:t xml:space="preserve"> </w:t>
      </w:r>
      <w:r>
        <w:rPr>
          <w:rFonts w:ascii="TimesNewRomanPS-BoldItalicMT"/>
          <w:b/>
          <w:i/>
          <w:sz w:val="24"/>
        </w:rPr>
        <w:t>requirements</w:t>
      </w:r>
      <w:r>
        <w:rPr>
          <w:rFonts w:ascii="TimesNewRomanPS-BoldItalicMT"/>
          <w:b/>
          <w:i/>
          <w:spacing w:val="-3"/>
          <w:sz w:val="24"/>
        </w:rPr>
        <w:t xml:space="preserve"> </w:t>
      </w:r>
      <w:r>
        <w:rPr>
          <w:rFonts w:ascii="TimesNewRomanPS-BoldItalicMT"/>
          <w:b/>
          <w:i/>
          <w:sz w:val="24"/>
        </w:rPr>
        <w:t>relating</w:t>
      </w:r>
      <w:r>
        <w:rPr>
          <w:rFonts w:ascii="TimesNewRomanPS-BoldItalicMT"/>
          <w:b/>
          <w:i/>
          <w:spacing w:val="-2"/>
          <w:sz w:val="24"/>
        </w:rPr>
        <w:t xml:space="preserve"> </w:t>
      </w:r>
      <w:r>
        <w:rPr>
          <w:rFonts w:ascii="TimesNewRomanPS-BoldItalicMT"/>
          <w:b/>
          <w:i/>
          <w:sz w:val="24"/>
        </w:rPr>
        <w:t>to</w:t>
      </w:r>
      <w:r>
        <w:rPr>
          <w:rFonts w:ascii="TimesNewRomanPS-BoldItalicMT"/>
          <w:b/>
          <w:i/>
          <w:spacing w:val="-3"/>
          <w:sz w:val="24"/>
        </w:rPr>
        <w:t xml:space="preserve"> </w:t>
      </w:r>
      <w:r>
        <w:rPr>
          <w:rFonts w:ascii="TimesNewRomanPS-BoldItalicMT"/>
          <w:b/>
          <w:i/>
          <w:sz w:val="24"/>
        </w:rPr>
        <w:t>notified</w:t>
      </w:r>
      <w:r>
        <w:rPr>
          <w:rFonts w:ascii="TimesNewRomanPS-BoldItalicMT"/>
          <w:b/>
          <w:i/>
          <w:spacing w:val="-2"/>
          <w:sz w:val="24"/>
        </w:rPr>
        <w:t xml:space="preserve"> bodies</w:t>
      </w:r>
    </w:p>
    <w:p w14:paraId="208DF1FE" w14:textId="77777777" w:rsidR="009B2810" w:rsidRDefault="00000000">
      <w:pPr>
        <w:spacing w:before="1"/>
        <w:ind w:left="132" w:right="108"/>
        <w:jc w:val="both"/>
        <w:rPr>
          <w:b/>
          <w:sz w:val="24"/>
        </w:rPr>
      </w:pPr>
      <w:r>
        <w:rPr>
          <w:b/>
          <w:sz w:val="24"/>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14:paraId="0089618A" w14:textId="77777777" w:rsidR="009B2810" w:rsidRDefault="009B2810">
      <w:pPr>
        <w:jc w:val="both"/>
        <w:rPr>
          <w:sz w:val="24"/>
        </w:rPr>
        <w:sectPr w:rsidR="009B2810">
          <w:pgSz w:w="11910" w:h="16840"/>
          <w:pgMar w:top="940" w:right="1020" w:bottom="1320" w:left="1000" w:header="0" w:footer="1130" w:gutter="0"/>
          <w:cols w:space="720"/>
        </w:sectPr>
      </w:pPr>
    </w:p>
    <w:p w14:paraId="316F8A74" w14:textId="77777777" w:rsidR="009B2810" w:rsidRDefault="00000000">
      <w:pPr>
        <w:spacing w:before="74"/>
        <w:ind w:left="137" w:right="120"/>
        <w:jc w:val="center"/>
        <w:rPr>
          <w:i/>
          <w:sz w:val="24"/>
        </w:rPr>
      </w:pPr>
      <w:r>
        <w:rPr>
          <w:i/>
          <w:sz w:val="24"/>
        </w:rPr>
        <w:lastRenderedPageBreak/>
        <w:t>Article</w:t>
      </w:r>
      <w:r>
        <w:rPr>
          <w:i/>
          <w:spacing w:val="-1"/>
          <w:sz w:val="24"/>
        </w:rPr>
        <w:t xml:space="preserve"> </w:t>
      </w:r>
      <w:r>
        <w:rPr>
          <w:i/>
          <w:spacing w:val="-5"/>
          <w:sz w:val="24"/>
        </w:rPr>
        <w:t>34</w:t>
      </w:r>
    </w:p>
    <w:p w14:paraId="1F1F5B23" w14:textId="77777777" w:rsidR="009B2810" w:rsidRDefault="00000000">
      <w:pPr>
        <w:ind w:left="136" w:right="120"/>
        <w:jc w:val="center"/>
        <w:rPr>
          <w:i/>
          <w:sz w:val="24"/>
        </w:rPr>
      </w:pPr>
      <w:r>
        <w:rPr>
          <w:i/>
          <w:sz w:val="24"/>
        </w:rPr>
        <w:t>Subsidiaries</w:t>
      </w:r>
      <w:r>
        <w:rPr>
          <w:i/>
          <w:spacing w:val="-5"/>
          <w:sz w:val="24"/>
        </w:rPr>
        <w:t xml:space="preserve"> </w:t>
      </w:r>
      <w:r>
        <w:rPr>
          <w:i/>
          <w:sz w:val="24"/>
        </w:rPr>
        <w:t>of</w:t>
      </w:r>
      <w:r>
        <w:rPr>
          <w:i/>
          <w:spacing w:val="-1"/>
          <w:sz w:val="24"/>
        </w:rPr>
        <w:t xml:space="preserve"> </w:t>
      </w:r>
      <w:r>
        <w:rPr>
          <w:i/>
          <w:sz w:val="24"/>
        </w:rPr>
        <w:t>and</w:t>
      </w:r>
      <w:r>
        <w:rPr>
          <w:i/>
          <w:spacing w:val="-1"/>
          <w:sz w:val="24"/>
        </w:rPr>
        <w:t xml:space="preserve"> </w:t>
      </w:r>
      <w:r>
        <w:rPr>
          <w:i/>
          <w:sz w:val="24"/>
        </w:rPr>
        <w:t>subcontracting</w:t>
      </w:r>
      <w:r>
        <w:rPr>
          <w:i/>
          <w:spacing w:val="-1"/>
          <w:sz w:val="24"/>
        </w:rPr>
        <w:t xml:space="preserve"> </w:t>
      </w:r>
      <w:r>
        <w:rPr>
          <w:i/>
          <w:sz w:val="24"/>
        </w:rPr>
        <w:t>by</w:t>
      </w:r>
      <w:r>
        <w:rPr>
          <w:i/>
          <w:spacing w:val="-2"/>
          <w:sz w:val="24"/>
        </w:rPr>
        <w:t xml:space="preserve"> </w:t>
      </w:r>
      <w:r>
        <w:rPr>
          <w:i/>
          <w:sz w:val="24"/>
        </w:rPr>
        <w:t>notified</w:t>
      </w:r>
      <w:r>
        <w:rPr>
          <w:i/>
          <w:spacing w:val="-1"/>
          <w:sz w:val="24"/>
        </w:rPr>
        <w:t xml:space="preserve"> </w:t>
      </w:r>
      <w:r>
        <w:rPr>
          <w:i/>
          <w:spacing w:val="-2"/>
          <w:sz w:val="24"/>
        </w:rPr>
        <w:t>bodies</w:t>
      </w:r>
    </w:p>
    <w:p w14:paraId="16622A41" w14:textId="77777777" w:rsidR="009B2810" w:rsidRDefault="00000000">
      <w:pPr>
        <w:pStyle w:val="ListParagraph"/>
        <w:numPr>
          <w:ilvl w:val="0"/>
          <w:numId w:val="67"/>
        </w:numPr>
        <w:tabs>
          <w:tab w:val="left" w:pos="982"/>
          <w:tab w:val="left" w:pos="983"/>
        </w:tabs>
        <w:ind w:right="112"/>
        <w:jc w:val="both"/>
        <w:rPr>
          <w:sz w:val="24"/>
        </w:rPr>
      </w:pPr>
      <w:r>
        <w:rPr>
          <w:sz w:val="24"/>
        </w:rPr>
        <w:t>Where a notified body subcontracts specific tasks connected with the conformity assessment or has recourse to a subsidiary, it shall ensure that the subcontractor or the subsidiary meets the requirements laid down in Article 33 and shall inform the notifying authority accordingly.</w:t>
      </w:r>
    </w:p>
    <w:p w14:paraId="2B0224B8" w14:textId="77777777" w:rsidR="009B2810" w:rsidRDefault="00000000">
      <w:pPr>
        <w:pStyle w:val="ListParagraph"/>
        <w:numPr>
          <w:ilvl w:val="0"/>
          <w:numId w:val="67"/>
        </w:numPr>
        <w:tabs>
          <w:tab w:val="left" w:pos="982"/>
          <w:tab w:val="left" w:pos="983"/>
        </w:tabs>
        <w:ind w:right="117"/>
        <w:jc w:val="both"/>
        <w:rPr>
          <w:sz w:val="24"/>
        </w:rPr>
      </w:pPr>
      <w:r>
        <w:rPr>
          <w:sz w:val="24"/>
        </w:rPr>
        <w:t>Notified bodies shall take full responsibility for the tasks performed by subcontractors or subsidiaries wherever these are established.</w:t>
      </w:r>
    </w:p>
    <w:p w14:paraId="2DE42DF7" w14:textId="77777777" w:rsidR="009B2810" w:rsidRDefault="00000000">
      <w:pPr>
        <w:pStyle w:val="ListParagraph"/>
        <w:numPr>
          <w:ilvl w:val="0"/>
          <w:numId w:val="67"/>
        </w:numPr>
        <w:tabs>
          <w:tab w:val="left" w:pos="982"/>
          <w:tab w:val="left" w:pos="983"/>
        </w:tabs>
        <w:ind w:right="116"/>
        <w:jc w:val="both"/>
        <w:rPr>
          <w:sz w:val="24"/>
        </w:rPr>
      </w:pPr>
      <w:r>
        <w:rPr>
          <w:sz w:val="24"/>
        </w:rPr>
        <w:t>Activities may be subcontracted or carried out by a subsidiary only with the agreement of the provider.</w:t>
      </w:r>
    </w:p>
    <w:p w14:paraId="6F15E2C2" w14:textId="77777777" w:rsidR="009B2810" w:rsidRDefault="00000000">
      <w:pPr>
        <w:pStyle w:val="ListParagraph"/>
        <w:numPr>
          <w:ilvl w:val="0"/>
          <w:numId w:val="67"/>
        </w:numPr>
        <w:tabs>
          <w:tab w:val="left" w:pos="982"/>
          <w:tab w:val="left" w:pos="983"/>
        </w:tabs>
        <w:spacing w:before="1"/>
        <w:ind w:right="112"/>
        <w:jc w:val="both"/>
        <w:rPr>
          <w:sz w:val="24"/>
        </w:rPr>
      </w:pPr>
      <w:r>
        <w:rPr>
          <w:strike/>
          <w:sz w:val="24"/>
        </w:rPr>
        <w:t>Notified bodies shall keep at the disposal of the notifying authority t</w:t>
      </w:r>
      <w:r>
        <w:rPr>
          <w:b/>
          <w:sz w:val="24"/>
        </w:rPr>
        <w:t>T</w:t>
      </w:r>
      <w:r>
        <w:rPr>
          <w:sz w:val="24"/>
        </w:rPr>
        <w:t xml:space="preserve">he relevant documents concerning the assessment of the qualifications of the subcontractor or the subsidiary and the work carried out by them under this Regulation </w:t>
      </w:r>
      <w:r>
        <w:rPr>
          <w:b/>
          <w:sz w:val="24"/>
        </w:rPr>
        <w:t>shall be kept at the disposal</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notifying</w:t>
      </w:r>
      <w:r>
        <w:rPr>
          <w:b/>
          <w:spacing w:val="-3"/>
          <w:sz w:val="24"/>
        </w:rPr>
        <w:t xml:space="preserve"> </w:t>
      </w:r>
      <w:r>
        <w:rPr>
          <w:b/>
          <w:sz w:val="24"/>
        </w:rPr>
        <w:t>authority for</w:t>
      </w:r>
      <w:r>
        <w:rPr>
          <w:b/>
          <w:spacing w:val="-1"/>
          <w:sz w:val="24"/>
        </w:rPr>
        <w:t xml:space="preserve"> </w:t>
      </w:r>
      <w:r>
        <w:rPr>
          <w:b/>
          <w:sz w:val="24"/>
        </w:rPr>
        <w:t>a</w:t>
      </w:r>
      <w:r>
        <w:rPr>
          <w:b/>
          <w:spacing w:val="-3"/>
          <w:sz w:val="24"/>
        </w:rPr>
        <w:t xml:space="preserve"> </w:t>
      </w:r>
      <w:r>
        <w:rPr>
          <w:b/>
          <w:sz w:val="24"/>
        </w:rPr>
        <w:t>period</w:t>
      </w:r>
      <w:r>
        <w:rPr>
          <w:b/>
          <w:spacing w:val="-1"/>
          <w:sz w:val="24"/>
        </w:rPr>
        <w:t xml:space="preserve"> </w:t>
      </w:r>
      <w:r>
        <w:rPr>
          <w:b/>
          <w:sz w:val="24"/>
        </w:rPr>
        <w:t>of 5 years</w:t>
      </w:r>
      <w:r>
        <w:rPr>
          <w:b/>
          <w:spacing w:val="-3"/>
          <w:sz w:val="24"/>
        </w:rPr>
        <w:t xml:space="preserve"> </w:t>
      </w:r>
      <w:r>
        <w:rPr>
          <w:b/>
          <w:sz w:val="24"/>
        </w:rPr>
        <w:t>from</w:t>
      </w:r>
      <w:r>
        <w:rPr>
          <w:b/>
          <w:spacing w:val="-3"/>
          <w:sz w:val="24"/>
        </w:rPr>
        <w:t xml:space="preserve"> </w:t>
      </w:r>
      <w:r>
        <w:rPr>
          <w:b/>
          <w:sz w:val="24"/>
        </w:rPr>
        <w:t>the</w:t>
      </w:r>
      <w:r>
        <w:rPr>
          <w:b/>
          <w:spacing w:val="-1"/>
          <w:sz w:val="24"/>
        </w:rPr>
        <w:t xml:space="preserve"> </w:t>
      </w:r>
      <w:r>
        <w:rPr>
          <w:b/>
          <w:sz w:val="24"/>
        </w:rPr>
        <w:t>termination date</w:t>
      </w:r>
      <w:r>
        <w:rPr>
          <w:b/>
          <w:spacing w:val="-2"/>
          <w:sz w:val="24"/>
        </w:rPr>
        <w:t xml:space="preserve"> </w:t>
      </w:r>
      <w:r>
        <w:rPr>
          <w:b/>
          <w:sz w:val="24"/>
        </w:rPr>
        <w:t>of the subcontracting activity</w:t>
      </w:r>
      <w:r>
        <w:rPr>
          <w:sz w:val="24"/>
        </w:rPr>
        <w:t>.</w:t>
      </w:r>
    </w:p>
    <w:p w14:paraId="35A91BD2" w14:textId="77777777" w:rsidR="009B2810" w:rsidRDefault="009B2810">
      <w:pPr>
        <w:pStyle w:val="BodyText"/>
        <w:rPr>
          <w:sz w:val="26"/>
        </w:rPr>
      </w:pPr>
    </w:p>
    <w:p w14:paraId="339D1E22" w14:textId="77777777" w:rsidR="009B2810" w:rsidRDefault="00000000">
      <w:pPr>
        <w:spacing w:before="185"/>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34a</w:t>
      </w:r>
    </w:p>
    <w:p w14:paraId="2D99C5D6" w14:textId="77777777" w:rsidR="009B2810" w:rsidRDefault="009B2810">
      <w:pPr>
        <w:pStyle w:val="BodyText"/>
        <w:rPr>
          <w:rFonts w:ascii="TimesNewRomanPS-BoldItalicMT"/>
          <w:b/>
          <w:i/>
          <w:sz w:val="26"/>
        </w:rPr>
      </w:pPr>
    </w:p>
    <w:p w14:paraId="7F476127" w14:textId="77777777" w:rsidR="009B2810" w:rsidRDefault="00000000">
      <w:pPr>
        <w:spacing w:before="182"/>
        <w:ind w:left="3181"/>
        <w:rPr>
          <w:rFonts w:ascii="TimesNewRomanPS-BoldItalicMT"/>
          <w:b/>
          <w:i/>
          <w:sz w:val="24"/>
        </w:rPr>
      </w:pPr>
      <w:r>
        <w:rPr>
          <w:rFonts w:ascii="TimesNewRomanPS-BoldItalicMT"/>
          <w:b/>
          <w:i/>
          <w:sz w:val="24"/>
        </w:rPr>
        <w:t>Operational</w:t>
      </w:r>
      <w:r>
        <w:rPr>
          <w:rFonts w:ascii="TimesNewRomanPS-BoldItalicMT"/>
          <w:b/>
          <w:i/>
          <w:spacing w:val="-4"/>
          <w:sz w:val="24"/>
        </w:rPr>
        <w:t xml:space="preserve"> </w:t>
      </w:r>
      <w:r>
        <w:rPr>
          <w:rFonts w:ascii="TimesNewRomanPS-BoldItalicMT"/>
          <w:b/>
          <w:i/>
          <w:sz w:val="24"/>
        </w:rPr>
        <w:t>obligations</w:t>
      </w:r>
      <w:r>
        <w:rPr>
          <w:rFonts w:ascii="TimesNewRomanPS-BoldItalicMT"/>
          <w:b/>
          <w:i/>
          <w:spacing w:val="-5"/>
          <w:sz w:val="24"/>
        </w:rPr>
        <w:t xml:space="preserve"> </w:t>
      </w:r>
      <w:r>
        <w:rPr>
          <w:rFonts w:ascii="TimesNewRomanPS-BoldItalicMT"/>
          <w:b/>
          <w:i/>
          <w:sz w:val="24"/>
        </w:rPr>
        <w:t>of</w:t>
      </w:r>
      <w:r>
        <w:rPr>
          <w:rFonts w:ascii="TimesNewRomanPS-BoldItalicMT"/>
          <w:b/>
          <w:i/>
          <w:spacing w:val="-3"/>
          <w:sz w:val="24"/>
        </w:rPr>
        <w:t xml:space="preserve"> </w:t>
      </w:r>
      <w:r>
        <w:rPr>
          <w:rFonts w:ascii="TimesNewRomanPS-BoldItalicMT"/>
          <w:b/>
          <w:i/>
          <w:sz w:val="24"/>
        </w:rPr>
        <w:t>notified</w:t>
      </w:r>
      <w:r>
        <w:rPr>
          <w:rFonts w:ascii="TimesNewRomanPS-BoldItalicMT"/>
          <w:b/>
          <w:i/>
          <w:spacing w:val="-3"/>
          <w:sz w:val="24"/>
        </w:rPr>
        <w:t xml:space="preserve"> </w:t>
      </w:r>
      <w:r>
        <w:rPr>
          <w:rFonts w:ascii="TimesNewRomanPS-BoldItalicMT"/>
          <w:b/>
          <w:i/>
          <w:spacing w:val="-2"/>
          <w:sz w:val="24"/>
        </w:rPr>
        <w:t>bodies</w:t>
      </w:r>
    </w:p>
    <w:p w14:paraId="3F6EFAE1" w14:textId="77777777" w:rsidR="009B2810" w:rsidRDefault="00000000">
      <w:pPr>
        <w:pStyle w:val="ListParagraph"/>
        <w:numPr>
          <w:ilvl w:val="0"/>
          <w:numId w:val="66"/>
        </w:numPr>
        <w:tabs>
          <w:tab w:val="left" w:pos="982"/>
          <w:tab w:val="left" w:pos="983"/>
        </w:tabs>
        <w:spacing w:before="1"/>
        <w:ind w:right="112"/>
        <w:jc w:val="both"/>
        <w:rPr>
          <w:b/>
          <w:sz w:val="24"/>
        </w:rPr>
      </w:pPr>
      <w:r>
        <w:rPr>
          <w:b/>
          <w:sz w:val="24"/>
        </w:rPr>
        <w:t>Notified bodies shall verify the conformity of high-risk AI system in accordance with the conformity assessment procedures referred to in Article 43.</w:t>
      </w:r>
    </w:p>
    <w:p w14:paraId="27FFEE2A" w14:textId="77777777" w:rsidR="009B2810" w:rsidRDefault="00000000">
      <w:pPr>
        <w:pStyle w:val="ListParagraph"/>
        <w:numPr>
          <w:ilvl w:val="0"/>
          <w:numId w:val="66"/>
        </w:numPr>
        <w:tabs>
          <w:tab w:val="left" w:pos="982"/>
          <w:tab w:val="left" w:pos="983"/>
        </w:tabs>
        <w:ind w:right="111"/>
        <w:jc w:val="both"/>
        <w:rPr>
          <w:b/>
          <w:sz w:val="24"/>
        </w:rPr>
      </w:pPr>
      <w:r>
        <w:rPr>
          <w:b/>
          <w:sz w:val="24"/>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 the level of protection required for the compliance of the high risk AI system</w:t>
      </w:r>
      <w:r>
        <w:rPr>
          <w:b/>
          <w:spacing w:val="80"/>
          <w:sz w:val="24"/>
        </w:rPr>
        <w:t xml:space="preserve"> </w:t>
      </w:r>
      <w:r>
        <w:rPr>
          <w:b/>
          <w:sz w:val="24"/>
        </w:rPr>
        <w:t>with the requirements of this Regulation.</w:t>
      </w:r>
    </w:p>
    <w:p w14:paraId="3011DA78" w14:textId="77777777" w:rsidR="009B2810" w:rsidRDefault="00000000">
      <w:pPr>
        <w:pStyle w:val="ListParagraph"/>
        <w:numPr>
          <w:ilvl w:val="0"/>
          <w:numId w:val="66"/>
        </w:numPr>
        <w:tabs>
          <w:tab w:val="left" w:pos="982"/>
          <w:tab w:val="left" w:pos="983"/>
        </w:tabs>
        <w:ind w:right="111"/>
        <w:jc w:val="both"/>
        <w:rPr>
          <w:b/>
          <w:sz w:val="24"/>
        </w:rPr>
      </w:pPr>
      <w:r>
        <w:rPr>
          <w:b/>
          <w:sz w:val="24"/>
        </w:rPr>
        <w:t>Notified bodies shall make available and submit upon request all relevant documentation, including the providers’ documentation, to the notifying authority referred</w:t>
      </w:r>
      <w:r>
        <w:rPr>
          <w:b/>
          <w:spacing w:val="-1"/>
          <w:sz w:val="24"/>
        </w:rPr>
        <w:t xml:space="preserve"> </w:t>
      </w:r>
      <w:r>
        <w:rPr>
          <w:b/>
          <w:sz w:val="24"/>
        </w:rPr>
        <w:t>to</w:t>
      </w:r>
      <w:r>
        <w:rPr>
          <w:b/>
          <w:spacing w:val="-2"/>
          <w:sz w:val="24"/>
        </w:rPr>
        <w:t xml:space="preserve"> </w:t>
      </w:r>
      <w:r>
        <w:rPr>
          <w:b/>
          <w:sz w:val="24"/>
        </w:rPr>
        <w:t>in Article</w:t>
      </w:r>
      <w:r>
        <w:rPr>
          <w:b/>
          <w:spacing w:val="-2"/>
          <w:sz w:val="24"/>
        </w:rPr>
        <w:t xml:space="preserve"> </w:t>
      </w:r>
      <w:r>
        <w:rPr>
          <w:b/>
          <w:sz w:val="24"/>
        </w:rPr>
        <w:t>30</w:t>
      </w:r>
      <w:r>
        <w:rPr>
          <w:b/>
          <w:spacing w:val="-1"/>
          <w:sz w:val="24"/>
        </w:rPr>
        <w:t xml:space="preserve"> </w:t>
      </w:r>
      <w:r>
        <w:rPr>
          <w:b/>
          <w:sz w:val="24"/>
        </w:rPr>
        <w:t>to</w:t>
      </w:r>
      <w:r>
        <w:rPr>
          <w:b/>
          <w:spacing w:val="-2"/>
          <w:sz w:val="24"/>
        </w:rPr>
        <w:t xml:space="preserve"> </w:t>
      </w:r>
      <w:r>
        <w:rPr>
          <w:b/>
          <w:sz w:val="24"/>
        </w:rPr>
        <w:t>allow</w:t>
      </w:r>
      <w:r>
        <w:rPr>
          <w:b/>
          <w:spacing w:val="-2"/>
          <w:sz w:val="24"/>
        </w:rPr>
        <w:t xml:space="preserve"> </w:t>
      </w:r>
      <w:r>
        <w:rPr>
          <w:b/>
          <w:sz w:val="24"/>
        </w:rPr>
        <w:t>that</w:t>
      </w:r>
      <w:r>
        <w:rPr>
          <w:b/>
          <w:spacing w:val="-2"/>
          <w:sz w:val="24"/>
        </w:rPr>
        <w:t xml:space="preserve"> </w:t>
      </w:r>
      <w:r>
        <w:rPr>
          <w:b/>
          <w:sz w:val="24"/>
        </w:rPr>
        <w:t>authority</w:t>
      </w:r>
      <w:r>
        <w:rPr>
          <w:b/>
          <w:spacing w:val="-3"/>
          <w:sz w:val="24"/>
        </w:rPr>
        <w:t xml:space="preserve"> </w:t>
      </w:r>
      <w:r>
        <w:rPr>
          <w:b/>
          <w:sz w:val="24"/>
        </w:rPr>
        <w:t>to</w:t>
      </w:r>
      <w:r>
        <w:rPr>
          <w:b/>
          <w:spacing w:val="-1"/>
          <w:sz w:val="24"/>
        </w:rPr>
        <w:t xml:space="preserve"> </w:t>
      </w:r>
      <w:r>
        <w:rPr>
          <w:b/>
          <w:sz w:val="24"/>
        </w:rPr>
        <w:t>conduct</w:t>
      </w:r>
      <w:r>
        <w:rPr>
          <w:b/>
          <w:spacing w:val="-2"/>
          <w:sz w:val="24"/>
        </w:rPr>
        <w:t xml:space="preserve"> </w:t>
      </w:r>
      <w:r>
        <w:rPr>
          <w:b/>
          <w:sz w:val="24"/>
        </w:rPr>
        <w:t>its</w:t>
      </w:r>
      <w:r>
        <w:rPr>
          <w:b/>
          <w:spacing w:val="-1"/>
          <w:sz w:val="24"/>
        </w:rPr>
        <w:t xml:space="preserve"> </w:t>
      </w:r>
      <w:r>
        <w:rPr>
          <w:b/>
          <w:sz w:val="24"/>
        </w:rPr>
        <w:t>assessment,</w:t>
      </w:r>
      <w:r>
        <w:rPr>
          <w:b/>
          <w:spacing w:val="-2"/>
          <w:sz w:val="24"/>
        </w:rPr>
        <w:t xml:space="preserve"> </w:t>
      </w:r>
      <w:r>
        <w:rPr>
          <w:b/>
          <w:sz w:val="24"/>
        </w:rPr>
        <w:t xml:space="preserve">designation, notification, monitoring activities and to facilitate the assessment outlined in this </w:t>
      </w:r>
      <w:r>
        <w:rPr>
          <w:b/>
          <w:spacing w:val="-2"/>
          <w:sz w:val="24"/>
        </w:rPr>
        <w:t>Chapter.</w:t>
      </w:r>
    </w:p>
    <w:p w14:paraId="37F6FE24" w14:textId="77777777" w:rsidR="009B2810" w:rsidRDefault="009B2810">
      <w:pPr>
        <w:pStyle w:val="BodyText"/>
        <w:rPr>
          <w:b/>
          <w:sz w:val="26"/>
        </w:rPr>
      </w:pPr>
    </w:p>
    <w:p w14:paraId="19808F09" w14:textId="77777777" w:rsidR="009B2810" w:rsidRDefault="00000000">
      <w:pPr>
        <w:spacing w:before="177"/>
        <w:ind w:left="137" w:right="120"/>
        <w:jc w:val="center"/>
        <w:rPr>
          <w:i/>
          <w:sz w:val="24"/>
        </w:rPr>
      </w:pPr>
      <w:r>
        <w:rPr>
          <w:i/>
          <w:sz w:val="24"/>
        </w:rPr>
        <w:t>Article</w:t>
      </w:r>
      <w:r>
        <w:rPr>
          <w:i/>
          <w:spacing w:val="-1"/>
          <w:sz w:val="24"/>
        </w:rPr>
        <w:t xml:space="preserve"> </w:t>
      </w:r>
      <w:r>
        <w:rPr>
          <w:i/>
          <w:spacing w:val="-5"/>
          <w:sz w:val="24"/>
        </w:rPr>
        <w:t>35</w:t>
      </w:r>
    </w:p>
    <w:p w14:paraId="73FC0B95" w14:textId="77777777" w:rsidR="009B2810" w:rsidRDefault="00000000">
      <w:pPr>
        <w:ind w:left="134" w:right="120"/>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2"/>
          <w:sz w:val="24"/>
        </w:rPr>
        <w:t xml:space="preserve"> </w:t>
      </w:r>
      <w:r>
        <w:rPr>
          <w:i/>
          <w:sz w:val="24"/>
        </w:rPr>
        <w:t>lists</w:t>
      </w:r>
      <w:r>
        <w:rPr>
          <w:i/>
          <w:spacing w:val="-2"/>
          <w:sz w:val="24"/>
        </w:rPr>
        <w:t xml:space="preserve"> </w:t>
      </w:r>
      <w:r>
        <w:rPr>
          <w:i/>
          <w:sz w:val="24"/>
        </w:rPr>
        <w:t>of</w:t>
      </w:r>
      <w:r>
        <w:rPr>
          <w:i/>
          <w:spacing w:val="-2"/>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2"/>
          <w:sz w:val="24"/>
        </w:rPr>
        <w:t xml:space="preserve"> </w:t>
      </w:r>
      <w:r>
        <w:rPr>
          <w:i/>
          <w:sz w:val="24"/>
        </w:rPr>
        <w:t>under</w:t>
      </w:r>
      <w:r>
        <w:rPr>
          <w:i/>
          <w:spacing w:val="-2"/>
          <w:sz w:val="24"/>
        </w:rPr>
        <w:t xml:space="preserve"> </w:t>
      </w:r>
      <w:r>
        <w:rPr>
          <w:i/>
          <w:sz w:val="24"/>
        </w:rPr>
        <w:t>this</w:t>
      </w:r>
      <w:r>
        <w:rPr>
          <w:i/>
          <w:spacing w:val="-2"/>
          <w:sz w:val="24"/>
        </w:rPr>
        <w:t xml:space="preserve"> Regulation</w:t>
      </w:r>
    </w:p>
    <w:p w14:paraId="0C76B791" w14:textId="77777777" w:rsidR="009B2810" w:rsidRDefault="00000000">
      <w:pPr>
        <w:pStyle w:val="ListParagraph"/>
        <w:numPr>
          <w:ilvl w:val="0"/>
          <w:numId w:val="65"/>
        </w:numPr>
        <w:tabs>
          <w:tab w:val="left" w:pos="982"/>
          <w:tab w:val="left" w:pos="983"/>
        </w:tabs>
        <w:ind w:right="117"/>
        <w:jc w:val="both"/>
        <w:rPr>
          <w:sz w:val="24"/>
        </w:rPr>
      </w:pPr>
      <w:r>
        <w:rPr>
          <w:sz w:val="24"/>
        </w:rPr>
        <w:t>The Commission shall assign an identification number to notified bodies. It shall assign a single number, even where a body is notified under several Union acts.</w:t>
      </w:r>
    </w:p>
    <w:p w14:paraId="416CF25E" w14:textId="77777777" w:rsidR="009B2810" w:rsidRDefault="009B2810">
      <w:pPr>
        <w:jc w:val="both"/>
        <w:rPr>
          <w:sz w:val="24"/>
        </w:rPr>
        <w:sectPr w:rsidR="009B2810">
          <w:pgSz w:w="11910" w:h="16840"/>
          <w:pgMar w:top="1700" w:right="1020" w:bottom="1320" w:left="1000" w:header="0" w:footer="1130" w:gutter="0"/>
          <w:cols w:space="720"/>
        </w:sectPr>
      </w:pPr>
    </w:p>
    <w:p w14:paraId="0B9ADEF0" w14:textId="77777777" w:rsidR="009B2810" w:rsidRDefault="00000000">
      <w:pPr>
        <w:pStyle w:val="ListParagraph"/>
        <w:numPr>
          <w:ilvl w:val="0"/>
          <w:numId w:val="65"/>
        </w:numPr>
        <w:tabs>
          <w:tab w:val="left" w:pos="982"/>
          <w:tab w:val="left" w:pos="983"/>
        </w:tabs>
        <w:spacing w:before="77"/>
        <w:ind w:right="113"/>
        <w:jc w:val="both"/>
        <w:rPr>
          <w:sz w:val="24"/>
        </w:rPr>
      </w:pPr>
      <w:r>
        <w:rPr>
          <w:sz w:val="24"/>
        </w:rPr>
        <w:lastRenderedPageBreak/>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14:paraId="4F67480C" w14:textId="77777777" w:rsidR="009B2810" w:rsidRDefault="009B2810">
      <w:pPr>
        <w:pStyle w:val="BodyText"/>
        <w:rPr>
          <w:sz w:val="26"/>
        </w:rPr>
      </w:pPr>
    </w:p>
    <w:p w14:paraId="4843CA4D" w14:textId="77777777" w:rsidR="009B2810" w:rsidRDefault="00000000">
      <w:pPr>
        <w:spacing w:before="182"/>
        <w:ind w:left="3779" w:right="3716" w:firstLine="696"/>
        <w:rPr>
          <w:i/>
          <w:sz w:val="24"/>
        </w:rPr>
      </w:pPr>
      <w:r>
        <w:rPr>
          <w:i/>
          <w:sz w:val="24"/>
        </w:rPr>
        <w:t>Article 36 Changes</w:t>
      </w:r>
      <w:r>
        <w:rPr>
          <w:i/>
          <w:spacing w:val="-15"/>
          <w:sz w:val="24"/>
        </w:rPr>
        <w:t xml:space="preserve"> </w:t>
      </w:r>
      <w:r>
        <w:rPr>
          <w:i/>
          <w:sz w:val="24"/>
        </w:rPr>
        <w:t>to</w:t>
      </w:r>
      <w:r>
        <w:rPr>
          <w:i/>
          <w:spacing w:val="-15"/>
          <w:sz w:val="24"/>
        </w:rPr>
        <w:t xml:space="preserve"> </w:t>
      </w:r>
      <w:r>
        <w:rPr>
          <w:i/>
          <w:sz w:val="24"/>
        </w:rPr>
        <w:t>notifications</w:t>
      </w:r>
    </w:p>
    <w:p w14:paraId="6BB4D2EC" w14:textId="77777777" w:rsidR="009B2810" w:rsidRDefault="009B2810">
      <w:pPr>
        <w:pStyle w:val="BodyText"/>
        <w:spacing w:before="3"/>
        <w:rPr>
          <w:i/>
          <w:sz w:val="21"/>
        </w:rPr>
      </w:pPr>
    </w:p>
    <w:p w14:paraId="130C979B" w14:textId="77777777" w:rsidR="009B2810" w:rsidRDefault="008C705B">
      <w:pPr>
        <w:pStyle w:val="ListParagraph"/>
        <w:numPr>
          <w:ilvl w:val="0"/>
          <w:numId w:val="64"/>
        </w:numPr>
        <w:tabs>
          <w:tab w:val="left" w:pos="982"/>
          <w:tab w:val="left" w:pos="983"/>
        </w:tabs>
        <w:ind w:right="117"/>
        <w:jc w:val="both"/>
        <w:rPr>
          <w:b/>
          <w:sz w:val="24"/>
        </w:rPr>
      </w:pPr>
      <w:r>
        <w:pict w14:anchorId="073C849A">
          <v:rect id="docshape172" o:spid="_x0000_s2172" alt="" style="position:absolute;left:0;text-align:left;margin-left:56.65pt;margin-top:12.5pt;width:482pt;height:1.2pt;z-index:15803904;mso-wrap-edited:f;mso-width-percent:0;mso-height-percent:0;mso-position-horizontal-relative:page;mso-width-percent:0;mso-height-percent:0" fillcolor="black" stroked="f">
            <w10:wrap anchorx="page"/>
          </v:rect>
        </w:pict>
      </w:r>
      <w:r w:rsidR="00000000">
        <w:rPr>
          <w:b/>
          <w:sz w:val="24"/>
        </w:rPr>
        <w:t xml:space="preserve">The notifying authority shall notify the Commission and the other Member States of </w:t>
      </w:r>
      <w:r w:rsidR="00000000">
        <w:rPr>
          <w:b/>
          <w:sz w:val="24"/>
          <w:u w:val="thick"/>
        </w:rPr>
        <w:t>any relevant changes to the notification of a notified body via the electronic</w:t>
      </w:r>
      <w:r w:rsidR="00000000">
        <w:rPr>
          <w:b/>
          <w:sz w:val="24"/>
        </w:rPr>
        <w:t xml:space="preserve"> </w:t>
      </w:r>
      <w:r w:rsidR="00000000">
        <w:rPr>
          <w:b/>
          <w:sz w:val="24"/>
          <w:u w:val="thick"/>
        </w:rPr>
        <w:t>notification tool referred to in Article 32(2).</w:t>
      </w:r>
    </w:p>
    <w:p w14:paraId="36DD4C05" w14:textId="77777777" w:rsidR="009B2810" w:rsidRDefault="008C705B">
      <w:pPr>
        <w:pStyle w:val="ListParagraph"/>
        <w:numPr>
          <w:ilvl w:val="0"/>
          <w:numId w:val="64"/>
        </w:numPr>
        <w:tabs>
          <w:tab w:val="left" w:pos="982"/>
          <w:tab w:val="left" w:pos="983"/>
        </w:tabs>
        <w:ind w:right="116"/>
        <w:jc w:val="both"/>
        <w:rPr>
          <w:b/>
          <w:sz w:val="24"/>
        </w:rPr>
      </w:pPr>
      <w:r>
        <w:pict w14:anchorId="202C0DFF">
          <v:rect id="docshape173" o:spid="_x0000_s2171" alt="" style="position:absolute;left:0;text-align:left;margin-left:56.65pt;margin-top:12.5pt;width:482pt;height:1.2pt;z-index:15804416;mso-wrap-edited:f;mso-width-percent:0;mso-height-percent:0;mso-position-horizontal-relative:page;mso-width-percent:0;mso-height-percent:0" fillcolor="black" stroked="f">
            <w10:wrap anchorx="page"/>
          </v:rect>
        </w:pict>
      </w:r>
      <w:r w:rsidR="00000000">
        <w:rPr>
          <w:b/>
          <w:sz w:val="24"/>
        </w:rPr>
        <w:t>The procedures described in Article 31 and 32 shall apply to extensions of the scope</w:t>
      </w:r>
      <w:r w:rsidR="00000000">
        <w:rPr>
          <w:b/>
          <w:spacing w:val="40"/>
          <w:sz w:val="24"/>
        </w:rPr>
        <w:t xml:space="preserve"> </w:t>
      </w:r>
      <w:r w:rsidR="00000000">
        <w:rPr>
          <w:b/>
          <w:sz w:val="24"/>
          <w:u w:val="thick"/>
        </w:rPr>
        <w:t>of the notification. For changes to the notification other than extensions of its scope,</w:t>
      </w:r>
      <w:r w:rsidR="00000000">
        <w:rPr>
          <w:b/>
          <w:sz w:val="24"/>
        </w:rPr>
        <w:t xml:space="preserve"> </w:t>
      </w:r>
      <w:r w:rsidR="00000000">
        <w:rPr>
          <w:b/>
          <w:sz w:val="24"/>
          <w:u w:val="thick"/>
        </w:rPr>
        <w:t>the procedures laid down in the following paragraphs shall apply.</w:t>
      </w:r>
    </w:p>
    <w:p w14:paraId="198FE366" w14:textId="77777777" w:rsidR="009B2810" w:rsidRDefault="00000000">
      <w:pPr>
        <w:ind w:left="982" w:right="116"/>
        <w:jc w:val="both"/>
        <w:rPr>
          <w:b/>
          <w:sz w:val="24"/>
        </w:rPr>
      </w:pPr>
      <w:r>
        <w:rPr>
          <w:b/>
          <w:sz w:val="24"/>
          <w:u w:val="thick"/>
        </w:rPr>
        <w:t>Where a notified body decides to cease its conformity assessment activities it shall</w:t>
      </w:r>
      <w:r>
        <w:rPr>
          <w:b/>
          <w:sz w:val="24"/>
        </w:rPr>
        <w:t xml:space="preserve"> </w:t>
      </w:r>
      <w:r>
        <w:rPr>
          <w:b/>
          <w:sz w:val="24"/>
          <w:u w:val="thick"/>
        </w:rPr>
        <w:t>inform</w:t>
      </w:r>
      <w:r>
        <w:rPr>
          <w:b/>
          <w:spacing w:val="-1"/>
          <w:sz w:val="24"/>
          <w:u w:val="thick"/>
        </w:rPr>
        <w:t xml:space="preserve"> </w:t>
      </w:r>
      <w:r>
        <w:rPr>
          <w:b/>
          <w:sz w:val="24"/>
          <w:u w:val="thick"/>
        </w:rPr>
        <w:t>the notifying authority and the providers concerned as soon as possible and in</w:t>
      </w:r>
      <w:r>
        <w:rPr>
          <w:b/>
          <w:sz w:val="24"/>
        </w:rPr>
        <w:t xml:space="preserve"> </w:t>
      </w:r>
      <w:r>
        <w:rPr>
          <w:b/>
          <w:sz w:val="24"/>
          <w:u w:val="thick"/>
        </w:rPr>
        <w:t>the case of a planned cessation one year before ceasing its activities. The certificates</w:t>
      </w:r>
      <w:r>
        <w:rPr>
          <w:b/>
          <w:sz w:val="24"/>
        </w:rPr>
        <w:t xml:space="preserve"> </w:t>
      </w:r>
      <w:r>
        <w:rPr>
          <w:b/>
          <w:sz w:val="24"/>
          <w:u w:val="thick"/>
        </w:rPr>
        <w:t>may remain valid for a temporary period of nine months after cessation of the</w:t>
      </w:r>
      <w:r>
        <w:rPr>
          <w:b/>
          <w:spacing w:val="40"/>
          <w:sz w:val="24"/>
        </w:rPr>
        <w:t xml:space="preserve"> </w:t>
      </w:r>
      <w:r>
        <w:rPr>
          <w:b/>
          <w:sz w:val="24"/>
          <w:u w:val="thick"/>
        </w:rPr>
        <w:t>notified body's activities on condition that another notified body has confirmed in</w:t>
      </w:r>
      <w:r>
        <w:rPr>
          <w:b/>
          <w:sz w:val="24"/>
        </w:rPr>
        <w:t xml:space="preserve"> </w:t>
      </w:r>
      <w:r>
        <w:rPr>
          <w:b/>
          <w:sz w:val="24"/>
          <w:u w:val="thick"/>
        </w:rPr>
        <w:t>writing that it will assume responsibilities for the AI systems covered by those</w:t>
      </w:r>
      <w:r>
        <w:rPr>
          <w:b/>
          <w:sz w:val="24"/>
        </w:rPr>
        <w:t xml:space="preserve"> </w:t>
      </w:r>
      <w:r>
        <w:rPr>
          <w:b/>
          <w:sz w:val="24"/>
          <w:u w:val="thick"/>
        </w:rPr>
        <w:t>certificates. The new notified body shall complete a full assessment of the AI systems</w:t>
      </w:r>
      <w:r>
        <w:rPr>
          <w:b/>
          <w:sz w:val="24"/>
        </w:rPr>
        <w:t xml:space="preserve"> </w:t>
      </w:r>
      <w:r>
        <w:rPr>
          <w:b/>
          <w:sz w:val="24"/>
          <w:u w:val="thick"/>
        </w:rPr>
        <w:t>affected by the end of that period before issuing new certificates for those systems.</w:t>
      </w:r>
      <w:r>
        <w:rPr>
          <w:b/>
          <w:sz w:val="24"/>
        </w:rPr>
        <w:t xml:space="preserve"> </w:t>
      </w:r>
      <w:r>
        <w:rPr>
          <w:b/>
          <w:sz w:val="24"/>
          <w:u w:val="thick"/>
        </w:rPr>
        <w:t>Where</w:t>
      </w:r>
      <w:r>
        <w:rPr>
          <w:b/>
          <w:spacing w:val="-2"/>
          <w:sz w:val="24"/>
          <w:u w:val="thick"/>
        </w:rPr>
        <w:t xml:space="preserve"> </w:t>
      </w:r>
      <w:r>
        <w:rPr>
          <w:b/>
          <w:sz w:val="24"/>
          <w:u w:val="thick"/>
        </w:rPr>
        <w:t>the</w:t>
      </w:r>
      <w:r>
        <w:rPr>
          <w:b/>
          <w:spacing w:val="-2"/>
          <w:sz w:val="24"/>
          <w:u w:val="thick"/>
        </w:rPr>
        <w:t xml:space="preserve"> </w:t>
      </w:r>
      <w:r>
        <w:rPr>
          <w:b/>
          <w:sz w:val="24"/>
          <w:u w:val="thick"/>
        </w:rPr>
        <w:t>notified</w:t>
      </w:r>
      <w:r>
        <w:rPr>
          <w:b/>
          <w:spacing w:val="-1"/>
          <w:sz w:val="24"/>
          <w:u w:val="thick"/>
        </w:rPr>
        <w:t xml:space="preserve"> </w:t>
      </w:r>
      <w:r>
        <w:rPr>
          <w:b/>
          <w:sz w:val="24"/>
          <w:u w:val="thick"/>
        </w:rPr>
        <w:t>body</w:t>
      </w:r>
      <w:r>
        <w:rPr>
          <w:b/>
          <w:spacing w:val="-1"/>
          <w:sz w:val="24"/>
          <w:u w:val="thick"/>
        </w:rPr>
        <w:t xml:space="preserve"> </w:t>
      </w:r>
      <w:r>
        <w:rPr>
          <w:b/>
          <w:sz w:val="24"/>
          <w:u w:val="thick"/>
        </w:rPr>
        <w:t>has</w:t>
      </w:r>
      <w:r>
        <w:rPr>
          <w:b/>
          <w:spacing w:val="-1"/>
          <w:sz w:val="24"/>
          <w:u w:val="thick"/>
        </w:rPr>
        <w:t xml:space="preserve"> </w:t>
      </w:r>
      <w:r>
        <w:rPr>
          <w:b/>
          <w:sz w:val="24"/>
          <w:u w:val="thick"/>
        </w:rPr>
        <w:t>ceased</w:t>
      </w:r>
      <w:r>
        <w:rPr>
          <w:b/>
          <w:spacing w:val="-1"/>
          <w:sz w:val="24"/>
          <w:u w:val="thick"/>
        </w:rPr>
        <w:t xml:space="preserve"> </w:t>
      </w:r>
      <w:r>
        <w:rPr>
          <w:b/>
          <w:sz w:val="24"/>
          <w:u w:val="thick"/>
        </w:rPr>
        <w:t>its</w:t>
      </w:r>
      <w:r>
        <w:rPr>
          <w:b/>
          <w:spacing w:val="-1"/>
          <w:sz w:val="24"/>
          <w:u w:val="thick"/>
        </w:rPr>
        <w:t xml:space="preserve"> </w:t>
      </w:r>
      <w:r>
        <w:rPr>
          <w:b/>
          <w:sz w:val="24"/>
          <w:u w:val="thick"/>
        </w:rPr>
        <w:t>activity,</w:t>
      </w:r>
      <w:r>
        <w:rPr>
          <w:b/>
          <w:spacing w:val="-2"/>
          <w:sz w:val="24"/>
          <w:u w:val="thick"/>
        </w:rPr>
        <w:t xml:space="preserve"> </w:t>
      </w:r>
      <w:r>
        <w:rPr>
          <w:b/>
          <w:sz w:val="24"/>
          <w:u w:val="thick"/>
        </w:rPr>
        <w:t>the</w:t>
      </w:r>
      <w:r>
        <w:rPr>
          <w:b/>
          <w:spacing w:val="-2"/>
          <w:sz w:val="24"/>
          <w:u w:val="thick"/>
        </w:rPr>
        <w:t xml:space="preserve"> </w:t>
      </w:r>
      <w:r>
        <w:rPr>
          <w:b/>
          <w:sz w:val="24"/>
          <w:u w:val="thick"/>
        </w:rPr>
        <w:t>notifying</w:t>
      </w:r>
      <w:r>
        <w:rPr>
          <w:b/>
          <w:spacing w:val="-1"/>
          <w:sz w:val="24"/>
          <w:u w:val="thick"/>
        </w:rPr>
        <w:t xml:space="preserve"> </w:t>
      </w:r>
      <w:r>
        <w:rPr>
          <w:b/>
          <w:sz w:val="24"/>
          <w:u w:val="thick"/>
        </w:rPr>
        <w:t>authority</w:t>
      </w:r>
      <w:r>
        <w:rPr>
          <w:b/>
          <w:spacing w:val="-3"/>
          <w:sz w:val="24"/>
          <w:u w:val="thick"/>
        </w:rPr>
        <w:t xml:space="preserve"> </w:t>
      </w:r>
      <w:r>
        <w:rPr>
          <w:b/>
          <w:sz w:val="24"/>
          <w:u w:val="thick"/>
        </w:rPr>
        <w:t>shall</w:t>
      </w:r>
      <w:r>
        <w:rPr>
          <w:b/>
          <w:spacing w:val="-3"/>
          <w:sz w:val="24"/>
          <w:u w:val="thick"/>
        </w:rPr>
        <w:t xml:space="preserve"> </w:t>
      </w:r>
      <w:r>
        <w:rPr>
          <w:b/>
          <w:sz w:val="24"/>
          <w:u w:val="thick"/>
        </w:rPr>
        <w:t>withdraw</w:t>
      </w:r>
      <w:r>
        <w:rPr>
          <w:b/>
          <w:sz w:val="24"/>
        </w:rPr>
        <w:t xml:space="preserve"> </w:t>
      </w:r>
      <w:r>
        <w:rPr>
          <w:b/>
          <w:sz w:val="24"/>
          <w:u w:val="thick"/>
        </w:rPr>
        <w:t>the designation.</w:t>
      </w:r>
    </w:p>
    <w:p w14:paraId="48ED0FEB" w14:textId="77777777" w:rsidR="009B2810" w:rsidRDefault="00000000">
      <w:pPr>
        <w:pStyle w:val="ListParagraph"/>
        <w:numPr>
          <w:ilvl w:val="0"/>
          <w:numId w:val="68"/>
        </w:numPr>
        <w:tabs>
          <w:tab w:val="left" w:pos="983"/>
        </w:tabs>
        <w:ind w:right="109"/>
        <w:jc w:val="both"/>
        <w:rPr>
          <w:sz w:val="24"/>
        </w:rPr>
      </w:pPr>
      <w:r>
        <w:rPr>
          <w:sz w:val="24"/>
        </w:rPr>
        <w:t xml:space="preserve">Where a notifying authority has </w:t>
      </w:r>
      <w:r>
        <w:rPr>
          <w:strike/>
          <w:sz w:val="24"/>
        </w:rPr>
        <w:t>suspicions</w:t>
      </w:r>
      <w:r>
        <w:rPr>
          <w:sz w:val="24"/>
        </w:rPr>
        <w:t xml:space="preserve"> </w:t>
      </w:r>
      <w:r>
        <w:rPr>
          <w:b/>
          <w:sz w:val="24"/>
        </w:rPr>
        <w:t xml:space="preserve">sufficient reasons to consider </w:t>
      </w:r>
      <w:r>
        <w:rPr>
          <w:strike/>
          <w:sz w:val="24"/>
        </w:rPr>
        <w:t>or has been</w:t>
      </w:r>
      <w:r>
        <w:rPr>
          <w:sz w:val="24"/>
        </w:rPr>
        <w:t xml:space="preserve"> </w:t>
      </w:r>
      <w:r>
        <w:rPr>
          <w:strike/>
          <w:sz w:val="24"/>
        </w:rPr>
        <w:t>informed</w:t>
      </w:r>
      <w:r>
        <w:rPr>
          <w:sz w:val="24"/>
        </w:rPr>
        <w:t xml:space="preserve"> that a notified body no longer meets the requirements laid down in Article 33, or that it is failing to fulfil its obligations,</w:t>
      </w:r>
      <w:r>
        <w:rPr>
          <w:spacing w:val="40"/>
          <w:sz w:val="24"/>
        </w:rPr>
        <w:t xml:space="preserve"> </w:t>
      </w:r>
      <w:r>
        <w:rPr>
          <w:b/>
          <w:sz w:val="24"/>
        </w:rPr>
        <w:t xml:space="preserve">the notifying authority shall, </w:t>
      </w:r>
      <w:r>
        <w:rPr>
          <w:b/>
          <w:sz w:val="24"/>
          <w:u w:val="thick"/>
        </w:rPr>
        <w:t>provided that the</w:t>
      </w:r>
      <w:r>
        <w:rPr>
          <w:b/>
          <w:sz w:val="24"/>
        </w:rPr>
        <w:t xml:space="preserve"> </w:t>
      </w:r>
      <w:r>
        <w:rPr>
          <w:b/>
          <w:sz w:val="24"/>
          <w:u w:val="thick"/>
        </w:rPr>
        <w:t>the notified body had the opportunity to make its views known,</w:t>
      </w:r>
      <w:r>
        <w:rPr>
          <w:b/>
          <w:sz w:val="24"/>
        </w:rPr>
        <w:t xml:space="preserve"> restrict, suspend or withdraw notification as appropriate, depending on the seriousness of the failure to meet those requirements or fulfil those obligations. It shall immediately inform the Commission and the other Member States accordingly </w:t>
      </w:r>
      <w:r>
        <w:rPr>
          <w:strike/>
          <w:sz w:val="24"/>
        </w:rPr>
        <w:t>that authority shall without</w:t>
      </w:r>
      <w:r>
        <w:rPr>
          <w:spacing w:val="40"/>
          <w:sz w:val="24"/>
        </w:rPr>
        <w:t xml:space="preserve"> </w:t>
      </w:r>
      <w:r>
        <w:rPr>
          <w:strike/>
          <w:sz w:val="24"/>
        </w:rPr>
        <w:t>delay investigate the matter with the utmost diligence. In that context, it shall inform the</w:t>
      </w:r>
      <w:r>
        <w:rPr>
          <w:sz w:val="24"/>
        </w:rPr>
        <w:t xml:space="preserve"> </w:t>
      </w:r>
      <w:r>
        <w:rPr>
          <w:strike/>
          <w:sz w:val="24"/>
        </w:rPr>
        <w:t>notified body concerned about the objections raised and give it the possibility to make its</w:t>
      </w:r>
      <w:r>
        <w:rPr>
          <w:sz w:val="24"/>
        </w:rPr>
        <w:t xml:space="preserve"> </w:t>
      </w:r>
      <w:r>
        <w:rPr>
          <w:strike/>
          <w:sz w:val="24"/>
        </w:rPr>
        <w:t>views known. If the notifying authority comes to the conclusion that the notified body</w:t>
      </w:r>
      <w:r>
        <w:rPr>
          <w:sz w:val="24"/>
        </w:rPr>
        <w:t xml:space="preserve"> </w:t>
      </w:r>
      <w:r>
        <w:rPr>
          <w:strike/>
          <w:sz w:val="24"/>
        </w:rPr>
        <w:t>investigation no longer meets the requirements laid down in Article 33 or that it is failing</w:t>
      </w:r>
      <w:r>
        <w:rPr>
          <w:spacing w:val="40"/>
          <w:sz w:val="24"/>
        </w:rPr>
        <w:t xml:space="preserve"> </w:t>
      </w:r>
      <w:r>
        <w:rPr>
          <w:strike/>
          <w:sz w:val="24"/>
        </w:rPr>
        <w:t>to fulfil its obligations, it shall restrict, suspend or withdraw the</w:t>
      </w:r>
      <w:r>
        <w:rPr>
          <w:strike/>
          <w:spacing w:val="-1"/>
          <w:sz w:val="24"/>
        </w:rPr>
        <w:t xml:space="preserve"> </w:t>
      </w:r>
      <w:r>
        <w:rPr>
          <w:strike/>
          <w:sz w:val="24"/>
        </w:rPr>
        <w:t>notification as appropriate,</w:t>
      </w:r>
      <w:r>
        <w:rPr>
          <w:sz w:val="24"/>
        </w:rPr>
        <w:t xml:space="preserve"> </w:t>
      </w:r>
      <w:r>
        <w:rPr>
          <w:strike/>
          <w:sz w:val="24"/>
        </w:rPr>
        <w:t>depending on the seriousness of the failure. It shall also immediately inform the</w:t>
      </w:r>
      <w:r>
        <w:rPr>
          <w:sz w:val="24"/>
        </w:rPr>
        <w:t xml:space="preserve"> </w:t>
      </w:r>
      <w:r>
        <w:rPr>
          <w:strike/>
          <w:sz w:val="24"/>
        </w:rPr>
        <w:t>Commission and the other Member States accordingly.</w:t>
      </w:r>
    </w:p>
    <w:p w14:paraId="49888303" w14:textId="77777777" w:rsidR="009B2810" w:rsidRDefault="009B2810">
      <w:pPr>
        <w:pStyle w:val="BodyText"/>
        <w:rPr>
          <w:sz w:val="21"/>
        </w:rPr>
      </w:pPr>
    </w:p>
    <w:p w14:paraId="1516DF5C" w14:textId="77777777" w:rsidR="009B2810" w:rsidRDefault="008C705B">
      <w:pPr>
        <w:pStyle w:val="BodyText"/>
        <w:tabs>
          <w:tab w:val="left" w:pos="982"/>
        </w:tabs>
        <w:ind w:left="982" w:right="111" w:hanging="851"/>
        <w:jc w:val="both"/>
      </w:pPr>
      <w:r>
        <w:pict w14:anchorId="09FF18BB">
          <v:rect id="docshape174" o:spid="_x0000_s2170" alt="" style="position:absolute;left:0;text-align:left;margin-left:56.65pt;margin-top:12.5pt;width:482pt;height:.6pt;z-index:15804928;mso-wrap-edited:f;mso-width-percent:0;mso-height-percent:0;mso-position-horizontal-relative:page;mso-width-percent:0;mso-height-percent:0" fillcolor="black" stroked="f">
            <w10:wrap anchorx="page"/>
          </v:rect>
        </w:pict>
      </w:r>
      <w:r>
        <w:pict w14:anchorId="1C7922A3">
          <v:rect id="docshape175" o:spid="_x0000_s2169" alt="" style="position:absolute;left:0;text-align:left;margin-left:56.65pt;margin-top:8.1pt;width:482pt;height:.6pt;z-index:-17686528;mso-wrap-edited:f;mso-width-percent:0;mso-height-percent:0;mso-position-horizontal-relative:page;mso-width-percent:0;mso-height-percent:0" fillcolor="black" stroked="f">
            <w10:wrap anchorx="page"/>
          </v:rect>
        </w:pict>
      </w:r>
      <w:r w:rsidR="00000000">
        <w:rPr>
          <w:spacing w:val="-6"/>
        </w:rPr>
        <w:t>2.</w:t>
      </w:r>
      <w:r w:rsidR="00000000">
        <w:tab/>
        <w:t xml:space="preserve">In the event of restriction, suspension or withdrawal of notification, or where the notified </w:t>
      </w:r>
      <w:r w:rsidR="00000000">
        <w:rPr>
          <w:strike/>
          <w:u w:val="single"/>
        </w:rPr>
        <w:t>body has ceased its activity, the notifying authority shall take appropriate steps to ensure</w:t>
      </w:r>
      <w:r w:rsidR="00000000">
        <w:t xml:space="preserve"> </w:t>
      </w:r>
      <w:r w:rsidR="00000000">
        <w:rPr>
          <w:strike/>
          <w:u w:val="single"/>
        </w:rPr>
        <w:t>that the files of that notified body are either taken over by another notified body or kept</w:t>
      </w:r>
      <w:r w:rsidR="00000000">
        <w:t xml:space="preserve"> </w:t>
      </w:r>
      <w:r w:rsidR="00000000">
        <w:rPr>
          <w:strike/>
          <w:u w:val="single"/>
        </w:rPr>
        <w:t xml:space="preserve">available for the responsible notifying authorities </w:t>
      </w:r>
      <w:r w:rsidR="00000000">
        <w:rPr>
          <w:b/>
          <w:strike/>
          <w:u w:val="single"/>
        </w:rPr>
        <w:t xml:space="preserve">and market surveillance authorities </w:t>
      </w:r>
      <w:r w:rsidR="00000000">
        <w:rPr>
          <w:strike/>
          <w:u w:val="single"/>
        </w:rPr>
        <w:t>at</w:t>
      </w:r>
      <w:r w:rsidR="00000000">
        <w:t xml:space="preserve"> </w:t>
      </w:r>
      <w:r w:rsidR="00000000">
        <w:rPr>
          <w:strike/>
          <w:u w:val="single"/>
        </w:rPr>
        <w:t>their request.</w:t>
      </w:r>
    </w:p>
    <w:p w14:paraId="29839B06" w14:textId="77777777" w:rsidR="009B2810" w:rsidRDefault="009B2810">
      <w:pPr>
        <w:pStyle w:val="BodyText"/>
        <w:spacing w:before="3"/>
        <w:rPr>
          <w:sz w:val="21"/>
        </w:rPr>
      </w:pPr>
    </w:p>
    <w:p w14:paraId="38DEFD69" w14:textId="77777777" w:rsidR="009B2810" w:rsidRDefault="008C705B">
      <w:pPr>
        <w:pStyle w:val="ListParagraph"/>
        <w:numPr>
          <w:ilvl w:val="0"/>
          <w:numId w:val="66"/>
        </w:numPr>
        <w:tabs>
          <w:tab w:val="left" w:pos="982"/>
          <w:tab w:val="left" w:pos="983"/>
        </w:tabs>
        <w:spacing w:before="1"/>
        <w:ind w:right="116"/>
        <w:jc w:val="both"/>
        <w:rPr>
          <w:b/>
          <w:sz w:val="24"/>
        </w:rPr>
      </w:pPr>
      <w:r>
        <w:pict w14:anchorId="21071092">
          <v:rect id="docshape176" o:spid="_x0000_s2168" alt="" style="position:absolute;left:0;text-align:left;margin-left:56.65pt;margin-top:12.55pt;width:482pt;height:1.2pt;z-index:15805952;mso-wrap-edited:f;mso-width-percent:0;mso-height-percent:0;mso-position-horizontal-relative:page;mso-width-percent:0;mso-height-percent:0" fillcolor="black" stroked="f">
            <w10:wrap anchorx="page"/>
          </v:rect>
        </w:pict>
      </w:r>
      <w:r w:rsidR="00000000">
        <w:rPr>
          <w:b/>
          <w:sz w:val="24"/>
        </w:rPr>
        <w:t>Where its designation</w:t>
      </w:r>
      <w:r w:rsidR="00000000">
        <w:rPr>
          <w:b/>
          <w:spacing w:val="-1"/>
          <w:sz w:val="24"/>
        </w:rPr>
        <w:t xml:space="preserve"> </w:t>
      </w:r>
      <w:r w:rsidR="00000000">
        <w:rPr>
          <w:b/>
          <w:sz w:val="24"/>
        </w:rPr>
        <w:t>has been suspended,</w:t>
      </w:r>
      <w:r w:rsidR="00000000">
        <w:rPr>
          <w:b/>
          <w:spacing w:val="-1"/>
          <w:sz w:val="24"/>
        </w:rPr>
        <w:t xml:space="preserve"> </w:t>
      </w:r>
      <w:r w:rsidR="00000000">
        <w:rPr>
          <w:b/>
          <w:sz w:val="24"/>
        </w:rPr>
        <w:t>restricted, or fully or</w:t>
      </w:r>
      <w:r w:rsidR="00000000">
        <w:rPr>
          <w:b/>
          <w:spacing w:val="-2"/>
          <w:sz w:val="24"/>
        </w:rPr>
        <w:t xml:space="preserve"> </w:t>
      </w:r>
      <w:r w:rsidR="00000000">
        <w:rPr>
          <w:b/>
          <w:sz w:val="24"/>
        </w:rPr>
        <w:t>partially</w:t>
      </w:r>
      <w:r w:rsidR="00000000">
        <w:rPr>
          <w:b/>
          <w:spacing w:val="-1"/>
          <w:sz w:val="24"/>
        </w:rPr>
        <w:t xml:space="preserve"> </w:t>
      </w:r>
      <w:r w:rsidR="00000000">
        <w:rPr>
          <w:b/>
          <w:sz w:val="24"/>
        </w:rPr>
        <w:t xml:space="preserve">withdrawn, </w:t>
      </w:r>
      <w:r w:rsidR="00000000">
        <w:rPr>
          <w:b/>
          <w:sz w:val="24"/>
          <w:u w:val="thick"/>
        </w:rPr>
        <w:t>the notified body shall inform the manufacturers concerned at the latest within 10</w:t>
      </w:r>
      <w:r w:rsidR="00000000">
        <w:rPr>
          <w:b/>
          <w:sz w:val="24"/>
        </w:rPr>
        <w:t xml:space="preserve"> </w:t>
      </w:r>
      <w:r w:rsidR="00000000">
        <w:rPr>
          <w:b/>
          <w:spacing w:val="-2"/>
          <w:sz w:val="24"/>
          <w:u w:val="thick"/>
        </w:rPr>
        <w:t>days.</w:t>
      </w:r>
    </w:p>
    <w:p w14:paraId="5DAC82E1" w14:textId="77777777" w:rsidR="009B2810" w:rsidRDefault="009B2810">
      <w:pPr>
        <w:jc w:val="both"/>
        <w:rPr>
          <w:sz w:val="24"/>
        </w:rPr>
        <w:sectPr w:rsidR="009B2810">
          <w:pgSz w:w="11910" w:h="16840"/>
          <w:pgMar w:top="940" w:right="1020" w:bottom="1320" w:left="1000" w:header="0" w:footer="1130" w:gutter="0"/>
          <w:cols w:space="720"/>
        </w:sectPr>
      </w:pPr>
    </w:p>
    <w:p w14:paraId="3E25D47F" w14:textId="77777777" w:rsidR="009B2810" w:rsidRDefault="008C705B">
      <w:pPr>
        <w:pStyle w:val="ListParagraph"/>
        <w:numPr>
          <w:ilvl w:val="0"/>
          <w:numId w:val="66"/>
        </w:numPr>
        <w:tabs>
          <w:tab w:val="left" w:pos="982"/>
          <w:tab w:val="left" w:pos="983"/>
        </w:tabs>
        <w:spacing w:before="79"/>
        <w:ind w:right="116"/>
        <w:jc w:val="both"/>
        <w:rPr>
          <w:b/>
          <w:sz w:val="24"/>
        </w:rPr>
      </w:pPr>
      <w:r>
        <w:lastRenderedPageBreak/>
        <w:pict w14:anchorId="30B5CE97">
          <v:rect id="docshape177" o:spid="_x0000_s2167" alt="" style="position:absolute;left:0;text-align:left;margin-left:56.65pt;margin-top:16.45pt;width:482pt;height:1.2pt;z-index:-17685504;mso-wrap-edited:f;mso-width-percent:0;mso-height-percent:0;mso-position-horizontal-relative:page;mso-width-percent:0;mso-height-percent:0" fillcolor="black" stroked="f">
            <w10:wrap anchorx="page"/>
          </v:rect>
        </w:pict>
      </w:r>
      <w:r w:rsidR="00000000">
        <w:rPr>
          <w:b/>
          <w:sz w:val="24"/>
        </w:rPr>
        <w:t xml:space="preserve">In the event of restriction, suspension or withdrawal of a notification, the notifying </w:t>
      </w:r>
      <w:r w:rsidR="00000000">
        <w:rPr>
          <w:b/>
          <w:sz w:val="24"/>
          <w:u w:val="thick"/>
        </w:rPr>
        <w:t>authority shall take appropriate steps to ensure that the files of the notified body</w:t>
      </w:r>
      <w:r w:rsidR="00000000">
        <w:rPr>
          <w:b/>
          <w:sz w:val="24"/>
        </w:rPr>
        <w:t xml:space="preserve"> </w:t>
      </w:r>
      <w:r w:rsidR="00000000">
        <w:rPr>
          <w:b/>
          <w:sz w:val="24"/>
          <w:u w:val="thick"/>
        </w:rPr>
        <w:t>concerned are kept and make them available to notifying authorities in other</w:t>
      </w:r>
      <w:r w:rsidR="00000000">
        <w:rPr>
          <w:b/>
          <w:spacing w:val="40"/>
          <w:sz w:val="24"/>
        </w:rPr>
        <w:t xml:space="preserve"> </w:t>
      </w:r>
      <w:r w:rsidR="00000000">
        <w:rPr>
          <w:b/>
          <w:sz w:val="24"/>
          <w:u w:val="thick"/>
        </w:rPr>
        <w:t>Member States and to market surveillance authorities at their request.</w:t>
      </w:r>
    </w:p>
    <w:p w14:paraId="12F4E112" w14:textId="77777777" w:rsidR="009B2810" w:rsidRDefault="008C705B">
      <w:pPr>
        <w:pStyle w:val="ListParagraph"/>
        <w:numPr>
          <w:ilvl w:val="0"/>
          <w:numId w:val="66"/>
        </w:numPr>
        <w:tabs>
          <w:tab w:val="left" w:pos="982"/>
          <w:tab w:val="left" w:pos="983"/>
        </w:tabs>
        <w:ind w:right="119"/>
        <w:jc w:val="both"/>
        <w:rPr>
          <w:b/>
          <w:sz w:val="24"/>
        </w:rPr>
      </w:pPr>
      <w:r>
        <w:pict w14:anchorId="606C82D7">
          <v:rect id="docshape178" o:spid="_x0000_s2166" alt="" style="position:absolute;left:0;text-align:left;margin-left:56.65pt;margin-top:12.5pt;width:482pt;height:1.2pt;z-index:15806976;mso-wrap-edited:f;mso-width-percent:0;mso-height-percent:0;mso-position-horizontal-relative:page;mso-width-percent:0;mso-height-percent:0" fillcolor="black" stroked="f">
            <w10:wrap anchorx="page"/>
          </v:rect>
        </w:pict>
      </w:r>
      <w:r w:rsidR="00000000">
        <w:rPr>
          <w:b/>
          <w:sz w:val="24"/>
        </w:rPr>
        <w:t xml:space="preserve">In the event of restriction, suspension or withdrawal of a designation, the notifying </w:t>
      </w:r>
      <w:r w:rsidR="00000000">
        <w:rPr>
          <w:b/>
          <w:sz w:val="24"/>
          <w:u w:val="thick"/>
        </w:rPr>
        <w:t>authority shall:</w:t>
      </w:r>
    </w:p>
    <w:p w14:paraId="435C2B70" w14:textId="77777777" w:rsidR="009B2810" w:rsidRDefault="00000000">
      <w:pPr>
        <w:pStyle w:val="ListParagraph"/>
        <w:numPr>
          <w:ilvl w:val="1"/>
          <w:numId w:val="66"/>
        </w:numPr>
        <w:tabs>
          <w:tab w:val="left" w:pos="1268"/>
          <w:tab w:val="left" w:pos="1269"/>
        </w:tabs>
        <w:ind w:hanging="570"/>
        <w:rPr>
          <w:b/>
          <w:sz w:val="24"/>
        </w:rPr>
      </w:pPr>
      <w:r>
        <w:rPr>
          <w:b/>
          <w:sz w:val="24"/>
          <w:u w:val="thick"/>
        </w:rPr>
        <w:t>assess</w:t>
      </w:r>
      <w:r>
        <w:rPr>
          <w:b/>
          <w:spacing w:val="-4"/>
          <w:sz w:val="24"/>
          <w:u w:val="thick"/>
        </w:rPr>
        <w:t xml:space="preserve"> </w:t>
      </w:r>
      <w:r>
        <w:rPr>
          <w:b/>
          <w:sz w:val="24"/>
          <w:u w:val="thick"/>
        </w:rPr>
        <w:t>the</w:t>
      </w:r>
      <w:r>
        <w:rPr>
          <w:b/>
          <w:spacing w:val="-2"/>
          <w:sz w:val="24"/>
          <w:u w:val="thick"/>
        </w:rPr>
        <w:t xml:space="preserve"> </w:t>
      </w:r>
      <w:r>
        <w:rPr>
          <w:b/>
          <w:sz w:val="24"/>
          <w:u w:val="thick"/>
        </w:rPr>
        <w:t>impact</w:t>
      </w:r>
      <w:r>
        <w:rPr>
          <w:b/>
          <w:spacing w:val="-1"/>
          <w:sz w:val="24"/>
          <w:u w:val="thick"/>
        </w:rPr>
        <w:t xml:space="preserve"> </w:t>
      </w:r>
      <w:r>
        <w:rPr>
          <w:b/>
          <w:sz w:val="24"/>
          <w:u w:val="thick"/>
        </w:rPr>
        <w:t>on</w:t>
      </w:r>
      <w:r>
        <w:rPr>
          <w:b/>
          <w:spacing w:val="-2"/>
          <w:sz w:val="24"/>
          <w:u w:val="thick"/>
        </w:rPr>
        <w:t xml:space="preserve"> </w:t>
      </w:r>
      <w:r>
        <w:rPr>
          <w:b/>
          <w:sz w:val="24"/>
          <w:u w:val="thick"/>
        </w:rPr>
        <w:t>the</w:t>
      </w:r>
      <w:r>
        <w:rPr>
          <w:b/>
          <w:spacing w:val="2"/>
          <w:sz w:val="24"/>
          <w:u w:val="thick"/>
        </w:rPr>
        <w:t xml:space="preserve"> </w:t>
      </w:r>
      <w:r>
        <w:rPr>
          <w:b/>
          <w:sz w:val="24"/>
          <w:u w:val="thick"/>
        </w:rPr>
        <w:t>certificates</w:t>
      </w:r>
      <w:r>
        <w:rPr>
          <w:b/>
          <w:spacing w:val="-2"/>
          <w:sz w:val="24"/>
          <w:u w:val="thick"/>
        </w:rPr>
        <w:t xml:space="preserve"> </w:t>
      </w:r>
      <w:r>
        <w:rPr>
          <w:b/>
          <w:sz w:val="24"/>
          <w:u w:val="thick"/>
        </w:rPr>
        <w:t>issued</w:t>
      </w:r>
      <w:r>
        <w:rPr>
          <w:b/>
          <w:spacing w:val="-2"/>
          <w:sz w:val="24"/>
          <w:u w:val="thick"/>
        </w:rPr>
        <w:t xml:space="preserve"> </w:t>
      </w:r>
      <w:r>
        <w:rPr>
          <w:b/>
          <w:sz w:val="24"/>
          <w:u w:val="thick"/>
        </w:rPr>
        <w:t>by</w:t>
      </w:r>
      <w:r>
        <w:rPr>
          <w:b/>
          <w:spacing w:val="-1"/>
          <w:sz w:val="24"/>
          <w:u w:val="thick"/>
        </w:rPr>
        <w:t xml:space="preserve"> </w:t>
      </w:r>
      <w:r>
        <w:rPr>
          <w:b/>
          <w:sz w:val="24"/>
          <w:u w:val="thick"/>
        </w:rPr>
        <w:t>the</w:t>
      </w:r>
      <w:r>
        <w:rPr>
          <w:b/>
          <w:spacing w:val="-1"/>
          <w:sz w:val="24"/>
          <w:u w:val="thick"/>
        </w:rPr>
        <w:t xml:space="preserve"> </w:t>
      </w:r>
      <w:r>
        <w:rPr>
          <w:b/>
          <w:sz w:val="24"/>
          <w:u w:val="thick"/>
        </w:rPr>
        <w:t>notified</w:t>
      </w:r>
      <w:r>
        <w:rPr>
          <w:b/>
          <w:spacing w:val="-1"/>
          <w:sz w:val="24"/>
          <w:u w:val="thick"/>
        </w:rPr>
        <w:t xml:space="preserve"> </w:t>
      </w:r>
      <w:r>
        <w:rPr>
          <w:b/>
          <w:spacing w:val="-2"/>
          <w:sz w:val="24"/>
          <w:u w:val="thick"/>
        </w:rPr>
        <w:t>body;</w:t>
      </w:r>
    </w:p>
    <w:p w14:paraId="5D757C14" w14:textId="77777777" w:rsidR="009B2810" w:rsidRDefault="00000000">
      <w:pPr>
        <w:pStyle w:val="ListParagraph"/>
        <w:numPr>
          <w:ilvl w:val="1"/>
          <w:numId w:val="66"/>
        </w:numPr>
        <w:tabs>
          <w:tab w:val="left" w:pos="1269"/>
        </w:tabs>
        <w:ind w:right="117"/>
        <w:jc w:val="both"/>
        <w:rPr>
          <w:b/>
          <w:sz w:val="24"/>
        </w:rPr>
      </w:pPr>
      <w:r>
        <w:rPr>
          <w:b/>
          <w:sz w:val="24"/>
          <w:u w:val="thick"/>
        </w:rPr>
        <w:t>submit a report on its findings to the Commission and the other Member States</w:t>
      </w:r>
      <w:r>
        <w:rPr>
          <w:b/>
          <w:sz w:val="24"/>
        </w:rPr>
        <w:t xml:space="preserve"> </w:t>
      </w:r>
      <w:r>
        <w:rPr>
          <w:b/>
          <w:sz w:val="24"/>
          <w:u w:val="thick"/>
        </w:rPr>
        <w:t>within three months of having notified the changes to the notification;</w:t>
      </w:r>
    </w:p>
    <w:p w14:paraId="6D377E71" w14:textId="77777777" w:rsidR="009B2810" w:rsidRDefault="00000000">
      <w:pPr>
        <w:pStyle w:val="ListParagraph"/>
        <w:numPr>
          <w:ilvl w:val="1"/>
          <w:numId w:val="66"/>
        </w:numPr>
        <w:tabs>
          <w:tab w:val="left" w:pos="1269"/>
        </w:tabs>
        <w:spacing w:before="1"/>
        <w:ind w:right="112"/>
        <w:jc w:val="both"/>
        <w:rPr>
          <w:b/>
          <w:sz w:val="24"/>
        </w:rPr>
      </w:pPr>
      <w:r>
        <w:rPr>
          <w:b/>
          <w:sz w:val="24"/>
          <w:u w:val="thick"/>
        </w:rPr>
        <w:t>require the notified body to suspend or withdraw, within a reasonable period of</w:t>
      </w:r>
      <w:r>
        <w:rPr>
          <w:b/>
          <w:sz w:val="24"/>
        </w:rPr>
        <w:t xml:space="preserve"> </w:t>
      </w:r>
      <w:r>
        <w:rPr>
          <w:b/>
          <w:sz w:val="24"/>
          <w:u w:val="thick"/>
        </w:rPr>
        <w:t>time determined by the authority, any certificates which were unduly issued in</w:t>
      </w:r>
      <w:r>
        <w:rPr>
          <w:b/>
          <w:sz w:val="24"/>
        </w:rPr>
        <w:t xml:space="preserve"> </w:t>
      </w:r>
      <w:r>
        <w:rPr>
          <w:b/>
          <w:sz w:val="24"/>
          <w:u w:val="thick"/>
        </w:rPr>
        <w:t>order to ensure the conformity of AI systems on the market;</w:t>
      </w:r>
    </w:p>
    <w:p w14:paraId="1F256617" w14:textId="77777777" w:rsidR="009B2810" w:rsidRDefault="00000000">
      <w:pPr>
        <w:pStyle w:val="ListParagraph"/>
        <w:numPr>
          <w:ilvl w:val="1"/>
          <w:numId w:val="66"/>
        </w:numPr>
        <w:tabs>
          <w:tab w:val="left" w:pos="1269"/>
        </w:tabs>
        <w:ind w:right="116"/>
        <w:jc w:val="both"/>
        <w:rPr>
          <w:b/>
          <w:sz w:val="24"/>
        </w:rPr>
      </w:pPr>
      <w:r>
        <w:rPr>
          <w:b/>
          <w:sz w:val="24"/>
          <w:u w:val="thick"/>
        </w:rPr>
        <w:t>inform the Commission and the Member States about certificates of which it has</w:t>
      </w:r>
      <w:r>
        <w:rPr>
          <w:b/>
          <w:sz w:val="24"/>
        </w:rPr>
        <w:t xml:space="preserve"> </w:t>
      </w:r>
      <w:r>
        <w:rPr>
          <w:b/>
          <w:sz w:val="24"/>
          <w:u w:val="thick"/>
        </w:rPr>
        <w:t>required their suspension or withdrawal;</w:t>
      </w:r>
    </w:p>
    <w:p w14:paraId="017255B3" w14:textId="77777777" w:rsidR="009B2810" w:rsidRDefault="00000000">
      <w:pPr>
        <w:pStyle w:val="ListParagraph"/>
        <w:numPr>
          <w:ilvl w:val="1"/>
          <w:numId w:val="66"/>
        </w:numPr>
        <w:tabs>
          <w:tab w:val="left" w:pos="1268"/>
          <w:tab w:val="left" w:pos="1269"/>
        </w:tabs>
        <w:ind w:right="110"/>
        <w:rPr>
          <w:b/>
          <w:sz w:val="24"/>
        </w:rPr>
      </w:pPr>
      <w:r>
        <w:rPr>
          <w:b/>
          <w:sz w:val="24"/>
          <w:u w:val="thick"/>
        </w:rPr>
        <w:t>provide the national competent authorities of the Member State in which the</w:t>
      </w:r>
      <w:r>
        <w:rPr>
          <w:b/>
          <w:spacing w:val="48"/>
          <w:sz w:val="24"/>
          <w:u w:val="thick"/>
        </w:rPr>
        <w:t xml:space="preserve"> </w:t>
      </w:r>
      <w:r>
        <w:rPr>
          <w:b/>
          <w:spacing w:val="48"/>
          <w:sz w:val="24"/>
        </w:rPr>
        <w:t xml:space="preserve"> </w:t>
      </w:r>
      <w:r>
        <w:rPr>
          <w:b/>
          <w:sz w:val="24"/>
          <w:u w:val="thick"/>
        </w:rPr>
        <w:t>provider</w:t>
      </w:r>
      <w:r>
        <w:rPr>
          <w:b/>
          <w:spacing w:val="30"/>
          <w:sz w:val="24"/>
          <w:u w:val="thick"/>
        </w:rPr>
        <w:t xml:space="preserve"> </w:t>
      </w:r>
      <w:r>
        <w:rPr>
          <w:b/>
          <w:sz w:val="24"/>
          <w:u w:val="thick"/>
        </w:rPr>
        <w:t>has</w:t>
      </w:r>
      <w:r>
        <w:rPr>
          <w:b/>
          <w:spacing w:val="32"/>
          <w:sz w:val="24"/>
          <w:u w:val="thick"/>
        </w:rPr>
        <w:t xml:space="preserve"> </w:t>
      </w:r>
      <w:r>
        <w:rPr>
          <w:b/>
          <w:sz w:val="24"/>
          <w:u w:val="thick"/>
        </w:rPr>
        <w:t>its</w:t>
      </w:r>
      <w:r>
        <w:rPr>
          <w:b/>
          <w:spacing w:val="31"/>
          <w:sz w:val="24"/>
          <w:u w:val="thick"/>
        </w:rPr>
        <w:t xml:space="preserve"> </w:t>
      </w:r>
      <w:r>
        <w:rPr>
          <w:b/>
          <w:sz w:val="24"/>
          <w:u w:val="thick"/>
        </w:rPr>
        <w:t>registered</w:t>
      </w:r>
      <w:r>
        <w:rPr>
          <w:b/>
          <w:spacing w:val="32"/>
          <w:sz w:val="24"/>
          <w:u w:val="thick"/>
        </w:rPr>
        <w:t xml:space="preserve"> </w:t>
      </w:r>
      <w:r>
        <w:rPr>
          <w:b/>
          <w:sz w:val="24"/>
          <w:u w:val="thick"/>
        </w:rPr>
        <w:t>place</w:t>
      </w:r>
      <w:r>
        <w:rPr>
          <w:b/>
          <w:spacing w:val="30"/>
          <w:sz w:val="24"/>
          <w:u w:val="thick"/>
        </w:rPr>
        <w:t xml:space="preserve"> </w:t>
      </w:r>
      <w:r>
        <w:rPr>
          <w:b/>
          <w:sz w:val="24"/>
          <w:u w:val="thick"/>
        </w:rPr>
        <w:t>of</w:t>
      </w:r>
      <w:r>
        <w:rPr>
          <w:b/>
          <w:spacing w:val="33"/>
          <w:sz w:val="24"/>
          <w:u w:val="thick"/>
        </w:rPr>
        <w:t xml:space="preserve"> </w:t>
      </w:r>
      <w:r>
        <w:rPr>
          <w:b/>
          <w:sz w:val="24"/>
          <w:u w:val="thick"/>
        </w:rPr>
        <w:t>business</w:t>
      </w:r>
      <w:r>
        <w:rPr>
          <w:b/>
          <w:spacing w:val="29"/>
          <w:sz w:val="24"/>
          <w:u w:val="thick"/>
        </w:rPr>
        <w:t xml:space="preserve"> </w:t>
      </w:r>
      <w:r>
        <w:rPr>
          <w:b/>
          <w:sz w:val="24"/>
          <w:u w:val="thick"/>
        </w:rPr>
        <w:t>with</w:t>
      </w:r>
      <w:r>
        <w:rPr>
          <w:b/>
          <w:spacing w:val="37"/>
          <w:sz w:val="24"/>
          <w:u w:val="thick"/>
        </w:rPr>
        <w:t xml:space="preserve"> </w:t>
      </w:r>
      <w:r>
        <w:rPr>
          <w:b/>
          <w:sz w:val="24"/>
          <w:u w:val="thick"/>
        </w:rPr>
        <w:t>all</w:t>
      </w:r>
      <w:r>
        <w:rPr>
          <w:b/>
          <w:spacing w:val="32"/>
          <w:sz w:val="24"/>
          <w:u w:val="thick"/>
        </w:rPr>
        <w:t xml:space="preserve"> </w:t>
      </w:r>
      <w:r>
        <w:rPr>
          <w:b/>
          <w:sz w:val="24"/>
          <w:u w:val="thick"/>
        </w:rPr>
        <w:t>relevant</w:t>
      </w:r>
      <w:r>
        <w:rPr>
          <w:b/>
          <w:spacing w:val="31"/>
          <w:sz w:val="24"/>
          <w:u w:val="thick"/>
        </w:rPr>
        <w:t xml:space="preserve"> </w:t>
      </w:r>
      <w:r>
        <w:rPr>
          <w:b/>
          <w:sz w:val="24"/>
          <w:u w:val="thick"/>
        </w:rPr>
        <w:t>information</w:t>
      </w:r>
      <w:r>
        <w:rPr>
          <w:b/>
          <w:spacing w:val="32"/>
          <w:sz w:val="24"/>
          <w:u w:val="thick"/>
        </w:rPr>
        <w:t xml:space="preserve"> </w:t>
      </w:r>
      <w:r>
        <w:rPr>
          <w:b/>
          <w:sz w:val="24"/>
          <w:u w:val="thick"/>
        </w:rPr>
        <w:t>about</w:t>
      </w:r>
      <w:r>
        <w:rPr>
          <w:b/>
          <w:sz w:val="24"/>
        </w:rPr>
        <w:t xml:space="preserve"> </w:t>
      </w:r>
      <w:r>
        <w:rPr>
          <w:b/>
          <w:sz w:val="24"/>
          <w:u w:val="thick"/>
        </w:rPr>
        <w:t xml:space="preserve">the certificates for which it has required suspension or withdrawal.That </w:t>
      </w:r>
      <w:r>
        <w:rPr>
          <w:b/>
          <w:spacing w:val="68"/>
          <w:sz w:val="24"/>
        </w:rPr>
        <w:t xml:space="preserve"> </w:t>
      </w:r>
      <w:r>
        <w:rPr>
          <w:b/>
          <w:sz w:val="24"/>
          <w:u w:val="thick"/>
        </w:rPr>
        <w:t>competent authority shall take the appropriate measures, where necessary,</w:t>
      </w:r>
    </w:p>
    <w:p w14:paraId="1A4E6A0E" w14:textId="77777777" w:rsidR="009B2810" w:rsidRDefault="00000000">
      <w:pPr>
        <w:ind w:left="1268"/>
        <w:rPr>
          <w:b/>
          <w:sz w:val="24"/>
        </w:rPr>
      </w:pPr>
      <w:r>
        <w:rPr>
          <w:b/>
          <w:sz w:val="24"/>
          <w:u w:val="thick"/>
        </w:rPr>
        <w:t>to</w:t>
      </w:r>
      <w:r>
        <w:rPr>
          <w:b/>
          <w:spacing w:val="-4"/>
          <w:sz w:val="24"/>
          <w:u w:val="thick"/>
        </w:rPr>
        <w:t xml:space="preserve"> </w:t>
      </w:r>
      <w:r>
        <w:rPr>
          <w:b/>
          <w:sz w:val="24"/>
          <w:u w:val="thick"/>
        </w:rPr>
        <w:t>avoid</w:t>
      </w:r>
      <w:r>
        <w:rPr>
          <w:b/>
          <w:spacing w:val="-1"/>
          <w:sz w:val="24"/>
          <w:u w:val="thick"/>
        </w:rPr>
        <w:t xml:space="preserve"> </w:t>
      </w:r>
      <w:r>
        <w:rPr>
          <w:b/>
          <w:sz w:val="24"/>
          <w:u w:val="thick"/>
        </w:rPr>
        <w:t>a</w:t>
      </w:r>
      <w:r>
        <w:rPr>
          <w:b/>
          <w:spacing w:val="-2"/>
          <w:sz w:val="24"/>
          <w:u w:val="thick"/>
        </w:rPr>
        <w:t xml:space="preserve"> </w:t>
      </w:r>
      <w:r>
        <w:rPr>
          <w:b/>
          <w:sz w:val="24"/>
          <w:u w:val="thick"/>
        </w:rPr>
        <w:t>potential</w:t>
      </w:r>
      <w:r>
        <w:rPr>
          <w:b/>
          <w:spacing w:val="-1"/>
          <w:sz w:val="24"/>
          <w:u w:val="thick"/>
        </w:rPr>
        <w:t xml:space="preserve"> </w:t>
      </w:r>
      <w:r>
        <w:rPr>
          <w:b/>
          <w:sz w:val="24"/>
          <w:u w:val="thick"/>
        </w:rPr>
        <w:t>risk</w:t>
      </w:r>
      <w:r>
        <w:rPr>
          <w:b/>
          <w:spacing w:val="-3"/>
          <w:sz w:val="24"/>
          <w:u w:val="thick"/>
        </w:rPr>
        <w:t xml:space="preserve"> </w:t>
      </w:r>
      <w:r>
        <w:rPr>
          <w:b/>
          <w:sz w:val="24"/>
          <w:u w:val="thick"/>
        </w:rPr>
        <w:t>to</w:t>
      </w:r>
      <w:r>
        <w:rPr>
          <w:b/>
          <w:spacing w:val="-2"/>
          <w:sz w:val="24"/>
          <w:u w:val="thick"/>
        </w:rPr>
        <w:t xml:space="preserve"> </w:t>
      </w:r>
      <w:r>
        <w:rPr>
          <w:b/>
          <w:sz w:val="24"/>
          <w:u w:val="thick"/>
        </w:rPr>
        <w:t>health,</w:t>
      </w:r>
      <w:r>
        <w:rPr>
          <w:b/>
          <w:spacing w:val="-1"/>
          <w:sz w:val="24"/>
          <w:u w:val="thick"/>
        </w:rPr>
        <w:t xml:space="preserve"> </w:t>
      </w:r>
      <w:r>
        <w:rPr>
          <w:b/>
          <w:sz w:val="24"/>
          <w:u w:val="thick"/>
        </w:rPr>
        <w:t>safety</w:t>
      </w:r>
      <w:r>
        <w:rPr>
          <w:b/>
          <w:spacing w:val="-2"/>
          <w:sz w:val="24"/>
          <w:u w:val="thick"/>
        </w:rPr>
        <w:t xml:space="preserve"> </w:t>
      </w:r>
      <w:r>
        <w:rPr>
          <w:b/>
          <w:sz w:val="24"/>
          <w:u w:val="thick"/>
        </w:rPr>
        <w:t>or</w:t>
      </w:r>
      <w:r>
        <w:rPr>
          <w:b/>
          <w:spacing w:val="-4"/>
          <w:sz w:val="24"/>
          <w:u w:val="thick"/>
        </w:rPr>
        <w:t xml:space="preserve"> </w:t>
      </w:r>
      <w:r>
        <w:rPr>
          <w:b/>
          <w:sz w:val="24"/>
          <w:u w:val="thick"/>
        </w:rPr>
        <w:t>fundamental</w:t>
      </w:r>
      <w:r>
        <w:rPr>
          <w:b/>
          <w:spacing w:val="-1"/>
          <w:sz w:val="24"/>
          <w:u w:val="thick"/>
        </w:rPr>
        <w:t xml:space="preserve"> </w:t>
      </w:r>
      <w:r>
        <w:rPr>
          <w:b/>
          <w:spacing w:val="-2"/>
          <w:sz w:val="24"/>
          <w:u w:val="thick"/>
        </w:rPr>
        <w:t>rights.</w:t>
      </w:r>
    </w:p>
    <w:p w14:paraId="436729F1" w14:textId="77777777" w:rsidR="009B2810" w:rsidRDefault="008C705B">
      <w:pPr>
        <w:pStyle w:val="ListParagraph"/>
        <w:numPr>
          <w:ilvl w:val="0"/>
          <w:numId w:val="66"/>
        </w:numPr>
        <w:tabs>
          <w:tab w:val="left" w:pos="982"/>
          <w:tab w:val="left" w:pos="983"/>
        </w:tabs>
        <w:ind w:right="117"/>
        <w:jc w:val="both"/>
        <w:rPr>
          <w:b/>
          <w:sz w:val="24"/>
        </w:rPr>
      </w:pPr>
      <w:r>
        <w:pict w14:anchorId="7DB7ACC0">
          <v:rect id="docshape179" o:spid="_x0000_s2165" alt="" style="position:absolute;left:0;text-align:left;margin-left:56.65pt;margin-top:12.5pt;width:482pt;height:1.2pt;z-index:15807488;mso-wrap-edited:f;mso-width-percent:0;mso-height-percent:0;mso-position-horizontal-relative:page;mso-width-percent:0;mso-height-percent:0" fillcolor="black" stroked="f">
            <w10:wrap anchorx="page"/>
          </v:rect>
        </w:pict>
      </w:r>
      <w:r w:rsidR="00000000">
        <w:rPr>
          <w:b/>
          <w:sz w:val="24"/>
        </w:rPr>
        <w:t xml:space="preserve">With the exception of certificates unduly issued, and where a notification has been </w:t>
      </w:r>
      <w:r w:rsidR="00000000">
        <w:rPr>
          <w:b/>
          <w:sz w:val="24"/>
          <w:u w:val="thick"/>
        </w:rPr>
        <w:t>suspended or restricted, the certificates shall remain valid in the following</w:t>
      </w:r>
      <w:r w:rsidR="00000000">
        <w:rPr>
          <w:b/>
          <w:sz w:val="24"/>
        </w:rPr>
        <w:t xml:space="preserve"> </w:t>
      </w:r>
      <w:r w:rsidR="00000000">
        <w:rPr>
          <w:b/>
          <w:spacing w:val="-2"/>
          <w:sz w:val="24"/>
          <w:u w:val="thick"/>
        </w:rPr>
        <w:t>circumstances:</w:t>
      </w:r>
    </w:p>
    <w:p w14:paraId="6F323EB6" w14:textId="77777777" w:rsidR="009B2810" w:rsidRDefault="00000000">
      <w:pPr>
        <w:pStyle w:val="ListParagraph"/>
        <w:numPr>
          <w:ilvl w:val="1"/>
          <w:numId w:val="66"/>
        </w:numPr>
        <w:tabs>
          <w:tab w:val="left" w:pos="1268"/>
          <w:tab w:val="left" w:pos="1269"/>
        </w:tabs>
        <w:ind w:right="677"/>
        <w:rPr>
          <w:b/>
          <w:sz w:val="24"/>
          <w:u w:val="thick"/>
        </w:rPr>
      </w:pPr>
      <w:r>
        <w:rPr>
          <w:b/>
          <w:sz w:val="24"/>
          <w:u w:val="thick"/>
        </w:rPr>
        <w:t>the</w:t>
      </w:r>
      <w:r>
        <w:rPr>
          <w:b/>
          <w:spacing w:val="-4"/>
          <w:sz w:val="24"/>
          <w:u w:val="thick"/>
        </w:rPr>
        <w:t xml:space="preserve"> </w:t>
      </w:r>
      <w:r>
        <w:rPr>
          <w:b/>
          <w:sz w:val="24"/>
          <w:u w:val="thick"/>
        </w:rPr>
        <w:t>notifying</w:t>
      </w:r>
      <w:r>
        <w:rPr>
          <w:b/>
          <w:spacing w:val="-3"/>
          <w:sz w:val="24"/>
          <w:u w:val="thick"/>
        </w:rPr>
        <w:t xml:space="preserve"> </w:t>
      </w:r>
      <w:r>
        <w:rPr>
          <w:b/>
          <w:sz w:val="24"/>
          <w:u w:val="thick"/>
        </w:rPr>
        <w:t>authority</w:t>
      </w:r>
      <w:r>
        <w:rPr>
          <w:b/>
          <w:spacing w:val="-3"/>
          <w:sz w:val="24"/>
          <w:u w:val="thick"/>
        </w:rPr>
        <w:t xml:space="preserve"> </w:t>
      </w:r>
      <w:r>
        <w:rPr>
          <w:b/>
          <w:sz w:val="24"/>
          <w:u w:val="thick"/>
        </w:rPr>
        <w:t>has</w:t>
      </w:r>
      <w:r>
        <w:rPr>
          <w:b/>
          <w:spacing w:val="-3"/>
          <w:sz w:val="24"/>
          <w:u w:val="thick"/>
        </w:rPr>
        <w:t xml:space="preserve"> </w:t>
      </w:r>
      <w:r>
        <w:rPr>
          <w:b/>
          <w:sz w:val="24"/>
          <w:u w:val="thick"/>
        </w:rPr>
        <w:t>confirmed,</w:t>
      </w:r>
      <w:r>
        <w:rPr>
          <w:b/>
          <w:spacing w:val="-3"/>
          <w:sz w:val="24"/>
          <w:u w:val="thick"/>
        </w:rPr>
        <w:t xml:space="preserve"> </w:t>
      </w:r>
      <w:r>
        <w:rPr>
          <w:b/>
          <w:sz w:val="24"/>
          <w:u w:val="thick"/>
        </w:rPr>
        <w:t>within</w:t>
      </w:r>
      <w:r>
        <w:rPr>
          <w:b/>
          <w:spacing w:val="-2"/>
          <w:sz w:val="24"/>
          <w:u w:val="thick"/>
        </w:rPr>
        <w:t xml:space="preserve"> </w:t>
      </w:r>
      <w:r>
        <w:rPr>
          <w:b/>
          <w:sz w:val="24"/>
          <w:u w:val="thick"/>
        </w:rPr>
        <w:t>one</w:t>
      </w:r>
      <w:r>
        <w:rPr>
          <w:b/>
          <w:spacing w:val="-4"/>
          <w:sz w:val="24"/>
          <w:u w:val="thick"/>
        </w:rPr>
        <w:t xml:space="preserve"> </w:t>
      </w:r>
      <w:r>
        <w:rPr>
          <w:b/>
          <w:sz w:val="24"/>
          <w:u w:val="thick"/>
        </w:rPr>
        <w:t>month</w:t>
      </w:r>
      <w:r>
        <w:rPr>
          <w:b/>
          <w:spacing w:val="-3"/>
          <w:sz w:val="24"/>
          <w:u w:val="thick"/>
        </w:rPr>
        <w:t xml:space="preserve"> </w:t>
      </w:r>
      <w:r>
        <w:rPr>
          <w:b/>
          <w:sz w:val="24"/>
          <w:u w:val="thick"/>
        </w:rPr>
        <w:t>of</w:t>
      </w:r>
      <w:r>
        <w:rPr>
          <w:b/>
          <w:spacing w:val="-2"/>
          <w:sz w:val="24"/>
          <w:u w:val="thick"/>
        </w:rPr>
        <w:t xml:space="preserve"> </w:t>
      </w:r>
      <w:r>
        <w:rPr>
          <w:b/>
          <w:sz w:val="24"/>
          <w:u w:val="thick"/>
        </w:rPr>
        <w:t>the</w:t>
      </w:r>
      <w:r>
        <w:rPr>
          <w:b/>
          <w:spacing w:val="-3"/>
          <w:sz w:val="24"/>
          <w:u w:val="thick"/>
        </w:rPr>
        <w:t xml:space="preserve"> </w:t>
      </w:r>
      <w:r>
        <w:rPr>
          <w:b/>
          <w:sz w:val="24"/>
          <w:u w:val="thick"/>
        </w:rPr>
        <w:t>suspension</w:t>
      </w:r>
      <w:r>
        <w:rPr>
          <w:b/>
          <w:spacing w:val="-2"/>
          <w:sz w:val="24"/>
          <w:u w:val="thick"/>
        </w:rPr>
        <w:t xml:space="preserve"> </w:t>
      </w:r>
      <w:r>
        <w:rPr>
          <w:b/>
          <w:sz w:val="24"/>
          <w:u w:val="thick"/>
        </w:rPr>
        <w:t>or</w:t>
      </w:r>
      <w:r>
        <w:rPr>
          <w:b/>
          <w:spacing w:val="20"/>
          <w:sz w:val="24"/>
          <w:u w:val="thick"/>
        </w:rPr>
        <w:t xml:space="preserve"> </w:t>
      </w:r>
      <w:r>
        <w:rPr>
          <w:b/>
          <w:spacing w:val="20"/>
          <w:sz w:val="24"/>
        </w:rPr>
        <w:t xml:space="preserve"> </w:t>
      </w:r>
      <w:r>
        <w:rPr>
          <w:b/>
          <w:sz w:val="24"/>
          <w:u w:val="thick"/>
        </w:rPr>
        <w:t xml:space="preserve">restriction, that there is no risk to health, safety or fundamental rights in </w:t>
      </w:r>
      <w:r>
        <w:rPr>
          <w:b/>
          <w:sz w:val="24"/>
        </w:rPr>
        <w:t xml:space="preserve"> </w:t>
      </w:r>
      <w:r>
        <w:rPr>
          <w:b/>
          <w:sz w:val="24"/>
          <w:u w:val="thick"/>
        </w:rPr>
        <w:t>relation to certificates affected by the suspension or restriction, and the</w:t>
      </w:r>
      <w:r>
        <w:rPr>
          <w:b/>
          <w:spacing w:val="42"/>
          <w:sz w:val="24"/>
          <w:u w:val="thick"/>
        </w:rPr>
        <w:t xml:space="preserve"> </w:t>
      </w:r>
      <w:r>
        <w:rPr>
          <w:b/>
          <w:spacing w:val="42"/>
          <w:sz w:val="24"/>
        </w:rPr>
        <w:t xml:space="preserve"> </w:t>
      </w:r>
      <w:r>
        <w:rPr>
          <w:b/>
          <w:sz w:val="24"/>
          <w:u w:val="thick"/>
        </w:rPr>
        <w:t>notifying</w:t>
      </w:r>
      <w:r>
        <w:rPr>
          <w:b/>
          <w:spacing w:val="-3"/>
          <w:sz w:val="24"/>
          <w:u w:val="thick"/>
        </w:rPr>
        <w:t xml:space="preserve"> </w:t>
      </w:r>
      <w:r>
        <w:rPr>
          <w:b/>
          <w:sz w:val="24"/>
          <w:u w:val="thick"/>
        </w:rPr>
        <w:t>authority</w:t>
      </w:r>
      <w:r>
        <w:rPr>
          <w:b/>
          <w:spacing w:val="-3"/>
          <w:sz w:val="24"/>
          <w:u w:val="thick"/>
        </w:rPr>
        <w:t xml:space="preserve"> </w:t>
      </w:r>
      <w:r>
        <w:rPr>
          <w:b/>
          <w:sz w:val="24"/>
          <w:u w:val="thick"/>
        </w:rPr>
        <w:t>has</w:t>
      </w:r>
      <w:r>
        <w:rPr>
          <w:b/>
          <w:spacing w:val="-6"/>
          <w:sz w:val="24"/>
          <w:u w:val="thick"/>
        </w:rPr>
        <w:t xml:space="preserve"> </w:t>
      </w:r>
      <w:r>
        <w:rPr>
          <w:b/>
          <w:sz w:val="24"/>
          <w:u w:val="thick"/>
        </w:rPr>
        <w:t>outlined</w:t>
      </w:r>
      <w:r>
        <w:rPr>
          <w:b/>
          <w:spacing w:val="-3"/>
          <w:sz w:val="24"/>
          <w:u w:val="thick"/>
        </w:rPr>
        <w:t xml:space="preserve"> </w:t>
      </w:r>
      <w:r>
        <w:rPr>
          <w:b/>
          <w:sz w:val="24"/>
          <w:u w:val="thick"/>
        </w:rPr>
        <w:t>a</w:t>
      </w:r>
      <w:r>
        <w:rPr>
          <w:b/>
          <w:spacing w:val="-3"/>
          <w:sz w:val="24"/>
          <w:u w:val="thick"/>
        </w:rPr>
        <w:t xml:space="preserve"> </w:t>
      </w:r>
      <w:r>
        <w:rPr>
          <w:b/>
          <w:sz w:val="24"/>
          <w:u w:val="thick"/>
        </w:rPr>
        <w:t>timeline</w:t>
      </w:r>
      <w:r>
        <w:rPr>
          <w:b/>
          <w:spacing w:val="-4"/>
          <w:sz w:val="24"/>
          <w:u w:val="thick"/>
        </w:rPr>
        <w:t xml:space="preserve"> </w:t>
      </w:r>
      <w:r>
        <w:rPr>
          <w:b/>
          <w:sz w:val="24"/>
          <w:u w:val="thick"/>
        </w:rPr>
        <w:t>and</w:t>
      </w:r>
      <w:r>
        <w:rPr>
          <w:b/>
          <w:spacing w:val="-3"/>
          <w:sz w:val="24"/>
          <w:u w:val="thick"/>
        </w:rPr>
        <w:t xml:space="preserve"> </w:t>
      </w:r>
      <w:r>
        <w:rPr>
          <w:b/>
          <w:sz w:val="24"/>
          <w:u w:val="thick"/>
        </w:rPr>
        <w:t>actions</w:t>
      </w:r>
      <w:r>
        <w:rPr>
          <w:b/>
          <w:spacing w:val="-4"/>
          <w:sz w:val="24"/>
          <w:u w:val="thick"/>
        </w:rPr>
        <w:t xml:space="preserve"> </w:t>
      </w:r>
      <w:r>
        <w:rPr>
          <w:b/>
          <w:sz w:val="24"/>
          <w:u w:val="thick"/>
        </w:rPr>
        <w:t>anticipated</w:t>
      </w:r>
      <w:r>
        <w:rPr>
          <w:b/>
          <w:spacing w:val="-3"/>
          <w:sz w:val="24"/>
          <w:u w:val="thick"/>
        </w:rPr>
        <w:t xml:space="preserve"> </w:t>
      </w:r>
      <w:r>
        <w:rPr>
          <w:b/>
          <w:sz w:val="24"/>
          <w:u w:val="thick"/>
        </w:rPr>
        <w:t>to</w:t>
      </w:r>
      <w:r>
        <w:rPr>
          <w:b/>
          <w:spacing w:val="-3"/>
          <w:sz w:val="24"/>
          <w:u w:val="thick"/>
        </w:rPr>
        <w:t xml:space="preserve"> </w:t>
      </w:r>
      <w:r>
        <w:rPr>
          <w:b/>
          <w:sz w:val="24"/>
          <w:u w:val="thick"/>
        </w:rPr>
        <w:t>remedy</w:t>
      </w:r>
      <w:r>
        <w:rPr>
          <w:b/>
          <w:spacing w:val="35"/>
          <w:sz w:val="24"/>
          <w:u w:val="thick"/>
        </w:rPr>
        <w:t xml:space="preserve"> </w:t>
      </w:r>
      <w:r>
        <w:rPr>
          <w:b/>
          <w:spacing w:val="35"/>
          <w:sz w:val="24"/>
        </w:rPr>
        <w:t xml:space="preserve"> </w:t>
      </w:r>
      <w:r>
        <w:rPr>
          <w:b/>
          <w:sz w:val="24"/>
          <w:u w:val="thick"/>
        </w:rPr>
        <w:t>the suspension or restriction; or</w:t>
      </w:r>
    </w:p>
    <w:p w14:paraId="1771C457" w14:textId="77777777" w:rsidR="009B2810" w:rsidRDefault="00000000">
      <w:pPr>
        <w:pStyle w:val="ListParagraph"/>
        <w:numPr>
          <w:ilvl w:val="1"/>
          <w:numId w:val="66"/>
        </w:numPr>
        <w:tabs>
          <w:tab w:val="left" w:pos="1268"/>
          <w:tab w:val="left" w:pos="1269"/>
          <w:tab w:val="left" w:pos="6371"/>
        </w:tabs>
        <w:ind w:right="1078"/>
        <w:rPr>
          <w:b/>
          <w:sz w:val="24"/>
          <w:u w:val="thick"/>
        </w:rPr>
      </w:pPr>
      <w:r>
        <w:rPr>
          <w:b/>
          <w:sz w:val="24"/>
          <w:u w:val="thick"/>
        </w:rPr>
        <w:t xml:space="preserve">the notifying authority has confirmed that no certificates relevant to the </w:t>
      </w:r>
      <w:r>
        <w:rPr>
          <w:b/>
          <w:sz w:val="24"/>
        </w:rPr>
        <w:t xml:space="preserve"> </w:t>
      </w:r>
      <w:r>
        <w:rPr>
          <w:b/>
          <w:sz w:val="24"/>
          <w:u w:val="thick"/>
        </w:rPr>
        <w:t>suspension</w:t>
      </w:r>
      <w:r>
        <w:rPr>
          <w:b/>
          <w:spacing w:val="-1"/>
          <w:sz w:val="24"/>
          <w:u w:val="thick"/>
        </w:rPr>
        <w:t xml:space="preserve"> </w:t>
      </w:r>
      <w:r>
        <w:rPr>
          <w:b/>
          <w:sz w:val="24"/>
          <w:u w:val="thick"/>
        </w:rPr>
        <w:t>will</w:t>
      </w:r>
      <w:r>
        <w:rPr>
          <w:b/>
          <w:spacing w:val="80"/>
          <w:sz w:val="24"/>
          <w:u w:val="thick"/>
        </w:rPr>
        <w:t xml:space="preserve"> </w:t>
      </w:r>
      <w:r>
        <w:rPr>
          <w:b/>
          <w:sz w:val="24"/>
          <w:u w:val="thick"/>
        </w:rPr>
        <w:t>be</w:t>
      </w:r>
      <w:r>
        <w:rPr>
          <w:b/>
          <w:spacing w:val="-2"/>
          <w:sz w:val="24"/>
          <w:u w:val="thick"/>
        </w:rPr>
        <w:t xml:space="preserve"> </w:t>
      </w:r>
      <w:r>
        <w:rPr>
          <w:b/>
          <w:sz w:val="24"/>
          <w:u w:val="thick"/>
        </w:rPr>
        <w:t>issued,</w:t>
      </w:r>
      <w:r>
        <w:rPr>
          <w:b/>
          <w:spacing w:val="-1"/>
          <w:sz w:val="24"/>
          <w:u w:val="thick"/>
        </w:rPr>
        <w:t xml:space="preserve"> </w:t>
      </w:r>
      <w:r>
        <w:rPr>
          <w:b/>
          <w:sz w:val="24"/>
          <w:u w:val="thick"/>
        </w:rPr>
        <w:t>amended</w:t>
      </w:r>
      <w:r>
        <w:rPr>
          <w:b/>
          <w:spacing w:val="-1"/>
          <w:sz w:val="24"/>
          <w:u w:val="thick"/>
        </w:rPr>
        <w:t xml:space="preserve"> </w:t>
      </w:r>
      <w:r>
        <w:rPr>
          <w:b/>
          <w:sz w:val="24"/>
          <w:u w:val="thick"/>
        </w:rPr>
        <w:t>or</w:t>
      </w:r>
      <w:r>
        <w:rPr>
          <w:b/>
          <w:spacing w:val="-2"/>
          <w:sz w:val="24"/>
          <w:u w:val="thick"/>
        </w:rPr>
        <w:t xml:space="preserve"> </w:t>
      </w:r>
      <w:r>
        <w:rPr>
          <w:b/>
          <w:sz w:val="24"/>
          <w:u w:val="thick"/>
        </w:rPr>
        <w:t>re-issued</w:t>
      </w:r>
      <w:r>
        <w:rPr>
          <w:b/>
          <w:spacing w:val="-1"/>
          <w:sz w:val="24"/>
          <w:u w:val="thick"/>
        </w:rPr>
        <w:t xml:space="preserve"> </w:t>
      </w:r>
      <w:r>
        <w:rPr>
          <w:b/>
          <w:sz w:val="24"/>
          <w:u w:val="thick"/>
        </w:rPr>
        <w:t>during</w:t>
      </w:r>
      <w:r>
        <w:rPr>
          <w:b/>
          <w:spacing w:val="-1"/>
          <w:sz w:val="24"/>
          <w:u w:val="thick"/>
        </w:rPr>
        <w:t xml:space="preserve"> </w:t>
      </w:r>
      <w:r>
        <w:rPr>
          <w:b/>
          <w:sz w:val="24"/>
          <w:u w:val="thick"/>
        </w:rPr>
        <w:t>the</w:t>
      </w:r>
      <w:r>
        <w:rPr>
          <w:b/>
          <w:spacing w:val="-1"/>
          <w:sz w:val="24"/>
          <w:u w:val="thick"/>
        </w:rPr>
        <w:t xml:space="preserve"> </w:t>
      </w:r>
      <w:r>
        <w:rPr>
          <w:b/>
          <w:sz w:val="24"/>
          <w:u w:val="thick"/>
        </w:rPr>
        <w:t>course</w:t>
      </w:r>
      <w:r>
        <w:rPr>
          <w:b/>
          <w:spacing w:val="-2"/>
          <w:sz w:val="24"/>
          <w:u w:val="thick"/>
        </w:rPr>
        <w:t xml:space="preserve"> </w:t>
      </w:r>
      <w:r>
        <w:rPr>
          <w:b/>
          <w:sz w:val="24"/>
          <w:u w:val="thick"/>
        </w:rPr>
        <w:t xml:space="preserve">of the </w:t>
      </w:r>
      <w:r>
        <w:rPr>
          <w:b/>
          <w:sz w:val="24"/>
        </w:rPr>
        <w:t xml:space="preserve"> </w:t>
      </w:r>
      <w:r>
        <w:rPr>
          <w:b/>
          <w:sz w:val="24"/>
          <w:u w:val="thick"/>
        </w:rPr>
        <w:t xml:space="preserve">suspension or restriction, and states whether the notified body has the </w:t>
      </w:r>
      <w:r>
        <w:rPr>
          <w:b/>
          <w:sz w:val="24"/>
        </w:rPr>
        <w:t xml:space="preserve"> </w:t>
      </w:r>
      <w:r>
        <w:rPr>
          <w:b/>
          <w:sz w:val="24"/>
          <w:u w:val="thick"/>
        </w:rPr>
        <w:t>capability of continuing to monitor and remain</w:t>
      </w:r>
      <w:r>
        <w:rPr>
          <w:b/>
          <w:sz w:val="24"/>
          <w:u w:val="thick"/>
        </w:rPr>
        <w:tab/>
        <w:t>responsible for existing</w:t>
      </w:r>
      <w:r>
        <w:rPr>
          <w:b/>
          <w:spacing w:val="40"/>
          <w:sz w:val="24"/>
          <w:u w:val="thick"/>
        </w:rPr>
        <w:t xml:space="preserve"> </w:t>
      </w:r>
    </w:p>
    <w:p w14:paraId="0285FB47" w14:textId="77777777" w:rsidR="009B2810" w:rsidRDefault="00000000">
      <w:pPr>
        <w:ind w:left="1268" w:right="115"/>
        <w:jc w:val="both"/>
        <w:rPr>
          <w:b/>
          <w:sz w:val="24"/>
        </w:rPr>
      </w:pPr>
      <w:r>
        <w:rPr>
          <w:b/>
          <w:sz w:val="24"/>
          <w:u w:val="thick"/>
        </w:rPr>
        <w:t>certificates issued for the period of the suspension or restriction. In the event that</w:t>
      </w:r>
      <w:r>
        <w:rPr>
          <w:b/>
          <w:sz w:val="24"/>
        </w:rPr>
        <w:t xml:space="preserve"> </w:t>
      </w:r>
      <w:r>
        <w:rPr>
          <w:b/>
          <w:sz w:val="24"/>
          <w:u w:val="thick"/>
        </w:rPr>
        <w:t>the authority responsible for notified bodies determines that the</w:t>
      </w:r>
      <w:r>
        <w:rPr>
          <w:b/>
          <w:spacing w:val="40"/>
          <w:sz w:val="24"/>
          <w:u w:val="thick"/>
        </w:rPr>
        <w:t xml:space="preserve"> </w:t>
      </w:r>
      <w:r>
        <w:rPr>
          <w:b/>
          <w:sz w:val="24"/>
          <w:u w:val="thick"/>
        </w:rPr>
        <w:t>notified body</w:t>
      </w:r>
      <w:r>
        <w:rPr>
          <w:b/>
          <w:spacing w:val="80"/>
          <w:sz w:val="24"/>
        </w:rPr>
        <w:t xml:space="preserve"> </w:t>
      </w:r>
      <w:r>
        <w:rPr>
          <w:b/>
          <w:sz w:val="24"/>
          <w:u w:val="thick"/>
        </w:rPr>
        <w:t>does not have the capability to support existing certificates issued, the provider</w:t>
      </w:r>
      <w:r>
        <w:rPr>
          <w:b/>
          <w:sz w:val="24"/>
        </w:rPr>
        <w:t xml:space="preserve"> </w:t>
      </w:r>
      <w:r>
        <w:rPr>
          <w:b/>
          <w:sz w:val="24"/>
          <w:u w:val="thick"/>
        </w:rPr>
        <w:t>shall provide to the national competent authorities of the Member State in</w:t>
      </w:r>
    </w:p>
    <w:p w14:paraId="690572B6" w14:textId="77777777" w:rsidR="009B2810" w:rsidRDefault="00000000">
      <w:pPr>
        <w:tabs>
          <w:tab w:val="left" w:pos="2968"/>
        </w:tabs>
        <w:spacing w:before="1"/>
        <w:ind w:left="1268" w:right="203"/>
        <w:rPr>
          <w:b/>
          <w:sz w:val="24"/>
        </w:rPr>
      </w:pPr>
      <w:r>
        <w:rPr>
          <w:b/>
          <w:sz w:val="24"/>
          <w:u w:val="thick"/>
        </w:rPr>
        <w:t>which the provider of the system covered by the certificate has its registered place</w:t>
      </w:r>
      <w:r>
        <w:rPr>
          <w:b/>
          <w:sz w:val="24"/>
        </w:rPr>
        <w:t xml:space="preserve"> </w:t>
      </w:r>
      <w:r>
        <w:rPr>
          <w:b/>
          <w:sz w:val="24"/>
          <w:u w:val="thick"/>
        </w:rPr>
        <w:t>of business, within three months of the suspension or restriction, a written</w:t>
      </w:r>
      <w:r>
        <w:rPr>
          <w:b/>
          <w:sz w:val="24"/>
        </w:rPr>
        <w:t xml:space="preserve"> </w:t>
      </w:r>
      <w:r>
        <w:rPr>
          <w:b/>
          <w:spacing w:val="-2"/>
          <w:sz w:val="24"/>
          <w:u w:val="thick"/>
        </w:rPr>
        <w:t>confirmation</w:t>
      </w:r>
      <w:r>
        <w:rPr>
          <w:b/>
          <w:sz w:val="24"/>
          <w:u w:val="thick"/>
        </w:rPr>
        <w:tab/>
        <w:t>that another qualified notified body is temporarily assuming the</w:t>
      </w:r>
      <w:r>
        <w:rPr>
          <w:b/>
          <w:spacing w:val="40"/>
          <w:sz w:val="24"/>
        </w:rPr>
        <w:t xml:space="preserve"> </w:t>
      </w:r>
      <w:r>
        <w:rPr>
          <w:b/>
          <w:sz w:val="24"/>
          <w:u w:val="thick"/>
        </w:rPr>
        <w:t xml:space="preserve">functions of the notified body to monitor and remain responsible for the </w:t>
      </w:r>
      <w:r>
        <w:rPr>
          <w:b/>
          <w:sz w:val="24"/>
        </w:rPr>
        <w:t xml:space="preserve"> </w:t>
      </w:r>
      <w:r>
        <w:rPr>
          <w:b/>
          <w:sz w:val="24"/>
          <w:u w:val="thick"/>
        </w:rPr>
        <w:t>certificates during the period of</w:t>
      </w:r>
      <w:r>
        <w:rPr>
          <w:b/>
          <w:spacing w:val="80"/>
          <w:sz w:val="24"/>
          <w:u w:val="thick"/>
        </w:rPr>
        <w:t xml:space="preserve"> </w:t>
      </w:r>
      <w:r>
        <w:rPr>
          <w:b/>
          <w:sz w:val="24"/>
          <w:u w:val="thick"/>
        </w:rPr>
        <w:t>suspension or restriction.</w:t>
      </w:r>
    </w:p>
    <w:p w14:paraId="110E987F" w14:textId="77777777" w:rsidR="009B2810" w:rsidRDefault="009B2810">
      <w:pPr>
        <w:rPr>
          <w:sz w:val="24"/>
        </w:rPr>
        <w:sectPr w:rsidR="009B2810">
          <w:pgSz w:w="11910" w:h="16840"/>
          <w:pgMar w:top="1380" w:right="1020" w:bottom="1320" w:left="1000" w:header="0" w:footer="1130" w:gutter="0"/>
          <w:cols w:space="720"/>
        </w:sectPr>
      </w:pPr>
    </w:p>
    <w:p w14:paraId="77FD0B96" w14:textId="77777777" w:rsidR="009B2810" w:rsidRDefault="00000000">
      <w:pPr>
        <w:pStyle w:val="ListParagraph"/>
        <w:numPr>
          <w:ilvl w:val="0"/>
          <w:numId w:val="66"/>
        </w:numPr>
        <w:tabs>
          <w:tab w:val="left" w:pos="982"/>
          <w:tab w:val="left" w:pos="983"/>
        </w:tabs>
        <w:spacing w:before="62"/>
        <w:ind w:right="113"/>
        <w:jc w:val="both"/>
        <w:rPr>
          <w:b/>
          <w:sz w:val="24"/>
          <w:u w:val="thick"/>
        </w:rPr>
      </w:pPr>
      <w:r>
        <w:rPr>
          <w:b/>
          <w:sz w:val="24"/>
          <w:u w:val="thick"/>
        </w:rPr>
        <w:lastRenderedPageBreak/>
        <w:t>With the exception of certificates unduly issued, and where a designation has been</w:t>
      </w:r>
      <w:r>
        <w:rPr>
          <w:b/>
          <w:sz w:val="24"/>
        </w:rPr>
        <w:t xml:space="preserve"> </w:t>
      </w:r>
      <w:r>
        <w:rPr>
          <w:b/>
          <w:sz w:val="24"/>
          <w:u w:val="thick"/>
        </w:rPr>
        <w:t>withdrawn, the certificates shall remain valid for a period of nine months in the</w:t>
      </w:r>
      <w:r>
        <w:rPr>
          <w:b/>
          <w:sz w:val="24"/>
        </w:rPr>
        <w:t xml:space="preserve"> </w:t>
      </w:r>
      <w:r>
        <w:rPr>
          <w:b/>
          <w:sz w:val="24"/>
          <w:u w:val="thick"/>
        </w:rPr>
        <w:t>following circumstances:</w:t>
      </w:r>
    </w:p>
    <w:p w14:paraId="7672194D" w14:textId="77777777" w:rsidR="009B2810" w:rsidRDefault="00000000">
      <w:pPr>
        <w:pStyle w:val="ListParagraph"/>
        <w:numPr>
          <w:ilvl w:val="1"/>
          <w:numId w:val="66"/>
        </w:numPr>
        <w:tabs>
          <w:tab w:val="left" w:pos="1269"/>
        </w:tabs>
        <w:spacing w:before="1"/>
        <w:ind w:right="116"/>
        <w:jc w:val="both"/>
        <w:rPr>
          <w:b/>
          <w:sz w:val="24"/>
          <w:u w:val="thick"/>
        </w:rPr>
      </w:pPr>
      <w:r>
        <w:rPr>
          <w:b/>
          <w:sz w:val="24"/>
          <w:u w:val="thick"/>
        </w:rPr>
        <w:t>where</w:t>
      </w:r>
      <w:r>
        <w:rPr>
          <w:b/>
          <w:spacing w:val="-2"/>
          <w:sz w:val="24"/>
          <w:u w:val="thick"/>
        </w:rPr>
        <w:t xml:space="preserve"> </w:t>
      </w:r>
      <w:r>
        <w:rPr>
          <w:b/>
          <w:sz w:val="24"/>
          <w:u w:val="thick"/>
        </w:rPr>
        <w:t>the</w:t>
      </w:r>
      <w:r>
        <w:rPr>
          <w:b/>
          <w:spacing w:val="-2"/>
          <w:sz w:val="24"/>
          <w:u w:val="thick"/>
        </w:rPr>
        <w:t xml:space="preserve"> </w:t>
      </w:r>
      <w:r>
        <w:rPr>
          <w:b/>
          <w:sz w:val="24"/>
          <w:u w:val="thick"/>
        </w:rPr>
        <w:t>national</w:t>
      </w:r>
      <w:r>
        <w:rPr>
          <w:b/>
          <w:spacing w:val="-1"/>
          <w:sz w:val="24"/>
          <w:u w:val="thick"/>
        </w:rPr>
        <w:t xml:space="preserve"> </w:t>
      </w:r>
      <w:r>
        <w:rPr>
          <w:b/>
          <w:sz w:val="24"/>
          <w:u w:val="thick"/>
        </w:rPr>
        <w:t>competent</w:t>
      </w:r>
      <w:r>
        <w:rPr>
          <w:b/>
          <w:spacing w:val="-2"/>
          <w:sz w:val="24"/>
          <w:u w:val="thick"/>
        </w:rPr>
        <w:t xml:space="preserve"> </w:t>
      </w:r>
      <w:r>
        <w:rPr>
          <w:b/>
          <w:sz w:val="24"/>
          <w:u w:val="thick"/>
        </w:rPr>
        <w:t>authority</w:t>
      </w:r>
      <w:r>
        <w:rPr>
          <w:b/>
          <w:spacing w:val="-1"/>
          <w:sz w:val="24"/>
          <w:u w:val="thick"/>
        </w:rPr>
        <w:t xml:space="preserve"> </w:t>
      </w:r>
      <w:r>
        <w:rPr>
          <w:b/>
          <w:sz w:val="24"/>
          <w:u w:val="thick"/>
        </w:rPr>
        <w:t>of the</w:t>
      </w:r>
      <w:r>
        <w:rPr>
          <w:b/>
          <w:spacing w:val="-2"/>
          <w:sz w:val="24"/>
          <w:u w:val="thick"/>
        </w:rPr>
        <w:t xml:space="preserve"> </w:t>
      </w:r>
      <w:r>
        <w:rPr>
          <w:b/>
          <w:sz w:val="24"/>
          <w:u w:val="thick"/>
        </w:rPr>
        <w:t>Member</w:t>
      </w:r>
      <w:r>
        <w:rPr>
          <w:b/>
          <w:spacing w:val="-2"/>
          <w:sz w:val="24"/>
          <w:u w:val="thick"/>
        </w:rPr>
        <w:t xml:space="preserve"> </w:t>
      </w:r>
      <w:r>
        <w:rPr>
          <w:b/>
          <w:sz w:val="24"/>
          <w:u w:val="thick"/>
        </w:rPr>
        <w:t>State</w:t>
      </w:r>
      <w:r>
        <w:rPr>
          <w:b/>
          <w:spacing w:val="-3"/>
          <w:sz w:val="24"/>
          <w:u w:val="thick"/>
        </w:rPr>
        <w:t xml:space="preserve"> </w:t>
      </w:r>
      <w:r>
        <w:rPr>
          <w:b/>
          <w:sz w:val="24"/>
          <w:u w:val="thick"/>
        </w:rPr>
        <w:t>in which</w:t>
      </w:r>
      <w:r>
        <w:rPr>
          <w:b/>
          <w:spacing w:val="-3"/>
          <w:sz w:val="24"/>
          <w:u w:val="thick"/>
        </w:rPr>
        <w:t xml:space="preserve"> </w:t>
      </w:r>
      <w:r>
        <w:rPr>
          <w:b/>
          <w:sz w:val="24"/>
          <w:u w:val="thick"/>
        </w:rPr>
        <w:t>the</w:t>
      </w:r>
      <w:r>
        <w:rPr>
          <w:b/>
          <w:spacing w:val="-2"/>
          <w:sz w:val="24"/>
          <w:u w:val="thick"/>
        </w:rPr>
        <w:t xml:space="preserve"> </w:t>
      </w:r>
      <w:r>
        <w:rPr>
          <w:b/>
          <w:sz w:val="24"/>
          <w:u w:val="thick"/>
        </w:rPr>
        <w:t>provider</w:t>
      </w:r>
      <w:r>
        <w:rPr>
          <w:b/>
          <w:sz w:val="24"/>
        </w:rPr>
        <w:t xml:space="preserve"> </w:t>
      </w:r>
      <w:r>
        <w:rPr>
          <w:b/>
          <w:sz w:val="24"/>
          <w:u w:val="thick"/>
        </w:rPr>
        <w:t>of the AI system covered by the certificate has its registered place of business has</w:t>
      </w:r>
      <w:r>
        <w:rPr>
          <w:b/>
          <w:sz w:val="24"/>
        </w:rPr>
        <w:t xml:space="preserve"> </w:t>
      </w:r>
      <w:r>
        <w:rPr>
          <w:b/>
          <w:sz w:val="24"/>
          <w:u w:val="thick"/>
        </w:rPr>
        <w:t>confirmed that there is no risk to health, safety and fundamental rights associated</w:t>
      </w:r>
      <w:r>
        <w:rPr>
          <w:b/>
          <w:sz w:val="24"/>
        </w:rPr>
        <w:t xml:space="preserve"> </w:t>
      </w:r>
      <w:r>
        <w:rPr>
          <w:b/>
          <w:sz w:val="24"/>
          <w:u w:val="thick"/>
        </w:rPr>
        <w:t>with the systems in question; and</w:t>
      </w:r>
    </w:p>
    <w:p w14:paraId="7B9566E1" w14:textId="77777777" w:rsidR="009B2810" w:rsidRDefault="00000000">
      <w:pPr>
        <w:pStyle w:val="ListParagraph"/>
        <w:numPr>
          <w:ilvl w:val="1"/>
          <w:numId w:val="66"/>
        </w:numPr>
        <w:tabs>
          <w:tab w:val="left" w:pos="1268"/>
          <w:tab w:val="left" w:pos="1269"/>
        </w:tabs>
        <w:spacing w:before="1"/>
        <w:ind w:right="108"/>
        <w:rPr>
          <w:b/>
          <w:sz w:val="24"/>
          <w:u w:val="thick"/>
        </w:rPr>
      </w:pPr>
      <w:r>
        <w:rPr>
          <w:b/>
          <w:sz w:val="24"/>
          <w:u w:val="thick"/>
        </w:rPr>
        <w:t>another notified body has confirmed in writing that it will assume immediate</w:t>
      </w:r>
      <w:r>
        <w:rPr>
          <w:b/>
          <w:spacing w:val="22"/>
          <w:sz w:val="24"/>
          <w:u w:val="thick"/>
        </w:rPr>
        <w:t xml:space="preserve"> </w:t>
      </w:r>
      <w:r>
        <w:rPr>
          <w:b/>
          <w:spacing w:val="22"/>
          <w:sz w:val="24"/>
        </w:rPr>
        <w:t xml:space="preserve"> </w:t>
      </w:r>
      <w:r>
        <w:rPr>
          <w:b/>
          <w:sz w:val="24"/>
          <w:u w:val="thick"/>
        </w:rPr>
        <w:t>responsibilities</w:t>
      </w:r>
      <w:r>
        <w:rPr>
          <w:b/>
          <w:spacing w:val="40"/>
          <w:sz w:val="24"/>
          <w:u w:val="thick"/>
        </w:rPr>
        <w:t xml:space="preserve"> </w:t>
      </w:r>
      <w:r>
        <w:rPr>
          <w:b/>
          <w:sz w:val="24"/>
          <w:u w:val="thick"/>
        </w:rPr>
        <w:t>for</w:t>
      </w:r>
      <w:r>
        <w:rPr>
          <w:b/>
          <w:spacing w:val="40"/>
          <w:sz w:val="24"/>
          <w:u w:val="thick"/>
        </w:rPr>
        <w:t xml:space="preserve"> </w:t>
      </w:r>
      <w:r>
        <w:rPr>
          <w:b/>
          <w:sz w:val="24"/>
          <w:u w:val="thick"/>
        </w:rPr>
        <w:t>those</w:t>
      </w:r>
      <w:r>
        <w:rPr>
          <w:b/>
          <w:spacing w:val="40"/>
          <w:sz w:val="24"/>
          <w:u w:val="thick"/>
        </w:rPr>
        <w:t xml:space="preserve"> </w:t>
      </w:r>
      <w:r>
        <w:rPr>
          <w:b/>
          <w:sz w:val="24"/>
          <w:u w:val="thick"/>
        </w:rPr>
        <w:t>systems</w:t>
      </w:r>
      <w:r>
        <w:rPr>
          <w:b/>
          <w:spacing w:val="40"/>
          <w:sz w:val="24"/>
          <w:u w:val="thick"/>
        </w:rPr>
        <w:t xml:space="preserve"> </w:t>
      </w:r>
      <w:r>
        <w:rPr>
          <w:b/>
          <w:sz w:val="24"/>
          <w:u w:val="thick"/>
        </w:rPr>
        <w:t>and</w:t>
      </w:r>
      <w:r>
        <w:rPr>
          <w:b/>
          <w:spacing w:val="40"/>
          <w:sz w:val="24"/>
          <w:u w:val="thick"/>
        </w:rPr>
        <w:t xml:space="preserve"> </w:t>
      </w:r>
      <w:r>
        <w:rPr>
          <w:b/>
          <w:sz w:val="24"/>
          <w:u w:val="thick"/>
        </w:rPr>
        <w:t>will</w:t>
      </w:r>
      <w:r>
        <w:rPr>
          <w:b/>
          <w:spacing w:val="40"/>
          <w:sz w:val="24"/>
          <w:u w:val="thick"/>
        </w:rPr>
        <w:t xml:space="preserve"> </w:t>
      </w:r>
      <w:r>
        <w:rPr>
          <w:b/>
          <w:sz w:val="24"/>
          <w:u w:val="thick"/>
        </w:rPr>
        <w:t>have</w:t>
      </w:r>
      <w:r>
        <w:rPr>
          <w:b/>
          <w:spacing w:val="40"/>
          <w:sz w:val="24"/>
          <w:u w:val="thick"/>
        </w:rPr>
        <w:t xml:space="preserve"> </w:t>
      </w:r>
      <w:r>
        <w:rPr>
          <w:b/>
          <w:sz w:val="24"/>
          <w:u w:val="thick"/>
        </w:rPr>
        <w:t>completed</w:t>
      </w:r>
      <w:r>
        <w:rPr>
          <w:b/>
          <w:spacing w:val="40"/>
          <w:sz w:val="24"/>
          <w:u w:val="thick"/>
        </w:rPr>
        <w:t xml:space="preserve"> </w:t>
      </w:r>
      <w:r>
        <w:rPr>
          <w:b/>
          <w:sz w:val="24"/>
          <w:u w:val="thick"/>
        </w:rPr>
        <w:t>assessment</w:t>
      </w:r>
      <w:r>
        <w:rPr>
          <w:b/>
          <w:spacing w:val="40"/>
          <w:sz w:val="24"/>
          <w:u w:val="thick"/>
        </w:rPr>
        <w:t xml:space="preserve"> </w:t>
      </w:r>
      <w:r>
        <w:rPr>
          <w:b/>
          <w:sz w:val="24"/>
          <w:u w:val="thick"/>
        </w:rPr>
        <w:t>of</w:t>
      </w:r>
      <w:r>
        <w:rPr>
          <w:b/>
          <w:spacing w:val="40"/>
          <w:sz w:val="24"/>
          <w:u w:val="thick"/>
        </w:rPr>
        <w:t xml:space="preserve"> </w:t>
      </w:r>
      <w:r>
        <w:rPr>
          <w:b/>
          <w:sz w:val="24"/>
          <w:u w:val="thick"/>
        </w:rPr>
        <w:t>them</w:t>
      </w:r>
      <w:r>
        <w:rPr>
          <w:b/>
          <w:sz w:val="24"/>
        </w:rPr>
        <w:t xml:space="preserve"> </w:t>
      </w:r>
      <w:r>
        <w:rPr>
          <w:b/>
          <w:sz w:val="24"/>
          <w:u w:val="thick"/>
        </w:rPr>
        <w:t>within twelve months of the withdrawal of the designation.</w:t>
      </w:r>
    </w:p>
    <w:p w14:paraId="59C616AC" w14:textId="77777777" w:rsidR="009B2810" w:rsidRDefault="00000000">
      <w:pPr>
        <w:ind w:left="982" w:right="118"/>
        <w:jc w:val="both"/>
        <w:rPr>
          <w:b/>
          <w:sz w:val="24"/>
        </w:rPr>
      </w:pPr>
      <w:r>
        <w:rPr>
          <w:b/>
          <w:sz w:val="24"/>
          <w:u w:val="thick"/>
        </w:rPr>
        <w:t>In the circumstances referred to in the first subparagraph, the national competent</w:t>
      </w:r>
      <w:r>
        <w:rPr>
          <w:b/>
          <w:sz w:val="24"/>
        </w:rPr>
        <w:t xml:space="preserve"> </w:t>
      </w:r>
      <w:r>
        <w:rPr>
          <w:b/>
          <w:sz w:val="24"/>
          <w:u w:val="thick"/>
        </w:rPr>
        <w:t>authority of the Member State in which the provider of the system covered by the</w:t>
      </w:r>
      <w:r>
        <w:rPr>
          <w:b/>
          <w:sz w:val="24"/>
        </w:rPr>
        <w:t xml:space="preserve"> </w:t>
      </w:r>
      <w:r>
        <w:rPr>
          <w:b/>
          <w:sz w:val="24"/>
          <w:u w:val="thick"/>
        </w:rPr>
        <w:t>certificate has its place of business may extend the provisional validity of the</w:t>
      </w:r>
      <w:r>
        <w:rPr>
          <w:b/>
          <w:sz w:val="24"/>
        </w:rPr>
        <w:t xml:space="preserve"> </w:t>
      </w:r>
      <w:r>
        <w:rPr>
          <w:b/>
          <w:sz w:val="24"/>
          <w:u w:val="thick"/>
        </w:rPr>
        <w:t>certificates for further periods of three months, which altogether shall not exceed</w:t>
      </w:r>
      <w:r>
        <w:rPr>
          <w:b/>
          <w:sz w:val="24"/>
        </w:rPr>
        <w:t xml:space="preserve"> </w:t>
      </w:r>
      <w:r>
        <w:rPr>
          <w:b/>
          <w:sz w:val="24"/>
          <w:u w:val="thick"/>
        </w:rPr>
        <w:t>twelve months.</w:t>
      </w:r>
    </w:p>
    <w:p w14:paraId="5A58B44B" w14:textId="77777777" w:rsidR="009B2810" w:rsidRDefault="00000000">
      <w:pPr>
        <w:ind w:left="982" w:right="108"/>
        <w:jc w:val="both"/>
        <w:rPr>
          <w:b/>
          <w:sz w:val="24"/>
        </w:rPr>
      </w:pPr>
      <w:r>
        <w:rPr>
          <w:b/>
          <w:sz w:val="24"/>
          <w:u w:val="thick"/>
        </w:rPr>
        <w:t>The national competent authority or the notified body assuming the functions of the</w:t>
      </w:r>
      <w:r>
        <w:rPr>
          <w:b/>
          <w:sz w:val="24"/>
        </w:rPr>
        <w:t xml:space="preserve"> </w:t>
      </w:r>
      <w:r>
        <w:rPr>
          <w:b/>
          <w:sz w:val="24"/>
          <w:u w:val="thick"/>
        </w:rPr>
        <w:t>notified body affected by the change of notification shall immediately inform the</w:t>
      </w:r>
      <w:r>
        <w:rPr>
          <w:b/>
          <w:sz w:val="24"/>
        </w:rPr>
        <w:t xml:space="preserve"> </w:t>
      </w:r>
      <w:r>
        <w:rPr>
          <w:b/>
          <w:sz w:val="24"/>
          <w:u w:val="thick"/>
        </w:rPr>
        <w:t>Commission, the other Member States and the other notified bodies thereof.</w:t>
      </w:r>
    </w:p>
    <w:p w14:paraId="432D79D7" w14:textId="77777777" w:rsidR="009B2810" w:rsidRDefault="009B2810">
      <w:pPr>
        <w:pStyle w:val="BodyText"/>
        <w:spacing w:before="4"/>
        <w:rPr>
          <w:b/>
          <w:sz w:val="21"/>
        </w:rPr>
      </w:pPr>
    </w:p>
    <w:p w14:paraId="42A7FE2E"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37</w:t>
      </w:r>
    </w:p>
    <w:p w14:paraId="41CEF2B8" w14:textId="77777777" w:rsidR="009B2810" w:rsidRDefault="00000000">
      <w:pPr>
        <w:ind w:left="134" w:right="120"/>
        <w:jc w:val="center"/>
        <w:rPr>
          <w:i/>
          <w:sz w:val="24"/>
        </w:rPr>
      </w:pPr>
      <w:r>
        <w:rPr>
          <w:i/>
          <w:sz w:val="24"/>
        </w:rPr>
        <w:t>Challenge</w:t>
      </w:r>
      <w:r>
        <w:rPr>
          <w:i/>
          <w:spacing w:val="-4"/>
          <w:sz w:val="24"/>
        </w:rPr>
        <w:t xml:space="preserve"> </w:t>
      </w:r>
      <w:r>
        <w:rPr>
          <w:i/>
          <w:sz w:val="24"/>
        </w:rPr>
        <w:t>to</w:t>
      </w:r>
      <w:r>
        <w:rPr>
          <w:i/>
          <w:spacing w:val="-1"/>
          <w:sz w:val="24"/>
        </w:rPr>
        <w:t xml:space="preserve"> </w:t>
      </w:r>
      <w:r>
        <w:rPr>
          <w:i/>
          <w:sz w:val="24"/>
        </w:rPr>
        <w:t>the</w:t>
      </w:r>
      <w:r>
        <w:rPr>
          <w:i/>
          <w:spacing w:val="-1"/>
          <w:sz w:val="24"/>
        </w:rPr>
        <w:t xml:space="preserve"> </w:t>
      </w:r>
      <w:r>
        <w:rPr>
          <w:i/>
          <w:sz w:val="24"/>
        </w:rPr>
        <w:t>competence</w:t>
      </w:r>
      <w:r>
        <w:rPr>
          <w:i/>
          <w:spacing w:val="-2"/>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7877C69A" w14:textId="77777777" w:rsidR="009B2810" w:rsidRDefault="00000000">
      <w:pPr>
        <w:pStyle w:val="ListParagraph"/>
        <w:numPr>
          <w:ilvl w:val="0"/>
          <w:numId w:val="63"/>
        </w:numPr>
        <w:tabs>
          <w:tab w:val="left" w:pos="982"/>
          <w:tab w:val="left" w:pos="983"/>
        </w:tabs>
        <w:ind w:right="119"/>
        <w:jc w:val="both"/>
        <w:rPr>
          <w:sz w:val="24"/>
        </w:rPr>
      </w:pPr>
      <w:r>
        <w:rPr>
          <w:sz w:val="24"/>
        </w:rPr>
        <w:t>The Commission shall, where necessary, investigate all cases where there are reasons to doubt whether a notified body complies with the requirements laid down in Article 33.</w:t>
      </w:r>
    </w:p>
    <w:p w14:paraId="0BC38725" w14:textId="77777777" w:rsidR="009B2810" w:rsidRDefault="00000000">
      <w:pPr>
        <w:pStyle w:val="ListParagraph"/>
        <w:numPr>
          <w:ilvl w:val="0"/>
          <w:numId w:val="63"/>
        </w:numPr>
        <w:tabs>
          <w:tab w:val="left" w:pos="982"/>
          <w:tab w:val="left" w:pos="983"/>
        </w:tabs>
        <w:ind w:right="121"/>
        <w:jc w:val="both"/>
        <w:rPr>
          <w:sz w:val="24"/>
        </w:rPr>
      </w:pPr>
      <w:r>
        <w:rPr>
          <w:sz w:val="24"/>
        </w:rPr>
        <w:t>The notifying authority shall provide the Commission, on request, with all relevant information relating to the notification of the notified body concerned.</w:t>
      </w:r>
    </w:p>
    <w:p w14:paraId="75403908" w14:textId="77777777" w:rsidR="009B2810" w:rsidRDefault="00000000">
      <w:pPr>
        <w:pStyle w:val="ListParagraph"/>
        <w:numPr>
          <w:ilvl w:val="0"/>
          <w:numId w:val="63"/>
        </w:numPr>
        <w:tabs>
          <w:tab w:val="left" w:pos="982"/>
          <w:tab w:val="left" w:pos="983"/>
        </w:tabs>
        <w:spacing w:line="242" w:lineRule="auto"/>
        <w:ind w:right="113"/>
        <w:jc w:val="both"/>
        <w:rPr>
          <w:b/>
          <w:sz w:val="24"/>
        </w:rPr>
      </w:pPr>
      <w:r>
        <w:rPr>
          <w:sz w:val="24"/>
        </w:rPr>
        <w:t xml:space="preserve">The Commission shall ensure that all confidential information obtained in the course of its investigations pursuant to this Article is treated confidentially </w:t>
      </w:r>
      <w:r>
        <w:rPr>
          <w:b/>
          <w:sz w:val="24"/>
          <w:u w:val="thick"/>
        </w:rPr>
        <w:t>in accordance with Article</w:t>
      </w:r>
      <w:r>
        <w:rPr>
          <w:b/>
          <w:sz w:val="24"/>
        </w:rPr>
        <w:t xml:space="preserve"> </w:t>
      </w:r>
      <w:r>
        <w:rPr>
          <w:b/>
          <w:spacing w:val="-4"/>
          <w:sz w:val="24"/>
          <w:u w:val="thick"/>
        </w:rPr>
        <w:t>70.</w:t>
      </w:r>
    </w:p>
    <w:p w14:paraId="3BD8ECAE" w14:textId="77777777" w:rsidR="009B2810" w:rsidRDefault="00000000">
      <w:pPr>
        <w:pStyle w:val="ListParagraph"/>
        <w:numPr>
          <w:ilvl w:val="0"/>
          <w:numId w:val="63"/>
        </w:numPr>
        <w:tabs>
          <w:tab w:val="left" w:pos="982"/>
          <w:tab w:val="left" w:pos="983"/>
        </w:tabs>
        <w:spacing w:before="232"/>
        <w:ind w:right="111"/>
        <w:jc w:val="both"/>
        <w:rPr>
          <w:b/>
          <w:sz w:val="24"/>
        </w:rPr>
      </w:pPr>
      <w:r>
        <w:rPr>
          <w:sz w:val="24"/>
        </w:rPr>
        <w:t>Where the Commission ascertains that a notified body does not meet or no longer meets</w:t>
      </w:r>
      <w:r>
        <w:rPr>
          <w:spacing w:val="40"/>
          <w:sz w:val="24"/>
        </w:rPr>
        <w:t xml:space="preserve"> </w:t>
      </w:r>
      <w:r>
        <w:rPr>
          <w:sz w:val="24"/>
        </w:rPr>
        <w:t xml:space="preserve">the requirements laid down in Article 33, it shall </w:t>
      </w:r>
      <w:r>
        <w:rPr>
          <w:b/>
          <w:sz w:val="24"/>
        </w:rPr>
        <w:t>inform the notifying authority</w:t>
      </w:r>
      <w:r>
        <w:rPr>
          <w:b/>
          <w:spacing w:val="40"/>
          <w:sz w:val="24"/>
        </w:rPr>
        <w:t xml:space="preserve"> </w:t>
      </w:r>
      <w:r>
        <w:rPr>
          <w:b/>
          <w:sz w:val="24"/>
        </w:rPr>
        <w:t>of the reasons of such an ascertainment and request it</w:t>
      </w:r>
      <w:r>
        <w:rPr>
          <w:b/>
          <w:spacing w:val="102"/>
          <w:sz w:val="24"/>
        </w:rPr>
        <w:t xml:space="preserve"> </w:t>
      </w:r>
      <w:r>
        <w:rPr>
          <w:strike/>
          <w:sz w:val="24"/>
        </w:rPr>
        <w:t>adopt a reasoned decision requesting</w:t>
      </w:r>
      <w:r>
        <w:rPr>
          <w:sz w:val="24"/>
        </w:rPr>
        <w:t xml:space="preserve"> </w:t>
      </w:r>
      <w:r>
        <w:rPr>
          <w:strike/>
          <w:sz w:val="24"/>
        </w:rPr>
        <w:t>the notifying Member State</w:t>
      </w:r>
      <w:r>
        <w:rPr>
          <w:sz w:val="24"/>
        </w:rPr>
        <w:t xml:space="preserve"> to take the necessary corrective measures, including</w:t>
      </w:r>
      <w:r>
        <w:rPr>
          <w:spacing w:val="40"/>
          <w:sz w:val="24"/>
        </w:rPr>
        <w:t xml:space="preserve"> </w:t>
      </w:r>
      <w:r>
        <w:rPr>
          <w:strike/>
          <w:sz w:val="24"/>
        </w:rPr>
        <w:t>withdrawal of</w:t>
      </w:r>
      <w:r>
        <w:rPr>
          <w:sz w:val="24"/>
        </w:rPr>
        <w:t xml:space="preserve"> </w:t>
      </w:r>
      <w:r>
        <w:rPr>
          <w:b/>
          <w:sz w:val="24"/>
        </w:rPr>
        <w:t>de-</w:t>
      </w:r>
      <w:r>
        <w:rPr>
          <w:sz w:val="24"/>
        </w:rPr>
        <w:t xml:space="preserve">notification if necessary. </w:t>
      </w:r>
      <w:r>
        <w:rPr>
          <w:strike/>
          <w:sz w:val="24"/>
        </w:rPr>
        <w:t>That implementing act shall be adopted in</w:t>
      </w:r>
      <w:r>
        <w:rPr>
          <w:sz w:val="24"/>
        </w:rPr>
        <w:t xml:space="preserve"> </w:t>
      </w:r>
      <w:r>
        <w:rPr>
          <w:strike/>
          <w:sz w:val="24"/>
        </w:rPr>
        <w:t>accordance with the examination procedure referred to in Article 74(2).</w:t>
      </w:r>
      <w:r>
        <w:rPr>
          <w:sz w:val="24"/>
        </w:rPr>
        <w:t xml:space="preserve"> </w:t>
      </w:r>
      <w:r>
        <w:rPr>
          <w:b/>
          <w:sz w:val="24"/>
        </w:rPr>
        <w:t>Where the notifying authority fails to take the necessary corrective measures, the Commission may, by means of implementing acts, suspend, restrict or withdraw the notification. That implementing act shall be adopted in accordance with the examination procedure referred to in Article 74(2).</w:t>
      </w:r>
    </w:p>
    <w:p w14:paraId="0BFCA3F5" w14:textId="77777777" w:rsidR="009B2810" w:rsidRDefault="009B2810">
      <w:pPr>
        <w:jc w:val="both"/>
        <w:rPr>
          <w:sz w:val="24"/>
        </w:rPr>
        <w:sectPr w:rsidR="009B2810">
          <w:pgSz w:w="11910" w:h="16840"/>
          <w:pgMar w:top="960" w:right="1020" w:bottom="1320" w:left="1000" w:header="0" w:footer="1130" w:gutter="0"/>
          <w:cols w:space="720"/>
        </w:sectPr>
      </w:pPr>
    </w:p>
    <w:p w14:paraId="762AB230" w14:textId="77777777" w:rsidR="009B2810" w:rsidRDefault="00000000">
      <w:pPr>
        <w:spacing w:before="77"/>
        <w:ind w:left="3443" w:right="3201" w:firstLine="1032"/>
        <w:rPr>
          <w:i/>
          <w:sz w:val="24"/>
        </w:rPr>
      </w:pPr>
      <w:r>
        <w:rPr>
          <w:i/>
          <w:sz w:val="24"/>
        </w:rPr>
        <w:lastRenderedPageBreak/>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07A06325" w14:textId="77777777" w:rsidR="009B2810" w:rsidRDefault="00000000">
      <w:pPr>
        <w:pStyle w:val="ListParagraph"/>
        <w:numPr>
          <w:ilvl w:val="0"/>
          <w:numId w:val="62"/>
        </w:numPr>
        <w:tabs>
          <w:tab w:val="left" w:pos="982"/>
          <w:tab w:val="left" w:pos="983"/>
        </w:tabs>
        <w:ind w:right="115"/>
        <w:jc w:val="both"/>
        <w:rPr>
          <w:b/>
          <w:sz w:val="24"/>
        </w:rPr>
      </w:pPr>
      <w:r>
        <w:rPr>
          <w:sz w:val="24"/>
        </w:rPr>
        <w:t xml:space="preserve">The Commission shall ensure that, with regard to </w:t>
      </w:r>
      <w:r>
        <w:rPr>
          <w:strike/>
          <w:sz w:val="24"/>
        </w:rPr>
        <w:t>the areas covered by this Regulation</w:t>
      </w:r>
      <w:r>
        <w:rPr>
          <w:sz w:val="24"/>
        </w:rPr>
        <w:t xml:space="preserve"> </w:t>
      </w:r>
      <w:r>
        <w:rPr>
          <w:b/>
          <w:sz w:val="24"/>
        </w:rPr>
        <w:t>high-risk AI systems</w:t>
      </w:r>
      <w:r>
        <w:rPr>
          <w:sz w:val="24"/>
        </w:rPr>
        <w:t xml:space="preserve">, appropriate coordination and cooperation between notified bodies active in the conformity assessment procedures </w:t>
      </w:r>
      <w:r>
        <w:rPr>
          <w:strike/>
          <w:sz w:val="24"/>
        </w:rPr>
        <w:t>of AI systems</w:t>
      </w:r>
      <w:r>
        <w:rPr>
          <w:sz w:val="24"/>
        </w:rPr>
        <w:t xml:space="preserve"> pursuant to this Regulation are put in place and properly operated in the form of a sectoral group of notified bodies</w:t>
      </w:r>
      <w:r>
        <w:rPr>
          <w:b/>
          <w:sz w:val="24"/>
        </w:rPr>
        <w:t>.</w:t>
      </w:r>
    </w:p>
    <w:p w14:paraId="695CA64A" w14:textId="77777777" w:rsidR="009B2810" w:rsidRDefault="00000000">
      <w:pPr>
        <w:pStyle w:val="ListParagraph"/>
        <w:numPr>
          <w:ilvl w:val="0"/>
          <w:numId w:val="62"/>
        </w:numPr>
        <w:tabs>
          <w:tab w:val="left" w:pos="982"/>
          <w:tab w:val="left" w:pos="983"/>
        </w:tabs>
        <w:ind w:right="117"/>
        <w:jc w:val="both"/>
        <w:rPr>
          <w:sz w:val="24"/>
        </w:rPr>
      </w:pPr>
      <w:r>
        <w:rPr>
          <w:strike/>
          <w:sz w:val="24"/>
        </w:rPr>
        <w:t>Member States</w:t>
      </w:r>
      <w:r>
        <w:rPr>
          <w:sz w:val="24"/>
        </w:rPr>
        <w:t xml:space="preserve"> </w:t>
      </w:r>
      <w:r>
        <w:rPr>
          <w:b/>
          <w:sz w:val="24"/>
        </w:rPr>
        <w:t xml:space="preserve">The notifying authority </w:t>
      </w:r>
      <w:r>
        <w:rPr>
          <w:sz w:val="24"/>
        </w:rPr>
        <w:t>shall ensure that the bodies notified by them participate in the work of that group, directly or by means of designated representatives.</w:t>
      </w:r>
    </w:p>
    <w:p w14:paraId="22646038" w14:textId="77777777" w:rsidR="009B2810" w:rsidRDefault="009B2810">
      <w:pPr>
        <w:pStyle w:val="BodyText"/>
        <w:rPr>
          <w:sz w:val="26"/>
        </w:rPr>
      </w:pPr>
    </w:p>
    <w:p w14:paraId="7FCBF711"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39</w:t>
      </w:r>
    </w:p>
    <w:p w14:paraId="4ED24641" w14:textId="77777777" w:rsidR="009B2810" w:rsidRDefault="00000000">
      <w:pPr>
        <w:ind w:left="134" w:right="120"/>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3"/>
          <w:sz w:val="24"/>
        </w:rPr>
        <w:t xml:space="preserve"> </w:t>
      </w:r>
      <w:r>
        <w:rPr>
          <w:i/>
          <w:sz w:val="24"/>
        </w:rPr>
        <w:t>third</w:t>
      </w:r>
      <w:r>
        <w:rPr>
          <w:i/>
          <w:spacing w:val="-2"/>
          <w:sz w:val="24"/>
        </w:rPr>
        <w:t xml:space="preserve"> countries</w:t>
      </w:r>
    </w:p>
    <w:p w14:paraId="27E000AD" w14:textId="77777777" w:rsidR="009B2810" w:rsidRDefault="00000000">
      <w:pPr>
        <w:ind w:left="132" w:right="116"/>
        <w:jc w:val="both"/>
        <w:rPr>
          <w:sz w:val="24"/>
        </w:rPr>
      </w:pPr>
      <w:r>
        <w:rPr>
          <w:sz w:val="24"/>
        </w:rPr>
        <w:t>Conformity assessment bodies established under the law of a third country with which the Union has concluded an agreement may be authorised to carry out the activities of notified Bodies under this Regulation</w:t>
      </w:r>
      <w:r>
        <w:rPr>
          <w:b/>
          <w:sz w:val="24"/>
        </w:rPr>
        <w:t>, provided that they meet the requirements in Article 33</w:t>
      </w:r>
      <w:r>
        <w:rPr>
          <w:sz w:val="24"/>
        </w:rPr>
        <w:t>.</w:t>
      </w:r>
    </w:p>
    <w:p w14:paraId="5786B59A" w14:textId="77777777" w:rsidR="009B2810" w:rsidRDefault="009B2810">
      <w:pPr>
        <w:pStyle w:val="BodyText"/>
        <w:spacing w:before="2"/>
        <w:rPr>
          <w:sz w:val="21"/>
        </w:rPr>
      </w:pPr>
    </w:p>
    <w:p w14:paraId="65F1BD18" w14:textId="77777777" w:rsidR="009B2810" w:rsidRDefault="00000000">
      <w:pPr>
        <w:pStyle w:val="Heading2"/>
        <w:spacing w:before="1"/>
      </w:pPr>
      <w:r>
        <w:rPr>
          <w:smallCaps/>
        </w:rPr>
        <w:t>Chapter</w:t>
      </w:r>
      <w:r>
        <w:rPr>
          <w:smallCaps/>
          <w:spacing w:val="-6"/>
        </w:rPr>
        <w:t xml:space="preserve"> </w:t>
      </w:r>
      <w:r>
        <w:rPr>
          <w:smallCaps/>
          <w:spacing w:val="-10"/>
        </w:rPr>
        <w:t>5</w:t>
      </w:r>
    </w:p>
    <w:p w14:paraId="05F02DFE" w14:textId="77777777" w:rsidR="009B2810" w:rsidRDefault="009B2810">
      <w:pPr>
        <w:pStyle w:val="BodyText"/>
        <w:spacing w:before="9"/>
        <w:rPr>
          <w:b/>
          <w:sz w:val="41"/>
        </w:rPr>
      </w:pPr>
    </w:p>
    <w:p w14:paraId="6A212ECE" w14:textId="77777777" w:rsidR="009B2810" w:rsidRDefault="00000000">
      <w:pPr>
        <w:ind w:left="135" w:right="120"/>
        <w:jc w:val="center"/>
        <w:rPr>
          <w:b/>
          <w:sz w:val="24"/>
        </w:rPr>
      </w:pPr>
      <w:r>
        <w:rPr>
          <w:b/>
          <w:spacing w:val="-2"/>
          <w:sz w:val="24"/>
        </w:rPr>
        <w:t>STANDARDS,</w:t>
      </w:r>
      <w:r>
        <w:rPr>
          <w:b/>
          <w:sz w:val="24"/>
        </w:rPr>
        <w:t xml:space="preserve"> </w:t>
      </w:r>
      <w:r>
        <w:rPr>
          <w:b/>
          <w:spacing w:val="-2"/>
          <w:sz w:val="24"/>
        </w:rPr>
        <w:t>CONFORMITY</w:t>
      </w:r>
      <w:r>
        <w:rPr>
          <w:b/>
          <w:spacing w:val="2"/>
          <w:sz w:val="24"/>
        </w:rPr>
        <w:t xml:space="preserve"> </w:t>
      </w:r>
      <w:r>
        <w:rPr>
          <w:b/>
          <w:spacing w:val="-2"/>
          <w:sz w:val="24"/>
        </w:rPr>
        <w:t>ASSESSMENT,</w:t>
      </w:r>
      <w:r>
        <w:rPr>
          <w:b/>
          <w:spacing w:val="4"/>
          <w:sz w:val="24"/>
        </w:rPr>
        <w:t xml:space="preserve"> </w:t>
      </w:r>
      <w:r>
        <w:rPr>
          <w:b/>
          <w:spacing w:val="-2"/>
          <w:sz w:val="24"/>
        </w:rPr>
        <w:t>CERTIFICATES,</w:t>
      </w:r>
      <w:r>
        <w:rPr>
          <w:b/>
          <w:spacing w:val="4"/>
          <w:sz w:val="24"/>
        </w:rPr>
        <w:t xml:space="preserve"> </w:t>
      </w:r>
      <w:r>
        <w:rPr>
          <w:b/>
          <w:spacing w:val="-2"/>
          <w:sz w:val="24"/>
        </w:rPr>
        <w:t>REGISTRATION</w:t>
      </w:r>
    </w:p>
    <w:p w14:paraId="160D8442" w14:textId="77777777" w:rsidR="009B2810" w:rsidRDefault="009B2810">
      <w:pPr>
        <w:pStyle w:val="BodyText"/>
        <w:rPr>
          <w:b/>
          <w:sz w:val="26"/>
        </w:rPr>
      </w:pPr>
    </w:p>
    <w:p w14:paraId="1F978F47" w14:textId="77777777" w:rsidR="009B2810" w:rsidRDefault="009B2810">
      <w:pPr>
        <w:pStyle w:val="BodyText"/>
        <w:spacing w:before="2"/>
        <w:rPr>
          <w:b/>
          <w:sz w:val="36"/>
        </w:rPr>
      </w:pPr>
    </w:p>
    <w:p w14:paraId="14604C38" w14:textId="77777777" w:rsidR="009B2810" w:rsidRDefault="00000000">
      <w:pPr>
        <w:ind w:left="3856" w:right="3835" w:hanging="1"/>
        <w:jc w:val="center"/>
        <w:rPr>
          <w:i/>
          <w:sz w:val="24"/>
        </w:rPr>
      </w:pPr>
      <w:r>
        <w:rPr>
          <w:i/>
          <w:sz w:val="24"/>
        </w:rPr>
        <w:t>Article 40</w:t>
      </w:r>
      <w:r>
        <w:rPr>
          <w:i/>
          <w:spacing w:val="80"/>
          <w:sz w:val="24"/>
        </w:rPr>
        <w:t xml:space="preserve"> </w:t>
      </w:r>
      <w:r>
        <w:rPr>
          <w:i/>
          <w:sz w:val="24"/>
        </w:rPr>
        <w:t>Harmonised</w:t>
      </w:r>
      <w:r>
        <w:rPr>
          <w:i/>
          <w:spacing w:val="-15"/>
          <w:sz w:val="24"/>
        </w:rPr>
        <w:t xml:space="preserve"> </w:t>
      </w:r>
      <w:r>
        <w:rPr>
          <w:i/>
          <w:sz w:val="24"/>
        </w:rPr>
        <w:t>standards</w:t>
      </w:r>
    </w:p>
    <w:p w14:paraId="61E58F35" w14:textId="77777777" w:rsidR="009B2810" w:rsidRDefault="00000000">
      <w:pPr>
        <w:pStyle w:val="ListParagraph"/>
        <w:numPr>
          <w:ilvl w:val="0"/>
          <w:numId w:val="61"/>
        </w:numPr>
        <w:tabs>
          <w:tab w:val="left" w:pos="700"/>
        </w:tabs>
        <w:ind w:right="110"/>
        <w:jc w:val="both"/>
        <w:rPr>
          <w:sz w:val="24"/>
        </w:rPr>
      </w:pPr>
      <w:r>
        <w:rPr>
          <w:sz w:val="24"/>
        </w:rPr>
        <w:t xml:space="preserve">High-risk AI systems </w:t>
      </w:r>
      <w:r>
        <w:rPr>
          <w:b/>
          <w:sz w:val="24"/>
        </w:rPr>
        <w:t xml:space="preserve">or general purpose AI systems </w:t>
      </w:r>
      <w:r>
        <w:rPr>
          <w:sz w:val="24"/>
        </w:rPr>
        <w:t xml:space="preserve">which are in conformity with harmonised standards or parts thereof the references of which have been published in the Official Journal of the European Union shall be presumed to be in conformity with the requirements set out in Chapter 2 of this Title </w:t>
      </w:r>
      <w:r>
        <w:rPr>
          <w:b/>
          <w:sz w:val="24"/>
        </w:rPr>
        <w:t>or, as applicable, with requirements set out</w:t>
      </w:r>
      <w:r>
        <w:rPr>
          <w:b/>
          <w:spacing w:val="40"/>
          <w:sz w:val="24"/>
        </w:rPr>
        <w:t xml:space="preserve"> </w:t>
      </w:r>
      <w:r>
        <w:rPr>
          <w:b/>
          <w:sz w:val="24"/>
        </w:rPr>
        <w:t>in Article 4a and Article 4b</w:t>
      </w:r>
      <w:r>
        <w:rPr>
          <w:sz w:val="24"/>
        </w:rPr>
        <w:t>, to the extent those standards cover those requirements.</w:t>
      </w:r>
    </w:p>
    <w:p w14:paraId="3EB3BC38" w14:textId="77777777" w:rsidR="009B2810" w:rsidRDefault="009B2810">
      <w:pPr>
        <w:pStyle w:val="BodyText"/>
        <w:spacing w:before="4"/>
        <w:rPr>
          <w:sz w:val="21"/>
        </w:rPr>
      </w:pPr>
    </w:p>
    <w:p w14:paraId="104893A1" w14:textId="77777777" w:rsidR="009B2810" w:rsidRDefault="00000000">
      <w:pPr>
        <w:pStyle w:val="ListParagraph"/>
        <w:numPr>
          <w:ilvl w:val="0"/>
          <w:numId w:val="61"/>
        </w:numPr>
        <w:tabs>
          <w:tab w:val="left" w:pos="700"/>
        </w:tabs>
        <w:ind w:right="109"/>
        <w:jc w:val="both"/>
        <w:rPr>
          <w:b/>
          <w:sz w:val="24"/>
        </w:rPr>
      </w:pPr>
      <w:r>
        <w:rPr>
          <w:b/>
          <w:sz w:val="24"/>
        </w:rPr>
        <w:t>When</w:t>
      </w:r>
      <w:r>
        <w:rPr>
          <w:b/>
          <w:spacing w:val="40"/>
          <w:sz w:val="24"/>
        </w:rPr>
        <w:t xml:space="preserve"> </w:t>
      </w:r>
      <w:r>
        <w:rPr>
          <w:b/>
          <w:sz w:val="24"/>
        </w:rPr>
        <w:t>issuing</w:t>
      </w:r>
      <w:r>
        <w:rPr>
          <w:b/>
          <w:spacing w:val="40"/>
          <w:sz w:val="24"/>
        </w:rPr>
        <w:t xml:space="preserve"> </w:t>
      </w:r>
      <w:r>
        <w:rPr>
          <w:b/>
          <w:sz w:val="24"/>
        </w:rPr>
        <w:t>a</w:t>
      </w:r>
      <w:r>
        <w:rPr>
          <w:b/>
          <w:spacing w:val="40"/>
          <w:sz w:val="24"/>
        </w:rPr>
        <w:t xml:space="preserve"> </w:t>
      </w:r>
      <w:r>
        <w:rPr>
          <w:b/>
          <w:sz w:val="24"/>
        </w:rPr>
        <w:t>standardisation</w:t>
      </w:r>
      <w:r>
        <w:rPr>
          <w:b/>
          <w:spacing w:val="40"/>
          <w:sz w:val="24"/>
        </w:rPr>
        <w:t xml:space="preserve"> </w:t>
      </w:r>
      <w:r>
        <w:rPr>
          <w:b/>
          <w:sz w:val="24"/>
        </w:rPr>
        <w:t>request</w:t>
      </w:r>
      <w:r>
        <w:rPr>
          <w:b/>
          <w:spacing w:val="40"/>
          <w:sz w:val="24"/>
        </w:rPr>
        <w:t xml:space="preserve"> </w:t>
      </w:r>
      <w:r>
        <w:rPr>
          <w:b/>
          <w:sz w:val="24"/>
        </w:rPr>
        <w:t>to</w:t>
      </w:r>
      <w:r>
        <w:rPr>
          <w:b/>
          <w:spacing w:val="40"/>
          <w:sz w:val="24"/>
        </w:rPr>
        <w:t xml:space="preserve"> </w:t>
      </w:r>
      <w:r>
        <w:rPr>
          <w:b/>
          <w:sz w:val="24"/>
        </w:rPr>
        <w:t>European</w:t>
      </w:r>
      <w:r>
        <w:rPr>
          <w:b/>
          <w:spacing w:val="40"/>
          <w:sz w:val="24"/>
        </w:rPr>
        <w:t xml:space="preserve"> </w:t>
      </w:r>
      <w:r>
        <w:rPr>
          <w:b/>
          <w:sz w:val="24"/>
        </w:rPr>
        <w:t>standardisation</w:t>
      </w:r>
      <w:r>
        <w:rPr>
          <w:b/>
          <w:spacing w:val="40"/>
          <w:sz w:val="24"/>
        </w:rPr>
        <w:t xml:space="preserve"> </w:t>
      </w:r>
      <w:r>
        <w:rPr>
          <w:b/>
          <w:sz w:val="24"/>
        </w:rPr>
        <w:t>organisations</w:t>
      </w:r>
      <w:r>
        <w:rPr>
          <w:b/>
          <w:spacing w:val="80"/>
          <w:sz w:val="24"/>
        </w:rPr>
        <w:t xml:space="preserve"> </w:t>
      </w:r>
      <w:r>
        <w:rPr>
          <w:b/>
          <w:sz w:val="24"/>
        </w:rPr>
        <w:t>in</w:t>
      </w:r>
      <w:r>
        <w:rPr>
          <w:b/>
          <w:spacing w:val="80"/>
          <w:sz w:val="24"/>
        </w:rPr>
        <w:t xml:space="preserve"> </w:t>
      </w:r>
      <w:r>
        <w:rPr>
          <w:b/>
          <w:sz w:val="24"/>
        </w:rPr>
        <w:t>accordance</w:t>
      </w:r>
      <w:r>
        <w:rPr>
          <w:b/>
          <w:spacing w:val="80"/>
          <w:sz w:val="24"/>
        </w:rPr>
        <w:t xml:space="preserve"> </w:t>
      </w:r>
      <w:r>
        <w:rPr>
          <w:b/>
          <w:sz w:val="24"/>
        </w:rPr>
        <w:t>with</w:t>
      </w:r>
      <w:r>
        <w:rPr>
          <w:b/>
          <w:spacing w:val="80"/>
          <w:sz w:val="24"/>
        </w:rPr>
        <w:t xml:space="preserve"> </w:t>
      </w:r>
      <w:r>
        <w:rPr>
          <w:b/>
          <w:sz w:val="24"/>
        </w:rPr>
        <w:t>Article</w:t>
      </w:r>
      <w:r>
        <w:rPr>
          <w:b/>
          <w:spacing w:val="80"/>
          <w:sz w:val="24"/>
        </w:rPr>
        <w:t xml:space="preserve"> </w:t>
      </w:r>
      <w:r>
        <w:rPr>
          <w:b/>
          <w:sz w:val="24"/>
        </w:rPr>
        <w:t>10</w:t>
      </w:r>
      <w:r>
        <w:rPr>
          <w:b/>
          <w:spacing w:val="80"/>
          <w:sz w:val="24"/>
        </w:rPr>
        <w:t xml:space="preserve"> </w:t>
      </w:r>
      <w:r>
        <w:rPr>
          <w:b/>
          <w:sz w:val="24"/>
        </w:rPr>
        <w:t>of</w:t>
      </w:r>
      <w:r>
        <w:rPr>
          <w:b/>
          <w:spacing w:val="80"/>
          <w:sz w:val="24"/>
        </w:rPr>
        <w:t xml:space="preserve"> </w:t>
      </w:r>
      <w:r>
        <w:rPr>
          <w:b/>
          <w:sz w:val="24"/>
        </w:rPr>
        <w:t>Regulation</w:t>
      </w:r>
      <w:r>
        <w:rPr>
          <w:b/>
          <w:spacing w:val="80"/>
          <w:sz w:val="24"/>
        </w:rPr>
        <w:t xml:space="preserve"> </w:t>
      </w:r>
      <w:r>
        <w:rPr>
          <w:b/>
          <w:sz w:val="24"/>
        </w:rPr>
        <w:t>1025/2012,</w:t>
      </w:r>
      <w:r>
        <w:rPr>
          <w:b/>
          <w:spacing w:val="80"/>
          <w:sz w:val="24"/>
        </w:rPr>
        <w:t xml:space="preserve"> </w:t>
      </w:r>
      <w:r>
        <w:rPr>
          <w:b/>
          <w:sz w:val="24"/>
        </w:rPr>
        <w:t>the</w:t>
      </w:r>
      <w:r>
        <w:rPr>
          <w:b/>
          <w:spacing w:val="80"/>
          <w:sz w:val="24"/>
        </w:rPr>
        <w:t xml:space="preserve"> </w:t>
      </w:r>
      <w:r>
        <w:rPr>
          <w:b/>
          <w:sz w:val="24"/>
        </w:rPr>
        <w:t>Commission</w:t>
      </w:r>
      <w:r>
        <w:rPr>
          <w:b/>
          <w:spacing w:val="80"/>
          <w:sz w:val="24"/>
        </w:rPr>
        <w:t xml:space="preserve"> </w:t>
      </w:r>
      <w:r>
        <w:rPr>
          <w:b/>
          <w:sz w:val="24"/>
        </w:rPr>
        <w:t xml:space="preserve">shall specify that standards are coherent, </w:t>
      </w:r>
      <w:r>
        <w:rPr>
          <w:b/>
          <w:sz w:val="24"/>
          <w:u w:val="thick"/>
        </w:rPr>
        <w:t>clear</w:t>
      </w:r>
      <w:r>
        <w:rPr>
          <w:b/>
          <w:sz w:val="24"/>
        </w:rPr>
        <w:t xml:space="preserve"> </w:t>
      </w:r>
      <w:r>
        <w:rPr>
          <w:b/>
          <w:strike/>
          <w:sz w:val="24"/>
          <w:u w:val="thick"/>
        </w:rPr>
        <w:t>easy to implement</w:t>
      </w:r>
      <w:r>
        <w:rPr>
          <w:b/>
          <w:sz w:val="24"/>
        </w:rPr>
        <w:t xml:space="preserve"> and drafted in such a way that</w:t>
      </w:r>
      <w:r>
        <w:rPr>
          <w:b/>
          <w:spacing w:val="80"/>
          <w:sz w:val="24"/>
        </w:rPr>
        <w:t xml:space="preserve"> </w:t>
      </w:r>
      <w:r>
        <w:rPr>
          <w:b/>
          <w:sz w:val="24"/>
        </w:rPr>
        <w:t>they aim to fulfil in particular the following objectives:</w:t>
      </w:r>
    </w:p>
    <w:p w14:paraId="7786DCFF" w14:textId="77777777" w:rsidR="009B2810" w:rsidRDefault="00000000">
      <w:pPr>
        <w:pStyle w:val="ListParagraph"/>
        <w:numPr>
          <w:ilvl w:val="1"/>
          <w:numId w:val="61"/>
        </w:numPr>
        <w:tabs>
          <w:tab w:val="left" w:pos="1268"/>
          <w:tab w:val="left" w:pos="1269"/>
        </w:tabs>
        <w:ind w:right="112" w:firstLine="0"/>
        <w:rPr>
          <w:b/>
          <w:sz w:val="24"/>
        </w:rPr>
      </w:pPr>
      <w:r>
        <w:rPr>
          <w:b/>
          <w:sz w:val="24"/>
        </w:rPr>
        <w:t>ensure that AI systems placed on the market or put into service in the Union</w:t>
      </w:r>
      <w:r>
        <w:rPr>
          <w:b/>
          <w:spacing w:val="80"/>
          <w:sz w:val="24"/>
        </w:rPr>
        <w:t xml:space="preserve"> </w:t>
      </w:r>
      <w:r>
        <w:rPr>
          <w:b/>
          <w:sz w:val="24"/>
        </w:rPr>
        <w:t>are safe</w:t>
      </w:r>
      <w:r>
        <w:rPr>
          <w:b/>
          <w:spacing w:val="40"/>
          <w:sz w:val="24"/>
        </w:rPr>
        <w:t xml:space="preserve"> </w:t>
      </w:r>
      <w:r>
        <w:rPr>
          <w:b/>
          <w:sz w:val="24"/>
        </w:rPr>
        <w:t>and</w:t>
      </w:r>
      <w:r>
        <w:rPr>
          <w:b/>
          <w:spacing w:val="40"/>
          <w:sz w:val="24"/>
        </w:rPr>
        <w:t xml:space="preserve"> </w:t>
      </w:r>
      <w:r>
        <w:rPr>
          <w:b/>
          <w:sz w:val="24"/>
        </w:rPr>
        <w:t>respect</w:t>
      </w:r>
      <w:r>
        <w:rPr>
          <w:b/>
          <w:spacing w:val="40"/>
          <w:sz w:val="24"/>
        </w:rPr>
        <w:t xml:space="preserve"> </w:t>
      </w:r>
      <w:r>
        <w:rPr>
          <w:b/>
          <w:sz w:val="24"/>
        </w:rPr>
        <w:t>Union</w:t>
      </w:r>
      <w:r>
        <w:rPr>
          <w:b/>
          <w:spacing w:val="40"/>
          <w:sz w:val="24"/>
        </w:rPr>
        <w:t xml:space="preserve"> </w:t>
      </w:r>
      <w:r>
        <w:rPr>
          <w:b/>
          <w:sz w:val="24"/>
        </w:rPr>
        <w:t>values</w:t>
      </w:r>
      <w:r>
        <w:rPr>
          <w:b/>
          <w:spacing w:val="40"/>
          <w:sz w:val="24"/>
        </w:rPr>
        <w:t xml:space="preserve"> </w:t>
      </w:r>
      <w:r>
        <w:rPr>
          <w:b/>
          <w:sz w:val="24"/>
        </w:rPr>
        <w:t>and</w:t>
      </w:r>
      <w:r>
        <w:rPr>
          <w:b/>
          <w:spacing w:val="40"/>
          <w:sz w:val="24"/>
        </w:rPr>
        <w:t xml:space="preserve"> </w:t>
      </w:r>
      <w:r>
        <w:rPr>
          <w:b/>
          <w:sz w:val="24"/>
        </w:rPr>
        <w:t>strenghten</w:t>
      </w:r>
      <w:r>
        <w:rPr>
          <w:b/>
          <w:spacing w:val="40"/>
          <w:sz w:val="24"/>
        </w:rPr>
        <w:t xml:space="preserve"> </w:t>
      </w:r>
      <w:r>
        <w:rPr>
          <w:b/>
          <w:sz w:val="24"/>
        </w:rPr>
        <w:t>the</w:t>
      </w:r>
      <w:r>
        <w:rPr>
          <w:b/>
          <w:spacing w:val="40"/>
          <w:sz w:val="24"/>
        </w:rPr>
        <w:t xml:space="preserve"> </w:t>
      </w:r>
      <w:r>
        <w:rPr>
          <w:b/>
          <w:sz w:val="24"/>
        </w:rPr>
        <w:t>Union's</w:t>
      </w:r>
      <w:r>
        <w:rPr>
          <w:b/>
          <w:spacing w:val="64"/>
          <w:sz w:val="24"/>
        </w:rPr>
        <w:t xml:space="preserve"> </w:t>
      </w:r>
      <w:r>
        <w:rPr>
          <w:b/>
          <w:strike/>
          <w:sz w:val="24"/>
          <w:u w:val="thick"/>
        </w:rPr>
        <w:t>digital</w:t>
      </w:r>
      <w:r>
        <w:rPr>
          <w:b/>
          <w:strike/>
          <w:spacing w:val="40"/>
          <w:sz w:val="24"/>
          <w:u w:val="thick"/>
        </w:rPr>
        <w:t xml:space="preserve"> </w:t>
      </w:r>
      <w:r>
        <w:rPr>
          <w:b/>
          <w:strike/>
          <w:sz w:val="24"/>
          <w:u w:val="thick"/>
        </w:rPr>
        <w:t>sovereignty</w:t>
      </w:r>
      <w:r>
        <w:rPr>
          <w:b/>
          <w:spacing w:val="40"/>
          <w:sz w:val="24"/>
        </w:rPr>
        <w:t xml:space="preserve"> </w:t>
      </w:r>
      <w:r>
        <w:rPr>
          <w:b/>
          <w:sz w:val="24"/>
          <w:u w:val="thick"/>
        </w:rPr>
        <w:t>open</w:t>
      </w:r>
      <w:r>
        <w:rPr>
          <w:b/>
          <w:spacing w:val="40"/>
          <w:sz w:val="24"/>
        </w:rPr>
        <w:t xml:space="preserve"> </w:t>
      </w:r>
      <w:r>
        <w:rPr>
          <w:b/>
          <w:sz w:val="24"/>
          <w:u w:val="thick"/>
        </w:rPr>
        <w:t>strategic autonomy</w:t>
      </w:r>
      <w:r>
        <w:rPr>
          <w:b/>
          <w:sz w:val="24"/>
        </w:rPr>
        <w:t>;</w:t>
      </w:r>
    </w:p>
    <w:p w14:paraId="23B008B7" w14:textId="77777777" w:rsidR="009B2810" w:rsidRDefault="00000000">
      <w:pPr>
        <w:pStyle w:val="ListParagraph"/>
        <w:numPr>
          <w:ilvl w:val="1"/>
          <w:numId w:val="61"/>
        </w:numPr>
        <w:tabs>
          <w:tab w:val="left" w:pos="1268"/>
          <w:tab w:val="left" w:pos="1269"/>
        </w:tabs>
        <w:ind w:right="109" w:firstLine="0"/>
        <w:rPr>
          <w:b/>
          <w:sz w:val="24"/>
        </w:rPr>
      </w:pPr>
      <w:r>
        <w:rPr>
          <w:b/>
          <w:sz w:val="24"/>
        </w:rPr>
        <w:t>promote</w:t>
      </w:r>
      <w:r>
        <w:rPr>
          <w:b/>
          <w:spacing w:val="40"/>
          <w:sz w:val="24"/>
        </w:rPr>
        <w:t xml:space="preserve"> </w:t>
      </w:r>
      <w:r>
        <w:rPr>
          <w:b/>
          <w:sz w:val="24"/>
        </w:rPr>
        <w:t>investment</w:t>
      </w:r>
      <w:r>
        <w:rPr>
          <w:b/>
          <w:spacing w:val="40"/>
          <w:sz w:val="24"/>
        </w:rPr>
        <w:t xml:space="preserve"> </w:t>
      </w:r>
      <w:r>
        <w:rPr>
          <w:b/>
          <w:sz w:val="24"/>
        </w:rPr>
        <w:t>and</w:t>
      </w:r>
      <w:r>
        <w:rPr>
          <w:b/>
          <w:spacing w:val="40"/>
          <w:sz w:val="24"/>
        </w:rPr>
        <w:t xml:space="preserve"> </w:t>
      </w:r>
      <w:r>
        <w:rPr>
          <w:b/>
          <w:sz w:val="24"/>
        </w:rPr>
        <w:t>innovation</w:t>
      </w:r>
      <w:r>
        <w:rPr>
          <w:b/>
          <w:spacing w:val="40"/>
          <w:sz w:val="24"/>
        </w:rPr>
        <w:t xml:space="preserve"> </w:t>
      </w:r>
      <w:r>
        <w:rPr>
          <w:b/>
          <w:sz w:val="24"/>
        </w:rPr>
        <w:t>in</w:t>
      </w:r>
      <w:r>
        <w:rPr>
          <w:b/>
          <w:spacing w:val="40"/>
          <w:sz w:val="24"/>
        </w:rPr>
        <w:t xml:space="preserve"> </w:t>
      </w:r>
      <w:r>
        <w:rPr>
          <w:b/>
          <w:sz w:val="24"/>
        </w:rPr>
        <w:t>AI</w:t>
      </w:r>
      <w:r>
        <w:rPr>
          <w:b/>
          <w:sz w:val="24"/>
          <w:u w:val="thick"/>
        </w:rPr>
        <w:t>,</w:t>
      </w:r>
      <w:r>
        <w:rPr>
          <w:b/>
          <w:spacing w:val="40"/>
          <w:sz w:val="24"/>
          <w:u w:val="thick"/>
        </w:rPr>
        <w:t xml:space="preserve"> </w:t>
      </w:r>
      <w:r>
        <w:rPr>
          <w:b/>
          <w:sz w:val="24"/>
          <w:u w:val="thick"/>
        </w:rPr>
        <w:t>including</w:t>
      </w:r>
      <w:r>
        <w:rPr>
          <w:b/>
          <w:spacing w:val="40"/>
          <w:sz w:val="24"/>
          <w:u w:val="thick"/>
        </w:rPr>
        <w:t xml:space="preserve"> </w:t>
      </w:r>
      <w:r>
        <w:rPr>
          <w:b/>
          <w:sz w:val="24"/>
          <w:u w:val="thick"/>
        </w:rPr>
        <w:t>through</w:t>
      </w:r>
      <w:r>
        <w:rPr>
          <w:b/>
          <w:spacing w:val="40"/>
          <w:sz w:val="24"/>
          <w:u w:val="thick"/>
        </w:rPr>
        <w:t xml:space="preserve"> </w:t>
      </w:r>
      <w:r>
        <w:rPr>
          <w:b/>
          <w:sz w:val="24"/>
          <w:u w:val="thick"/>
        </w:rPr>
        <w:t>increasing</w:t>
      </w:r>
      <w:r>
        <w:rPr>
          <w:b/>
          <w:spacing w:val="40"/>
          <w:sz w:val="24"/>
          <w:u w:val="thick"/>
        </w:rPr>
        <w:t xml:space="preserve"> </w:t>
      </w:r>
      <w:r>
        <w:rPr>
          <w:b/>
          <w:sz w:val="24"/>
          <w:u w:val="thick"/>
        </w:rPr>
        <w:t>legal</w:t>
      </w:r>
      <w:r>
        <w:rPr>
          <w:b/>
          <w:spacing w:val="80"/>
          <w:sz w:val="24"/>
        </w:rPr>
        <w:t xml:space="preserve"> </w:t>
      </w:r>
      <w:r>
        <w:rPr>
          <w:b/>
          <w:sz w:val="24"/>
          <w:u w:val="thick"/>
        </w:rPr>
        <w:t>certainty</w:t>
      </w:r>
      <w:r>
        <w:rPr>
          <w:b/>
          <w:sz w:val="24"/>
        </w:rPr>
        <w:t>, as well as competitiveness and growth of the Union market;</w:t>
      </w:r>
    </w:p>
    <w:p w14:paraId="625D1E14" w14:textId="77777777" w:rsidR="009B2810" w:rsidRDefault="00000000">
      <w:pPr>
        <w:pStyle w:val="ListParagraph"/>
        <w:numPr>
          <w:ilvl w:val="1"/>
          <w:numId w:val="61"/>
        </w:numPr>
        <w:tabs>
          <w:tab w:val="left" w:pos="1268"/>
          <w:tab w:val="left" w:pos="1269"/>
        </w:tabs>
        <w:ind w:right="110" w:firstLine="0"/>
        <w:rPr>
          <w:b/>
          <w:sz w:val="24"/>
        </w:rPr>
      </w:pPr>
      <w:r>
        <w:rPr>
          <w:b/>
          <w:sz w:val="24"/>
        </w:rPr>
        <w:t>enhance</w:t>
      </w:r>
      <w:r>
        <w:rPr>
          <w:b/>
          <w:spacing w:val="40"/>
          <w:sz w:val="24"/>
        </w:rPr>
        <w:t xml:space="preserve"> </w:t>
      </w:r>
      <w:r>
        <w:rPr>
          <w:b/>
          <w:sz w:val="24"/>
        </w:rPr>
        <w:t>multistakeholder</w:t>
      </w:r>
      <w:r>
        <w:rPr>
          <w:b/>
          <w:spacing w:val="40"/>
          <w:sz w:val="24"/>
        </w:rPr>
        <w:t xml:space="preserve"> </w:t>
      </w:r>
      <w:r>
        <w:rPr>
          <w:b/>
          <w:sz w:val="24"/>
        </w:rPr>
        <w:t>governance,</w:t>
      </w:r>
      <w:r>
        <w:rPr>
          <w:b/>
          <w:spacing w:val="40"/>
          <w:sz w:val="24"/>
        </w:rPr>
        <w:t xml:space="preserve"> </w:t>
      </w:r>
      <w:r>
        <w:rPr>
          <w:b/>
          <w:sz w:val="24"/>
        </w:rPr>
        <w:t>representative</w:t>
      </w:r>
      <w:r>
        <w:rPr>
          <w:b/>
          <w:spacing w:val="40"/>
          <w:sz w:val="24"/>
        </w:rPr>
        <w:t xml:space="preserve"> </w:t>
      </w:r>
      <w:r>
        <w:rPr>
          <w:b/>
          <w:sz w:val="24"/>
        </w:rPr>
        <w:t>of</w:t>
      </w:r>
      <w:r>
        <w:rPr>
          <w:b/>
          <w:spacing w:val="40"/>
          <w:sz w:val="24"/>
        </w:rPr>
        <w:t xml:space="preserve"> </w:t>
      </w:r>
      <w:r>
        <w:rPr>
          <w:b/>
          <w:sz w:val="24"/>
        </w:rPr>
        <w:t>all</w:t>
      </w:r>
      <w:r>
        <w:rPr>
          <w:b/>
          <w:spacing w:val="40"/>
          <w:sz w:val="24"/>
        </w:rPr>
        <w:t xml:space="preserve"> </w:t>
      </w:r>
      <w:r>
        <w:rPr>
          <w:b/>
          <w:sz w:val="24"/>
        </w:rPr>
        <w:t>relevant</w:t>
      </w:r>
      <w:r>
        <w:rPr>
          <w:b/>
          <w:spacing w:val="40"/>
          <w:sz w:val="24"/>
        </w:rPr>
        <w:t xml:space="preserve"> </w:t>
      </w:r>
      <w:r>
        <w:rPr>
          <w:b/>
          <w:sz w:val="24"/>
        </w:rPr>
        <w:t>European stakeholders (e.g. industry, SMEs, civil society, researchers).</w:t>
      </w:r>
    </w:p>
    <w:p w14:paraId="26931D40" w14:textId="77777777" w:rsidR="009B2810" w:rsidRDefault="00000000">
      <w:pPr>
        <w:pStyle w:val="ListParagraph"/>
        <w:numPr>
          <w:ilvl w:val="1"/>
          <w:numId w:val="61"/>
        </w:numPr>
        <w:tabs>
          <w:tab w:val="left" w:pos="1328"/>
          <w:tab w:val="left" w:pos="1329"/>
        </w:tabs>
        <w:ind w:right="109" w:firstLine="0"/>
        <w:rPr>
          <w:b/>
          <w:sz w:val="24"/>
        </w:rPr>
      </w:pPr>
      <w:r>
        <w:rPr>
          <w:b/>
          <w:sz w:val="24"/>
        </w:rPr>
        <w:t>contribute</w:t>
      </w:r>
      <w:r>
        <w:rPr>
          <w:b/>
          <w:spacing w:val="40"/>
          <w:sz w:val="24"/>
        </w:rPr>
        <w:t xml:space="preserve"> </w:t>
      </w:r>
      <w:r>
        <w:rPr>
          <w:b/>
          <w:sz w:val="24"/>
        </w:rPr>
        <w:t>to</w:t>
      </w:r>
      <w:r>
        <w:rPr>
          <w:b/>
          <w:spacing w:val="40"/>
          <w:sz w:val="24"/>
        </w:rPr>
        <w:t xml:space="preserve"> </w:t>
      </w:r>
      <w:r>
        <w:rPr>
          <w:b/>
          <w:sz w:val="24"/>
        </w:rPr>
        <w:t>strengthening</w:t>
      </w:r>
      <w:r>
        <w:rPr>
          <w:b/>
          <w:spacing w:val="40"/>
          <w:sz w:val="24"/>
        </w:rPr>
        <w:t xml:space="preserve"> </w:t>
      </w:r>
      <w:r>
        <w:rPr>
          <w:b/>
          <w:sz w:val="24"/>
        </w:rPr>
        <w:t>global</w:t>
      </w:r>
      <w:r>
        <w:rPr>
          <w:b/>
          <w:spacing w:val="40"/>
          <w:sz w:val="24"/>
        </w:rPr>
        <w:t xml:space="preserve"> </w:t>
      </w:r>
      <w:r>
        <w:rPr>
          <w:b/>
          <w:sz w:val="24"/>
        </w:rPr>
        <w:t>cooperation</w:t>
      </w:r>
      <w:r>
        <w:rPr>
          <w:b/>
          <w:spacing w:val="40"/>
          <w:sz w:val="24"/>
        </w:rPr>
        <w:t xml:space="preserve"> </w:t>
      </w:r>
      <w:r>
        <w:rPr>
          <w:b/>
          <w:sz w:val="24"/>
        </w:rPr>
        <w:t>on</w:t>
      </w:r>
      <w:r>
        <w:rPr>
          <w:b/>
          <w:spacing w:val="40"/>
          <w:sz w:val="24"/>
        </w:rPr>
        <w:t xml:space="preserve"> </w:t>
      </w:r>
      <w:r>
        <w:rPr>
          <w:b/>
          <w:sz w:val="24"/>
        </w:rPr>
        <w:t>standardisation</w:t>
      </w:r>
      <w:r>
        <w:rPr>
          <w:b/>
          <w:spacing w:val="40"/>
          <w:sz w:val="24"/>
        </w:rPr>
        <w:t xml:space="preserve"> </w:t>
      </w:r>
      <w:r>
        <w:rPr>
          <w:b/>
          <w:sz w:val="24"/>
        </w:rPr>
        <w:t>in</w:t>
      </w:r>
      <w:r>
        <w:rPr>
          <w:b/>
          <w:spacing w:val="40"/>
          <w:sz w:val="24"/>
        </w:rPr>
        <w:t xml:space="preserve"> </w:t>
      </w:r>
      <w:r>
        <w:rPr>
          <w:b/>
          <w:sz w:val="24"/>
        </w:rPr>
        <w:t>the</w:t>
      </w:r>
      <w:r>
        <w:rPr>
          <w:b/>
          <w:spacing w:val="40"/>
          <w:sz w:val="24"/>
        </w:rPr>
        <w:t xml:space="preserve"> </w:t>
      </w:r>
      <w:r>
        <w:rPr>
          <w:b/>
          <w:sz w:val="24"/>
        </w:rPr>
        <w:t>field of AI that is consistent with Union values and interests.</w:t>
      </w:r>
    </w:p>
    <w:p w14:paraId="74D5DF56" w14:textId="77777777" w:rsidR="009B2810" w:rsidRDefault="009B2810">
      <w:pPr>
        <w:rPr>
          <w:sz w:val="24"/>
        </w:rPr>
        <w:sectPr w:rsidR="009B2810">
          <w:pgSz w:w="11910" w:h="16840"/>
          <w:pgMar w:top="940" w:right="1020" w:bottom="1320" w:left="1000" w:header="0" w:footer="1130" w:gutter="0"/>
          <w:cols w:space="720"/>
        </w:sectPr>
      </w:pPr>
    </w:p>
    <w:p w14:paraId="4BE5E432" w14:textId="77777777" w:rsidR="009B2810" w:rsidRDefault="00000000">
      <w:pPr>
        <w:tabs>
          <w:tab w:val="left" w:pos="1306"/>
          <w:tab w:val="left" w:pos="2778"/>
          <w:tab w:val="left" w:pos="3466"/>
          <w:tab w:val="left" w:pos="4430"/>
          <w:tab w:val="left" w:pos="4958"/>
          <w:tab w:val="left" w:pos="6178"/>
          <w:tab w:val="left" w:pos="7985"/>
          <w:tab w:val="left" w:pos="9566"/>
        </w:tabs>
        <w:spacing w:before="62"/>
        <w:ind w:left="699" w:right="117"/>
        <w:rPr>
          <w:b/>
          <w:sz w:val="24"/>
        </w:rPr>
      </w:pPr>
      <w:r>
        <w:rPr>
          <w:b/>
          <w:spacing w:val="-4"/>
          <w:sz w:val="24"/>
        </w:rPr>
        <w:lastRenderedPageBreak/>
        <w:t>The</w:t>
      </w:r>
      <w:r>
        <w:rPr>
          <w:b/>
          <w:sz w:val="24"/>
        </w:rPr>
        <w:tab/>
      </w:r>
      <w:r>
        <w:rPr>
          <w:b/>
          <w:spacing w:val="-2"/>
          <w:sz w:val="24"/>
        </w:rPr>
        <w:t>Commission</w:t>
      </w:r>
      <w:r>
        <w:rPr>
          <w:b/>
          <w:sz w:val="24"/>
        </w:rPr>
        <w:tab/>
      </w:r>
      <w:r>
        <w:rPr>
          <w:b/>
          <w:spacing w:val="-4"/>
          <w:sz w:val="24"/>
        </w:rPr>
        <w:t>shall</w:t>
      </w:r>
      <w:r>
        <w:rPr>
          <w:b/>
          <w:sz w:val="24"/>
        </w:rPr>
        <w:tab/>
      </w:r>
      <w:r>
        <w:rPr>
          <w:b/>
          <w:spacing w:val="-2"/>
          <w:sz w:val="24"/>
        </w:rPr>
        <w:t>request</w:t>
      </w:r>
      <w:r>
        <w:rPr>
          <w:b/>
          <w:sz w:val="24"/>
        </w:rPr>
        <w:tab/>
      </w:r>
      <w:r>
        <w:rPr>
          <w:b/>
          <w:spacing w:val="-4"/>
          <w:sz w:val="24"/>
        </w:rPr>
        <w:t>the</w:t>
      </w:r>
      <w:r>
        <w:rPr>
          <w:b/>
          <w:sz w:val="24"/>
        </w:rPr>
        <w:tab/>
      </w:r>
      <w:r>
        <w:rPr>
          <w:b/>
          <w:spacing w:val="-2"/>
          <w:sz w:val="24"/>
        </w:rPr>
        <w:t>European</w:t>
      </w:r>
      <w:r>
        <w:rPr>
          <w:b/>
          <w:sz w:val="24"/>
        </w:rPr>
        <w:tab/>
      </w:r>
      <w:r>
        <w:rPr>
          <w:b/>
          <w:spacing w:val="-2"/>
          <w:sz w:val="24"/>
        </w:rPr>
        <w:t>standardisation</w:t>
      </w:r>
      <w:r>
        <w:rPr>
          <w:b/>
          <w:sz w:val="24"/>
        </w:rPr>
        <w:tab/>
      </w:r>
      <w:r>
        <w:rPr>
          <w:b/>
          <w:spacing w:val="-2"/>
          <w:sz w:val="24"/>
        </w:rPr>
        <w:t>organisations</w:t>
      </w:r>
      <w:r>
        <w:rPr>
          <w:b/>
          <w:sz w:val="24"/>
        </w:rPr>
        <w:tab/>
      </w:r>
      <w:r>
        <w:rPr>
          <w:b/>
          <w:spacing w:val="-6"/>
          <w:sz w:val="24"/>
        </w:rPr>
        <w:t xml:space="preserve">to </w:t>
      </w:r>
      <w:r>
        <w:rPr>
          <w:b/>
          <w:sz w:val="24"/>
        </w:rPr>
        <w:t>provide evidence of their best efforts to fulfil the above objectives.</w:t>
      </w:r>
    </w:p>
    <w:p w14:paraId="4D70390A" w14:textId="77777777" w:rsidR="009B2810" w:rsidRDefault="009B2810">
      <w:pPr>
        <w:pStyle w:val="BodyText"/>
        <w:rPr>
          <w:b/>
          <w:sz w:val="26"/>
        </w:rPr>
      </w:pPr>
    </w:p>
    <w:p w14:paraId="65491D88" w14:textId="77777777" w:rsidR="009B2810" w:rsidRDefault="009B2810">
      <w:pPr>
        <w:pStyle w:val="BodyText"/>
        <w:rPr>
          <w:b/>
          <w:sz w:val="26"/>
        </w:rPr>
      </w:pPr>
    </w:p>
    <w:p w14:paraId="40FECFA2" w14:textId="77777777" w:rsidR="009B2810" w:rsidRDefault="009B2810">
      <w:pPr>
        <w:pStyle w:val="BodyText"/>
        <w:spacing w:before="3"/>
        <w:rPr>
          <w:b/>
          <w:sz w:val="34"/>
        </w:rPr>
      </w:pPr>
    </w:p>
    <w:p w14:paraId="0A7062E8" w14:textId="77777777" w:rsidR="009B2810" w:rsidRDefault="00000000">
      <w:pPr>
        <w:ind w:left="3829" w:right="3716" w:firstLine="645"/>
        <w:rPr>
          <w:i/>
          <w:sz w:val="24"/>
        </w:rPr>
      </w:pPr>
      <w:r>
        <w:rPr>
          <w:i/>
          <w:sz w:val="24"/>
        </w:rPr>
        <w:t>Article 41 Common</w:t>
      </w:r>
      <w:r>
        <w:rPr>
          <w:i/>
          <w:spacing w:val="-15"/>
          <w:sz w:val="24"/>
        </w:rPr>
        <w:t xml:space="preserve"> </w:t>
      </w:r>
      <w:r>
        <w:rPr>
          <w:i/>
          <w:sz w:val="24"/>
        </w:rPr>
        <w:t>specifications</w:t>
      </w:r>
    </w:p>
    <w:p w14:paraId="4DB4E7A7" w14:textId="77777777" w:rsidR="009B2810" w:rsidRDefault="00000000">
      <w:pPr>
        <w:pStyle w:val="ListParagraph"/>
        <w:numPr>
          <w:ilvl w:val="0"/>
          <w:numId w:val="60"/>
        </w:numPr>
        <w:tabs>
          <w:tab w:val="left" w:pos="982"/>
          <w:tab w:val="left" w:pos="983"/>
        </w:tabs>
        <w:ind w:right="112"/>
        <w:jc w:val="both"/>
        <w:rPr>
          <w:sz w:val="24"/>
        </w:rPr>
      </w:pPr>
      <w:r>
        <w:rPr>
          <w:strike/>
          <w:sz w:val="24"/>
          <w:u w:val="single"/>
        </w:rPr>
        <w:t>Where harmonised standards referred to in Article 40 do not exist or where the</w:t>
      </w:r>
      <w:r>
        <w:rPr>
          <w:sz w:val="24"/>
        </w:rPr>
        <w:t xml:space="preserve"> </w:t>
      </w:r>
      <w:r>
        <w:rPr>
          <w:strike/>
          <w:sz w:val="24"/>
          <w:u w:val="single"/>
        </w:rPr>
        <w:t>Commission considers that the relevant harmonised standards are insufficient or that there</w:t>
      </w:r>
      <w:r>
        <w:rPr>
          <w:sz w:val="24"/>
        </w:rPr>
        <w:t xml:space="preserve"> </w:t>
      </w:r>
      <w:r>
        <w:rPr>
          <w:strike/>
          <w:sz w:val="24"/>
          <w:u w:val="single"/>
        </w:rPr>
        <w:t>is a need to address specific safety or fundamental right concerns, the Commission may,</w:t>
      </w:r>
      <w:r>
        <w:rPr>
          <w:sz w:val="24"/>
        </w:rPr>
        <w:t xml:space="preserve"> </w:t>
      </w:r>
      <w:r>
        <w:rPr>
          <w:b/>
          <w:strike/>
          <w:sz w:val="24"/>
          <w:u w:val="single"/>
        </w:rPr>
        <w:t>after consulting the AI Board referred to in Article 56</w:t>
      </w:r>
      <w:r>
        <w:rPr>
          <w:strike/>
          <w:sz w:val="24"/>
          <w:u w:val="single"/>
        </w:rPr>
        <w:t>, by means of implementing acts,</w:t>
      </w:r>
      <w:r>
        <w:rPr>
          <w:sz w:val="24"/>
        </w:rPr>
        <w:t xml:space="preserve"> </w:t>
      </w:r>
      <w:r>
        <w:rPr>
          <w:strike/>
          <w:sz w:val="24"/>
          <w:u w:val="single"/>
        </w:rPr>
        <w:t>adopt common specifications in respect of the requirements set out in Chapter 2 of this</w:t>
      </w:r>
      <w:r>
        <w:rPr>
          <w:sz w:val="24"/>
        </w:rPr>
        <w:t xml:space="preserve"> </w:t>
      </w:r>
      <w:r>
        <w:rPr>
          <w:strike/>
          <w:sz w:val="24"/>
          <w:u w:val="thick"/>
        </w:rPr>
        <w:t xml:space="preserve">Title </w:t>
      </w:r>
      <w:r>
        <w:rPr>
          <w:b/>
          <w:strike/>
          <w:sz w:val="24"/>
          <w:u w:val="thick"/>
        </w:rPr>
        <w:t>or, as applicable, with requirements set out in Article 4a and Article 4b</w:t>
      </w:r>
      <w:r>
        <w:rPr>
          <w:strike/>
          <w:sz w:val="24"/>
          <w:u w:val="thick"/>
        </w:rPr>
        <w:t>. Those</w:t>
      </w:r>
      <w:r>
        <w:rPr>
          <w:sz w:val="24"/>
        </w:rPr>
        <w:t xml:space="preserve"> </w:t>
      </w:r>
      <w:r>
        <w:rPr>
          <w:strike/>
          <w:sz w:val="24"/>
          <w:u w:val="single"/>
        </w:rPr>
        <w:t>implementing acts shall be adopted in accordance with the examination procedure referred</w:t>
      </w:r>
      <w:r>
        <w:rPr>
          <w:sz w:val="24"/>
        </w:rPr>
        <w:t xml:space="preserve"> </w:t>
      </w:r>
      <w:r>
        <w:rPr>
          <w:strike/>
          <w:sz w:val="24"/>
          <w:u w:val="single"/>
        </w:rPr>
        <w:t>to in Article 74(2).</w:t>
      </w:r>
    </w:p>
    <w:p w14:paraId="3027BF38" w14:textId="77777777" w:rsidR="009B2810" w:rsidRDefault="009B2810">
      <w:pPr>
        <w:pStyle w:val="BodyText"/>
        <w:spacing w:before="4"/>
        <w:rPr>
          <w:sz w:val="21"/>
        </w:rPr>
      </w:pPr>
    </w:p>
    <w:p w14:paraId="7FDFA11B" w14:textId="77777777" w:rsidR="009B2810" w:rsidRDefault="00000000">
      <w:pPr>
        <w:pStyle w:val="ListParagraph"/>
        <w:numPr>
          <w:ilvl w:val="0"/>
          <w:numId w:val="59"/>
        </w:numPr>
        <w:tabs>
          <w:tab w:val="left" w:pos="982"/>
          <w:tab w:val="left" w:pos="983"/>
        </w:tabs>
        <w:ind w:right="119"/>
        <w:jc w:val="both"/>
        <w:rPr>
          <w:b/>
          <w:sz w:val="24"/>
        </w:rPr>
      </w:pPr>
      <w:r>
        <w:rPr>
          <w:b/>
          <w:sz w:val="24"/>
          <w:u w:val="thick"/>
        </w:rPr>
        <w:t>The Commission is empowered to adopt,</w:t>
      </w:r>
      <w:r>
        <w:rPr>
          <w:b/>
          <w:spacing w:val="40"/>
          <w:sz w:val="24"/>
          <w:u w:val="thick"/>
        </w:rPr>
        <w:t xml:space="preserve"> </w:t>
      </w:r>
      <w:r>
        <w:rPr>
          <w:b/>
          <w:sz w:val="24"/>
          <w:u w:val="thick"/>
        </w:rPr>
        <w:t>after consulting the AI Board referred to in</w:t>
      </w:r>
      <w:r>
        <w:rPr>
          <w:b/>
          <w:sz w:val="24"/>
        </w:rPr>
        <w:t xml:space="preserve"> </w:t>
      </w:r>
      <w:r>
        <w:rPr>
          <w:b/>
          <w:sz w:val="24"/>
          <w:u w:val="thick"/>
        </w:rPr>
        <w:t>Article 56, implementing acts establishing common technical specifications for the</w:t>
      </w:r>
      <w:r>
        <w:rPr>
          <w:b/>
          <w:sz w:val="24"/>
        </w:rPr>
        <w:t xml:space="preserve"> </w:t>
      </w:r>
      <w:r>
        <w:rPr>
          <w:b/>
          <w:sz w:val="24"/>
          <w:u w:val="thick"/>
        </w:rPr>
        <w:t>requirements set out in Chapter 2 of this Title, or, as applicable, with requirements</w:t>
      </w:r>
      <w:r>
        <w:rPr>
          <w:b/>
          <w:sz w:val="24"/>
        </w:rPr>
        <w:t xml:space="preserve"> </w:t>
      </w:r>
      <w:r>
        <w:rPr>
          <w:b/>
          <w:sz w:val="24"/>
          <w:u w:val="thick"/>
        </w:rPr>
        <w:t>set out in Article 4a and Article 4b, where the following conditions have been</w:t>
      </w:r>
      <w:r>
        <w:rPr>
          <w:b/>
          <w:spacing w:val="80"/>
          <w:sz w:val="24"/>
        </w:rPr>
        <w:t xml:space="preserve"> </w:t>
      </w:r>
      <w:r>
        <w:rPr>
          <w:b/>
          <w:spacing w:val="-2"/>
          <w:sz w:val="24"/>
          <w:u w:val="thick"/>
        </w:rPr>
        <w:t>fulfilled:</w:t>
      </w:r>
    </w:p>
    <w:p w14:paraId="153463F7" w14:textId="77777777" w:rsidR="009B2810" w:rsidRDefault="00000000">
      <w:pPr>
        <w:pStyle w:val="ListParagraph"/>
        <w:numPr>
          <w:ilvl w:val="1"/>
          <w:numId w:val="59"/>
        </w:numPr>
        <w:tabs>
          <w:tab w:val="left" w:pos="1835"/>
        </w:tabs>
        <w:ind w:right="114" w:firstLine="0"/>
        <w:jc w:val="both"/>
        <w:rPr>
          <w:b/>
          <w:sz w:val="24"/>
        </w:rPr>
      </w:pPr>
      <w:r>
        <w:rPr>
          <w:b/>
          <w:sz w:val="24"/>
          <w:u w:val="thick"/>
        </w:rPr>
        <w:t>no reference to harmonised standards covering the relevant essential safety</w:t>
      </w:r>
      <w:r>
        <w:rPr>
          <w:b/>
          <w:spacing w:val="40"/>
          <w:sz w:val="24"/>
        </w:rPr>
        <w:t xml:space="preserve"> </w:t>
      </w:r>
      <w:r>
        <w:rPr>
          <w:b/>
          <w:sz w:val="24"/>
          <w:u w:val="thick"/>
        </w:rPr>
        <w:t>or fundamental right concerns is published in the Official Journal of the European</w:t>
      </w:r>
      <w:r>
        <w:rPr>
          <w:b/>
          <w:sz w:val="24"/>
        </w:rPr>
        <w:t xml:space="preserve"> </w:t>
      </w:r>
      <w:r>
        <w:rPr>
          <w:b/>
          <w:sz w:val="24"/>
          <w:u w:val="thick"/>
        </w:rPr>
        <w:t>Union in accordance with Regulation (EU) No 1025/2012;</w:t>
      </w:r>
    </w:p>
    <w:p w14:paraId="0CC66198" w14:textId="77777777" w:rsidR="009B2810" w:rsidRDefault="00000000">
      <w:pPr>
        <w:pStyle w:val="ListParagraph"/>
        <w:numPr>
          <w:ilvl w:val="1"/>
          <w:numId w:val="59"/>
        </w:numPr>
        <w:tabs>
          <w:tab w:val="left" w:pos="1835"/>
        </w:tabs>
        <w:ind w:right="117" w:firstLine="0"/>
        <w:jc w:val="both"/>
        <w:rPr>
          <w:b/>
          <w:sz w:val="24"/>
        </w:rPr>
      </w:pPr>
      <w:r>
        <w:rPr>
          <w:b/>
          <w:sz w:val="24"/>
          <w:u w:val="thick"/>
        </w:rPr>
        <w:t>the Commission has requested one or more European standardisation</w:t>
      </w:r>
      <w:r>
        <w:rPr>
          <w:b/>
          <w:sz w:val="24"/>
        </w:rPr>
        <w:t xml:space="preserve"> </w:t>
      </w:r>
      <w:r>
        <w:rPr>
          <w:b/>
          <w:sz w:val="24"/>
          <w:u w:val="thick"/>
        </w:rPr>
        <w:t>organisations to draft a</w:t>
      </w:r>
      <w:r>
        <w:rPr>
          <w:b/>
          <w:spacing w:val="-1"/>
          <w:sz w:val="24"/>
          <w:u w:val="thick"/>
        </w:rPr>
        <w:t xml:space="preserve"> </w:t>
      </w:r>
      <w:r>
        <w:rPr>
          <w:b/>
          <w:sz w:val="24"/>
          <w:u w:val="thick"/>
        </w:rPr>
        <w:t>harmonised standard for</w:t>
      </w:r>
      <w:r>
        <w:rPr>
          <w:b/>
          <w:spacing w:val="-1"/>
          <w:sz w:val="24"/>
          <w:u w:val="thick"/>
        </w:rPr>
        <w:t xml:space="preserve"> </w:t>
      </w:r>
      <w:r>
        <w:rPr>
          <w:b/>
          <w:sz w:val="24"/>
          <w:u w:val="thick"/>
        </w:rPr>
        <w:t>the requirements set out in Chapter</w:t>
      </w:r>
      <w:r>
        <w:rPr>
          <w:b/>
          <w:sz w:val="24"/>
        </w:rPr>
        <w:t xml:space="preserve"> </w:t>
      </w:r>
      <w:r>
        <w:rPr>
          <w:b/>
          <w:sz w:val="24"/>
          <w:u w:val="thick"/>
        </w:rPr>
        <w:t>2 of this Title;</w:t>
      </w:r>
    </w:p>
    <w:p w14:paraId="18970D0D" w14:textId="77777777" w:rsidR="009B2810" w:rsidRDefault="00000000">
      <w:pPr>
        <w:pStyle w:val="ListParagraph"/>
        <w:numPr>
          <w:ilvl w:val="1"/>
          <w:numId w:val="59"/>
        </w:numPr>
        <w:tabs>
          <w:tab w:val="left" w:pos="1835"/>
        </w:tabs>
        <w:spacing w:before="1"/>
        <w:ind w:right="114" w:firstLine="0"/>
        <w:jc w:val="both"/>
        <w:rPr>
          <w:b/>
          <w:sz w:val="24"/>
        </w:rPr>
      </w:pPr>
      <w:r>
        <w:rPr>
          <w:b/>
          <w:sz w:val="24"/>
          <w:u w:val="thick"/>
        </w:rPr>
        <w:t>the request has not been accepted by any of the European standardisation</w:t>
      </w:r>
      <w:r>
        <w:rPr>
          <w:b/>
          <w:sz w:val="24"/>
        </w:rPr>
        <w:t xml:space="preserve"> </w:t>
      </w:r>
      <w:r>
        <w:rPr>
          <w:b/>
          <w:sz w:val="24"/>
          <w:u w:val="thick"/>
        </w:rPr>
        <w:t>organisations or the standard is not delivered within the deadline</w:t>
      </w:r>
    </w:p>
    <w:p w14:paraId="26BDA557" w14:textId="77777777" w:rsidR="009B2810" w:rsidRDefault="00000000">
      <w:pPr>
        <w:ind w:left="982" w:right="112" w:hanging="851"/>
        <w:jc w:val="both"/>
        <w:rPr>
          <w:b/>
          <w:sz w:val="24"/>
        </w:rPr>
      </w:pPr>
      <w:r>
        <w:rPr>
          <w:b/>
          <w:sz w:val="24"/>
          <w:u w:val="thick"/>
        </w:rPr>
        <w:t>1a.</w:t>
      </w:r>
      <w:r>
        <w:rPr>
          <w:b/>
          <w:spacing w:val="80"/>
          <w:sz w:val="24"/>
          <w:u w:val="thick"/>
        </w:rPr>
        <w:t xml:space="preserve">  </w:t>
      </w:r>
      <w:r>
        <w:rPr>
          <w:b/>
          <w:sz w:val="24"/>
          <w:u w:val="thick"/>
        </w:rPr>
        <w:t>Before</w:t>
      </w:r>
      <w:r>
        <w:rPr>
          <w:b/>
          <w:spacing w:val="40"/>
          <w:sz w:val="24"/>
          <w:u w:val="thick"/>
        </w:rPr>
        <w:t xml:space="preserve"> </w:t>
      </w:r>
      <w:r>
        <w:rPr>
          <w:b/>
          <w:sz w:val="24"/>
          <w:u w:val="thick"/>
        </w:rPr>
        <w:t>preparing</w:t>
      </w:r>
      <w:r>
        <w:rPr>
          <w:b/>
          <w:spacing w:val="40"/>
          <w:sz w:val="24"/>
          <w:u w:val="thick"/>
        </w:rPr>
        <w:t xml:space="preserve"> </w:t>
      </w:r>
      <w:r>
        <w:rPr>
          <w:b/>
          <w:sz w:val="24"/>
          <w:u w:val="thick"/>
        </w:rPr>
        <w:t>a</w:t>
      </w:r>
      <w:r>
        <w:rPr>
          <w:b/>
          <w:spacing w:val="40"/>
          <w:sz w:val="24"/>
          <w:u w:val="thick"/>
        </w:rPr>
        <w:t xml:space="preserve"> </w:t>
      </w:r>
      <w:r>
        <w:rPr>
          <w:b/>
          <w:sz w:val="24"/>
          <w:u w:val="thick"/>
        </w:rPr>
        <w:t>draft</w:t>
      </w:r>
      <w:r>
        <w:rPr>
          <w:b/>
          <w:spacing w:val="40"/>
          <w:sz w:val="24"/>
          <w:u w:val="thick"/>
        </w:rPr>
        <w:t xml:space="preserve"> </w:t>
      </w:r>
      <w:r>
        <w:rPr>
          <w:b/>
          <w:sz w:val="24"/>
          <w:u w:val="thick"/>
        </w:rPr>
        <w:t>implementing</w:t>
      </w:r>
      <w:r>
        <w:rPr>
          <w:b/>
          <w:spacing w:val="40"/>
          <w:sz w:val="24"/>
          <w:u w:val="thick"/>
        </w:rPr>
        <w:t xml:space="preserve"> </w:t>
      </w:r>
      <w:r>
        <w:rPr>
          <w:b/>
          <w:sz w:val="24"/>
          <w:u w:val="thick"/>
        </w:rPr>
        <w:t>act,</w:t>
      </w:r>
      <w:r>
        <w:rPr>
          <w:b/>
          <w:spacing w:val="40"/>
          <w:sz w:val="24"/>
          <w:u w:val="thick"/>
        </w:rPr>
        <w:t xml:space="preserve"> </w:t>
      </w:r>
      <w:r>
        <w:rPr>
          <w:b/>
          <w:sz w:val="24"/>
          <w:u w:val="thick"/>
        </w:rPr>
        <w:t>the</w:t>
      </w:r>
      <w:r>
        <w:rPr>
          <w:b/>
          <w:spacing w:val="40"/>
          <w:sz w:val="24"/>
          <w:u w:val="thick"/>
        </w:rPr>
        <w:t xml:space="preserve"> </w:t>
      </w:r>
      <w:r>
        <w:rPr>
          <w:b/>
          <w:sz w:val="24"/>
          <w:u w:val="thick"/>
        </w:rPr>
        <w:t>Commission</w:t>
      </w:r>
      <w:r>
        <w:rPr>
          <w:b/>
          <w:spacing w:val="40"/>
          <w:sz w:val="24"/>
          <w:u w:val="thick"/>
        </w:rPr>
        <w:t xml:space="preserve"> </w:t>
      </w:r>
      <w:r>
        <w:rPr>
          <w:b/>
          <w:sz w:val="24"/>
          <w:u w:val="thick"/>
        </w:rPr>
        <w:t>shall</w:t>
      </w:r>
      <w:r>
        <w:rPr>
          <w:b/>
          <w:spacing w:val="40"/>
          <w:sz w:val="24"/>
          <w:u w:val="thick"/>
        </w:rPr>
        <w:t xml:space="preserve"> </w:t>
      </w:r>
      <w:r>
        <w:rPr>
          <w:b/>
          <w:sz w:val="24"/>
          <w:u w:val="thick"/>
        </w:rPr>
        <w:t>inform</w:t>
      </w:r>
      <w:r>
        <w:rPr>
          <w:b/>
          <w:spacing w:val="40"/>
          <w:sz w:val="24"/>
          <w:u w:val="thick"/>
        </w:rPr>
        <w:t xml:space="preserve"> </w:t>
      </w:r>
      <w:r>
        <w:rPr>
          <w:b/>
          <w:sz w:val="24"/>
          <w:u w:val="thick"/>
        </w:rPr>
        <w:t>the</w:t>
      </w:r>
      <w:r>
        <w:rPr>
          <w:b/>
          <w:sz w:val="24"/>
        </w:rPr>
        <w:t xml:space="preserve"> </w:t>
      </w:r>
      <w:r>
        <w:rPr>
          <w:b/>
          <w:sz w:val="24"/>
          <w:u w:val="thick"/>
        </w:rPr>
        <w:t>committee referred to in Article 22 of Regulation EU (No) 1025/2012 that it considers</w:t>
      </w:r>
      <w:r>
        <w:rPr>
          <w:b/>
          <w:sz w:val="24"/>
        </w:rPr>
        <w:t xml:space="preserve"> </w:t>
      </w:r>
      <w:r>
        <w:rPr>
          <w:b/>
          <w:sz w:val="24"/>
          <w:u w:val="thick"/>
        </w:rPr>
        <w:t>that the conditions in paragraph 1 are fulfilled.</w:t>
      </w:r>
    </w:p>
    <w:p w14:paraId="537070C6" w14:textId="77777777" w:rsidR="009B2810" w:rsidRDefault="00000000">
      <w:pPr>
        <w:pStyle w:val="ListParagraph"/>
        <w:numPr>
          <w:ilvl w:val="0"/>
          <w:numId w:val="60"/>
        </w:numPr>
        <w:tabs>
          <w:tab w:val="left" w:pos="982"/>
          <w:tab w:val="left" w:pos="983"/>
        </w:tabs>
        <w:ind w:right="115"/>
        <w:jc w:val="both"/>
        <w:rPr>
          <w:b/>
          <w:sz w:val="24"/>
        </w:rPr>
      </w:pPr>
      <w:r>
        <w:rPr>
          <w:b/>
          <w:sz w:val="24"/>
          <w:u w:val="thick"/>
        </w:rPr>
        <w:t>In the early preparation of the draft implementing act establishing the common</w:t>
      </w:r>
      <w:r>
        <w:rPr>
          <w:b/>
          <w:sz w:val="24"/>
        </w:rPr>
        <w:t xml:space="preserve"> </w:t>
      </w:r>
      <w:r>
        <w:rPr>
          <w:b/>
          <w:sz w:val="24"/>
          <w:u w:val="thick"/>
        </w:rPr>
        <w:t>specification, the Commission shall fulfil the objectives referred to in Article 40(2)</w:t>
      </w:r>
      <w:r>
        <w:rPr>
          <w:b/>
          <w:spacing w:val="40"/>
          <w:sz w:val="24"/>
        </w:rPr>
        <w:t xml:space="preserve"> </w:t>
      </w:r>
      <w:r>
        <w:rPr>
          <w:b/>
          <w:sz w:val="24"/>
          <w:u w:val="thick"/>
        </w:rPr>
        <w:t>and gather the views of relevant bodies or expert groups established under relevant</w:t>
      </w:r>
      <w:r>
        <w:rPr>
          <w:b/>
          <w:sz w:val="24"/>
        </w:rPr>
        <w:t xml:space="preserve"> </w:t>
      </w:r>
      <w:r>
        <w:rPr>
          <w:b/>
          <w:sz w:val="24"/>
          <w:u w:val="thick"/>
        </w:rPr>
        <w:t>sectorial Union law. Based on that consultation, the Commission shall prepare the</w:t>
      </w:r>
      <w:r>
        <w:rPr>
          <w:b/>
          <w:sz w:val="24"/>
        </w:rPr>
        <w:t xml:space="preserve"> </w:t>
      </w:r>
      <w:r>
        <w:rPr>
          <w:b/>
          <w:sz w:val="24"/>
          <w:u w:val="thick"/>
        </w:rPr>
        <w:t>draft implementing act.</w:t>
      </w:r>
    </w:p>
    <w:p w14:paraId="636EA8E7" w14:textId="77777777" w:rsidR="009B2810" w:rsidRDefault="00000000">
      <w:pPr>
        <w:ind w:left="982" w:right="111"/>
        <w:jc w:val="both"/>
        <w:rPr>
          <w:sz w:val="24"/>
        </w:rPr>
      </w:pPr>
      <w:r>
        <w:rPr>
          <w:strike/>
          <w:sz w:val="24"/>
          <w:u w:val="single"/>
        </w:rPr>
        <w:t xml:space="preserve">The Commission, </w:t>
      </w:r>
      <w:r>
        <w:rPr>
          <w:b/>
          <w:strike/>
          <w:sz w:val="24"/>
          <w:u w:val="single"/>
        </w:rPr>
        <w:t>W</w:t>
      </w:r>
      <w:r>
        <w:rPr>
          <w:strike/>
          <w:sz w:val="24"/>
          <w:u w:val="single"/>
        </w:rPr>
        <w:t>when preparing the common specifications referred to in paragraph 1,</w:t>
      </w:r>
      <w:r>
        <w:rPr>
          <w:sz w:val="24"/>
        </w:rPr>
        <w:t xml:space="preserve"> </w:t>
      </w:r>
      <w:r>
        <w:rPr>
          <w:b/>
          <w:strike/>
          <w:sz w:val="24"/>
          <w:u w:val="thick"/>
        </w:rPr>
        <w:t>the</w:t>
      </w:r>
      <w:r>
        <w:rPr>
          <w:b/>
          <w:strike/>
          <w:spacing w:val="-2"/>
          <w:sz w:val="24"/>
          <w:u w:val="thick"/>
        </w:rPr>
        <w:t xml:space="preserve"> </w:t>
      </w:r>
      <w:r>
        <w:rPr>
          <w:b/>
          <w:strike/>
          <w:sz w:val="24"/>
          <w:u w:val="thick"/>
        </w:rPr>
        <w:t xml:space="preserve">Commission </w:t>
      </w:r>
      <w:r>
        <w:rPr>
          <w:strike/>
          <w:sz w:val="24"/>
          <w:u w:val="thick"/>
        </w:rPr>
        <w:t xml:space="preserve">shall </w:t>
      </w:r>
      <w:r>
        <w:rPr>
          <w:b/>
          <w:strike/>
          <w:sz w:val="24"/>
          <w:u w:val="thick"/>
        </w:rPr>
        <w:t>fulfil</w:t>
      </w:r>
      <w:r>
        <w:rPr>
          <w:b/>
          <w:strike/>
          <w:spacing w:val="-3"/>
          <w:sz w:val="24"/>
          <w:u w:val="thick"/>
        </w:rPr>
        <w:t xml:space="preserve"> </w:t>
      </w:r>
      <w:r>
        <w:rPr>
          <w:b/>
          <w:strike/>
          <w:sz w:val="24"/>
          <w:u w:val="thick"/>
        </w:rPr>
        <w:t>the</w:t>
      </w:r>
      <w:r>
        <w:rPr>
          <w:b/>
          <w:strike/>
          <w:spacing w:val="-2"/>
          <w:sz w:val="24"/>
          <w:u w:val="thick"/>
        </w:rPr>
        <w:t xml:space="preserve"> </w:t>
      </w:r>
      <w:r>
        <w:rPr>
          <w:b/>
          <w:strike/>
          <w:sz w:val="24"/>
          <w:u w:val="thick"/>
        </w:rPr>
        <w:t>objectives</w:t>
      </w:r>
      <w:r>
        <w:rPr>
          <w:b/>
          <w:strike/>
          <w:spacing w:val="-1"/>
          <w:sz w:val="24"/>
          <w:u w:val="thick"/>
        </w:rPr>
        <w:t xml:space="preserve"> </w:t>
      </w:r>
      <w:r>
        <w:rPr>
          <w:b/>
          <w:strike/>
          <w:sz w:val="24"/>
          <w:u w:val="thick"/>
        </w:rPr>
        <w:t>referred</w:t>
      </w:r>
      <w:r>
        <w:rPr>
          <w:b/>
          <w:strike/>
          <w:spacing w:val="-1"/>
          <w:sz w:val="24"/>
          <w:u w:val="thick"/>
        </w:rPr>
        <w:t xml:space="preserve"> </w:t>
      </w:r>
      <w:r>
        <w:rPr>
          <w:b/>
          <w:strike/>
          <w:sz w:val="24"/>
          <w:u w:val="thick"/>
        </w:rPr>
        <w:t>of Article</w:t>
      </w:r>
      <w:r>
        <w:rPr>
          <w:b/>
          <w:strike/>
          <w:spacing w:val="-2"/>
          <w:sz w:val="24"/>
          <w:u w:val="thick"/>
        </w:rPr>
        <w:t xml:space="preserve"> </w:t>
      </w:r>
      <w:r>
        <w:rPr>
          <w:b/>
          <w:strike/>
          <w:sz w:val="24"/>
          <w:u w:val="thick"/>
        </w:rPr>
        <w:t>40(2)</w:t>
      </w:r>
      <w:r>
        <w:rPr>
          <w:b/>
          <w:strike/>
          <w:spacing w:val="-3"/>
          <w:sz w:val="24"/>
          <w:u w:val="thick"/>
        </w:rPr>
        <w:t xml:space="preserve"> </w:t>
      </w:r>
      <w:r>
        <w:rPr>
          <w:b/>
          <w:strike/>
          <w:sz w:val="24"/>
          <w:u w:val="thick"/>
        </w:rPr>
        <w:t xml:space="preserve">and </w:t>
      </w:r>
      <w:r>
        <w:rPr>
          <w:strike/>
          <w:sz w:val="24"/>
          <w:u w:val="thick"/>
        </w:rPr>
        <w:t>gather</w:t>
      </w:r>
      <w:r>
        <w:rPr>
          <w:strike/>
          <w:spacing w:val="-2"/>
          <w:sz w:val="24"/>
          <w:u w:val="thick"/>
        </w:rPr>
        <w:t xml:space="preserve"> </w:t>
      </w:r>
      <w:r>
        <w:rPr>
          <w:strike/>
          <w:sz w:val="24"/>
          <w:u w:val="thick"/>
        </w:rPr>
        <w:t>the</w:t>
      </w:r>
      <w:r>
        <w:rPr>
          <w:strike/>
          <w:spacing w:val="-2"/>
          <w:sz w:val="24"/>
          <w:u w:val="thick"/>
        </w:rPr>
        <w:t xml:space="preserve"> </w:t>
      </w:r>
      <w:r>
        <w:rPr>
          <w:strike/>
          <w:sz w:val="24"/>
          <w:u w:val="thick"/>
        </w:rPr>
        <w:t>views</w:t>
      </w:r>
      <w:r>
        <w:rPr>
          <w:sz w:val="24"/>
        </w:rPr>
        <w:t xml:space="preserve"> </w:t>
      </w:r>
      <w:r>
        <w:rPr>
          <w:strike/>
          <w:sz w:val="24"/>
          <w:u w:val="single"/>
        </w:rPr>
        <w:t>of relevant bodies or expert groups established under relevant sectorial Union law.</w:t>
      </w:r>
    </w:p>
    <w:p w14:paraId="26D8DAAA" w14:textId="77777777" w:rsidR="009B2810" w:rsidRDefault="00000000">
      <w:pPr>
        <w:pStyle w:val="ListParagraph"/>
        <w:numPr>
          <w:ilvl w:val="0"/>
          <w:numId w:val="60"/>
        </w:numPr>
        <w:tabs>
          <w:tab w:val="left" w:pos="982"/>
          <w:tab w:val="left" w:pos="983"/>
        </w:tabs>
        <w:ind w:right="111"/>
        <w:jc w:val="both"/>
        <w:rPr>
          <w:b/>
          <w:sz w:val="24"/>
        </w:rPr>
      </w:pPr>
      <w:r>
        <w:rPr>
          <w:sz w:val="24"/>
        </w:rPr>
        <w:t xml:space="preserve">High-risk AI systems </w:t>
      </w:r>
      <w:r>
        <w:rPr>
          <w:b/>
          <w:sz w:val="24"/>
        </w:rPr>
        <w:t xml:space="preserve">or general purpose AI systems </w:t>
      </w:r>
      <w:r>
        <w:rPr>
          <w:sz w:val="24"/>
        </w:rPr>
        <w:t>which are in conformity with the common specifications referred to in paragraph 1 shall be presumed to be in conformity with</w:t>
      </w:r>
      <w:r>
        <w:rPr>
          <w:spacing w:val="80"/>
          <w:sz w:val="24"/>
        </w:rPr>
        <w:t xml:space="preserve"> </w:t>
      </w:r>
      <w:r>
        <w:rPr>
          <w:sz w:val="24"/>
        </w:rPr>
        <w:t>the</w:t>
      </w:r>
      <w:r>
        <w:rPr>
          <w:spacing w:val="80"/>
          <w:sz w:val="24"/>
        </w:rPr>
        <w:t xml:space="preserve"> </w:t>
      </w:r>
      <w:r>
        <w:rPr>
          <w:sz w:val="24"/>
        </w:rPr>
        <w:t>requirements</w:t>
      </w:r>
      <w:r>
        <w:rPr>
          <w:spacing w:val="80"/>
          <w:sz w:val="24"/>
        </w:rPr>
        <w:t xml:space="preserve"> </w:t>
      </w:r>
      <w:r>
        <w:rPr>
          <w:sz w:val="24"/>
        </w:rPr>
        <w:t>set</w:t>
      </w:r>
      <w:r>
        <w:rPr>
          <w:spacing w:val="80"/>
          <w:sz w:val="24"/>
        </w:rPr>
        <w:t xml:space="preserve"> </w:t>
      </w:r>
      <w:r>
        <w:rPr>
          <w:sz w:val="24"/>
        </w:rPr>
        <w:t>out</w:t>
      </w:r>
      <w:r>
        <w:rPr>
          <w:spacing w:val="80"/>
          <w:sz w:val="24"/>
        </w:rPr>
        <w:t xml:space="preserve"> </w:t>
      </w:r>
      <w:r>
        <w:rPr>
          <w:sz w:val="24"/>
        </w:rPr>
        <w:t>in</w:t>
      </w:r>
      <w:r>
        <w:rPr>
          <w:spacing w:val="80"/>
          <w:sz w:val="24"/>
        </w:rPr>
        <w:t xml:space="preserve"> </w:t>
      </w:r>
      <w:r>
        <w:rPr>
          <w:sz w:val="24"/>
        </w:rPr>
        <w:t>Chapter</w:t>
      </w:r>
      <w:r>
        <w:rPr>
          <w:spacing w:val="80"/>
          <w:sz w:val="24"/>
        </w:rPr>
        <w:t xml:space="preserve"> </w:t>
      </w:r>
      <w:r>
        <w:rPr>
          <w:sz w:val="24"/>
        </w:rPr>
        <w:t>2</w:t>
      </w:r>
      <w:r>
        <w:rPr>
          <w:spacing w:val="80"/>
          <w:sz w:val="24"/>
        </w:rPr>
        <w:t xml:space="preserve"> </w:t>
      </w:r>
      <w:r>
        <w:rPr>
          <w:sz w:val="24"/>
        </w:rPr>
        <w:t>of</w:t>
      </w:r>
      <w:r>
        <w:rPr>
          <w:spacing w:val="80"/>
          <w:sz w:val="24"/>
        </w:rPr>
        <w:t xml:space="preserve"> </w:t>
      </w:r>
      <w:r>
        <w:rPr>
          <w:sz w:val="24"/>
        </w:rPr>
        <w:t>this</w:t>
      </w:r>
      <w:r>
        <w:rPr>
          <w:spacing w:val="80"/>
          <w:sz w:val="24"/>
        </w:rPr>
        <w:t xml:space="preserve"> </w:t>
      </w:r>
      <w:r>
        <w:rPr>
          <w:sz w:val="24"/>
        </w:rPr>
        <w:t>Title</w:t>
      </w:r>
      <w:r>
        <w:rPr>
          <w:spacing w:val="80"/>
          <w:sz w:val="24"/>
        </w:rPr>
        <w:t xml:space="preserve"> </w:t>
      </w:r>
      <w:r>
        <w:rPr>
          <w:b/>
          <w:sz w:val="24"/>
        </w:rPr>
        <w:t>or,</w:t>
      </w:r>
      <w:r>
        <w:rPr>
          <w:b/>
          <w:spacing w:val="80"/>
          <w:sz w:val="24"/>
        </w:rPr>
        <w:t xml:space="preserve"> </w:t>
      </w:r>
      <w:r>
        <w:rPr>
          <w:b/>
          <w:sz w:val="24"/>
        </w:rPr>
        <w:t>as</w:t>
      </w:r>
      <w:r>
        <w:rPr>
          <w:b/>
          <w:spacing w:val="80"/>
          <w:sz w:val="24"/>
        </w:rPr>
        <w:t xml:space="preserve"> </w:t>
      </w:r>
      <w:r>
        <w:rPr>
          <w:b/>
          <w:sz w:val="24"/>
        </w:rPr>
        <w:t>applicable,</w:t>
      </w:r>
      <w:r>
        <w:rPr>
          <w:b/>
          <w:spacing w:val="80"/>
          <w:sz w:val="24"/>
        </w:rPr>
        <w:t xml:space="preserve"> </w:t>
      </w:r>
      <w:r>
        <w:rPr>
          <w:b/>
          <w:sz w:val="24"/>
        </w:rPr>
        <w:t>with</w:t>
      </w:r>
    </w:p>
    <w:p w14:paraId="68496095" w14:textId="77777777" w:rsidR="009B2810" w:rsidRDefault="009B2810">
      <w:pPr>
        <w:jc w:val="both"/>
        <w:rPr>
          <w:sz w:val="24"/>
        </w:rPr>
        <w:sectPr w:rsidR="009B2810">
          <w:pgSz w:w="11910" w:h="16840"/>
          <w:pgMar w:top="960" w:right="1020" w:bottom="1320" w:left="1000" w:header="0" w:footer="1130" w:gutter="0"/>
          <w:cols w:space="720"/>
        </w:sectPr>
      </w:pPr>
    </w:p>
    <w:p w14:paraId="620B1024" w14:textId="77777777" w:rsidR="009B2810" w:rsidRDefault="00000000">
      <w:pPr>
        <w:spacing w:before="77"/>
        <w:ind w:left="982" w:right="111"/>
        <w:jc w:val="both"/>
        <w:rPr>
          <w:sz w:val="24"/>
        </w:rPr>
      </w:pPr>
      <w:r>
        <w:rPr>
          <w:b/>
          <w:sz w:val="24"/>
        </w:rPr>
        <w:lastRenderedPageBreak/>
        <w:t>requirements set out in Article 4a and Article 4b</w:t>
      </w:r>
      <w:r>
        <w:rPr>
          <w:sz w:val="24"/>
        </w:rPr>
        <w:t>, to the extent those common specifications cover those requirements.</w:t>
      </w:r>
    </w:p>
    <w:p w14:paraId="3BD49B6C" w14:textId="77777777" w:rsidR="009B2810" w:rsidRDefault="00000000">
      <w:pPr>
        <w:pStyle w:val="ListParagraph"/>
        <w:numPr>
          <w:ilvl w:val="0"/>
          <w:numId w:val="60"/>
        </w:numPr>
        <w:tabs>
          <w:tab w:val="left" w:pos="982"/>
          <w:tab w:val="left" w:pos="983"/>
        </w:tabs>
        <w:ind w:right="109"/>
        <w:jc w:val="both"/>
        <w:rPr>
          <w:sz w:val="24"/>
        </w:rPr>
      </w:pPr>
      <w:r>
        <w:rPr>
          <w:sz w:val="24"/>
        </w:rPr>
        <w:t>Where</w:t>
      </w:r>
      <w:r>
        <w:rPr>
          <w:spacing w:val="-1"/>
          <w:sz w:val="24"/>
        </w:rPr>
        <w:t xml:space="preserve"> </w:t>
      </w:r>
      <w:r>
        <w:rPr>
          <w:sz w:val="24"/>
        </w:rPr>
        <w:t>providers do not comply</w:t>
      </w:r>
      <w:r>
        <w:rPr>
          <w:spacing w:val="-4"/>
          <w:sz w:val="24"/>
        </w:rPr>
        <w:t xml:space="preserve"> </w:t>
      </w:r>
      <w:r>
        <w:rPr>
          <w:sz w:val="24"/>
        </w:rPr>
        <w:t xml:space="preserve">with the common specifications referred to in paragraph 1, they shall duly justify </w:t>
      </w:r>
      <w:r>
        <w:rPr>
          <w:b/>
          <w:sz w:val="24"/>
        </w:rPr>
        <w:t xml:space="preserve">in the technical documentation referred to in Article 11 </w:t>
      </w:r>
      <w:r>
        <w:rPr>
          <w:sz w:val="24"/>
        </w:rPr>
        <w:t>that they have adopted technical solutions that are at least equivalent thereto.</w:t>
      </w:r>
    </w:p>
    <w:p w14:paraId="665B5752" w14:textId="77777777" w:rsidR="009B2810" w:rsidRDefault="009B2810">
      <w:pPr>
        <w:pStyle w:val="BodyText"/>
        <w:rPr>
          <w:sz w:val="26"/>
        </w:rPr>
      </w:pPr>
    </w:p>
    <w:p w14:paraId="5931E3DE" w14:textId="77777777" w:rsidR="009B2810" w:rsidRDefault="009B2810">
      <w:pPr>
        <w:pStyle w:val="BodyText"/>
        <w:rPr>
          <w:sz w:val="26"/>
        </w:rPr>
      </w:pPr>
    </w:p>
    <w:p w14:paraId="69FF97E2" w14:textId="77777777" w:rsidR="009B2810" w:rsidRDefault="009B2810">
      <w:pPr>
        <w:pStyle w:val="BodyText"/>
        <w:rPr>
          <w:sz w:val="26"/>
        </w:rPr>
      </w:pPr>
    </w:p>
    <w:p w14:paraId="0D72A9F2" w14:textId="77777777" w:rsidR="009B2810" w:rsidRDefault="009B2810">
      <w:pPr>
        <w:pStyle w:val="BodyText"/>
        <w:rPr>
          <w:sz w:val="26"/>
        </w:rPr>
      </w:pPr>
    </w:p>
    <w:p w14:paraId="02EE7186" w14:textId="77777777" w:rsidR="009B2810" w:rsidRDefault="009B2810">
      <w:pPr>
        <w:pStyle w:val="BodyText"/>
        <w:spacing w:before="5"/>
        <w:rPr>
          <w:sz w:val="27"/>
        </w:rPr>
      </w:pPr>
    </w:p>
    <w:p w14:paraId="1085D589"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42</w:t>
      </w:r>
    </w:p>
    <w:p w14:paraId="795D908E" w14:textId="77777777" w:rsidR="009B2810" w:rsidRDefault="00000000">
      <w:pPr>
        <w:ind w:left="133" w:right="120"/>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5B39AEC4" w14:textId="77777777" w:rsidR="009B2810" w:rsidRDefault="00000000">
      <w:pPr>
        <w:pStyle w:val="ListParagraph"/>
        <w:numPr>
          <w:ilvl w:val="0"/>
          <w:numId w:val="58"/>
        </w:numPr>
        <w:tabs>
          <w:tab w:val="left" w:pos="982"/>
          <w:tab w:val="left" w:pos="983"/>
        </w:tabs>
        <w:ind w:right="110"/>
        <w:jc w:val="both"/>
        <w:rPr>
          <w:sz w:val="24"/>
        </w:rPr>
      </w:pPr>
      <w:r>
        <w:rPr>
          <w:strike/>
          <w:sz w:val="24"/>
        </w:rPr>
        <w:t>Taking into account their intended purpose,</w:t>
      </w:r>
      <w:r>
        <w:rPr>
          <w:sz w:val="24"/>
        </w:rPr>
        <w:t xml:space="preserve"> </w:t>
      </w:r>
      <w:r>
        <w:rPr>
          <w:strike/>
          <w:sz w:val="24"/>
        </w:rPr>
        <w:t>h</w:t>
      </w:r>
      <w:r>
        <w:rPr>
          <w:b/>
          <w:sz w:val="24"/>
        </w:rPr>
        <w:t>H</w:t>
      </w:r>
      <w:r>
        <w:rPr>
          <w:sz w:val="24"/>
        </w:rPr>
        <w:t xml:space="preserve">igh-risk AI systems that have been trained and tested on data </w:t>
      </w:r>
      <w:r>
        <w:rPr>
          <w:strike/>
          <w:sz w:val="24"/>
        </w:rPr>
        <w:t>concerning</w:t>
      </w:r>
      <w:r>
        <w:rPr>
          <w:sz w:val="24"/>
        </w:rPr>
        <w:t xml:space="preserve"> </w:t>
      </w:r>
      <w:r>
        <w:rPr>
          <w:b/>
          <w:sz w:val="24"/>
        </w:rPr>
        <w:t xml:space="preserve">reflecting </w:t>
      </w:r>
      <w:r>
        <w:rPr>
          <w:sz w:val="24"/>
        </w:rPr>
        <w:t xml:space="preserve">the specific geographical, behavioural </w:t>
      </w:r>
      <w:r>
        <w:rPr>
          <w:strike/>
          <w:sz w:val="24"/>
        </w:rPr>
        <w:t>and</w:t>
      </w:r>
      <w:r>
        <w:rPr>
          <w:sz w:val="24"/>
        </w:rPr>
        <w:t xml:space="preserve"> </w:t>
      </w:r>
      <w:r>
        <w:rPr>
          <w:b/>
          <w:sz w:val="24"/>
        </w:rPr>
        <w:t xml:space="preserve">or </w:t>
      </w:r>
      <w:r>
        <w:rPr>
          <w:sz w:val="24"/>
        </w:rPr>
        <w:t xml:space="preserve">functional setting within which they are intended to be used shall be presumed to be in compliance with the </w:t>
      </w:r>
      <w:r>
        <w:rPr>
          <w:b/>
          <w:sz w:val="24"/>
        </w:rPr>
        <w:t xml:space="preserve">respective </w:t>
      </w:r>
      <w:r>
        <w:rPr>
          <w:sz w:val="24"/>
        </w:rPr>
        <w:t>requirement</w:t>
      </w:r>
      <w:r>
        <w:rPr>
          <w:b/>
          <w:sz w:val="24"/>
        </w:rPr>
        <w:t xml:space="preserve">s </w:t>
      </w:r>
      <w:r>
        <w:rPr>
          <w:sz w:val="24"/>
        </w:rPr>
        <w:t>set out in Article 10(4).</w:t>
      </w:r>
    </w:p>
    <w:p w14:paraId="47C591B5" w14:textId="77777777" w:rsidR="009B2810" w:rsidRDefault="00000000">
      <w:pPr>
        <w:pStyle w:val="ListParagraph"/>
        <w:numPr>
          <w:ilvl w:val="0"/>
          <w:numId w:val="58"/>
        </w:numPr>
        <w:tabs>
          <w:tab w:val="left" w:pos="982"/>
          <w:tab w:val="left" w:pos="983"/>
        </w:tabs>
        <w:ind w:right="108"/>
        <w:jc w:val="both"/>
        <w:rPr>
          <w:sz w:val="24"/>
        </w:rPr>
      </w:pPr>
      <w:r>
        <w:rPr>
          <w:sz w:val="24"/>
        </w:rPr>
        <w:t>High-risk AI</w:t>
      </w:r>
      <w:r>
        <w:rPr>
          <w:spacing w:val="-6"/>
          <w:sz w:val="24"/>
        </w:rPr>
        <w:t xml:space="preserve"> </w:t>
      </w:r>
      <w:r>
        <w:rPr>
          <w:sz w:val="24"/>
        </w:rPr>
        <w:t xml:space="preserve">systems </w:t>
      </w:r>
      <w:r>
        <w:rPr>
          <w:b/>
          <w:sz w:val="24"/>
        </w:rPr>
        <w:t>or</w:t>
      </w:r>
      <w:r>
        <w:rPr>
          <w:b/>
          <w:spacing w:val="-1"/>
          <w:sz w:val="24"/>
        </w:rPr>
        <w:t xml:space="preserve"> </w:t>
      </w:r>
      <w:r>
        <w:rPr>
          <w:b/>
          <w:sz w:val="24"/>
        </w:rPr>
        <w:t>general purpose</w:t>
      </w:r>
      <w:r>
        <w:rPr>
          <w:b/>
          <w:spacing w:val="-1"/>
          <w:sz w:val="24"/>
        </w:rPr>
        <w:t xml:space="preserve"> </w:t>
      </w:r>
      <w:r>
        <w:rPr>
          <w:b/>
          <w:sz w:val="24"/>
        </w:rPr>
        <w:t>AI</w:t>
      </w:r>
      <w:r>
        <w:rPr>
          <w:b/>
          <w:spacing w:val="-1"/>
          <w:sz w:val="24"/>
        </w:rPr>
        <w:t xml:space="preserve"> </w:t>
      </w:r>
      <w:r>
        <w:rPr>
          <w:b/>
          <w:sz w:val="24"/>
        </w:rPr>
        <w:t xml:space="preserve">systems </w:t>
      </w:r>
      <w:r>
        <w:rPr>
          <w:sz w:val="24"/>
        </w:rPr>
        <w:t>that have</w:t>
      </w:r>
      <w:r>
        <w:rPr>
          <w:spacing w:val="-1"/>
          <w:sz w:val="24"/>
        </w:rPr>
        <w:t xml:space="preserve"> </w:t>
      </w:r>
      <w:r>
        <w:rPr>
          <w:sz w:val="24"/>
        </w:rPr>
        <w:t>been certified</w:t>
      </w:r>
      <w:r>
        <w:rPr>
          <w:spacing w:val="-1"/>
          <w:sz w:val="24"/>
        </w:rPr>
        <w:t xml:space="preserve"> </w:t>
      </w:r>
      <w:r>
        <w:rPr>
          <w:sz w:val="24"/>
        </w:rPr>
        <w:t>or</w:t>
      </w:r>
      <w:r>
        <w:rPr>
          <w:spacing w:val="-1"/>
          <w:sz w:val="24"/>
        </w:rPr>
        <w:t xml:space="preserve"> </w:t>
      </w:r>
      <w:r>
        <w:rPr>
          <w:sz w:val="24"/>
        </w:rPr>
        <w:t>for</w:t>
      </w:r>
      <w:r>
        <w:rPr>
          <w:spacing w:val="-2"/>
          <w:sz w:val="24"/>
        </w:rPr>
        <w:t xml:space="preserve"> </w:t>
      </w:r>
      <w:r>
        <w:rPr>
          <w:sz w:val="24"/>
        </w:rPr>
        <w:t>which a statement of conformity has been issued under a cybersecurity scheme pursuant to Regulation (EU) 2019/881 of the European Parliament and of the Council</w:t>
      </w:r>
      <w:r>
        <w:rPr>
          <w:sz w:val="24"/>
          <w:vertAlign w:val="superscript"/>
        </w:rPr>
        <w:t>34</w:t>
      </w:r>
      <w:r>
        <w:rPr>
          <w:sz w:val="24"/>
        </w:rPr>
        <w:t xml:space="preserve">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14:paraId="0173B06A" w14:textId="77777777" w:rsidR="009B2810" w:rsidRDefault="009B2810">
      <w:pPr>
        <w:pStyle w:val="BodyText"/>
        <w:rPr>
          <w:sz w:val="26"/>
        </w:rPr>
      </w:pPr>
    </w:p>
    <w:p w14:paraId="4E4375F3" w14:textId="77777777" w:rsidR="009B2810" w:rsidRDefault="00000000">
      <w:pPr>
        <w:spacing w:before="182"/>
        <w:ind w:left="3841" w:right="3716" w:firstLine="633"/>
        <w:rPr>
          <w:i/>
          <w:sz w:val="24"/>
        </w:rPr>
      </w:pPr>
      <w:r>
        <w:rPr>
          <w:i/>
          <w:sz w:val="24"/>
        </w:rPr>
        <w:t>Article 43 Conformity</w:t>
      </w:r>
      <w:r>
        <w:rPr>
          <w:i/>
          <w:spacing w:val="-15"/>
          <w:sz w:val="24"/>
        </w:rPr>
        <w:t xml:space="preserve"> </w:t>
      </w:r>
      <w:r>
        <w:rPr>
          <w:i/>
          <w:sz w:val="24"/>
        </w:rPr>
        <w:t>assessment</w:t>
      </w:r>
    </w:p>
    <w:p w14:paraId="56EB5298" w14:textId="77777777" w:rsidR="009B2810" w:rsidRDefault="00000000">
      <w:pPr>
        <w:pStyle w:val="ListParagraph"/>
        <w:numPr>
          <w:ilvl w:val="0"/>
          <w:numId w:val="57"/>
        </w:numPr>
        <w:tabs>
          <w:tab w:val="left" w:pos="982"/>
          <w:tab w:val="left" w:pos="983"/>
        </w:tabs>
        <w:ind w:right="108"/>
        <w:jc w:val="both"/>
        <w:rPr>
          <w:sz w:val="24"/>
        </w:rPr>
      </w:pPr>
      <w:r>
        <w:rPr>
          <w:sz w:val="24"/>
        </w:rPr>
        <w:t>For high-risk AI systems listed in point 1 of Annex III, where, in demonstrating the compliance of a high-risk AI system with the requirements set out in Chapter 2 of this</w:t>
      </w:r>
      <w:r>
        <w:rPr>
          <w:spacing w:val="40"/>
          <w:sz w:val="24"/>
        </w:rPr>
        <w:t xml:space="preserve"> </w:t>
      </w:r>
      <w:r>
        <w:rPr>
          <w:sz w:val="24"/>
        </w:rPr>
        <w:t xml:space="preserve">Title, the provider has applied harmonised standards referred to in Article 40, or, where applicable, common specifications referred to in Article 41, the provider shall </w:t>
      </w:r>
      <w:r>
        <w:rPr>
          <w:strike/>
          <w:sz w:val="24"/>
        </w:rPr>
        <w:t>follow</w:t>
      </w:r>
      <w:r>
        <w:rPr>
          <w:sz w:val="24"/>
        </w:rPr>
        <w:t xml:space="preserve"> </w:t>
      </w:r>
      <w:r>
        <w:rPr>
          <w:b/>
          <w:sz w:val="24"/>
        </w:rPr>
        <w:t xml:space="preserve">opt for </w:t>
      </w:r>
      <w:r>
        <w:rPr>
          <w:sz w:val="24"/>
        </w:rPr>
        <w:t>one of the following procedures:</w:t>
      </w:r>
    </w:p>
    <w:p w14:paraId="6B7E55BC" w14:textId="77777777" w:rsidR="009B2810" w:rsidRDefault="00000000">
      <w:pPr>
        <w:pStyle w:val="ListParagraph"/>
        <w:numPr>
          <w:ilvl w:val="1"/>
          <w:numId w:val="57"/>
        </w:numPr>
        <w:tabs>
          <w:tab w:val="left" w:pos="1550"/>
        </w:tabs>
        <w:ind w:right="117"/>
        <w:jc w:val="both"/>
        <w:rPr>
          <w:b/>
          <w:sz w:val="24"/>
        </w:rPr>
      </w:pPr>
      <w:r>
        <w:rPr>
          <w:sz w:val="24"/>
        </w:rPr>
        <w:t xml:space="preserve">the conformity assessment procedure based on internal control referred to in Annex VI; </w:t>
      </w:r>
      <w:r>
        <w:rPr>
          <w:b/>
          <w:sz w:val="24"/>
        </w:rPr>
        <w:t>or</w:t>
      </w:r>
    </w:p>
    <w:p w14:paraId="2BFBF455" w14:textId="77777777" w:rsidR="009B2810" w:rsidRDefault="00000000">
      <w:pPr>
        <w:pStyle w:val="ListParagraph"/>
        <w:numPr>
          <w:ilvl w:val="1"/>
          <w:numId w:val="57"/>
        </w:numPr>
        <w:tabs>
          <w:tab w:val="left" w:pos="1550"/>
        </w:tabs>
        <w:ind w:right="114"/>
        <w:jc w:val="both"/>
        <w:rPr>
          <w:sz w:val="24"/>
        </w:rPr>
      </w:pPr>
      <w:r>
        <w:rPr>
          <w:sz w:val="24"/>
        </w:rPr>
        <w:t>the conformity assessment procedure based on assessment of the quality</w:t>
      </w:r>
      <w:r>
        <w:rPr>
          <w:spacing w:val="80"/>
          <w:sz w:val="24"/>
        </w:rPr>
        <w:t xml:space="preserve"> </w:t>
      </w:r>
      <w:r>
        <w:rPr>
          <w:sz w:val="24"/>
        </w:rPr>
        <w:t>management system and assessment of the technical documentation, with the involvement of a notified body, referred to in Annex VII.</w:t>
      </w:r>
    </w:p>
    <w:p w14:paraId="582FD0B2" w14:textId="77777777" w:rsidR="009B2810" w:rsidRDefault="00000000">
      <w:pPr>
        <w:pStyle w:val="BodyText"/>
        <w:ind w:left="982" w:right="114"/>
        <w:jc w:val="both"/>
      </w:pPr>
      <w:r>
        <w:t>Where,</w:t>
      </w:r>
      <w:r>
        <w:rPr>
          <w:spacing w:val="-1"/>
        </w:rPr>
        <w:t xml:space="preserve"> </w:t>
      </w:r>
      <w:r>
        <w:t>in</w:t>
      </w:r>
      <w:r>
        <w:rPr>
          <w:spacing w:val="-1"/>
        </w:rPr>
        <w:t xml:space="preserve"> </w:t>
      </w:r>
      <w:r>
        <w:t>demonstrating</w:t>
      </w:r>
      <w:r>
        <w:rPr>
          <w:spacing w:val="-4"/>
        </w:rPr>
        <w:t xml:space="preserve"> </w:t>
      </w:r>
      <w:r>
        <w:t>the</w:t>
      </w:r>
      <w:r>
        <w:rPr>
          <w:spacing w:val="-2"/>
        </w:rPr>
        <w:t xml:space="preserve"> </w:t>
      </w:r>
      <w:r>
        <w:t>compliance</w:t>
      </w:r>
      <w:r>
        <w:rPr>
          <w:spacing w:val="-2"/>
        </w:rPr>
        <w:t xml:space="preserve"> </w:t>
      </w:r>
      <w:r>
        <w:t>of</w:t>
      </w:r>
      <w:r>
        <w:rPr>
          <w:spacing w:val="-2"/>
        </w:rPr>
        <w:t xml:space="preserve"> </w:t>
      </w:r>
      <w:r>
        <w:t>a</w:t>
      </w:r>
      <w:r>
        <w:rPr>
          <w:spacing w:val="-2"/>
        </w:rPr>
        <w:t xml:space="preserve"> </w:t>
      </w:r>
      <w:r>
        <w:t>high-risk</w:t>
      </w:r>
      <w:r>
        <w:rPr>
          <w:spacing w:val="-1"/>
        </w:rPr>
        <w:t xml:space="preserve"> </w:t>
      </w:r>
      <w:r>
        <w:t>AI</w:t>
      </w:r>
      <w:r>
        <w:rPr>
          <w:spacing w:val="-7"/>
        </w:rPr>
        <w:t xml:space="preserve"> </w:t>
      </w:r>
      <w:r>
        <w:t>system</w:t>
      </w:r>
      <w:r>
        <w:rPr>
          <w:spacing w:val="-1"/>
        </w:rPr>
        <w:t xml:space="preserve"> </w:t>
      </w:r>
      <w:r>
        <w:t>with</w:t>
      </w:r>
      <w:r>
        <w:rPr>
          <w:spacing w:val="-1"/>
        </w:rPr>
        <w:t xml:space="preserve"> </w:t>
      </w:r>
      <w:r>
        <w:t>the</w:t>
      </w:r>
      <w:r>
        <w:rPr>
          <w:spacing w:val="-2"/>
        </w:rPr>
        <w:t xml:space="preserve"> </w:t>
      </w:r>
      <w:r>
        <w:t>requirements</w:t>
      </w:r>
      <w:r>
        <w:rPr>
          <w:spacing w:val="-1"/>
        </w:rPr>
        <w:t xml:space="preserve"> </w:t>
      </w:r>
      <w:r>
        <w:t>set out in Chapter 2 of this Title, the provider has not applied or has applied only in part harmonised</w:t>
      </w:r>
      <w:r>
        <w:rPr>
          <w:spacing w:val="3"/>
        </w:rPr>
        <w:t xml:space="preserve"> </w:t>
      </w:r>
      <w:r>
        <w:t>standards</w:t>
      </w:r>
      <w:r>
        <w:rPr>
          <w:spacing w:val="4"/>
        </w:rPr>
        <w:t xml:space="preserve"> </w:t>
      </w:r>
      <w:r>
        <w:t>referred</w:t>
      </w:r>
      <w:r>
        <w:rPr>
          <w:spacing w:val="4"/>
        </w:rPr>
        <w:t xml:space="preserve"> </w:t>
      </w:r>
      <w:r>
        <w:t>to</w:t>
      </w:r>
      <w:r>
        <w:rPr>
          <w:spacing w:val="5"/>
        </w:rPr>
        <w:t xml:space="preserve"> </w:t>
      </w:r>
      <w:r>
        <w:t>in</w:t>
      </w:r>
      <w:r>
        <w:rPr>
          <w:spacing w:val="7"/>
        </w:rPr>
        <w:t xml:space="preserve"> </w:t>
      </w:r>
      <w:r>
        <w:t>Article</w:t>
      </w:r>
      <w:r>
        <w:rPr>
          <w:spacing w:val="4"/>
        </w:rPr>
        <w:t xml:space="preserve"> </w:t>
      </w:r>
      <w:r>
        <w:t>40,</w:t>
      </w:r>
      <w:r>
        <w:rPr>
          <w:spacing w:val="3"/>
        </w:rPr>
        <w:t xml:space="preserve"> </w:t>
      </w:r>
      <w:r>
        <w:t>or</w:t>
      </w:r>
      <w:r>
        <w:rPr>
          <w:spacing w:val="4"/>
        </w:rPr>
        <w:t xml:space="preserve"> </w:t>
      </w:r>
      <w:r>
        <w:t>where</w:t>
      </w:r>
      <w:r>
        <w:rPr>
          <w:spacing w:val="3"/>
        </w:rPr>
        <w:t xml:space="preserve"> </w:t>
      </w:r>
      <w:r>
        <w:t>such</w:t>
      </w:r>
      <w:r>
        <w:rPr>
          <w:spacing w:val="4"/>
        </w:rPr>
        <w:t xml:space="preserve"> </w:t>
      </w:r>
      <w:r>
        <w:t>harmonised</w:t>
      </w:r>
      <w:r>
        <w:rPr>
          <w:spacing w:val="4"/>
        </w:rPr>
        <w:t xml:space="preserve"> </w:t>
      </w:r>
      <w:r>
        <w:t>standards</w:t>
      </w:r>
      <w:r>
        <w:rPr>
          <w:spacing w:val="4"/>
        </w:rPr>
        <w:t xml:space="preserve"> </w:t>
      </w:r>
      <w:r>
        <w:t>do</w:t>
      </w:r>
      <w:r>
        <w:rPr>
          <w:spacing w:val="4"/>
        </w:rPr>
        <w:t xml:space="preserve"> </w:t>
      </w:r>
      <w:r>
        <w:rPr>
          <w:spacing w:val="-5"/>
        </w:rPr>
        <w:t>not</w:t>
      </w:r>
    </w:p>
    <w:p w14:paraId="3D661C7F" w14:textId="77777777" w:rsidR="009B2810" w:rsidRDefault="008C705B">
      <w:pPr>
        <w:pStyle w:val="BodyText"/>
        <w:rPr>
          <w:sz w:val="28"/>
        </w:rPr>
      </w:pPr>
      <w:r>
        <w:pict w14:anchorId="4F3E45DA">
          <v:rect id="docshape180" o:spid="_x0000_s2164" alt="" style="position:absolute;margin-left:56.65pt;margin-top:17.35pt;width:144.05pt;height:.6pt;z-index:-15649280;mso-wrap-edited:f;mso-width-percent:0;mso-height-percent:0;mso-wrap-distance-left:0;mso-wrap-distance-right:0;mso-position-horizontal-relative:page;mso-width-percent:0;mso-height-percent:0" fillcolor="black" stroked="f">
            <w10:wrap type="topAndBottom" anchorx="page"/>
          </v:rect>
        </w:pict>
      </w:r>
    </w:p>
    <w:p w14:paraId="6AEC8457" w14:textId="77777777" w:rsidR="009B2810" w:rsidRDefault="00000000">
      <w:pPr>
        <w:pStyle w:val="BodyText"/>
        <w:spacing w:before="77"/>
        <w:ind w:left="982" w:right="119"/>
        <w:jc w:val="both"/>
      </w:pPr>
      <w:r>
        <w:t>exist and common specifications referred to in Article 41 are not available, the provider shall follow the conformity assessment procedure set out in Annex VII.</w:t>
      </w:r>
    </w:p>
    <w:p w14:paraId="5A086F05" w14:textId="77777777" w:rsidR="009B2810" w:rsidRDefault="00000000">
      <w:pPr>
        <w:pStyle w:val="BodyText"/>
        <w:ind w:left="982" w:right="113"/>
        <w:jc w:val="both"/>
      </w:pPr>
      <w:r>
        <w:t>For the purpose of the conformity assessment procedure referred to in Annex VII, the provider may choose any of the notified bodies. However, when the system is intended to be put into service by law enforcement, immigration or asylum authorities as well as EU institutions, bodies or agencies, the market surveillance authority referred to in Article 63(5) or (6), as applicable, shall act as a notified body.</w:t>
      </w:r>
    </w:p>
    <w:p w14:paraId="30EE48BA" w14:textId="77777777" w:rsidR="009B2810" w:rsidRDefault="008C705B">
      <w:pPr>
        <w:pStyle w:val="ListParagraph"/>
        <w:numPr>
          <w:ilvl w:val="0"/>
          <w:numId w:val="57"/>
        </w:numPr>
        <w:tabs>
          <w:tab w:val="left" w:pos="982"/>
          <w:tab w:val="left" w:pos="983"/>
        </w:tabs>
        <w:ind w:right="113"/>
        <w:jc w:val="both"/>
        <w:rPr>
          <w:sz w:val="24"/>
        </w:rPr>
      </w:pPr>
      <w:r>
        <w:pict w14:anchorId="6B46E51E">
          <v:rect id="docshape181" o:spid="_x0000_s2163" alt="" style="position:absolute;left:0;text-align:left;margin-left:99.15pt;margin-top:67.7pt;width:439.5pt;height:.6pt;z-index:15808512;mso-wrap-edited:f;mso-width-percent:0;mso-height-percent:0;mso-position-horizontal-relative:page;mso-width-percent:0;mso-height-percent:0" fillcolor="black" stroked="f">
            <w10:wrap anchorx="page"/>
          </v:rect>
        </w:pict>
      </w:r>
      <w:r>
        <w:pict w14:anchorId="7196FA17">
          <v:rect id="docshape182" o:spid="_x0000_s2162" alt="" style="position:absolute;left:0;text-align:left;margin-left:99.15pt;margin-top:63.3pt;width:439.5pt;height:.6pt;z-index:-17682944;mso-wrap-edited:f;mso-width-percent:0;mso-height-percent:0;mso-position-horizontal-relative:page;mso-width-percent:0;mso-height-percent:0" fillcolor="black" stroked="f">
            <w10:wrap anchorx="page"/>
          </v:rect>
        </w:pict>
      </w:r>
      <w:r>
        <w:pict w14:anchorId="0AA8B05B">
          <v:rect id="docshape183" o:spid="_x0000_s2161" alt="" style="position:absolute;left:0;text-align:left;margin-left:99.15pt;margin-top:81.5pt;width:439.5pt;height:.6pt;z-index:15809536;mso-wrap-edited:f;mso-width-percent:0;mso-height-percent:0;mso-position-horizontal-relative:page;mso-width-percent:0;mso-height-percent:0" fillcolor="black" stroked="f">
            <w10:wrap anchorx="page"/>
          </v:rect>
        </w:pict>
      </w:r>
      <w:r>
        <w:pict w14:anchorId="155FE15E">
          <v:rect id="docshape184" o:spid="_x0000_s2160" alt="" style="position:absolute;left:0;text-align:left;margin-left:99.15pt;margin-top:77.1pt;width:439.5pt;height:.6pt;z-index:-17681920;mso-wrap-edited:f;mso-width-percent:0;mso-height-percent:0;mso-position-horizontal-relative:page;mso-width-percent:0;mso-height-percent:0" fillcolor="black" stroked="f">
            <w10:wrap anchorx="page"/>
          </v:rect>
        </w:pict>
      </w:r>
      <w:r w:rsidR="00000000">
        <w:rPr>
          <w:sz w:val="24"/>
        </w:rPr>
        <w:t>For</w:t>
      </w:r>
      <w:r w:rsidR="00000000">
        <w:rPr>
          <w:spacing w:val="-1"/>
          <w:sz w:val="24"/>
        </w:rPr>
        <w:t xml:space="preserve"> </w:t>
      </w:r>
      <w:r w:rsidR="00000000">
        <w:rPr>
          <w:sz w:val="24"/>
        </w:rPr>
        <w:t>high-risk AI</w:t>
      </w:r>
      <w:r w:rsidR="00000000">
        <w:rPr>
          <w:spacing w:val="-3"/>
          <w:sz w:val="24"/>
        </w:rPr>
        <w:t xml:space="preserve"> </w:t>
      </w:r>
      <w:r w:rsidR="00000000">
        <w:rPr>
          <w:sz w:val="24"/>
        </w:rPr>
        <w:t>systems referred to in points 2 to 8 of</w:t>
      </w:r>
      <w:r w:rsidR="00000000">
        <w:rPr>
          <w:spacing w:val="-1"/>
          <w:sz w:val="24"/>
        </w:rPr>
        <w:t xml:space="preserve"> </w:t>
      </w:r>
      <w:r w:rsidR="00000000">
        <w:rPr>
          <w:sz w:val="24"/>
        </w:rPr>
        <w:t xml:space="preserve">Annex III </w:t>
      </w:r>
      <w:r w:rsidR="00000000">
        <w:rPr>
          <w:b/>
          <w:sz w:val="24"/>
          <w:u w:val="thick"/>
        </w:rPr>
        <w:t>and for</w:t>
      </w:r>
      <w:r w:rsidR="00000000">
        <w:rPr>
          <w:b/>
          <w:spacing w:val="-1"/>
          <w:sz w:val="24"/>
          <w:u w:val="thick"/>
        </w:rPr>
        <w:t xml:space="preserve"> </w:t>
      </w:r>
      <w:r w:rsidR="00000000">
        <w:rPr>
          <w:b/>
          <w:sz w:val="24"/>
          <w:u w:val="thick"/>
        </w:rPr>
        <w:t>general purpose</w:t>
      </w:r>
      <w:r w:rsidR="00000000">
        <w:rPr>
          <w:b/>
          <w:sz w:val="24"/>
        </w:rPr>
        <w:t xml:space="preserve"> </w:t>
      </w:r>
      <w:r w:rsidR="00000000">
        <w:rPr>
          <w:b/>
          <w:sz w:val="24"/>
          <w:u w:val="thick"/>
        </w:rPr>
        <w:t>AI systems referred in Title 1a</w:t>
      </w:r>
      <w:r w:rsidR="00000000">
        <w:rPr>
          <w:sz w:val="24"/>
        </w:rPr>
        <w:t xml:space="preserve">, providers shall follow the conformity assessment procedure based on internal control as referred to in Annex VI, which does not provide for </w:t>
      </w:r>
      <w:r w:rsidR="00000000">
        <w:rPr>
          <w:sz w:val="24"/>
        </w:rPr>
        <w:lastRenderedPageBreak/>
        <w:t xml:space="preserve">the involvement of a notified body. </w:t>
      </w:r>
      <w:r w:rsidR="00000000">
        <w:rPr>
          <w:strike/>
          <w:sz w:val="24"/>
          <w:u w:val="single"/>
        </w:rPr>
        <w:t>For high-risk AI systems referred to in point 5(b) of</w:t>
      </w:r>
      <w:r w:rsidR="00000000">
        <w:rPr>
          <w:sz w:val="24"/>
        </w:rPr>
        <w:t xml:space="preserve"> Annex III, placed on the market or put into service by credit institutions regulated by Directive 2013/36/EU, the conformity assessment shall be carried out as part of the </w:t>
      </w:r>
      <w:r w:rsidR="00000000">
        <w:rPr>
          <w:strike/>
          <w:sz w:val="24"/>
          <w:u w:val="single"/>
        </w:rPr>
        <w:t>procedure referred to in Articles 97 to 101 of that Directive.</w:t>
      </w:r>
    </w:p>
    <w:p w14:paraId="12EFA712" w14:textId="77777777" w:rsidR="009B2810" w:rsidRDefault="00000000">
      <w:pPr>
        <w:pStyle w:val="ListParagraph"/>
        <w:numPr>
          <w:ilvl w:val="0"/>
          <w:numId w:val="57"/>
        </w:numPr>
        <w:tabs>
          <w:tab w:val="left" w:pos="982"/>
          <w:tab w:val="left" w:pos="983"/>
        </w:tabs>
        <w:spacing w:before="1"/>
        <w:ind w:right="112"/>
        <w:jc w:val="both"/>
        <w:rPr>
          <w:sz w:val="24"/>
        </w:rPr>
      </w:pPr>
      <w:r>
        <w:rPr>
          <w:sz w:val="24"/>
        </w:rPr>
        <w:t>For high-risk AI systems, to which legal acts listed in Annex II, section A, apply, the provider</w:t>
      </w:r>
      <w:r>
        <w:rPr>
          <w:spacing w:val="-2"/>
          <w:sz w:val="24"/>
        </w:rPr>
        <w:t xml:space="preserve"> </w:t>
      </w:r>
      <w:r>
        <w:rPr>
          <w:sz w:val="24"/>
        </w:rPr>
        <w:t>shall</w:t>
      </w:r>
      <w:r>
        <w:rPr>
          <w:spacing w:val="-1"/>
          <w:sz w:val="24"/>
        </w:rPr>
        <w:t xml:space="preserve"> </w:t>
      </w:r>
      <w:r>
        <w:rPr>
          <w:sz w:val="24"/>
        </w:rPr>
        <w:t>follow</w:t>
      </w:r>
      <w:r>
        <w:rPr>
          <w:spacing w:val="-2"/>
          <w:sz w:val="24"/>
        </w:rPr>
        <w:t xml:space="preserve"> </w:t>
      </w:r>
      <w:r>
        <w:rPr>
          <w:sz w:val="24"/>
        </w:rPr>
        <w:t>the</w:t>
      </w:r>
      <w:r>
        <w:rPr>
          <w:spacing w:val="-2"/>
          <w:sz w:val="24"/>
        </w:rPr>
        <w:t xml:space="preserve"> </w:t>
      </w:r>
      <w:r>
        <w:rPr>
          <w:sz w:val="24"/>
        </w:rPr>
        <w:t>relevant</w:t>
      </w:r>
      <w:r>
        <w:rPr>
          <w:spacing w:val="-1"/>
          <w:sz w:val="24"/>
        </w:rPr>
        <w:t xml:space="preserve"> </w:t>
      </w:r>
      <w:r>
        <w:rPr>
          <w:sz w:val="24"/>
        </w:rPr>
        <w:t>conformity</w:t>
      </w:r>
      <w:r>
        <w:rPr>
          <w:spacing w:val="-4"/>
          <w:sz w:val="24"/>
        </w:rPr>
        <w:t xml:space="preserve"> </w:t>
      </w:r>
      <w:r>
        <w:rPr>
          <w:sz w:val="24"/>
        </w:rPr>
        <w:t>assessment</w:t>
      </w:r>
      <w:r>
        <w:rPr>
          <w:spacing w:val="-1"/>
          <w:sz w:val="24"/>
        </w:rPr>
        <w:t xml:space="preserve"> </w:t>
      </w:r>
      <w:r>
        <w:rPr>
          <w:sz w:val="24"/>
        </w:rPr>
        <w:t>as</w:t>
      </w:r>
      <w:r>
        <w:rPr>
          <w:spacing w:val="-1"/>
          <w:sz w:val="24"/>
        </w:rPr>
        <w:t xml:space="preserve"> </w:t>
      </w:r>
      <w:r>
        <w:rPr>
          <w:sz w:val="24"/>
        </w:rPr>
        <w:t>required</w:t>
      </w:r>
      <w:r>
        <w:rPr>
          <w:spacing w:val="-1"/>
          <w:sz w:val="24"/>
        </w:rPr>
        <w:t xml:space="preserve"> </w:t>
      </w:r>
      <w:r>
        <w:rPr>
          <w:sz w:val="24"/>
        </w:rPr>
        <w:t>under those</w:t>
      </w:r>
      <w:r>
        <w:rPr>
          <w:spacing w:val="-1"/>
          <w:sz w:val="24"/>
        </w:rPr>
        <w:t xml:space="preserve"> </w:t>
      </w:r>
      <w:r>
        <w:rPr>
          <w:sz w:val="24"/>
        </w:rPr>
        <w:t>legal</w:t>
      </w:r>
      <w:r>
        <w:rPr>
          <w:spacing w:val="-1"/>
          <w:sz w:val="24"/>
        </w:rPr>
        <w:t xml:space="preserve"> </w:t>
      </w:r>
      <w:r>
        <w:rPr>
          <w:sz w:val="24"/>
        </w:rPr>
        <w:t>acts. The</w:t>
      </w:r>
      <w:r>
        <w:rPr>
          <w:spacing w:val="-3"/>
          <w:sz w:val="24"/>
        </w:rPr>
        <w:t xml:space="preserve"> </w:t>
      </w:r>
      <w:r>
        <w:rPr>
          <w:sz w:val="24"/>
        </w:rPr>
        <w:t>requirements</w:t>
      </w:r>
      <w:r>
        <w:rPr>
          <w:spacing w:val="-1"/>
          <w:sz w:val="24"/>
        </w:rPr>
        <w:t xml:space="preserve"> </w:t>
      </w:r>
      <w:r>
        <w:rPr>
          <w:sz w:val="24"/>
        </w:rPr>
        <w:t>set</w:t>
      </w:r>
      <w:r>
        <w:rPr>
          <w:spacing w:val="-2"/>
          <w:sz w:val="24"/>
        </w:rPr>
        <w:t xml:space="preserve"> </w:t>
      </w:r>
      <w:r>
        <w:rPr>
          <w:sz w:val="24"/>
        </w:rPr>
        <w:t>out in</w:t>
      </w:r>
      <w:r>
        <w:rPr>
          <w:spacing w:val="-1"/>
          <w:sz w:val="24"/>
        </w:rPr>
        <w:t xml:space="preserve"> </w:t>
      </w:r>
      <w:r>
        <w:rPr>
          <w:sz w:val="24"/>
        </w:rPr>
        <w:t>Chapter</w:t>
      </w:r>
      <w:r>
        <w:rPr>
          <w:spacing w:val="-3"/>
          <w:sz w:val="24"/>
        </w:rPr>
        <w:t xml:space="preserve"> </w:t>
      </w:r>
      <w:r>
        <w:rPr>
          <w:sz w:val="24"/>
        </w:rPr>
        <w:t>2</w:t>
      </w:r>
      <w:r>
        <w:rPr>
          <w:spacing w:val="-1"/>
          <w:sz w:val="24"/>
        </w:rPr>
        <w:t xml:space="preserve"> </w:t>
      </w:r>
      <w:r>
        <w:rPr>
          <w:sz w:val="24"/>
        </w:rPr>
        <w:t>of</w:t>
      </w:r>
      <w:r>
        <w:rPr>
          <w:spacing w:val="-2"/>
          <w:sz w:val="24"/>
        </w:rPr>
        <w:t xml:space="preserve"> </w:t>
      </w:r>
      <w:r>
        <w:rPr>
          <w:sz w:val="24"/>
        </w:rPr>
        <w:t>this</w:t>
      </w:r>
      <w:r>
        <w:rPr>
          <w:spacing w:val="-2"/>
          <w:sz w:val="24"/>
        </w:rPr>
        <w:t xml:space="preserve"> </w:t>
      </w:r>
      <w:r>
        <w:rPr>
          <w:sz w:val="24"/>
        </w:rPr>
        <w:t>Title shall</w:t>
      </w:r>
      <w:r>
        <w:rPr>
          <w:spacing w:val="-1"/>
          <w:sz w:val="24"/>
        </w:rPr>
        <w:t xml:space="preserve"> </w:t>
      </w:r>
      <w:r>
        <w:rPr>
          <w:sz w:val="24"/>
        </w:rPr>
        <w:t>apply</w:t>
      </w:r>
      <w:r>
        <w:rPr>
          <w:spacing w:val="-6"/>
          <w:sz w:val="24"/>
        </w:rPr>
        <w:t xml:space="preserve"> </w:t>
      </w:r>
      <w:r>
        <w:rPr>
          <w:sz w:val="24"/>
        </w:rPr>
        <w:t>to</w:t>
      </w:r>
      <w:r>
        <w:rPr>
          <w:spacing w:val="-1"/>
          <w:sz w:val="24"/>
        </w:rPr>
        <w:t xml:space="preserve"> </w:t>
      </w:r>
      <w:r>
        <w:rPr>
          <w:sz w:val="24"/>
        </w:rPr>
        <w:t>those</w:t>
      </w:r>
      <w:r>
        <w:rPr>
          <w:spacing w:val="-2"/>
          <w:sz w:val="24"/>
        </w:rPr>
        <w:t xml:space="preserve"> </w:t>
      </w:r>
      <w:r>
        <w:rPr>
          <w:sz w:val="24"/>
        </w:rPr>
        <w:t>high-risk</w:t>
      </w:r>
      <w:r>
        <w:rPr>
          <w:spacing w:val="-1"/>
          <w:sz w:val="24"/>
        </w:rPr>
        <w:t xml:space="preserve"> </w:t>
      </w:r>
      <w:r>
        <w:rPr>
          <w:sz w:val="24"/>
        </w:rPr>
        <w:t>AI</w:t>
      </w:r>
      <w:r>
        <w:rPr>
          <w:spacing w:val="-5"/>
          <w:sz w:val="24"/>
        </w:rPr>
        <w:t xml:space="preserve"> </w:t>
      </w:r>
      <w:r>
        <w:rPr>
          <w:sz w:val="24"/>
        </w:rPr>
        <w:t>systems and</w:t>
      </w:r>
      <w:r>
        <w:rPr>
          <w:spacing w:val="12"/>
          <w:sz w:val="24"/>
        </w:rPr>
        <w:t xml:space="preserve"> </w:t>
      </w:r>
      <w:r>
        <w:rPr>
          <w:sz w:val="24"/>
        </w:rPr>
        <w:t>shall</w:t>
      </w:r>
      <w:r>
        <w:rPr>
          <w:spacing w:val="12"/>
          <w:sz w:val="24"/>
        </w:rPr>
        <w:t xml:space="preserve"> </w:t>
      </w:r>
      <w:r>
        <w:rPr>
          <w:sz w:val="24"/>
        </w:rPr>
        <w:t>be part of that</w:t>
      </w:r>
      <w:r>
        <w:rPr>
          <w:spacing w:val="15"/>
          <w:sz w:val="24"/>
        </w:rPr>
        <w:t xml:space="preserve"> </w:t>
      </w:r>
      <w:r>
        <w:rPr>
          <w:sz w:val="24"/>
        </w:rPr>
        <w:t>assessment.</w:t>
      </w:r>
      <w:r>
        <w:rPr>
          <w:spacing w:val="12"/>
          <w:sz w:val="24"/>
        </w:rPr>
        <w:t xml:space="preserve"> </w:t>
      </w:r>
      <w:r>
        <w:rPr>
          <w:sz w:val="24"/>
        </w:rPr>
        <w:t>Points</w:t>
      </w:r>
      <w:r>
        <w:rPr>
          <w:spacing w:val="12"/>
          <w:sz w:val="24"/>
        </w:rPr>
        <w:t xml:space="preserve"> </w:t>
      </w:r>
      <w:r>
        <w:rPr>
          <w:sz w:val="24"/>
        </w:rPr>
        <w:t>4.3.,</w:t>
      </w:r>
      <w:r>
        <w:rPr>
          <w:spacing w:val="12"/>
          <w:sz w:val="24"/>
        </w:rPr>
        <w:t xml:space="preserve"> </w:t>
      </w:r>
      <w:r>
        <w:rPr>
          <w:sz w:val="24"/>
        </w:rPr>
        <w:t>4.4.,</w:t>
      </w:r>
      <w:r>
        <w:rPr>
          <w:spacing w:val="12"/>
          <w:sz w:val="24"/>
        </w:rPr>
        <w:t xml:space="preserve"> </w:t>
      </w:r>
      <w:r>
        <w:rPr>
          <w:sz w:val="24"/>
        </w:rPr>
        <w:t>4.5.</w:t>
      </w:r>
      <w:r>
        <w:rPr>
          <w:spacing w:val="12"/>
          <w:sz w:val="24"/>
        </w:rPr>
        <w:t xml:space="preserve"> </w:t>
      </w:r>
      <w:r>
        <w:rPr>
          <w:sz w:val="24"/>
        </w:rPr>
        <w:t>and</w:t>
      </w:r>
      <w:r>
        <w:rPr>
          <w:spacing w:val="12"/>
          <w:sz w:val="24"/>
        </w:rPr>
        <w:t xml:space="preserve"> </w:t>
      </w:r>
      <w:r>
        <w:rPr>
          <w:sz w:val="24"/>
        </w:rPr>
        <w:t>the</w:t>
      </w:r>
      <w:r>
        <w:rPr>
          <w:spacing w:val="14"/>
          <w:sz w:val="24"/>
        </w:rPr>
        <w:t xml:space="preserve"> </w:t>
      </w:r>
      <w:r>
        <w:rPr>
          <w:sz w:val="24"/>
        </w:rPr>
        <w:t>fifth</w:t>
      </w:r>
      <w:r>
        <w:rPr>
          <w:spacing w:val="12"/>
          <w:sz w:val="24"/>
        </w:rPr>
        <w:t xml:space="preserve"> </w:t>
      </w:r>
      <w:r>
        <w:rPr>
          <w:sz w:val="24"/>
        </w:rPr>
        <w:t>paragraph</w:t>
      </w:r>
      <w:r>
        <w:rPr>
          <w:spacing w:val="14"/>
          <w:sz w:val="24"/>
        </w:rPr>
        <w:t xml:space="preserve"> </w:t>
      </w:r>
      <w:r>
        <w:rPr>
          <w:sz w:val="24"/>
        </w:rPr>
        <w:t>of point</w:t>
      </w:r>
    </w:p>
    <w:p w14:paraId="0EE90C26" w14:textId="77777777" w:rsidR="009B2810" w:rsidRDefault="00000000">
      <w:pPr>
        <w:pStyle w:val="BodyText"/>
        <w:ind w:left="982"/>
        <w:jc w:val="both"/>
      </w:pPr>
      <w:r>
        <w:t>4.6</w:t>
      </w:r>
      <w:r>
        <w:rPr>
          <w:spacing w:val="-2"/>
        </w:rPr>
        <w:t xml:space="preserve"> </w:t>
      </w:r>
      <w:r>
        <w:t>of</w:t>
      </w:r>
      <w:r>
        <w:rPr>
          <w:spacing w:val="-2"/>
        </w:rPr>
        <w:t xml:space="preserve"> </w:t>
      </w:r>
      <w:r>
        <w:t>Annex</w:t>
      </w:r>
      <w:r>
        <w:rPr>
          <w:spacing w:val="1"/>
        </w:rPr>
        <w:t xml:space="preserve"> </w:t>
      </w:r>
      <w:r>
        <w:t>VII</w:t>
      </w:r>
      <w:r>
        <w:rPr>
          <w:spacing w:val="-5"/>
        </w:rPr>
        <w:t xml:space="preserve"> </w:t>
      </w:r>
      <w:r>
        <w:t>shall</w:t>
      </w:r>
      <w:r>
        <w:rPr>
          <w:spacing w:val="-1"/>
        </w:rPr>
        <w:t xml:space="preserve"> </w:t>
      </w:r>
      <w:r>
        <w:t>also</w:t>
      </w:r>
      <w:r>
        <w:rPr>
          <w:spacing w:val="-2"/>
        </w:rPr>
        <w:t xml:space="preserve"> apply.</w:t>
      </w:r>
    </w:p>
    <w:p w14:paraId="627DFA1F" w14:textId="77777777" w:rsidR="009B2810" w:rsidRDefault="00000000">
      <w:pPr>
        <w:pStyle w:val="BodyText"/>
        <w:ind w:left="982" w:right="112"/>
        <w:jc w:val="both"/>
      </w:pPr>
      <w: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 33(4), (9) and (10) has been</w:t>
      </w:r>
      <w:r>
        <w:rPr>
          <w:spacing w:val="40"/>
        </w:rPr>
        <w:t xml:space="preserve"> </w:t>
      </w:r>
      <w:r>
        <w:t>assessed in the context of the notification procedure under those legal acts.</w:t>
      </w:r>
    </w:p>
    <w:p w14:paraId="661D1FFA" w14:textId="77777777" w:rsidR="009B2810" w:rsidRDefault="00000000">
      <w:pPr>
        <w:pStyle w:val="BodyText"/>
        <w:ind w:left="982" w:right="114"/>
        <w:jc w:val="both"/>
      </w:pPr>
      <w:r>
        <w:t>Where the legal acts listed in Annex II, section A, enable the manufacturer of the product</w:t>
      </w:r>
      <w:r>
        <w:rPr>
          <w:spacing w:val="40"/>
        </w:rPr>
        <w:t xml:space="preserve"> </w:t>
      </w:r>
      <w:r>
        <w:t>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45382799" w14:textId="77777777" w:rsidR="009B2810" w:rsidRDefault="008C705B">
      <w:pPr>
        <w:pStyle w:val="ListParagraph"/>
        <w:numPr>
          <w:ilvl w:val="0"/>
          <w:numId w:val="57"/>
        </w:numPr>
        <w:tabs>
          <w:tab w:val="left" w:pos="982"/>
          <w:tab w:val="left" w:pos="983"/>
        </w:tabs>
        <w:ind w:right="115"/>
        <w:jc w:val="both"/>
        <w:rPr>
          <w:sz w:val="24"/>
        </w:rPr>
      </w:pPr>
      <w:r>
        <w:pict w14:anchorId="5DC15DCE">
          <v:rect id="docshape185" o:spid="_x0000_s2159" alt="" style="position:absolute;left:0;text-align:left;margin-left:99.15pt;margin-top:8.1pt;width:439.5pt;height:.6pt;z-index:-17681408;mso-wrap-edited:f;mso-width-percent:0;mso-height-percent:0;mso-position-horizontal-relative:page;mso-width-percent:0;mso-height-percent:0" fillcolor="black" stroked="f">
            <w10:wrap anchorx="page"/>
          </v:rect>
        </w:pict>
      </w:r>
      <w:r>
        <w:pict w14:anchorId="3AA82671">
          <v:rect id="docshape186" o:spid="_x0000_s2158" alt="" style="position:absolute;left:0;text-align:left;margin-left:99.15pt;margin-top:21.9pt;width:439.5pt;height:.6pt;z-index:-17680896;mso-wrap-edited:f;mso-width-percent:0;mso-height-percent:0;mso-position-horizontal-relative:page;mso-width-percent:0;mso-height-percent:0" fillcolor="black" stroked="f">
            <w10:wrap anchorx="page"/>
          </v:rect>
        </w:pict>
      </w:r>
      <w:r w:rsidR="00000000">
        <w:rPr>
          <w:sz w:val="24"/>
        </w:rPr>
        <w:t>High-risk</w:t>
      </w:r>
      <w:r w:rsidR="00000000">
        <w:rPr>
          <w:spacing w:val="-2"/>
          <w:sz w:val="24"/>
        </w:rPr>
        <w:t xml:space="preserve"> </w:t>
      </w:r>
      <w:r w:rsidR="00000000">
        <w:rPr>
          <w:sz w:val="24"/>
        </w:rPr>
        <w:t>AI</w:t>
      </w:r>
      <w:r w:rsidR="00000000">
        <w:rPr>
          <w:spacing w:val="-3"/>
          <w:sz w:val="24"/>
        </w:rPr>
        <w:t xml:space="preserve"> </w:t>
      </w:r>
      <w:r w:rsidR="00000000">
        <w:rPr>
          <w:sz w:val="24"/>
        </w:rPr>
        <w:t>systems</w:t>
      </w:r>
      <w:r w:rsidR="00000000">
        <w:rPr>
          <w:spacing w:val="-3"/>
          <w:sz w:val="24"/>
        </w:rPr>
        <w:t xml:space="preserve"> </w:t>
      </w:r>
      <w:r w:rsidR="00000000">
        <w:rPr>
          <w:sz w:val="24"/>
        </w:rPr>
        <w:t>shall</w:t>
      </w:r>
      <w:r w:rsidR="00000000">
        <w:rPr>
          <w:spacing w:val="-2"/>
          <w:sz w:val="24"/>
        </w:rPr>
        <w:t xml:space="preserve"> </w:t>
      </w:r>
      <w:r w:rsidR="00000000">
        <w:rPr>
          <w:sz w:val="24"/>
        </w:rPr>
        <w:t>undergo a</w:t>
      </w:r>
      <w:r w:rsidR="00000000">
        <w:rPr>
          <w:spacing w:val="-3"/>
          <w:sz w:val="24"/>
        </w:rPr>
        <w:t xml:space="preserve"> </w:t>
      </w:r>
      <w:r w:rsidR="00000000">
        <w:rPr>
          <w:sz w:val="24"/>
        </w:rPr>
        <w:t>new</w:t>
      </w:r>
      <w:r w:rsidR="00000000">
        <w:rPr>
          <w:spacing w:val="-3"/>
          <w:sz w:val="24"/>
        </w:rPr>
        <w:t xml:space="preserve"> </w:t>
      </w:r>
      <w:r w:rsidR="00000000">
        <w:rPr>
          <w:sz w:val="24"/>
        </w:rPr>
        <w:t>conformity</w:t>
      </w:r>
      <w:r w:rsidR="00000000">
        <w:rPr>
          <w:spacing w:val="-7"/>
          <w:sz w:val="24"/>
        </w:rPr>
        <w:t xml:space="preserve"> </w:t>
      </w:r>
      <w:r w:rsidR="00000000">
        <w:rPr>
          <w:sz w:val="24"/>
        </w:rPr>
        <w:t>assessment procedure</w:t>
      </w:r>
      <w:r w:rsidR="00000000">
        <w:rPr>
          <w:spacing w:val="-4"/>
          <w:sz w:val="24"/>
        </w:rPr>
        <w:t xml:space="preserve"> </w:t>
      </w:r>
      <w:r w:rsidR="00000000">
        <w:rPr>
          <w:sz w:val="24"/>
        </w:rPr>
        <w:t>whenever</w:t>
      </w:r>
      <w:r w:rsidR="00000000">
        <w:rPr>
          <w:spacing w:val="-2"/>
          <w:sz w:val="24"/>
        </w:rPr>
        <w:t xml:space="preserve"> </w:t>
      </w:r>
      <w:r w:rsidR="00000000">
        <w:rPr>
          <w:sz w:val="24"/>
        </w:rPr>
        <w:t xml:space="preserve">they are substantially modified, regardless of whether the modified system is intended to be </w:t>
      </w:r>
      <w:r w:rsidR="00000000">
        <w:rPr>
          <w:strike/>
          <w:sz w:val="24"/>
        </w:rPr>
        <w:t>further distributed or continues to be used by the current user.</w:t>
      </w:r>
    </w:p>
    <w:p w14:paraId="2BC77F15" w14:textId="77777777" w:rsidR="009B2810" w:rsidRDefault="008C705B">
      <w:pPr>
        <w:pStyle w:val="BodyText"/>
        <w:spacing w:before="1"/>
        <w:ind w:left="982" w:right="112"/>
        <w:jc w:val="both"/>
      </w:pPr>
      <w:r>
        <w:pict w14:anchorId="69C4FD07">
          <v:rect id="docshape187" o:spid="_x0000_s2157" alt="" style="position:absolute;left:0;text-align:left;margin-left:99.15pt;margin-top:8.15pt;width:439.5pt;height:.6pt;z-index:-17680384;mso-wrap-edited:f;mso-width-percent:0;mso-height-percent:0;mso-position-horizontal-relative:page;mso-width-percent:0;mso-height-percent:0" fillcolor="black" stroked="f">
            <w10:wrap anchorx="page"/>
          </v:rect>
        </w:pict>
      </w:r>
      <w:r>
        <w:pict w14:anchorId="4099A7EA">
          <v:rect id="docshape188" o:spid="_x0000_s2156" alt="" style="position:absolute;left:0;text-align:left;margin-left:99.15pt;margin-top:21.95pt;width:439.5pt;height:.6pt;z-index:-17679872;mso-wrap-edited:f;mso-width-percent:0;mso-height-percent:0;mso-position-horizontal-relative:page;mso-width-percent:0;mso-height-percent:0" fillcolor="black" stroked="f">
            <w10:wrap anchorx="page"/>
          </v:rect>
        </w:pict>
      </w:r>
      <w:r>
        <w:pict w14:anchorId="5B124E10">
          <v:rect id="docshape189" o:spid="_x0000_s2155" alt="" style="position:absolute;left:0;text-align:left;margin-left:99.15pt;margin-top:35.75pt;width:439.5pt;height:.6pt;z-index:-17679360;mso-wrap-edited:f;mso-width-percent:0;mso-height-percent:0;mso-position-horizontal-relative:page;mso-width-percent:0;mso-height-percent:0" fillcolor="black" stroked="f">
            <w10:wrap anchorx="page"/>
          </v:rect>
        </w:pict>
      </w:r>
      <w:r>
        <w:pict w14:anchorId="6AD68FA3">
          <v:rect id="docshape190" o:spid="_x0000_s2154" alt="" style="position:absolute;left:0;text-align:left;margin-left:99.15pt;margin-top:49.55pt;width:439.5pt;height:.6pt;z-index:-17678848;mso-wrap-edited:f;mso-width-percent:0;mso-height-percent:0;mso-position-horizontal-relative:page;mso-width-percent:0;mso-height-percent:0" fillcolor="black" stroked="f">
            <w10:wrap anchorx="page"/>
          </v:rect>
        </w:pict>
      </w:r>
      <w:r w:rsidR="00000000">
        <w:t>For high-risk AI systems that continue to learn after being placed on the market or put into service, changes to the high-risk AI system and its performance that have been pre- determined by</w:t>
      </w:r>
      <w:r w:rsidR="00000000">
        <w:rPr>
          <w:spacing w:val="-2"/>
        </w:rPr>
        <w:t xml:space="preserve"> </w:t>
      </w:r>
      <w:r w:rsidR="00000000">
        <w:t xml:space="preserve">the provider at the moment of the initial conformity assessment and are part of the information contained in the technical documentation referred to in point 2(f) of </w:t>
      </w:r>
      <w:r w:rsidR="00000000">
        <w:rPr>
          <w:strike/>
        </w:rPr>
        <w:t>Annex IV, shall not constitute a substantial modification.</w:t>
      </w:r>
    </w:p>
    <w:p w14:paraId="37B87814" w14:textId="77777777" w:rsidR="009B2810" w:rsidRDefault="00000000">
      <w:pPr>
        <w:pStyle w:val="ListParagraph"/>
        <w:numPr>
          <w:ilvl w:val="0"/>
          <w:numId w:val="57"/>
        </w:numPr>
        <w:tabs>
          <w:tab w:val="left" w:pos="982"/>
          <w:tab w:val="left" w:pos="983"/>
        </w:tabs>
        <w:ind w:right="115"/>
        <w:jc w:val="both"/>
        <w:rPr>
          <w:sz w:val="24"/>
        </w:rPr>
      </w:pPr>
      <w:r>
        <w:rPr>
          <w:sz w:val="24"/>
        </w:rPr>
        <w:t xml:space="preserve">The Commission is empowered to adopt delegated acts in accordance with Article 73 for the purpose of updating Annexes VI and Annex VII </w:t>
      </w:r>
      <w:r>
        <w:rPr>
          <w:strike/>
          <w:sz w:val="24"/>
        </w:rPr>
        <w:t>in order to introduce elements of the</w:t>
      </w:r>
      <w:r>
        <w:rPr>
          <w:sz w:val="24"/>
        </w:rPr>
        <w:t xml:space="preserve"> </w:t>
      </w:r>
      <w:r>
        <w:rPr>
          <w:strike/>
          <w:sz w:val="24"/>
        </w:rPr>
        <w:t>conformity assessment procedures that become necessary</w:t>
      </w:r>
      <w:r>
        <w:rPr>
          <w:sz w:val="24"/>
        </w:rPr>
        <w:t xml:space="preserve"> in light of technical progress.</w:t>
      </w:r>
    </w:p>
    <w:p w14:paraId="4231ED96" w14:textId="77777777" w:rsidR="009B2810" w:rsidRDefault="00000000">
      <w:pPr>
        <w:pStyle w:val="ListParagraph"/>
        <w:numPr>
          <w:ilvl w:val="0"/>
          <w:numId w:val="57"/>
        </w:numPr>
        <w:tabs>
          <w:tab w:val="left" w:pos="982"/>
          <w:tab w:val="left" w:pos="983"/>
        </w:tabs>
        <w:ind w:right="117"/>
        <w:jc w:val="both"/>
        <w:rPr>
          <w:sz w:val="24"/>
        </w:rPr>
      </w:pPr>
      <w:r>
        <w:rPr>
          <w:sz w:val="24"/>
        </w:rPr>
        <w:t>The Commission is empowered to adopt delegated acts to amend paragraphs 1 and 2 in order</w:t>
      </w:r>
      <w:r>
        <w:rPr>
          <w:spacing w:val="40"/>
          <w:sz w:val="24"/>
        </w:rPr>
        <w:t xml:space="preserve"> </w:t>
      </w:r>
      <w:r>
        <w:rPr>
          <w:sz w:val="24"/>
        </w:rPr>
        <w:t>to</w:t>
      </w:r>
      <w:r>
        <w:rPr>
          <w:spacing w:val="40"/>
          <w:sz w:val="24"/>
        </w:rPr>
        <w:t xml:space="preserve"> </w:t>
      </w:r>
      <w:r>
        <w:rPr>
          <w:sz w:val="24"/>
        </w:rPr>
        <w:t>subject</w:t>
      </w:r>
      <w:r>
        <w:rPr>
          <w:spacing w:val="40"/>
          <w:sz w:val="24"/>
        </w:rPr>
        <w:t xml:space="preserve"> </w:t>
      </w:r>
      <w:r>
        <w:rPr>
          <w:sz w:val="24"/>
        </w:rPr>
        <w:t>high-risk</w:t>
      </w:r>
      <w:r>
        <w:rPr>
          <w:spacing w:val="40"/>
          <w:sz w:val="24"/>
        </w:rPr>
        <w:t xml:space="preserve"> </w:t>
      </w:r>
      <w:r>
        <w:rPr>
          <w:sz w:val="24"/>
        </w:rPr>
        <w:t>AI</w:t>
      </w:r>
      <w:r>
        <w:rPr>
          <w:spacing w:val="40"/>
          <w:sz w:val="24"/>
        </w:rPr>
        <w:t xml:space="preserve"> </w:t>
      </w:r>
      <w:r>
        <w:rPr>
          <w:sz w:val="24"/>
        </w:rPr>
        <w:t>systems</w:t>
      </w:r>
      <w:r>
        <w:rPr>
          <w:spacing w:val="40"/>
          <w:sz w:val="24"/>
        </w:rPr>
        <w:t xml:space="preserve"> </w:t>
      </w:r>
      <w:r>
        <w:rPr>
          <w:sz w:val="24"/>
        </w:rPr>
        <w:t>referred</w:t>
      </w:r>
      <w:r>
        <w:rPr>
          <w:spacing w:val="40"/>
          <w:sz w:val="24"/>
        </w:rPr>
        <w:t xml:space="preserve"> </w:t>
      </w:r>
      <w:r>
        <w:rPr>
          <w:sz w:val="24"/>
        </w:rPr>
        <w:t>to</w:t>
      </w:r>
      <w:r>
        <w:rPr>
          <w:spacing w:val="40"/>
          <w:sz w:val="24"/>
        </w:rPr>
        <w:t xml:space="preserve"> </w:t>
      </w:r>
      <w:r>
        <w:rPr>
          <w:sz w:val="24"/>
        </w:rPr>
        <w:t>in</w:t>
      </w:r>
      <w:r>
        <w:rPr>
          <w:spacing w:val="40"/>
          <w:sz w:val="24"/>
        </w:rPr>
        <w:t xml:space="preserve"> </w:t>
      </w:r>
      <w:r>
        <w:rPr>
          <w:sz w:val="24"/>
        </w:rPr>
        <w:t>points</w:t>
      </w:r>
      <w:r>
        <w:rPr>
          <w:spacing w:val="40"/>
          <w:sz w:val="24"/>
        </w:rPr>
        <w:t xml:space="preserve"> </w:t>
      </w:r>
      <w:r>
        <w:rPr>
          <w:sz w:val="24"/>
        </w:rPr>
        <w:t>2</w:t>
      </w:r>
      <w:r>
        <w:rPr>
          <w:spacing w:val="40"/>
          <w:sz w:val="24"/>
        </w:rPr>
        <w:t xml:space="preserve"> </w:t>
      </w:r>
      <w:r>
        <w:rPr>
          <w:sz w:val="24"/>
        </w:rPr>
        <w:t>to</w:t>
      </w:r>
      <w:r>
        <w:rPr>
          <w:spacing w:val="40"/>
          <w:sz w:val="24"/>
        </w:rPr>
        <w:t xml:space="preserve"> </w:t>
      </w:r>
      <w:r>
        <w:rPr>
          <w:sz w:val="24"/>
        </w:rPr>
        <w:t>8</w:t>
      </w:r>
      <w:r>
        <w:rPr>
          <w:spacing w:val="40"/>
          <w:sz w:val="24"/>
        </w:rPr>
        <w:t xml:space="preserve"> </w:t>
      </w:r>
      <w:r>
        <w:rPr>
          <w:sz w:val="24"/>
        </w:rPr>
        <w:t>of</w:t>
      </w:r>
      <w:r>
        <w:rPr>
          <w:spacing w:val="40"/>
          <w:sz w:val="24"/>
        </w:rPr>
        <w:t xml:space="preserve"> </w:t>
      </w:r>
      <w:r>
        <w:rPr>
          <w:sz w:val="24"/>
        </w:rPr>
        <w:t>Annex</w:t>
      </w:r>
      <w:r>
        <w:rPr>
          <w:spacing w:val="40"/>
          <w:sz w:val="24"/>
        </w:rPr>
        <w:t xml:space="preserve"> </w:t>
      </w:r>
      <w:r>
        <w:rPr>
          <w:sz w:val="24"/>
        </w:rPr>
        <w:t>III</w:t>
      </w:r>
      <w:r>
        <w:rPr>
          <w:spacing w:val="40"/>
          <w:sz w:val="24"/>
        </w:rPr>
        <w:t xml:space="preserve"> </w:t>
      </w:r>
      <w:r>
        <w:rPr>
          <w:sz w:val="24"/>
        </w:rPr>
        <w:t>to</w:t>
      </w:r>
      <w:r>
        <w:rPr>
          <w:spacing w:val="40"/>
          <w:sz w:val="24"/>
        </w:rPr>
        <w:t xml:space="preserve"> </w:t>
      </w:r>
      <w:r>
        <w:rPr>
          <w:sz w:val="24"/>
        </w:rPr>
        <w:t>the</w:t>
      </w:r>
    </w:p>
    <w:p w14:paraId="10745CB3" w14:textId="77777777" w:rsidR="009B2810" w:rsidRDefault="009B2810">
      <w:pPr>
        <w:jc w:val="both"/>
        <w:rPr>
          <w:sz w:val="24"/>
        </w:rPr>
        <w:sectPr w:rsidR="009B2810">
          <w:pgSz w:w="11910" w:h="16840"/>
          <w:pgMar w:top="940" w:right="1020" w:bottom="1320" w:left="1000" w:header="0" w:footer="1130" w:gutter="0"/>
          <w:cols w:space="720"/>
        </w:sectPr>
      </w:pPr>
    </w:p>
    <w:p w14:paraId="5B150442" w14:textId="77777777" w:rsidR="009B2810" w:rsidRDefault="00000000">
      <w:pPr>
        <w:pStyle w:val="BodyText"/>
        <w:spacing w:before="77"/>
        <w:ind w:left="982" w:right="117"/>
        <w:jc w:val="both"/>
      </w:pPr>
      <w:r>
        <w:lastRenderedPageBreak/>
        <w:t>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w:t>
      </w:r>
      <w:r>
        <w:rPr>
          <w:spacing w:val="40"/>
        </w:rPr>
        <w:t xml:space="preserve"> </w:t>
      </w:r>
      <w:r>
        <w:t>rights posed by such systems as well as the availability of adequate capacities and</w:t>
      </w:r>
      <w:r>
        <w:rPr>
          <w:spacing w:val="40"/>
        </w:rPr>
        <w:t xml:space="preserve"> </w:t>
      </w:r>
      <w:r>
        <w:t>resources among notified bodies.</w:t>
      </w:r>
    </w:p>
    <w:p w14:paraId="505151E2" w14:textId="77777777" w:rsidR="009B2810" w:rsidRDefault="009B2810">
      <w:pPr>
        <w:pStyle w:val="BodyText"/>
        <w:rPr>
          <w:sz w:val="26"/>
        </w:rPr>
      </w:pPr>
    </w:p>
    <w:p w14:paraId="5ABF393F" w14:textId="77777777" w:rsidR="009B2810" w:rsidRDefault="00000000">
      <w:pPr>
        <w:spacing w:before="182"/>
        <w:ind w:left="4391" w:right="4372" w:firstLine="1"/>
        <w:jc w:val="center"/>
        <w:rPr>
          <w:i/>
          <w:sz w:val="24"/>
        </w:rPr>
      </w:pPr>
      <w:r>
        <w:rPr>
          <w:i/>
          <w:sz w:val="24"/>
        </w:rPr>
        <w:t xml:space="preserve">Article 44 </w:t>
      </w:r>
      <w:r>
        <w:rPr>
          <w:i/>
          <w:spacing w:val="-2"/>
          <w:sz w:val="24"/>
        </w:rPr>
        <w:t>Certificates</w:t>
      </w:r>
    </w:p>
    <w:p w14:paraId="35879378" w14:textId="77777777" w:rsidR="009B2810" w:rsidRDefault="00000000">
      <w:pPr>
        <w:pStyle w:val="ListParagraph"/>
        <w:numPr>
          <w:ilvl w:val="0"/>
          <w:numId w:val="56"/>
        </w:numPr>
        <w:tabs>
          <w:tab w:val="left" w:pos="982"/>
          <w:tab w:val="left" w:pos="983"/>
        </w:tabs>
        <w:ind w:right="110"/>
        <w:jc w:val="both"/>
        <w:rPr>
          <w:sz w:val="24"/>
        </w:rPr>
      </w:pPr>
      <w:r>
        <w:rPr>
          <w:sz w:val="24"/>
        </w:rPr>
        <w:t>Certificates issued by notified bodies in accordance with Annex VII shall be drawn-up in</w:t>
      </w:r>
      <w:r>
        <w:rPr>
          <w:spacing w:val="40"/>
          <w:sz w:val="24"/>
        </w:rPr>
        <w:t xml:space="preserve"> </w:t>
      </w:r>
      <w:r>
        <w:rPr>
          <w:sz w:val="24"/>
        </w:rPr>
        <w:t>a</w:t>
      </w:r>
      <w:r>
        <w:rPr>
          <w:strike/>
          <w:sz w:val="24"/>
        </w:rPr>
        <w:t>n</w:t>
      </w:r>
      <w:r>
        <w:rPr>
          <w:sz w:val="24"/>
        </w:rPr>
        <w:t xml:space="preserve"> </w:t>
      </w:r>
      <w:r>
        <w:rPr>
          <w:strike/>
          <w:sz w:val="24"/>
        </w:rPr>
        <w:t>official</w:t>
      </w:r>
      <w:r>
        <w:rPr>
          <w:sz w:val="24"/>
        </w:rPr>
        <w:t xml:space="preserve"> </w:t>
      </w:r>
      <w:r>
        <w:rPr>
          <w:strike/>
          <w:sz w:val="24"/>
        </w:rPr>
        <w:t>Union</w:t>
      </w:r>
      <w:r>
        <w:rPr>
          <w:sz w:val="24"/>
        </w:rPr>
        <w:t xml:space="preserve"> </w:t>
      </w:r>
      <w:r>
        <w:rPr>
          <w:b/>
          <w:sz w:val="24"/>
          <w:u w:val="thick"/>
        </w:rPr>
        <w:t xml:space="preserve">a </w:t>
      </w:r>
      <w:r>
        <w:rPr>
          <w:sz w:val="24"/>
        </w:rPr>
        <w:t xml:space="preserve">language </w:t>
      </w:r>
      <w:r>
        <w:rPr>
          <w:strike/>
          <w:sz w:val="24"/>
          <w:u w:val="single"/>
        </w:rPr>
        <w:t>determined</w:t>
      </w:r>
      <w:r>
        <w:rPr>
          <w:sz w:val="24"/>
        </w:rPr>
        <w:t xml:space="preserve"> </w:t>
      </w:r>
      <w:r>
        <w:rPr>
          <w:b/>
          <w:sz w:val="24"/>
          <w:u w:val="thick"/>
        </w:rPr>
        <w:t>which can be easily undestood</w:t>
      </w:r>
      <w:r>
        <w:rPr>
          <w:b/>
          <w:sz w:val="24"/>
        </w:rPr>
        <w:t xml:space="preserve"> </w:t>
      </w:r>
      <w:r>
        <w:rPr>
          <w:sz w:val="24"/>
        </w:rPr>
        <w:t xml:space="preserve">by </w:t>
      </w:r>
      <w:r>
        <w:rPr>
          <w:b/>
          <w:sz w:val="24"/>
          <w:u w:val="thick"/>
        </w:rPr>
        <w:t>the relevant</w:t>
      </w:r>
      <w:r>
        <w:rPr>
          <w:b/>
          <w:sz w:val="24"/>
        </w:rPr>
        <w:t xml:space="preserve"> </w:t>
      </w:r>
      <w:r>
        <w:rPr>
          <w:b/>
          <w:sz w:val="24"/>
          <w:u w:val="thick"/>
        </w:rPr>
        <w:t>authorities in</w:t>
      </w:r>
      <w:r>
        <w:rPr>
          <w:b/>
          <w:sz w:val="24"/>
        </w:rPr>
        <w:t xml:space="preserve"> </w:t>
      </w:r>
      <w:r>
        <w:rPr>
          <w:sz w:val="24"/>
        </w:rPr>
        <w:t xml:space="preserve">the Member State in which the notified body is established </w:t>
      </w:r>
      <w:r>
        <w:rPr>
          <w:strike/>
          <w:sz w:val="24"/>
        </w:rPr>
        <w:t>or in an official</w:t>
      </w:r>
      <w:r>
        <w:rPr>
          <w:sz w:val="24"/>
        </w:rPr>
        <w:t xml:space="preserve"> </w:t>
      </w:r>
      <w:r>
        <w:rPr>
          <w:strike/>
          <w:sz w:val="24"/>
        </w:rPr>
        <w:t>Union language otherwise acceptable to the notified body</w:t>
      </w:r>
      <w:r>
        <w:rPr>
          <w:sz w:val="24"/>
        </w:rPr>
        <w:t>.</w:t>
      </w:r>
    </w:p>
    <w:p w14:paraId="51226B73" w14:textId="77777777" w:rsidR="009B2810" w:rsidRDefault="00000000">
      <w:pPr>
        <w:pStyle w:val="ListParagraph"/>
        <w:numPr>
          <w:ilvl w:val="0"/>
          <w:numId w:val="56"/>
        </w:numPr>
        <w:tabs>
          <w:tab w:val="left" w:pos="982"/>
          <w:tab w:val="left" w:pos="983"/>
        </w:tabs>
        <w:spacing w:before="1"/>
        <w:ind w:right="111"/>
        <w:jc w:val="both"/>
        <w:rPr>
          <w:b/>
          <w:sz w:val="24"/>
        </w:rPr>
      </w:pPr>
      <w:r>
        <w:rPr>
          <w:sz w:val="24"/>
        </w:rPr>
        <w:t>Certificates shall be valid for the period they indicate, which shall not exceed five years.</w:t>
      </w:r>
      <w:r>
        <w:rPr>
          <w:spacing w:val="40"/>
          <w:sz w:val="24"/>
        </w:rPr>
        <w:t xml:space="preserve"> </w:t>
      </w:r>
      <w:r>
        <w:rPr>
          <w:sz w:val="24"/>
        </w:rPr>
        <w:t xml:space="preserve">On application by the provider, the validity of a certificate may be extended for further periods, each not exceeding five years, based on a re-assessment in accordance with the applicable conformity assessment procedures. </w:t>
      </w:r>
      <w:r>
        <w:rPr>
          <w:b/>
          <w:sz w:val="24"/>
          <w:u w:val="thick"/>
        </w:rPr>
        <w:t>Any supplement to a certificate shall</w:t>
      </w:r>
      <w:r>
        <w:rPr>
          <w:b/>
          <w:sz w:val="24"/>
        </w:rPr>
        <w:t xml:space="preserve"> </w:t>
      </w:r>
      <w:r>
        <w:rPr>
          <w:b/>
          <w:sz w:val="24"/>
          <w:u w:val="thick"/>
        </w:rPr>
        <w:t>remain valid as long as the certificate which it supplements is valid.</w:t>
      </w:r>
    </w:p>
    <w:p w14:paraId="5EADDDA3" w14:textId="77777777" w:rsidR="009B2810" w:rsidRDefault="00000000">
      <w:pPr>
        <w:pStyle w:val="ListParagraph"/>
        <w:numPr>
          <w:ilvl w:val="0"/>
          <w:numId w:val="56"/>
        </w:numPr>
        <w:tabs>
          <w:tab w:val="left" w:pos="982"/>
          <w:tab w:val="left" w:pos="983"/>
        </w:tabs>
        <w:ind w:right="110"/>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The notified body shall</w:t>
      </w:r>
      <w:r>
        <w:rPr>
          <w:spacing w:val="40"/>
          <w:sz w:val="24"/>
        </w:rPr>
        <w:t xml:space="preserve"> </w:t>
      </w:r>
      <w:r>
        <w:rPr>
          <w:sz w:val="24"/>
        </w:rPr>
        <w:t>give reasons for its decision.</w:t>
      </w:r>
    </w:p>
    <w:p w14:paraId="4F1CA256" w14:textId="77777777" w:rsidR="009B2810" w:rsidRDefault="009B2810">
      <w:pPr>
        <w:pStyle w:val="BodyText"/>
        <w:rPr>
          <w:sz w:val="26"/>
        </w:rPr>
      </w:pPr>
    </w:p>
    <w:p w14:paraId="188C9B34"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45</w:t>
      </w:r>
    </w:p>
    <w:p w14:paraId="652AEB30" w14:textId="77777777" w:rsidR="009B2810" w:rsidRDefault="00000000">
      <w:pPr>
        <w:ind w:left="138" w:right="120"/>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5EA8D229" w14:textId="77777777" w:rsidR="009B2810" w:rsidRDefault="00000000">
      <w:pPr>
        <w:pStyle w:val="BodyText"/>
        <w:ind w:left="132"/>
      </w:pPr>
      <w:r>
        <w:rPr>
          <w:strike/>
          <w:u w:val="single"/>
        </w:rPr>
        <w:t>Member</w:t>
      </w:r>
      <w:r>
        <w:rPr>
          <w:strike/>
          <w:spacing w:val="23"/>
          <w:u w:val="single"/>
        </w:rPr>
        <w:t xml:space="preserve"> </w:t>
      </w:r>
      <w:r>
        <w:rPr>
          <w:strike/>
          <w:u w:val="single"/>
        </w:rPr>
        <w:t>States</w:t>
      </w:r>
      <w:r>
        <w:rPr>
          <w:strike/>
          <w:spacing w:val="27"/>
          <w:u w:val="single"/>
        </w:rPr>
        <w:t xml:space="preserve"> </w:t>
      </w:r>
      <w:r>
        <w:rPr>
          <w:strike/>
          <w:u w:val="single"/>
        </w:rPr>
        <w:t>shall</w:t>
      </w:r>
      <w:r>
        <w:rPr>
          <w:strike/>
          <w:spacing w:val="28"/>
          <w:u w:val="single"/>
        </w:rPr>
        <w:t xml:space="preserve"> </w:t>
      </w:r>
      <w:r>
        <w:rPr>
          <w:strike/>
          <w:u w:val="single"/>
        </w:rPr>
        <w:t>ensure</w:t>
      </w:r>
      <w:r>
        <w:rPr>
          <w:strike/>
          <w:spacing w:val="26"/>
          <w:u w:val="single"/>
        </w:rPr>
        <w:t xml:space="preserve"> </w:t>
      </w:r>
      <w:r>
        <w:rPr>
          <w:strike/>
          <w:u w:val="single"/>
        </w:rPr>
        <w:t>that</w:t>
      </w:r>
      <w:r>
        <w:rPr>
          <w:spacing w:val="30"/>
        </w:rPr>
        <w:t xml:space="preserve"> </w:t>
      </w:r>
      <w:r>
        <w:rPr>
          <w:strike/>
          <w:u w:val="single"/>
        </w:rPr>
        <w:t>a</w:t>
      </w:r>
      <w:r>
        <w:rPr>
          <w:b/>
          <w:u w:val="single"/>
        </w:rPr>
        <w:t>A</w:t>
      </w:r>
      <w:r>
        <w:t>n</w:t>
      </w:r>
      <w:r>
        <w:rPr>
          <w:spacing w:val="27"/>
        </w:rPr>
        <w:t xml:space="preserve"> </w:t>
      </w:r>
      <w:r>
        <w:t>appeal</w:t>
      </w:r>
      <w:r>
        <w:rPr>
          <w:spacing w:val="27"/>
        </w:rPr>
        <w:t xml:space="preserve"> </w:t>
      </w:r>
      <w:r>
        <w:t>procedure</w:t>
      </w:r>
      <w:r>
        <w:rPr>
          <w:spacing w:val="25"/>
        </w:rPr>
        <w:t xml:space="preserve"> </w:t>
      </w:r>
      <w:r>
        <w:t>against</w:t>
      </w:r>
      <w:r>
        <w:rPr>
          <w:spacing w:val="28"/>
        </w:rPr>
        <w:t xml:space="preserve"> </w:t>
      </w:r>
      <w:r>
        <w:t>decisions</w:t>
      </w:r>
      <w:r>
        <w:rPr>
          <w:spacing w:val="27"/>
        </w:rPr>
        <w:t xml:space="preserve"> </w:t>
      </w:r>
      <w:r>
        <w:t>of</w:t>
      </w:r>
      <w:r>
        <w:rPr>
          <w:spacing w:val="26"/>
        </w:rPr>
        <w:t xml:space="preserve"> </w:t>
      </w:r>
      <w:r>
        <w:t>the</w:t>
      </w:r>
      <w:r>
        <w:rPr>
          <w:spacing w:val="27"/>
        </w:rPr>
        <w:t xml:space="preserve"> </w:t>
      </w:r>
      <w:r>
        <w:t>notified</w:t>
      </w:r>
      <w:r>
        <w:rPr>
          <w:spacing w:val="27"/>
        </w:rPr>
        <w:t xml:space="preserve"> </w:t>
      </w:r>
      <w:r>
        <w:t>bodies</w:t>
      </w:r>
      <w:r>
        <w:rPr>
          <w:spacing w:val="29"/>
        </w:rPr>
        <w:t xml:space="preserve"> </w:t>
      </w:r>
      <w:r>
        <w:rPr>
          <w:strike/>
          <w:spacing w:val="-5"/>
          <w:u w:val="single"/>
        </w:rPr>
        <w:t>is</w:t>
      </w:r>
    </w:p>
    <w:p w14:paraId="0D935F24" w14:textId="77777777" w:rsidR="009B2810" w:rsidRDefault="00000000">
      <w:pPr>
        <w:pStyle w:val="BodyText"/>
        <w:ind w:left="132"/>
      </w:pPr>
      <w:r>
        <w:rPr>
          <w:b/>
          <w:u w:val="thick"/>
        </w:rPr>
        <w:t>shall</w:t>
      </w:r>
      <w:r>
        <w:rPr>
          <w:b/>
          <w:spacing w:val="-2"/>
          <w:u w:val="thick"/>
        </w:rPr>
        <w:t xml:space="preserve"> </w:t>
      </w:r>
      <w:r>
        <w:rPr>
          <w:b/>
          <w:u w:val="thick"/>
        </w:rPr>
        <w:t>be</w:t>
      </w:r>
      <w:r>
        <w:rPr>
          <w:b/>
          <w:spacing w:val="-1"/>
        </w:rPr>
        <w:t xml:space="preserve"> </w:t>
      </w:r>
      <w:r>
        <w:t>available</w:t>
      </w:r>
      <w:r>
        <w:rPr>
          <w:spacing w:val="-3"/>
        </w:rPr>
        <w:t xml:space="preserve"> </w:t>
      </w:r>
      <w:r>
        <w:rPr>
          <w:strike/>
          <w:u w:val="single"/>
        </w:rPr>
        <w:t>to</w:t>
      </w:r>
      <w:r>
        <w:rPr>
          <w:strike/>
          <w:spacing w:val="-1"/>
          <w:u w:val="single"/>
        </w:rPr>
        <w:t xml:space="preserve"> </w:t>
      </w:r>
      <w:r>
        <w:rPr>
          <w:strike/>
          <w:u w:val="single"/>
        </w:rPr>
        <w:t>parties</w:t>
      </w:r>
      <w:r>
        <w:rPr>
          <w:spacing w:val="-2"/>
        </w:rPr>
        <w:t xml:space="preserve"> </w:t>
      </w:r>
      <w:r>
        <w:rPr>
          <w:strike/>
        </w:rPr>
        <w:t>having</w:t>
      </w:r>
      <w:r>
        <w:rPr>
          <w:strike/>
          <w:spacing w:val="-1"/>
        </w:rPr>
        <w:t xml:space="preserve"> </w:t>
      </w:r>
      <w:r>
        <w:rPr>
          <w:strike/>
        </w:rPr>
        <w:t>a</w:t>
      </w:r>
      <w:r>
        <w:rPr>
          <w:strike/>
          <w:spacing w:val="-2"/>
        </w:rPr>
        <w:t xml:space="preserve"> </w:t>
      </w:r>
      <w:r>
        <w:rPr>
          <w:strike/>
        </w:rPr>
        <w:t>legitimate</w:t>
      </w:r>
      <w:r>
        <w:rPr>
          <w:strike/>
          <w:spacing w:val="-1"/>
        </w:rPr>
        <w:t xml:space="preserve"> </w:t>
      </w:r>
      <w:r>
        <w:rPr>
          <w:strike/>
        </w:rPr>
        <w:t>interest</w:t>
      </w:r>
      <w:r>
        <w:rPr>
          <w:strike/>
          <w:spacing w:val="-1"/>
        </w:rPr>
        <w:t xml:space="preserve"> </w:t>
      </w:r>
      <w:r>
        <w:rPr>
          <w:strike/>
        </w:rPr>
        <w:t>in</w:t>
      </w:r>
      <w:r>
        <w:rPr>
          <w:strike/>
          <w:spacing w:val="-1"/>
        </w:rPr>
        <w:t xml:space="preserve"> </w:t>
      </w:r>
      <w:r>
        <w:rPr>
          <w:strike/>
        </w:rPr>
        <w:t>that</w:t>
      </w:r>
      <w:r>
        <w:rPr>
          <w:strike/>
          <w:spacing w:val="-1"/>
        </w:rPr>
        <w:t xml:space="preserve"> </w:t>
      </w:r>
      <w:r>
        <w:rPr>
          <w:strike/>
          <w:spacing w:val="-2"/>
        </w:rPr>
        <w:t>decision</w:t>
      </w:r>
      <w:r>
        <w:rPr>
          <w:spacing w:val="-2"/>
        </w:rPr>
        <w:t>.</w:t>
      </w:r>
    </w:p>
    <w:p w14:paraId="77AD21CA" w14:textId="77777777" w:rsidR="009B2810" w:rsidRDefault="009B2810">
      <w:pPr>
        <w:pStyle w:val="BodyText"/>
        <w:spacing w:before="9"/>
        <w:rPr>
          <w:sz w:val="21"/>
        </w:rPr>
      </w:pPr>
    </w:p>
    <w:p w14:paraId="47F633E6"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46</w:t>
      </w:r>
    </w:p>
    <w:p w14:paraId="4B31DF96" w14:textId="77777777" w:rsidR="009B2810" w:rsidRDefault="00000000">
      <w:pPr>
        <w:ind w:left="141" w:right="120"/>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737CBAAD" w14:textId="77777777" w:rsidR="009B2810" w:rsidRDefault="00000000">
      <w:pPr>
        <w:pStyle w:val="ListParagraph"/>
        <w:numPr>
          <w:ilvl w:val="0"/>
          <w:numId w:val="55"/>
        </w:numPr>
        <w:tabs>
          <w:tab w:val="left" w:pos="982"/>
          <w:tab w:val="left" w:pos="983"/>
        </w:tabs>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45875F94" w14:textId="77777777" w:rsidR="009B2810" w:rsidRDefault="00000000">
      <w:pPr>
        <w:pStyle w:val="ListParagraph"/>
        <w:numPr>
          <w:ilvl w:val="1"/>
          <w:numId w:val="55"/>
        </w:numPr>
        <w:tabs>
          <w:tab w:val="left" w:pos="1550"/>
        </w:tabs>
        <w:ind w:right="114"/>
        <w:jc w:val="both"/>
        <w:rPr>
          <w:sz w:val="24"/>
        </w:rPr>
      </w:pPr>
      <w:r>
        <w:rPr>
          <w:sz w:val="24"/>
        </w:rPr>
        <w:t>any</w:t>
      </w:r>
      <w:r>
        <w:rPr>
          <w:spacing w:val="-4"/>
          <w:sz w:val="24"/>
        </w:rPr>
        <w:t xml:space="preserve"> </w:t>
      </w:r>
      <w:r>
        <w:rPr>
          <w:sz w:val="24"/>
        </w:rPr>
        <w:t>Union</w:t>
      </w:r>
      <w:r>
        <w:rPr>
          <w:spacing w:val="-1"/>
          <w:sz w:val="24"/>
        </w:rPr>
        <w:t xml:space="preserve"> </w:t>
      </w:r>
      <w:r>
        <w:rPr>
          <w:sz w:val="24"/>
        </w:rPr>
        <w:t>technical</w:t>
      </w:r>
      <w:r>
        <w:rPr>
          <w:spacing w:val="-1"/>
          <w:sz w:val="24"/>
        </w:rPr>
        <w:t xml:space="preserve"> </w:t>
      </w:r>
      <w:r>
        <w:rPr>
          <w:sz w:val="24"/>
        </w:rPr>
        <w:t>documentation</w:t>
      </w:r>
      <w:r>
        <w:rPr>
          <w:spacing w:val="-1"/>
          <w:sz w:val="24"/>
        </w:rPr>
        <w:t xml:space="preserve"> </w:t>
      </w:r>
      <w:r>
        <w:rPr>
          <w:sz w:val="24"/>
        </w:rPr>
        <w:t>assessment</w:t>
      </w:r>
      <w:r>
        <w:rPr>
          <w:spacing w:val="-1"/>
          <w:sz w:val="24"/>
        </w:rPr>
        <w:t xml:space="preserve"> </w:t>
      </w:r>
      <w:r>
        <w:rPr>
          <w:sz w:val="24"/>
        </w:rPr>
        <w:t>certificates, any</w:t>
      </w:r>
      <w:r>
        <w:rPr>
          <w:spacing w:val="-6"/>
          <w:sz w:val="24"/>
        </w:rPr>
        <w:t xml:space="preserve"> </w:t>
      </w:r>
      <w:r>
        <w:rPr>
          <w:sz w:val="24"/>
        </w:rPr>
        <w:t>supplements</w:t>
      </w:r>
      <w:r>
        <w:rPr>
          <w:spacing w:val="-1"/>
          <w:sz w:val="24"/>
        </w:rPr>
        <w:t xml:space="preserve"> </w:t>
      </w:r>
      <w:r>
        <w:rPr>
          <w:sz w:val="24"/>
        </w:rPr>
        <w:t>to</w:t>
      </w:r>
      <w:r>
        <w:rPr>
          <w:spacing w:val="-1"/>
          <w:sz w:val="24"/>
        </w:rPr>
        <w:t xml:space="preserve"> </w:t>
      </w:r>
      <w:r>
        <w:rPr>
          <w:sz w:val="24"/>
        </w:rPr>
        <w:t>those certificates, quality management system approvals issued in accordance with the requirements of Annex VII;</w:t>
      </w:r>
    </w:p>
    <w:p w14:paraId="13C448F1" w14:textId="77777777" w:rsidR="009B2810" w:rsidRDefault="00000000">
      <w:pPr>
        <w:pStyle w:val="ListParagraph"/>
        <w:numPr>
          <w:ilvl w:val="1"/>
          <w:numId w:val="55"/>
        </w:numPr>
        <w:tabs>
          <w:tab w:val="left" w:pos="1550"/>
        </w:tabs>
        <w:ind w:right="120"/>
        <w:jc w:val="both"/>
        <w:rPr>
          <w:sz w:val="24"/>
        </w:rPr>
      </w:pPr>
      <w:r>
        <w:rPr>
          <w:sz w:val="24"/>
        </w:rPr>
        <w:t>any refusal, restriction, suspension or withdrawal of a Union technical</w:t>
      </w:r>
      <w:r>
        <w:rPr>
          <w:spacing w:val="40"/>
          <w:sz w:val="24"/>
        </w:rPr>
        <w:t xml:space="preserve"> </w:t>
      </w:r>
      <w:r>
        <w:rPr>
          <w:sz w:val="24"/>
        </w:rPr>
        <w:t>documentation assessment certificate or a quality management system approval issued in accordance with the requirements of Annex VII;</w:t>
      </w:r>
    </w:p>
    <w:p w14:paraId="5FEF2068" w14:textId="77777777" w:rsidR="009B2810" w:rsidRDefault="00000000">
      <w:pPr>
        <w:pStyle w:val="ListParagraph"/>
        <w:numPr>
          <w:ilvl w:val="1"/>
          <w:numId w:val="55"/>
        </w:numPr>
        <w:tabs>
          <w:tab w:val="left" w:pos="1549"/>
          <w:tab w:val="left" w:pos="1550"/>
        </w:tabs>
        <w:ind w:hanging="568"/>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2"/>
          <w:sz w:val="24"/>
        </w:rPr>
        <w:t xml:space="preserve"> </w:t>
      </w:r>
      <w:r>
        <w:rPr>
          <w:sz w:val="24"/>
        </w:rPr>
        <w:t>of or</w:t>
      </w:r>
      <w:r>
        <w:rPr>
          <w:spacing w:val="-1"/>
          <w:sz w:val="24"/>
        </w:rPr>
        <w:t xml:space="preserve"> </w:t>
      </w:r>
      <w:r>
        <w:rPr>
          <w:sz w:val="24"/>
        </w:rPr>
        <w:t>conditions</w:t>
      </w:r>
      <w:r>
        <w:rPr>
          <w:spacing w:val="-1"/>
          <w:sz w:val="24"/>
        </w:rPr>
        <w:t xml:space="preserve"> </w:t>
      </w:r>
      <w:r>
        <w:rPr>
          <w:sz w:val="24"/>
        </w:rPr>
        <w:t>for</w:t>
      </w:r>
      <w:r>
        <w:rPr>
          <w:spacing w:val="-1"/>
          <w:sz w:val="24"/>
        </w:rPr>
        <w:t xml:space="preserve"> </w:t>
      </w:r>
      <w:r>
        <w:rPr>
          <w:spacing w:val="-2"/>
          <w:sz w:val="24"/>
        </w:rPr>
        <w:t>notification;</w:t>
      </w:r>
    </w:p>
    <w:p w14:paraId="73BB0D85" w14:textId="77777777" w:rsidR="009B2810" w:rsidRDefault="009B2810">
      <w:pPr>
        <w:rPr>
          <w:sz w:val="24"/>
        </w:rPr>
        <w:sectPr w:rsidR="009B2810">
          <w:pgSz w:w="11910" w:h="16840"/>
          <w:pgMar w:top="940" w:right="1020" w:bottom="1320" w:left="1000" w:header="0" w:footer="1130" w:gutter="0"/>
          <w:cols w:space="720"/>
        </w:sectPr>
      </w:pPr>
    </w:p>
    <w:p w14:paraId="6A029C0D" w14:textId="77777777" w:rsidR="009B2810" w:rsidRDefault="00000000">
      <w:pPr>
        <w:pStyle w:val="ListParagraph"/>
        <w:numPr>
          <w:ilvl w:val="1"/>
          <w:numId w:val="55"/>
        </w:numPr>
        <w:tabs>
          <w:tab w:val="left" w:pos="1550"/>
        </w:tabs>
        <w:spacing w:before="77"/>
        <w:ind w:right="120"/>
        <w:jc w:val="both"/>
        <w:rPr>
          <w:sz w:val="24"/>
        </w:rPr>
      </w:pPr>
      <w:r>
        <w:rPr>
          <w:sz w:val="24"/>
        </w:rPr>
        <w:lastRenderedPageBreak/>
        <w:t>any request for information which they have received from market surveillance authorities regarding conformity assessment activities;</w:t>
      </w:r>
    </w:p>
    <w:p w14:paraId="34C2BBC5" w14:textId="77777777" w:rsidR="009B2810" w:rsidRDefault="00000000">
      <w:pPr>
        <w:pStyle w:val="ListParagraph"/>
        <w:numPr>
          <w:ilvl w:val="1"/>
          <w:numId w:val="55"/>
        </w:numPr>
        <w:tabs>
          <w:tab w:val="left" w:pos="1550"/>
        </w:tabs>
        <w:ind w:right="115"/>
        <w:jc w:val="both"/>
        <w:rPr>
          <w:sz w:val="24"/>
        </w:rPr>
      </w:pPr>
      <w:r>
        <w:rPr>
          <w:sz w:val="24"/>
        </w:rPr>
        <w:t xml:space="preserve">on request, conformity assessment activities performed within the scope of their notification and any other activity performed, including cross-border activities and </w:t>
      </w:r>
      <w:r>
        <w:rPr>
          <w:spacing w:val="-2"/>
          <w:sz w:val="24"/>
        </w:rPr>
        <w:t>subcontracting.</w:t>
      </w:r>
    </w:p>
    <w:p w14:paraId="797D89BA" w14:textId="77777777" w:rsidR="009B2810" w:rsidRDefault="00000000">
      <w:pPr>
        <w:pStyle w:val="ListParagraph"/>
        <w:numPr>
          <w:ilvl w:val="0"/>
          <w:numId w:val="55"/>
        </w:numPr>
        <w:tabs>
          <w:tab w:val="left" w:pos="982"/>
          <w:tab w:val="left" w:pos="983"/>
        </w:tabs>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52E8A0BE" w14:textId="77777777" w:rsidR="009B2810" w:rsidRDefault="00000000">
      <w:pPr>
        <w:pStyle w:val="ListParagraph"/>
        <w:numPr>
          <w:ilvl w:val="1"/>
          <w:numId w:val="55"/>
        </w:numPr>
        <w:tabs>
          <w:tab w:val="left" w:pos="1550"/>
        </w:tabs>
        <w:ind w:right="119"/>
        <w:jc w:val="both"/>
        <w:rPr>
          <w:sz w:val="24"/>
        </w:rPr>
      </w:pPr>
      <w:r>
        <w:rPr>
          <w:sz w:val="24"/>
        </w:rPr>
        <w:t>quality</w:t>
      </w:r>
      <w:r>
        <w:rPr>
          <w:spacing w:val="-7"/>
          <w:sz w:val="24"/>
        </w:rPr>
        <w:t xml:space="preserve"> </w:t>
      </w:r>
      <w:r>
        <w:rPr>
          <w:sz w:val="24"/>
        </w:rPr>
        <w:t>management system approvals which it has refused, suspended or</w:t>
      </w:r>
      <w:r>
        <w:rPr>
          <w:spacing w:val="-1"/>
          <w:sz w:val="24"/>
        </w:rPr>
        <w:t xml:space="preserve"> </w:t>
      </w:r>
      <w:r>
        <w:rPr>
          <w:sz w:val="24"/>
        </w:rPr>
        <w:t>withdrawn, and, upon request, of quality system approvals which it has issued;</w:t>
      </w:r>
    </w:p>
    <w:p w14:paraId="54C01BD3" w14:textId="77777777" w:rsidR="009B2810" w:rsidRDefault="00000000">
      <w:pPr>
        <w:pStyle w:val="ListParagraph"/>
        <w:numPr>
          <w:ilvl w:val="1"/>
          <w:numId w:val="55"/>
        </w:numPr>
        <w:tabs>
          <w:tab w:val="left" w:pos="1550"/>
        </w:tabs>
        <w:ind w:right="115"/>
        <w:jc w:val="both"/>
        <w:rPr>
          <w:sz w:val="24"/>
        </w:rPr>
      </w:pPr>
      <w:r>
        <w:rPr>
          <w:sz w:val="24"/>
        </w:rPr>
        <w:t>EU technical documentation assessment certificates or any supplements thereto which it has refused, withdrawn, suspended or otherwise restricted, and, upon request, of the certificates and/or supplements thereto which it has issued.</w:t>
      </w:r>
    </w:p>
    <w:p w14:paraId="179F212A" w14:textId="77777777" w:rsidR="009B2810" w:rsidRDefault="00000000">
      <w:pPr>
        <w:pStyle w:val="ListParagraph"/>
        <w:numPr>
          <w:ilvl w:val="0"/>
          <w:numId w:val="55"/>
        </w:numPr>
        <w:tabs>
          <w:tab w:val="left" w:pos="982"/>
          <w:tab w:val="left" w:pos="983"/>
        </w:tabs>
        <w:spacing w:before="1"/>
        <w:ind w:right="112"/>
        <w:jc w:val="both"/>
        <w:rPr>
          <w:sz w:val="24"/>
        </w:rPr>
      </w:pPr>
      <w:r>
        <w:rPr>
          <w:sz w:val="24"/>
        </w:rPr>
        <w:t>Each notified body shall provide the other notified bodies carrying out similar conformity assessment</w:t>
      </w:r>
      <w:r>
        <w:rPr>
          <w:spacing w:val="-5"/>
          <w:sz w:val="24"/>
        </w:rPr>
        <w:t xml:space="preserve"> </w:t>
      </w:r>
      <w:r>
        <w:rPr>
          <w:sz w:val="24"/>
        </w:rPr>
        <w:t>activities</w:t>
      </w:r>
      <w:r>
        <w:rPr>
          <w:spacing w:val="-4"/>
          <w:sz w:val="24"/>
        </w:rPr>
        <w:t xml:space="preserve"> </w:t>
      </w:r>
      <w:r>
        <w:rPr>
          <w:sz w:val="24"/>
        </w:rPr>
        <w:t>covering</w:t>
      </w:r>
      <w:r>
        <w:rPr>
          <w:spacing w:val="-4"/>
          <w:sz w:val="24"/>
        </w:rPr>
        <w:t xml:space="preserve"> </w:t>
      </w:r>
      <w:r>
        <w:rPr>
          <w:sz w:val="24"/>
        </w:rPr>
        <w:t>the</w:t>
      </w:r>
      <w:r>
        <w:rPr>
          <w:spacing w:val="-5"/>
          <w:sz w:val="24"/>
        </w:rPr>
        <w:t xml:space="preserve"> </w:t>
      </w:r>
      <w:r>
        <w:rPr>
          <w:sz w:val="24"/>
        </w:rPr>
        <w:t>same</w:t>
      </w:r>
      <w:r>
        <w:rPr>
          <w:spacing w:val="-5"/>
          <w:sz w:val="24"/>
        </w:rPr>
        <w:t xml:space="preserve"> </w:t>
      </w:r>
      <w:r>
        <w:rPr>
          <w:strike/>
          <w:sz w:val="24"/>
          <w:u w:val="single"/>
        </w:rPr>
        <w:t>artificial</w:t>
      </w:r>
      <w:r>
        <w:rPr>
          <w:strike/>
          <w:spacing w:val="-4"/>
          <w:sz w:val="24"/>
          <w:u w:val="single"/>
        </w:rPr>
        <w:t xml:space="preserve"> </w:t>
      </w:r>
      <w:r>
        <w:rPr>
          <w:strike/>
          <w:sz w:val="24"/>
          <w:u w:val="single"/>
        </w:rPr>
        <w:t>intelligence</w:t>
      </w:r>
      <w:r>
        <w:rPr>
          <w:strike/>
          <w:spacing w:val="-5"/>
          <w:sz w:val="24"/>
          <w:u w:val="single"/>
        </w:rPr>
        <w:t xml:space="preserve"> </w:t>
      </w:r>
      <w:r>
        <w:rPr>
          <w:strike/>
          <w:sz w:val="24"/>
          <w:u w:val="single"/>
        </w:rPr>
        <w:t xml:space="preserve">technologies </w:t>
      </w:r>
      <w:r>
        <w:rPr>
          <w:b/>
          <w:sz w:val="24"/>
          <w:u w:val="single"/>
        </w:rPr>
        <w:t>AI</w:t>
      </w:r>
      <w:r>
        <w:rPr>
          <w:b/>
          <w:spacing w:val="-5"/>
          <w:sz w:val="24"/>
          <w:u w:val="single"/>
        </w:rPr>
        <w:t xml:space="preserve"> </w:t>
      </w:r>
      <w:r>
        <w:rPr>
          <w:b/>
          <w:sz w:val="24"/>
          <w:u w:val="single"/>
        </w:rPr>
        <w:t>systems</w:t>
      </w:r>
      <w:r>
        <w:rPr>
          <w:b/>
          <w:spacing w:val="-1"/>
          <w:sz w:val="24"/>
        </w:rPr>
        <w:t xml:space="preserve"> </w:t>
      </w:r>
      <w:r>
        <w:rPr>
          <w:sz w:val="24"/>
        </w:rPr>
        <w:t>with relevant information on issues relating to negative and, on request, positive conformity assessment results.</w:t>
      </w:r>
    </w:p>
    <w:p w14:paraId="4EC80519" w14:textId="77777777" w:rsidR="009B2810" w:rsidRDefault="009B2810">
      <w:pPr>
        <w:pStyle w:val="BodyText"/>
        <w:spacing w:before="3"/>
        <w:rPr>
          <w:sz w:val="21"/>
        </w:rPr>
      </w:pPr>
    </w:p>
    <w:p w14:paraId="6A787CCD" w14:textId="77777777" w:rsidR="009B2810" w:rsidRDefault="00000000">
      <w:pPr>
        <w:pStyle w:val="ListParagraph"/>
        <w:numPr>
          <w:ilvl w:val="0"/>
          <w:numId w:val="55"/>
        </w:numPr>
        <w:tabs>
          <w:tab w:val="left" w:pos="982"/>
          <w:tab w:val="left" w:pos="983"/>
        </w:tabs>
        <w:ind w:right="113"/>
        <w:jc w:val="both"/>
        <w:rPr>
          <w:b/>
          <w:sz w:val="24"/>
          <w:u w:val="thick"/>
        </w:rPr>
      </w:pPr>
      <w:r>
        <w:rPr>
          <w:b/>
          <w:sz w:val="24"/>
          <w:u w:val="thick"/>
        </w:rPr>
        <w:t>The obligations referred to in paragraphs 1 to 3 shall be complied with in accordance</w:t>
      </w:r>
      <w:r>
        <w:rPr>
          <w:b/>
          <w:sz w:val="24"/>
        </w:rPr>
        <w:t xml:space="preserve"> </w:t>
      </w:r>
      <w:r>
        <w:rPr>
          <w:b/>
          <w:sz w:val="24"/>
          <w:u w:val="thick"/>
        </w:rPr>
        <w:t>with Article 70.</w:t>
      </w:r>
    </w:p>
    <w:p w14:paraId="04F72F9F" w14:textId="77777777" w:rsidR="009B2810" w:rsidRDefault="009B2810">
      <w:pPr>
        <w:pStyle w:val="BodyText"/>
        <w:spacing w:before="4"/>
        <w:rPr>
          <w:b/>
          <w:sz w:val="21"/>
        </w:rPr>
      </w:pPr>
    </w:p>
    <w:p w14:paraId="19EAA04F"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47</w:t>
      </w:r>
    </w:p>
    <w:p w14:paraId="5914BD5B" w14:textId="77777777" w:rsidR="009B2810" w:rsidRDefault="00000000">
      <w:pPr>
        <w:ind w:left="137" w:right="120"/>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27AE4738" w14:textId="77777777" w:rsidR="009B2810" w:rsidRDefault="008C705B">
      <w:pPr>
        <w:pStyle w:val="ListParagraph"/>
        <w:numPr>
          <w:ilvl w:val="0"/>
          <w:numId w:val="54"/>
        </w:numPr>
        <w:tabs>
          <w:tab w:val="left" w:pos="982"/>
          <w:tab w:val="left" w:pos="983"/>
        </w:tabs>
        <w:ind w:right="110"/>
        <w:jc w:val="both"/>
        <w:rPr>
          <w:sz w:val="24"/>
        </w:rPr>
      </w:pPr>
      <w:r>
        <w:pict w14:anchorId="00881F13">
          <v:rect id="docshape191" o:spid="_x0000_s2153" alt="" style="position:absolute;left:0;text-align:left;margin-left:269.95pt;margin-top:104.7pt;width:3pt;height:.6pt;z-index:-17678336;mso-wrap-edited:f;mso-width-percent:0;mso-height-percent:0;mso-position-horizontal-relative:page;mso-width-percent:0;mso-height-percent:0" fillcolor="black" stroked="f">
            <w10:wrap anchorx="page"/>
          </v:rect>
        </w:pict>
      </w:r>
      <w:r w:rsidR="00000000">
        <w:rPr>
          <w:sz w:val="24"/>
        </w:rPr>
        <w:t xml:space="preserve">By way of derogation from Article 43 </w:t>
      </w:r>
      <w:r w:rsidR="00000000">
        <w:rPr>
          <w:b/>
          <w:sz w:val="24"/>
        </w:rPr>
        <w:t>and upon a duly justified request</w:t>
      </w:r>
      <w:r w:rsidR="00000000">
        <w:rPr>
          <w:sz w:val="24"/>
        </w:rPr>
        <w:t xml:space="preserve">,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sidR="00000000">
        <w:rPr>
          <w:b/>
          <w:sz w:val="24"/>
        </w:rPr>
        <w:t>while the necessary conformity assessment procedures are being carried out</w:t>
      </w:r>
      <w:r w:rsidR="00000000">
        <w:rPr>
          <w:sz w:val="24"/>
        </w:rPr>
        <w:t xml:space="preserve">, </w:t>
      </w:r>
      <w:r w:rsidR="00000000">
        <w:rPr>
          <w:b/>
          <w:sz w:val="24"/>
        </w:rPr>
        <w:t>taking into account the exceptional reasons</w:t>
      </w:r>
      <w:r w:rsidR="00000000">
        <w:rPr>
          <w:b/>
          <w:spacing w:val="-3"/>
          <w:sz w:val="24"/>
        </w:rPr>
        <w:t xml:space="preserve"> </w:t>
      </w:r>
      <w:r w:rsidR="00000000">
        <w:rPr>
          <w:b/>
          <w:sz w:val="24"/>
        </w:rPr>
        <w:t>justifying</w:t>
      </w:r>
      <w:r w:rsidR="00000000">
        <w:rPr>
          <w:b/>
          <w:spacing w:val="-2"/>
          <w:sz w:val="24"/>
        </w:rPr>
        <w:t xml:space="preserve"> </w:t>
      </w:r>
      <w:r w:rsidR="00000000">
        <w:rPr>
          <w:b/>
          <w:sz w:val="24"/>
        </w:rPr>
        <w:t>the</w:t>
      </w:r>
      <w:r w:rsidR="00000000">
        <w:rPr>
          <w:b/>
          <w:spacing w:val="-2"/>
          <w:sz w:val="24"/>
        </w:rPr>
        <w:t xml:space="preserve"> </w:t>
      </w:r>
      <w:r w:rsidR="00000000">
        <w:rPr>
          <w:b/>
          <w:sz w:val="24"/>
        </w:rPr>
        <w:t>derogation.</w:t>
      </w:r>
      <w:r w:rsidR="00000000">
        <w:rPr>
          <w:sz w:val="24"/>
        </w:rPr>
        <w:t>,</w:t>
      </w:r>
      <w:r w:rsidR="00000000">
        <w:rPr>
          <w:spacing w:val="-2"/>
          <w:sz w:val="24"/>
        </w:rPr>
        <w:t xml:space="preserve"> </w:t>
      </w:r>
      <w:r w:rsidR="00000000">
        <w:rPr>
          <w:strike/>
          <w:sz w:val="24"/>
        </w:rPr>
        <w:t>while</w:t>
      </w:r>
      <w:r w:rsidR="00000000">
        <w:rPr>
          <w:strike/>
          <w:spacing w:val="-1"/>
          <w:sz w:val="24"/>
        </w:rPr>
        <w:t xml:space="preserve"> </w:t>
      </w:r>
      <w:r w:rsidR="00000000">
        <w:rPr>
          <w:strike/>
          <w:sz w:val="24"/>
        </w:rPr>
        <w:t>the</w:t>
      </w:r>
      <w:r w:rsidR="00000000">
        <w:rPr>
          <w:strike/>
          <w:spacing w:val="-2"/>
          <w:sz w:val="24"/>
        </w:rPr>
        <w:t xml:space="preserve"> </w:t>
      </w:r>
      <w:r w:rsidR="00000000">
        <w:rPr>
          <w:strike/>
          <w:sz w:val="24"/>
        </w:rPr>
        <w:t>necessary</w:t>
      </w:r>
      <w:r w:rsidR="00000000">
        <w:rPr>
          <w:strike/>
          <w:spacing w:val="-5"/>
          <w:sz w:val="24"/>
        </w:rPr>
        <w:t xml:space="preserve"> </w:t>
      </w:r>
      <w:r w:rsidR="00000000">
        <w:rPr>
          <w:strike/>
          <w:sz w:val="24"/>
        </w:rPr>
        <w:t>conformity</w:t>
      </w:r>
      <w:r w:rsidR="00000000">
        <w:rPr>
          <w:strike/>
          <w:spacing w:val="-5"/>
          <w:sz w:val="24"/>
        </w:rPr>
        <w:t xml:space="preserve"> </w:t>
      </w:r>
      <w:r w:rsidR="00000000">
        <w:rPr>
          <w:strike/>
          <w:sz w:val="24"/>
        </w:rPr>
        <w:t>assessment</w:t>
      </w:r>
      <w:r w:rsidR="00000000">
        <w:rPr>
          <w:strike/>
          <w:spacing w:val="-2"/>
          <w:sz w:val="24"/>
        </w:rPr>
        <w:t xml:space="preserve"> </w:t>
      </w:r>
      <w:r w:rsidR="00000000">
        <w:rPr>
          <w:strike/>
          <w:sz w:val="24"/>
        </w:rPr>
        <w:t>procedures</w:t>
      </w:r>
      <w:r w:rsidR="00000000">
        <w:rPr>
          <w:sz w:val="24"/>
        </w:rPr>
        <w:t xml:space="preserve"> </w:t>
      </w:r>
      <w:r w:rsidR="00000000">
        <w:rPr>
          <w:strike/>
          <w:sz w:val="24"/>
        </w:rPr>
        <w:t>are being carried out, and shall terminate once those procedures have been completed</w:t>
      </w:r>
      <w:r w:rsidR="00000000">
        <w:rPr>
          <w:sz w:val="24"/>
        </w:rPr>
        <w:t>. The completion of those procedures shall be undertaken without undue delay.</w:t>
      </w:r>
    </w:p>
    <w:p w14:paraId="63EEEA63" w14:textId="77777777" w:rsidR="009B2810" w:rsidRDefault="009B2810">
      <w:pPr>
        <w:pStyle w:val="BodyText"/>
        <w:spacing w:before="4"/>
        <w:rPr>
          <w:sz w:val="21"/>
        </w:rPr>
      </w:pPr>
    </w:p>
    <w:p w14:paraId="5FA2B6E6" w14:textId="77777777" w:rsidR="009B2810" w:rsidRDefault="00000000">
      <w:pPr>
        <w:ind w:left="982" w:right="112" w:hanging="851"/>
        <w:jc w:val="both"/>
        <w:rPr>
          <w:b/>
          <w:sz w:val="24"/>
        </w:rPr>
      </w:pPr>
      <w:r>
        <w:rPr>
          <w:b/>
          <w:sz w:val="24"/>
        </w:rPr>
        <w:t>1a.</w:t>
      </w:r>
      <w:r>
        <w:rPr>
          <w:b/>
          <w:spacing w:val="80"/>
          <w:sz w:val="24"/>
        </w:rPr>
        <w:t xml:space="preserve">   </w:t>
      </w:r>
      <w:r>
        <w:rPr>
          <w:b/>
          <w:sz w:val="24"/>
        </w:rPr>
        <w:t>In</w:t>
      </w:r>
      <w:r>
        <w:rPr>
          <w:b/>
          <w:spacing w:val="-1"/>
          <w:sz w:val="24"/>
        </w:rPr>
        <w:t xml:space="preserve"> </w:t>
      </w:r>
      <w:r>
        <w:rPr>
          <w:b/>
          <w:sz w:val="24"/>
        </w:rPr>
        <w:t>a</w:t>
      </w:r>
      <w:r>
        <w:rPr>
          <w:b/>
          <w:spacing w:val="-1"/>
          <w:sz w:val="24"/>
        </w:rPr>
        <w:t xml:space="preserve"> </w:t>
      </w:r>
      <w:r>
        <w:rPr>
          <w:b/>
          <w:sz w:val="24"/>
        </w:rPr>
        <w:t>duly</w:t>
      </w:r>
      <w:r>
        <w:rPr>
          <w:b/>
          <w:spacing w:val="-1"/>
          <w:sz w:val="24"/>
        </w:rPr>
        <w:t xml:space="preserve"> </w:t>
      </w:r>
      <w:r>
        <w:rPr>
          <w:b/>
          <w:sz w:val="24"/>
        </w:rPr>
        <w:t>justified</w:t>
      </w:r>
      <w:r>
        <w:rPr>
          <w:b/>
          <w:spacing w:val="-1"/>
          <w:sz w:val="24"/>
        </w:rPr>
        <w:t xml:space="preserve"> </w:t>
      </w:r>
      <w:r>
        <w:rPr>
          <w:b/>
          <w:sz w:val="24"/>
        </w:rPr>
        <w:t>situation</w:t>
      </w:r>
      <w:r>
        <w:rPr>
          <w:b/>
          <w:spacing w:val="-2"/>
          <w:sz w:val="24"/>
        </w:rPr>
        <w:t xml:space="preserve"> </w:t>
      </w:r>
      <w:r>
        <w:rPr>
          <w:b/>
          <w:sz w:val="24"/>
        </w:rPr>
        <w:t>of</w:t>
      </w:r>
      <w:r>
        <w:rPr>
          <w:b/>
          <w:spacing w:val="-1"/>
          <w:sz w:val="24"/>
        </w:rPr>
        <w:t xml:space="preserve"> </w:t>
      </w:r>
      <w:r>
        <w:rPr>
          <w:b/>
          <w:sz w:val="24"/>
        </w:rPr>
        <w:t>urgency</w:t>
      </w:r>
      <w:r>
        <w:rPr>
          <w:b/>
          <w:spacing w:val="-1"/>
          <w:sz w:val="24"/>
        </w:rPr>
        <w:t xml:space="preserve"> </w:t>
      </w:r>
      <w:r>
        <w:rPr>
          <w:b/>
          <w:sz w:val="24"/>
        </w:rPr>
        <w:t>for</w:t>
      </w:r>
      <w:r>
        <w:rPr>
          <w:b/>
          <w:spacing w:val="-2"/>
          <w:sz w:val="24"/>
        </w:rPr>
        <w:t xml:space="preserve"> </w:t>
      </w:r>
      <w:r>
        <w:rPr>
          <w:b/>
          <w:sz w:val="24"/>
        </w:rPr>
        <w:t>exceptional</w:t>
      </w:r>
      <w:r>
        <w:rPr>
          <w:b/>
          <w:spacing w:val="-1"/>
          <w:sz w:val="24"/>
        </w:rPr>
        <w:t xml:space="preserve"> </w:t>
      </w:r>
      <w:r>
        <w:rPr>
          <w:b/>
          <w:sz w:val="24"/>
        </w:rPr>
        <w:t>reasons</w:t>
      </w:r>
      <w:r>
        <w:rPr>
          <w:b/>
          <w:spacing w:val="-2"/>
          <w:sz w:val="24"/>
        </w:rPr>
        <w:t xml:space="preserve"> </w:t>
      </w:r>
      <w:r>
        <w:rPr>
          <w:b/>
          <w:sz w:val="24"/>
        </w:rPr>
        <w:t>of</w:t>
      </w:r>
      <w:r>
        <w:rPr>
          <w:b/>
          <w:spacing w:val="-1"/>
          <w:sz w:val="24"/>
        </w:rPr>
        <w:t xml:space="preserve"> </w:t>
      </w:r>
      <w:r>
        <w:rPr>
          <w:b/>
          <w:sz w:val="24"/>
        </w:rPr>
        <w:t>public</w:t>
      </w:r>
      <w:r>
        <w:rPr>
          <w:b/>
          <w:spacing w:val="-2"/>
          <w:sz w:val="24"/>
        </w:rPr>
        <w:t xml:space="preserve"> </w:t>
      </w:r>
      <w:r>
        <w:rPr>
          <w:b/>
          <w:sz w:val="24"/>
        </w:rPr>
        <w:t>security</w:t>
      </w:r>
      <w:r>
        <w:rPr>
          <w:b/>
          <w:spacing w:val="40"/>
          <w:sz w:val="24"/>
        </w:rPr>
        <w:t xml:space="preserve"> </w:t>
      </w:r>
      <w:r>
        <w:rPr>
          <w:b/>
          <w:sz w:val="24"/>
        </w:rPr>
        <w:t>or</w:t>
      </w:r>
      <w:r>
        <w:rPr>
          <w:b/>
          <w:spacing w:val="-1"/>
          <w:sz w:val="24"/>
        </w:rPr>
        <w:t xml:space="preserve"> </w:t>
      </w:r>
      <w:r>
        <w:rPr>
          <w:b/>
          <w:sz w:val="24"/>
        </w:rPr>
        <w:t>in case of specific, substantial and imminent threat to the life or physical safety of natural persons, law enforcement</w:t>
      </w:r>
      <w:r>
        <w:rPr>
          <w:b/>
          <w:spacing w:val="-1"/>
          <w:sz w:val="24"/>
        </w:rPr>
        <w:t xml:space="preserve"> </w:t>
      </w:r>
      <w:r>
        <w:rPr>
          <w:b/>
          <w:sz w:val="24"/>
        </w:rPr>
        <w:t xml:space="preserve">authorities </w:t>
      </w:r>
      <w:r>
        <w:rPr>
          <w:b/>
          <w:sz w:val="24"/>
          <w:u w:val="thick"/>
        </w:rPr>
        <w:t>or</w:t>
      </w:r>
      <w:r>
        <w:rPr>
          <w:b/>
          <w:spacing w:val="-1"/>
          <w:sz w:val="24"/>
          <w:u w:val="thick"/>
        </w:rPr>
        <w:t xml:space="preserve"> </w:t>
      </w:r>
      <w:r>
        <w:rPr>
          <w:b/>
          <w:sz w:val="24"/>
          <w:u w:val="thick"/>
        </w:rPr>
        <w:t>civil protection authorities</w:t>
      </w:r>
      <w:r>
        <w:rPr>
          <w:b/>
          <w:sz w:val="24"/>
        </w:rPr>
        <w:t xml:space="preserve"> may put</w:t>
      </w:r>
      <w:r>
        <w:rPr>
          <w:b/>
          <w:spacing w:val="-1"/>
          <w:sz w:val="24"/>
        </w:rPr>
        <w:t xml:space="preserve"> </w:t>
      </w:r>
      <w:r>
        <w:rPr>
          <w:b/>
          <w:sz w:val="24"/>
        </w:rPr>
        <w:t>a specific high-risk AI system into service without the authorisation referred to in paragraph 1 provided that such authorisation is requested during or after the use without undue delay, and if such authorisation is rejected, its use shall be stopped with immediate effect.</w:t>
      </w:r>
    </w:p>
    <w:p w14:paraId="033D5E2F" w14:textId="77777777" w:rsidR="009B2810" w:rsidRDefault="00000000">
      <w:pPr>
        <w:pStyle w:val="ListParagraph"/>
        <w:numPr>
          <w:ilvl w:val="0"/>
          <w:numId w:val="54"/>
        </w:numPr>
        <w:tabs>
          <w:tab w:val="left" w:pos="982"/>
          <w:tab w:val="left" w:pos="983"/>
        </w:tabs>
        <w:ind w:right="110"/>
        <w:jc w:val="both"/>
        <w:rPr>
          <w:b/>
          <w:sz w:val="24"/>
        </w:rPr>
      </w:pPr>
      <w:r>
        <w:rPr>
          <w:sz w:val="24"/>
        </w:rPr>
        <w:t>The authorisation referred to in paragraph 1 shall be issued only if the market surveillance authority</w:t>
      </w:r>
      <w:r>
        <w:rPr>
          <w:spacing w:val="-5"/>
          <w:sz w:val="24"/>
        </w:rPr>
        <w:t xml:space="preserve"> </w:t>
      </w:r>
      <w:r>
        <w:rPr>
          <w:sz w:val="24"/>
        </w:rPr>
        <w:t>concludes</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2"/>
          <w:sz w:val="24"/>
        </w:rPr>
        <w:t xml:space="preserve"> </w:t>
      </w:r>
      <w:r>
        <w:rPr>
          <w:sz w:val="24"/>
        </w:rPr>
        <w:t>complies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2"/>
          <w:sz w:val="24"/>
        </w:rPr>
        <w:t xml:space="preserve"> </w:t>
      </w:r>
      <w:r>
        <w:rPr>
          <w:sz w:val="24"/>
        </w:rPr>
        <w:t>Chapter 2 of this Title. The market surveillance authority shall inform the Commission and the</w:t>
      </w:r>
      <w:r>
        <w:rPr>
          <w:spacing w:val="40"/>
          <w:sz w:val="24"/>
        </w:rPr>
        <w:t xml:space="preserve"> </w:t>
      </w:r>
      <w:r>
        <w:rPr>
          <w:sz w:val="24"/>
        </w:rPr>
        <w:t xml:space="preserve">other Member States of any authorisation issued pursuant to paragraph 1. </w:t>
      </w:r>
      <w:r>
        <w:rPr>
          <w:b/>
          <w:sz w:val="24"/>
          <w:u w:val="thick"/>
        </w:rPr>
        <w:t>This</w:t>
      </w:r>
      <w:r>
        <w:rPr>
          <w:b/>
          <w:spacing w:val="70"/>
          <w:sz w:val="24"/>
          <w:u w:val="thick"/>
        </w:rPr>
        <w:t xml:space="preserve"> </w:t>
      </w:r>
      <w:r>
        <w:rPr>
          <w:b/>
          <w:sz w:val="24"/>
          <w:u w:val="thick"/>
        </w:rPr>
        <w:t>obligation</w:t>
      </w:r>
    </w:p>
    <w:p w14:paraId="6452F269" w14:textId="77777777" w:rsidR="009B2810" w:rsidRDefault="009B2810">
      <w:pPr>
        <w:jc w:val="both"/>
        <w:rPr>
          <w:sz w:val="24"/>
        </w:rPr>
        <w:sectPr w:rsidR="009B2810">
          <w:pgSz w:w="11910" w:h="16840"/>
          <w:pgMar w:top="940" w:right="1020" w:bottom="1320" w:left="1000" w:header="0" w:footer="1130" w:gutter="0"/>
          <w:cols w:space="720"/>
        </w:sectPr>
      </w:pPr>
    </w:p>
    <w:p w14:paraId="5D2A9D58" w14:textId="77777777" w:rsidR="009B2810" w:rsidRDefault="008C705B">
      <w:pPr>
        <w:spacing w:before="62"/>
        <w:ind w:left="982"/>
        <w:rPr>
          <w:b/>
          <w:sz w:val="24"/>
        </w:rPr>
      </w:pPr>
      <w:r>
        <w:lastRenderedPageBreak/>
        <w:pict w14:anchorId="47D9BE98">
          <v:rect id="docshape192" o:spid="_x0000_s2152" alt="" style="position:absolute;left:0;text-align:left;margin-left:99.15pt;margin-top:15.6pt;width:439.5pt;height:1.2pt;z-index:-17677824;mso-wrap-edited:f;mso-width-percent:0;mso-height-percent:0;mso-position-horizontal-relative:page;mso-width-percent:0;mso-height-percent:0" fillcolor="black" stroked="f">
            <w10:wrap anchorx="page"/>
          </v:rect>
        </w:pict>
      </w:r>
      <w:r w:rsidR="00000000">
        <w:rPr>
          <w:b/>
          <w:sz w:val="24"/>
        </w:rPr>
        <w:t>shall</w:t>
      </w:r>
      <w:r w:rsidR="00000000">
        <w:rPr>
          <w:b/>
          <w:spacing w:val="80"/>
          <w:sz w:val="24"/>
        </w:rPr>
        <w:t xml:space="preserve"> </w:t>
      </w:r>
      <w:r w:rsidR="00000000">
        <w:rPr>
          <w:b/>
          <w:sz w:val="24"/>
        </w:rPr>
        <w:t>not</w:t>
      </w:r>
      <w:r w:rsidR="00000000">
        <w:rPr>
          <w:b/>
          <w:spacing w:val="80"/>
          <w:sz w:val="24"/>
        </w:rPr>
        <w:t xml:space="preserve"> </w:t>
      </w:r>
      <w:r w:rsidR="00000000">
        <w:rPr>
          <w:b/>
          <w:sz w:val="24"/>
        </w:rPr>
        <w:t>cover</w:t>
      </w:r>
      <w:r w:rsidR="00000000">
        <w:rPr>
          <w:b/>
          <w:spacing w:val="80"/>
          <w:sz w:val="24"/>
        </w:rPr>
        <w:t xml:space="preserve"> </w:t>
      </w:r>
      <w:r w:rsidR="00000000">
        <w:rPr>
          <w:b/>
          <w:sz w:val="24"/>
        </w:rPr>
        <w:t>sensitive</w:t>
      </w:r>
      <w:r w:rsidR="00000000">
        <w:rPr>
          <w:b/>
          <w:spacing w:val="80"/>
          <w:sz w:val="24"/>
        </w:rPr>
        <w:t xml:space="preserve"> </w:t>
      </w:r>
      <w:r w:rsidR="00000000">
        <w:rPr>
          <w:b/>
          <w:sz w:val="24"/>
        </w:rPr>
        <w:t>operational</w:t>
      </w:r>
      <w:r w:rsidR="00000000">
        <w:rPr>
          <w:b/>
          <w:spacing w:val="80"/>
          <w:sz w:val="24"/>
        </w:rPr>
        <w:t xml:space="preserve"> </w:t>
      </w:r>
      <w:r w:rsidR="00000000">
        <w:rPr>
          <w:b/>
          <w:sz w:val="24"/>
        </w:rPr>
        <w:t>data</w:t>
      </w:r>
      <w:r w:rsidR="00000000">
        <w:rPr>
          <w:b/>
          <w:spacing w:val="80"/>
          <w:sz w:val="24"/>
        </w:rPr>
        <w:t xml:space="preserve"> </w:t>
      </w:r>
      <w:r w:rsidR="00000000">
        <w:rPr>
          <w:b/>
          <w:sz w:val="24"/>
        </w:rPr>
        <w:t>in</w:t>
      </w:r>
      <w:r w:rsidR="00000000">
        <w:rPr>
          <w:b/>
          <w:spacing w:val="80"/>
          <w:sz w:val="24"/>
        </w:rPr>
        <w:t xml:space="preserve"> </w:t>
      </w:r>
      <w:r w:rsidR="00000000">
        <w:rPr>
          <w:b/>
          <w:sz w:val="24"/>
        </w:rPr>
        <w:t>relation</w:t>
      </w:r>
      <w:r w:rsidR="00000000">
        <w:rPr>
          <w:b/>
          <w:spacing w:val="80"/>
          <w:sz w:val="24"/>
        </w:rPr>
        <w:t xml:space="preserve"> </w:t>
      </w:r>
      <w:r w:rsidR="00000000">
        <w:rPr>
          <w:b/>
          <w:sz w:val="24"/>
        </w:rPr>
        <w:t>to</w:t>
      </w:r>
      <w:r w:rsidR="00000000">
        <w:rPr>
          <w:b/>
          <w:spacing w:val="80"/>
          <w:sz w:val="24"/>
        </w:rPr>
        <w:t xml:space="preserve"> </w:t>
      </w:r>
      <w:r w:rsidR="00000000">
        <w:rPr>
          <w:b/>
          <w:sz w:val="24"/>
        </w:rPr>
        <w:t>the</w:t>
      </w:r>
      <w:r w:rsidR="00000000">
        <w:rPr>
          <w:b/>
          <w:spacing w:val="80"/>
          <w:sz w:val="24"/>
        </w:rPr>
        <w:t xml:space="preserve"> </w:t>
      </w:r>
      <w:r w:rsidR="00000000">
        <w:rPr>
          <w:b/>
          <w:sz w:val="24"/>
        </w:rPr>
        <w:t>activities</w:t>
      </w:r>
      <w:r w:rsidR="00000000">
        <w:rPr>
          <w:b/>
          <w:spacing w:val="80"/>
          <w:sz w:val="24"/>
        </w:rPr>
        <w:t xml:space="preserve"> </w:t>
      </w:r>
      <w:r w:rsidR="00000000">
        <w:rPr>
          <w:b/>
          <w:sz w:val="24"/>
        </w:rPr>
        <w:t>of</w:t>
      </w:r>
      <w:r w:rsidR="00000000">
        <w:rPr>
          <w:b/>
          <w:spacing w:val="80"/>
          <w:sz w:val="24"/>
        </w:rPr>
        <w:t xml:space="preserve"> </w:t>
      </w:r>
      <w:r w:rsidR="00000000">
        <w:rPr>
          <w:b/>
          <w:sz w:val="24"/>
        </w:rPr>
        <w:t>law</w:t>
      </w:r>
      <w:r w:rsidR="00000000">
        <w:rPr>
          <w:b/>
          <w:spacing w:val="40"/>
          <w:sz w:val="24"/>
        </w:rPr>
        <w:t xml:space="preserve"> </w:t>
      </w:r>
      <w:r w:rsidR="00000000">
        <w:rPr>
          <w:b/>
          <w:sz w:val="24"/>
          <w:u w:val="thick"/>
        </w:rPr>
        <w:t>enforcement authorities.</w:t>
      </w:r>
    </w:p>
    <w:p w14:paraId="1049E164" w14:textId="77777777" w:rsidR="009B2810" w:rsidRDefault="008C705B">
      <w:pPr>
        <w:pStyle w:val="ListParagraph"/>
        <w:numPr>
          <w:ilvl w:val="0"/>
          <w:numId w:val="54"/>
        </w:numPr>
        <w:tabs>
          <w:tab w:val="left" w:pos="982"/>
          <w:tab w:val="left" w:pos="983"/>
        </w:tabs>
        <w:ind w:right="111"/>
        <w:jc w:val="both"/>
        <w:rPr>
          <w:sz w:val="24"/>
        </w:rPr>
      </w:pPr>
      <w:r>
        <w:pict w14:anchorId="2EF8CB86">
          <v:rect id="docshape193" o:spid="_x0000_s2151" alt="" style="position:absolute;left:0;text-align:left;margin-left:56.65pt;margin-top:8.1pt;width:482pt;height:.6pt;z-index:-17677312;mso-wrap-edited:f;mso-width-percent:0;mso-height-percent:0;mso-position-horizontal-relative:page;mso-width-percent:0;mso-height-percent:0" fillcolor="black" stroked="f">
            <w10:wrap anchorx="page"/>
          </v:rect>
        </w:pict>
      </w:r>
      <w:r>
        <w:pict w14:anchorId="59ADC682">
          <v:rect id="docshape194" o:spid="_x0000_s2150" alt="" style="position:absolute;left:0;text-align:left;margin-left:99.15pt;margin-top:21.9pt;width:439.5pt;height:.6pt;z-index:-17676800;mso-wrap-edited:f;mso-width-percent:0;mso-height-percent:0;mso-position-horizontal-relative:page;mso-width-percent:0;mso-height-percent:0" fillcolor="black" stroked="f">
            <w10:wrap anchorx="page"/>
          </v:rect>
        </w:pict>
      </w:r>
      <w:r>
        <w:pict w14:anchorId="35A53FD3">
          <v:rect id="docshape195" o:spid="_x0000_s2149" alt="" style="position:absolute;left:0;text-align:left;margin-left:99.15pt;margin-top:35.7pt;width:439.5pt;height:.6pt;z-index:-17676288;mso-wrap-edited:f;mso-width-percent:0;mso-height-percent:0;mso-position-horizontal-relative:page;mso-width-percent:0;mso-height-percent:0" fillcolor="black" stroked="f">
            <w10:wrap anchorx="page"/>
          </v:rect>
        </w:pict>
      </w:r>
      <w:r w:rsidR="00000000">
        <w:rPr>
          <w:sz w:val="24"/>
        </w:rPr>
        <w:t xml:space="preserve">Where, within 15 calendar days of receipt of the information referred to in paragraph 2, no objection has been raised by either a Member State or the Commission in respect of an authorisation issued by a market surveillance authority of a Member State in accordance </w:t>
      </w:r>
      <w:r w:rsidR="00000000">
        <w:rPr>
          <w:strike/>
          <w:sz w:val="24"/>
        </w:rPr>
        <w:t>with paragraph 1, that authorisation shall be deemed justified.</w:t>
      </w:r>
    </w:p>
    <w:p w14:paraId="46BA10D5" w14:textId="77777777" w:rsidR="009B2810" w:rsidRDefault="008C705B">
      <w:pPr>
        <w:pStyle w:val="ListParagraph"/>
        <w:numPr>
          <w:ilvl w:val="0"/>
          <w:numId w:val="54"/>
        </w:numPr>
        <w:tabs>
          <w:tab w:val="left" w:pos="982"/>
          <w:tab w:val="left" w:pos="983"/>
        </w:tabs>
        <w:ind w:right="112"/>
        <w:jc w:val="both"/>
        <w:rPr>
          <w:sz w:val="24"/>
        </w:rPr>
      </w:pPr>
      <w:r>
        <w:pict w14:anchorId="33084611">
          <v:rect id="docshape196" o:spid="_x0000_s2148" alt="" style="position:absolute;left:0;text-align:left;margin-left:56.65pt;margin-top:8.1pt;width:482pt;height:.6pt;z-index:-17675776;mso-wrap-edited:f;mso-width-percent:0;mso-height-percent:0;mso-position-horizontal-relative:page;mso-width-percent:0;mso-height-percent:0" fillcolor="black" stroked="f">
            <w10:wrap anchorx="page"/>
          </v:rect>
        </w:pict>
      </w:r>
      <w:r>
        <w:pict w14:anchorId="1FF0AF63">
          <v:rect id="docshape197" o:spid="_x0000_s2147" alt="" style="position:absolute;left:0;text-align:left;margin-left:99.15pt;margin-top:21.9pt;width:439.5pt;height:.6pt;z-index:-17675264;mso-wrap-edited:f;mso-width-percent:0;mso-height-percent:0;mso-position-horizontal-relative:page;mso-width-percent:0;mso-height-percent:0" fillcolor="black" stroked="f">
            <w10:wrap anchorx="page"/>
          </v:rect>
        </w:pict>
      </w:r>
      <w:r>
        <w:pict w14:anchorId="61CBDF45">
          <v:rect id="docshape198" o:spid="_x0000_s2146" alt="" style="position:absolute;left:0;text-align:left;margin-left:99.15pt;margin-top:35.7pt;width:439.5pt;height:.6pt;z-index:-17674752;mso-wrap-edited:f;mso-width-percent:0;mso-height-percent:0;mso-position-horizontal-relative:page;mso-width-percent:0;mso-height-percent:0" fillcolor="black" stroked="f">
            <w10:wrap anchorx="page"/>
          </v:rect>
        </w:pict>
      </w:r>
      <w:r>
        <w:pict w14:anchorId="162866A4">
          <v:rect id="docshape199" o:spid="_x0000_s2145" alt="" style="position:absolute;left:0;text-align:left;margin-left:99.15pt;margin-top:49.5pt;width:439.5pt;height:.6pt;z-index:-17674240;mso-wrap-edited:f;mso-width-percent:0;mso-height-percent:0;mso-position-horizontal-relative:page;mso-width-percent:0;mso-height-percent:0" fillcolor="black" stroked="f">
            <w10:wrap anchorx="page"/>
          </v:rect>
        </w:pict>
      </w:r>
      <w:r>
        <w:pict w14:anchorId="526C144B">
          <v:rect id="docshape200" o:spid="_x0000_s2144" alt="" style="position:absolute;left:0;text-align:left;margin-left:99.15pt;margin-top:63.3pt;width:439.5pt;height:.6pt;z-index:-17673728;mso-wrap-edited:f;mso-width-percent:0;mso-height-percent:0;mso-position-horizontal-relative:page;mso-width-percent:0;mso-height-percent:0" fillcolor="black" stroked="f">
            <w10:wrap anchorx="page"/>
          </v:rect>
        </w:pict>
      </w:r>
      <w:r>
        <w:pict w14:anchorId="744D277D">
          <v:rect id="docshape201" o:spid="_x0000_s2143" alt="" style="position:absolute;left:0;text-align:left;margin-left:99.15pt;margin-top:77.1pt;width:439.5pt;height:.6pt;z-index:-17673216;mso-wrap-edited:f;mso-width-percent:0;mso-height-percent:0;mso-position-horizontal-relative:page;mso-width-percent:0;mso-height-percent:0" fillcolor="black" stroked="f">
            <w10:wrap anchorx="page"/>
          </v:rect>
        </w:pict>
      </w:r>
      <w:r>
        <w:pict w14:anchorId="0905BB38">
          <v:rect id="docshape202" o:spid="_x0000_s2142" alt="" style="position:absolute;left:0;text-align:left;margin-left:99.15pt;margin-top:90.9pt;width:439.5pt;height:.6pt;z-index:-17672704;mso-wrap-edited:f;mso-width-percent:0;mso-height-percent:0;mso-position-horizontal-relative:page;mso-width-percent:0;mso-height-percent:0" fillcolor="black" stroked="f">
            <w10:wrap anchorx="page"/>
          </v:rect>
        </w:pict>
      </w:r>
      <w:r>
        <w:pict w14:anchorId="69A04E85">
          <v:rect id="docshape203" o:spid="_x0000_s2141" alt="" style="position:absolute;left:0;text-align:left;margin-left:99.15pt;margin-top:104.7pt;width:439.5pt;height:.6pt;z-index:-17672192;mso-wrap-edited:f;mso-width-percent:0;mso-height-percent:0;mso-position-horizontal-relative:page;mso-width-percent:0;mso-height-percent:0" fillcolor="black" stroked="f">
            <w10:wrap anchorx="page"/>
          </v:rect>
        </w:pict>
      </w:r>
      <w:r>
        <w:pict w14:anchorId="4EF64C81">
          <v:rect id="docshape204" o:spid="_x0000_s2140" alt="" style="position:absolute;left:0;text-align:left;margin-left:99.15pt;margin-top:118.5pt;width:439.5pt;height:.6pt;z-index:-17671680;mso-wrap-edited:f;mso-width-percent:0;mso-height-percent:0;mso-position-horizontal-relative:page;mso-width-percent:0;mso-height-percent:0" fillcolor="black" stroked="f">
            <w10:wrap anchorx="page"/>
          </v:rect>
        </w:pict>
      </w:r>
      <w:r w:rsidR="00000000">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w:t>
      </w:r>
      <w:r w:rsidR="00000000">
        <w:rPr>
          <w:spacing w:val="-1"/>
          <w:sz w:val="24"/>
        </w:rPr>
        <w:t xml:space="preserve"> </w:t>
      </w:r>
      <w:r w:rsidR="00000000">
        <w:rPr>
          <w:sz w:val="24"/>
        </w:rPr>
        <w:t>to</w:t>
      </w:r>
      <w:r w:rsidR="00000000">
        <w:rPr>
          <w:spacing w:val="-1"/>
          <w:sz w:val="24"/>
        </w:rPr>
        <w:t xml:space="preserve"> </w:t>
      </w:r>
      <w:r w:rsidR="00000000">
        <w:rPr>
          <w:sz w:val="24"/>
        </w:rPr>
        <w:t>be</w:t>
      </w:r>
      <w:r w:rsidR="00000000">
        <w:rPr>
          <w:spacing w:val="-2"/>
          <w:sz w:val="24"/>
        </w:rPr>
        <w:t xml:space="preserve"> </w:t>
      </w:r>
      <w:r w:rsidR="00000000">
        <w:rPr>
          <w:sz w:val="24"/>
        </w:rPr>
        <w:t>contrary</w:t>
      </w:r>
      <w:r w:rsidR="00000000">
        <w:rPr>
          <w:spacing w:val="-5"/>
          <w:sz w:val="24"/>
        </w:rPr>
        <w:t xml:space="preserve"> </w:t>
      </w:r>
      <w:r w:rsidR="00000000">
        <w:rPr>
          <w:sz w:val="24"/>
        </w:rPr>
        <w:t>to</w:t>
      </w:r>
      <w:r w:rsidR="00000000">
        <w:rPr>
          <w:spacing w:val="-1"/>
          <w:sz w:val="24"/>
        </w:rPr>
        <w:t xml:space="preserve"> </w:t>
      </w:r>
      <w:r w:rsidR="00000000">
        <w:rPr>
          <w:sz w:val="24"/>
        </w:rPr>
        <w:t>Union</w:t>
      </w:r>
      <w:r w:rsidR="00000000">
        <w:rPr>
          <w:spacing w:val="-1"/>
          <w:sz w:val="24"/>
        </w:rPr>
        <w:t xml:space="preserve"> </w:t>
      </w:r>
      <w:r w:rsidR="00000000">
        <w:rPr>
          <w:sz w:val="24"/>
        </w:rPr>
        <w:t>law</w:t>
      </w:r>
      <w:r w:rsidR="00000000">
        <w:rPr>
          <w:spacing w:val="-2"/>
          <w:sz w:val="24"/>
        </w:rPr>
        <w:t xml:space="preserve"> </w:t>
      </w:r>
      <w:r w:rsidR="00000000">
        <w:rPr>
          <w:sz w:val="24"/>
        </w:rPr>
        <w:t>or</w:t>
      </w:r>
      <w:r w:rsidR="00000000">
        <w:rPr>
          <w:spacing w:val="-2"/>
          <w:sz w:val="24"/>
        </w:rPr>
        <w:t xml:space="preserve"> </w:t>
      </w:r>
      <w:r w:rsidR="00000000">
        <w:rPr>
          <w:sz w:val="24"/>
        </w:rPr>
        <w:t>the</w:t>
      </w:r>
      <w:r w:rsidR="00000000">
        <w:rPr>
          <w:spacing w:val="-2"/>
          <w:sz w:val="24"/>
        </w:rPr>
        <w:t xml:space="preserve"> </w:t>
      </w:r>
      <w:r w:rsidR="00000000">
        <w:rPr>
          <w:sz w:val="24"/>
        </w:rPr>
        <w:t>conclusion</w:t>
      </w:r>
      <w:r w:rsidR="00000000">
        <w:rPr>
          <w:spacing w:val="-1"/>
          <w:sz w:val="24"/>
        </w:rPr>
        <w:t xml:space="preserve"> </w:t>
      </w:r>
      <w:r w:rsidR="00000000">
        <w:rPr>
          <w:sz w:val="24"/>
        </w:rPr>
        <w:t>of</w:t>
      </w:r>
      <w:r w:rsidR="00000000">
        <w:rPr>
          <w:spacing w:val="-2"/>
          <w:sz w:val="24"/>
        </w:rPr>
        <w:t xml:space="preserve"> </w:t>
      </w:r>
      <w:r w:rsidR="00000000">
        <w:rPr>
          <w:sz w:val="24"/>
        </w:rPr>
        <w:t>the</w:t>
      </w:r>
      <w:r w:rsidR="00000000">
        <w:rPr>
          <w:spacing w:val="-2"/>
          <w:sz w:val="24"/>
        </w:rPr>
        <w:t xml:space="preserve"> </w:t>
      </w:r>
      <w:r w:rsidR="00000000">
        <w:rPr>
          <w:sz w:val="24"/>
        </w:rPr>
        <w:t>Member</w:t>
      </w:r>
      <w:r w:rsidR="00000000">
        <w:rPr>
          <w:spacing w:val="-4"/>
          <w:sz w:val="24"/>
        </w:rPr>
        <w:t xml:space="preserve"> </w:t>
      </w:r>
      <w:r w:rsidR="00000000">
        <w:rPr>
          <w:sz w:val="24"/>
        </w:rPr>
        <w:t>States</w:t>
      </w:r>
      <w:r w:rsidR="00000000">
        <w:rPr>
          <w:spacing w:val="-1"/>
          <w:sz w:val="24"/>
        </w:rPr>
        <w:t xml:space="preserve"> </w:t>
      </w:r>
      <w:r w:rsidR="00000000">
        <w:rPr>
          <w:sz w:val="24"/>
        </w:rPr>
        <w:t>regarding the compliance of the system as referred to in paragraph 2 to be unfounded, the Commission shall without delay enter into consultation with the relevant Member State;</w:t>
      </w:r>
      <w:r w:rsidR="00000000">
        <w:rPr>
          <w:spacing w:val="40"/>
          <w:sz w:val="24"/>
        </w:rPr>
        <w:t xml:space="preserve"> </w:t>
      </w:r>
      <w:r w:rsidR="00000000">
        <w:rPr>
          <w:sz w:val="24"/>
        </w:rPr>
        <w:t>the</w:t>
      </w:r>
      <w:r w:rsidR="00000000">
        <w:rPr>
          <w:spacing w:val="-1"/>
          <w:sz w:val="24"/>
        </w:rPr>
        <w:t xml:space="preserve"> </w:t>
      </w:r>
      <w:r w:rsidR="00000000">
        <w:rPr>
          <w:sz w:val="24"/>
        </w:rPr>
        <w:t>operator(s) concerned shall be consulted and have</w:t>
      </w:r>
      <w:r w:rsidR="00000000">
        <w:rPr>
          <w:spacing w:val="-1"/>
          <w:sz w:val="24"/>
        </w:rPr>
        <w:t xml:space="preserve"> </w:t>
      </w:r>
      <w:r w:rsidR="00000000">
        <w:rPr>
          <w:sz w:val="24"/>
        </w:rPr>
        <w:t>the possibility</w:t>
      </w:r>
      <w:r w:rsidR="00000000">
        <w:rPr>
          <w:spacing w:val="-5"/>
          <w:sz w:val="24"/>
        </w:rPr>
        <w:t xml:space="preserve"> </w:t>
      </w:r>
      <w:r w:rsidR="00000000">
        <w:rPr>
          <w:sz w:val="24"/>
        </w:rPr>
        <w:t>to present their views. In view thereof, the Commission shall decide whether the authorisation is justified or not. The Commission</w:t>
      </w:r>
      <w:r w:rsidR="00000000">
        <w:rPr>
          <w:spacing w:val="-1"/>
          <w:sz w:val="24"/>
        </w:rPr>
        <w:t xml:space="preserve"> </w:t>
      </w:r>
      <w:r w:rsidR="00000000">
        <w:rPr>
          <w:sz w:val="24"/>
        </w:rPr>
        <w:t>shall address its decision to</w:t>
      </w:r>
      <w:r w:rsidR="00000000">
        <w:rPr>
          <w:spacing w:val="-1"/>
          <w:sz w:val="24"/>
        </w:rPr>
        <w:t xml:space="preserve"> </w:t>
      </w:r>
      <w:r w:rsidR="00000000">
        <w:rPr>
          <w:sz w:val="24"/>
        </w:rPr>
        <w:t xml:space="preserve">the Member State concerned and the relevant </w:t>
      </w:r>
      <w:r w:rsidR="00000000">
        <w:rPr>
          <w:strike/>
          <w:sz w:val="24"/>
        </w:rPr>
        <w:t>operator or operators.</w:t>
      </w:r>
    </w:p>
    <w:p w14:paraId="757D5703" w14:textId="77777777" w:rsidR="009B2810" w:rsidRDefault="008C705B">
      <w:pPr>
        <w:pStyle w:val="ListParagraph"/>
        <w:numPr>
          <w:ilvl w:val="0"/>
          <w:numId w:val="54"/>
        </w:numPr>
        <w:tabs>
          <w:tab w:val="left" w:pos="982"/>
          <w:tab w:val="left" w:pos="983"/>
        </w:tabs>
        <w:spacing w:before="1"/>
        <w:ind w:right="118"/>
        <w:jc w:val="both"/>
        <w:rPr>
          <w:sz w:val="24"/>
        </w:rPr>
      </w:pPr>
      <w:r>
        <w:pict w14:anchorId="45C59197">
          <v:rect id="docshape205" o:spid="_x0000_s2139" alt="" style="position:absolute;left:0;text-align:left;margin-left:56.65pt;margin-top:8.15pt;width:482pt;height:.6pt;z-index:-17671168;mso-wrap-edited:f;mso-width-percent:0;mso-height-percent:0;mso-position-horizontal-relative:page;mso-width-percent:0;mso-height-percent:0" fillcolor="black" stroked="f">
            <w10:wrap anchorx="page"/>
          </v:rect>
        </w:pict>
      </w:r>
      <w:r w:rsidR="00000000">
        <w:rPr>
          <w:sz w:val="24"/>
        </w:rPr>
        <w:t xml:space="preserve">If the authorisation is considered unjustified, this shall be withdrawn by the market </w:t>
      </w:r>
      <w:r w:rsidR="00000000">
        <w:rPr>
          <w:strike/>
          <w:sz w:val="24"/>
        </w:rPr>
        <w:t>surveillance authority of the Member State concerned.</w:t>
      </w:r>
    </w:p>
    <w:p w14:paraId="1FA5A583" w14:textId="77777777" w:rsidR="009B2810" w:rsidRDefault="008C705B">
      <w:pPr>
        <w:pStyle w:val="ListParagraph"/>
        <w:numPr>
          <w:ilvl w:val="0"/>
          <w:numId w:val="54"/>
        </w:numPr>
        <w:tabs>
          <w:tab w:val="left" w:pos="982"/>
          <w:tab w:val="left" w:pos="983"/>
        </w:tabs>
        <w:ind w:right="108"/>
        <w:jc w:val="both"/>
        <w:rPr>
          <w:sz w:val="24"/>
        </w:rPr>
      </w:pPr>
      <w:r>
        <w:pict w14:anchorId="0CDFDA06">
          <v:rect id="docshape206" o:spid="_x0000_s2138" alt="" style="position:absolute;left:0;text-align:left;margin-left:99.15pt;margin-top:77.1pt;width:439.5pt;height:.6pt;z-index:-17670656;mso-wrap-edited:f;mso-width-percent:0;mso-height-percent:0;mso-position-horizontal-relative:page;mso-width-percent:0;mso-height-percent:0" fillcolor="black" stroked="f">
            <w10:wrap anchorx="page"/>
          </v:rect>
        </w:pict>
      </w:r>
      <w:r>
        <w:pict w14:anchorId="789DA7EB">
          <v:rect id="docshape207" o:spid="_x0000_s2137" alt="" style="position:absolute;left:0;text-align:left;margin-left:99.15pt;margin-top:90.9pt;width:439.5pt;height:.6pt;z-index:-17670144;mso-wrap-edited:f;mso-width-percent:0;mso-height-percent:0;mso-position-horizontal-relative:page;mso-width-percent:0;mso-height-percent:0" fillcolor="black" stroked="f">
            <w10:wrap anchorx="page"/>
          </v:rect>
        </w:pict>
      </w:r>
      <w:r w:rsidR="00000000">
        <w:rPr>
          <w:strike/>
          <w:sz w:val="24"/>
        </w:rPr>
        <w:t>By way of derogation from paragraphs 1 to 5,f</w:t>
      </w:r>
      <w:r w:rsidR="00000000">
        <w:rPr>
          <w:b/>
          <w:sz w:val="24"/>
        </w:rPr>
        <w:t>F</w:t>
      </w:r>
      <w:r w:rsidR="00000000">
        <w:rPr>
          <w:sz w:val="24"/>
        </w:rPr>
        <w:t xml:space="preserve">or high-risk AI systems </w:t>
      </w:r>
      <w:r w:rsidR="00000000">
        <w:rPr>
          <w:i/>
          <w:strike/>
          <w:sz w:val="24"/>
        </w:rPr>
        <w:t>intended to be</w:t>
      </w:r>
      <w:r w:rsidR="00000000">
        <w:rPr>
          <w:i/>
          <w:spacing w:val="80"/>
          <w:sz w:val="24"/>
        </w:rPr>
        <w:t xml:space="preserve"> </w:t>
      </w:r>
      <w:r w:rsidR="00000000">
        <w:rPr>
          <w:i/>
          <w:strike/>
          <w:sz w:val="24"/>
        </w:rPr>
        <w:t xml:space="preserve">used as safety components of </w:t>
      </w:r>
      <w:r w:rsidR="00000000">
        <w:rPr>
          <w:strike/>
          <w:sz w:val="24"/>
        </w:rPr>
        <w:t>devices</w:t>
      </w:r>
      <w:r w:rsidR="00000000">
        <w:rPr>
          <w:sz w:val="24"/>
        </w:rPr>
        <w:t xml:space="preserve"> </w:t>
      </w:r>
      <w:r w:rsidR="00000000">
        <w:rPr>
          <w:b/>
          <w:sz w:val="24"/>
        </w:rPr>
        <w:t>related to products</w:t>
      </w:r>
      <w:r w:rsidR="00000000">
        <w:rPr>
          <w:strike/>
          <w:sz w:val="24"/>
        </w:rPr>
        <w:t>, or which are themselves</w:t>
      </w:r>
      <w:r w:rsidR="00000000">
        <w:rPr>
          <w:sz w:val="24"/>
        </w:rPr>
        <w:t xml:space="preserve"> </w:t>
      </w:r>
      <w:r w:rsidR="00000000">
        <w:rPr>
          <w:strike/>
          <w:sz w:val="24"/>
        </w:rPr>
        <w:t>devices,</w:t>
      </w:r>
      <w:r w:rsidR="00000000">
        <w:rPr>
          <w:sz w:val="24"/>
        </w:rPr>
        <w:t xml:space="preserve"> covered by</w:t>
      </w:r>
      <w:r w:rsidR="00000000">
        <w:rPr>
          <w:spacing w:val="-1"/>
          <w:sz w:val="24"/>
        </w:rPr>
        <w:t xml:space="preserve"> </w:t>
      </w:r>
      <w:r w:rsidR="00000000">
        <w:rPr>
          <w:b/>
          <w:sz w:val="24"/>
        </w:rPr>
        <w:t xml:space="preserve">Union harmonisation legislation </w:t>
      </w:r>
      <w:r w:rsidR="00000000">
        <w:rPr>
          <w:b/>
          <w:sz w:val="24"/>
          <w:u w:val="thick"/>
        </w:rPr>
        <w:t>referred to in Annex II Section A</w:t>
      </w:r>
      <w:r w:rsidR="00000000">
        <w:rPr>
          <w:b/>
          <w:sz w:val="24"/>
        </w:rPr>
        <w:t xml:space="preserve">, only the conformity assessment derogation procedures established in that legislation shall apply. </w:t>
      </w:r>
      <w:r w:rsidR="00000000">
        <w:rPr>
          <w:strike/>
          <w:sz w:val="24"/>
        </w:rPr>
        <w:t>Regulation (EU) 2017/745 and Regulation (EU) 2017/746, Article 59 of</w:t>
      </w:r>
      <w:r w:rsidR="00000000">
        <w:rPr>
          <w:sz w:val="24"/>
        </w:rPr>
        <w:t xml:space="preserve"> Regulation (EU) 2017/745 and Article 54 of Regulation (EU) 2017/746</w:t>
      </w:r>
      <w:r w:rsidR="00000000">
        <w:rPr>
          <w:spacing w:val="40"/>
          <w:sz w:val="24"/>
        </w:rPr>
        <w:t xml:space="preserve"> </w:t>
      </w:r>
      <w:r w:rsidR="00000000">
        <w:rPr>
          <w:sz w:val="24"/>
        </w:rPr>
        <w:t xml:space="preserve">shall apply also with regard to the derogation from the conformity assessment of the compliance with the </w:t>
      </w:r>
      <w:r w:rsidR="00000000">
        <w:rPr>
          <w:strike/>
          <w:sz w:val="24"/>
        </w:rPr>
        <w:t>requirements set out in Chapter 2 of this Title.</w:t>
      </w:r>
      <w:r w:rsidR="00000000">
        <w:rPr>
          <w:sz w:val="24"/>
        </w:rPr>
        <w:t>.</w:t>
      </w:r>
    </w:p>
    <w:p w14:paraId="04BE4426" w14:textId="77777777" w:rsidR="009B2810" w:rsidRDefault="009B2810">
      <w:pPr>
        <w:pStyle w:val="BodyText"/>
        <w:spacing w:before="9"/>
        <w:rPr>
          <w:sz w:val="21"/>
        </w:rPr>
      </w:pPr>
    </w:p>
    <w:p w14:paraId="124919A8"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48</w:t>
      </w:r>
    </w:p>
    <w:p w14:paraId="196A102F" w14:textId="77777777" w:rsidR="009B2810" w:rsidRDefault="00000000">
      <w:pPr>
        <w:ind w:left="139" w:right="120"/>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14308B06" w14:textId="77777777" w:rsidR="009B2810" w:rsidRDefault="00000000">
      <w:pPr>
        <w:pStyle w:val="ListParagraph"/>
        <w:numPr>
          <w:ilvl w:val="0"/>
          <w:numId w:val="53"/>
        </w:numPr>
        <w:tabs>
          <w:tab w:val="left" w:pos="982"/>
          <w:tab w:val="left" w:pos="983"/>
        </w:tabs>
        <w:ind w:right="108"/>
        <w:jc w:val="both"/>
        <w:rPr>
          <w:sz w:val="24"/>
        </w:rPr>
      </w:pPr>
      <w:r>
        <w:rPr>
          <w:sz w:val="24"/>
        </w:rPr>
        <w:t xml:space="preserve">The provider shall draw up a written </w:t>
      </w:r>
      <w:r>
        <w:rPr>
          <w:b/>
          <w:sz w:val="24"/>
        </w:rPr>
        <w:t xml:space="preserve">or electronically signed </w:t>
      </w:r>
      <w:r>
        <w:rPr>
          <w:sz w:val="24"/>
        </w:rPr>
        <w:t>EU declaration of</w:t>
      </w:r>
      <w:r>
        <w:rPr>
          <w:spacing w:val="40"/>
          <w:sz w:val="24"/>
        </w:rPr>
        <w:t xml:space="preserve">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w:t>
      </w:r>
      <w:r>
        <w:rPr>
          <w:spacing w:val="27"/>
          <w:sz w:val="24"/>
        </w:rPr>
        <w:t xml:space="preserve"> </w:t>
      </w:r>
      <w:r>
        <w:rPr>
          <w:strike/>
          <w:sz w:val="24"/>
        </w:rPr>
        <w:t>given</w:t>
      </w:r>
      <w:r>
        <w:rPr>
          <w:sz w:val="24"/>
        </w:rPr>
        <w:t xml:space="preserve"> </w:t>
      </w:r>
      <w:r>
        <w:rPr>
          <w:b/>
          <w:sz w:val="24"/>
        </w:rPr>
        <w:t xml:space="preserve">submitted </w:t>
      </w:r>
      <w:r>
        <w:rPr>
          <w:sz w:val="24"/>
        </w:rPr>
        <w:t>to the relevant national competent authorities upon request.</w:t>
      </w:r>
    </w:p>
    <w:p w14:paraId="5A888B31" w14:textId="77777777" w:rsidR="009B2810" w:rsidRDefault="00000000">
      <w:pPr>
        <w:pStyle w:val="ListParagraph"/>
        <w:numPr>
          <w:ilvl w:val="0"/>
          <w:numId w:val="53"/>
        </w:numPr>
        <w:tabs>
          <w:tab w:val="left" w:pos="982"/>
          <w:tab w:val="left" w:pos="983"/>
        </w:tabs>
        <w:ind w:right="111"/>
        <w:jc w:val="both"/>
        <w:rPr>
          <w:sz w:val="24"/>
        </w:rPr>
      </w:pPr>
      <w:r>
        <w:rPr>
          <w:sz w:val="24"/>
        </w:rPr>
        <w:t>The</w:t>
      </w:r>
      <w:r>
        <w:rPr>
          <w:spacing w:val="-1"/>
          <w:sz w:val="24"/>
        </w:rPr>
        <w:t xml:space="preserve"> </w:t>
      </w:r>
      <w:r>
        <w:rPr>
          <w:sz w:val="24"/>
        </w:rPr>
        <w:t>EU</w:t>
      </w:r>
      <w:r>
        <w:rPr>
          <w:spacing w:val="-1"/>
          <w:sz w:val="24"/>
        </w:rPr>
        <w:t xml:space="preserve"> </w:t>
      </w:r>
      <w:r>
        <w:rPr>
          <w:sz w:val="24"/>
        </w:rPr>
        <w:t>declaration of</w:t>
      </w:r>
      <w:r>
        <w:rPr>
          <w:spacing w:val="-1"/>
          <w:sz w:val="24"/>
        </w:rPr>
        <w:t xml:space="preserve"> </w:t>
      </w:r>
      <w:r>
        <w:rPr>
          <w:sz w:val="24"/>
        </w:rPr>
        <w:t>conformity</w:t>
      </w:r>
      <w:r>
        <w:rPr>
          <w:spacing w:val="-5"/>
          <w:sz w:val="24"/>
        </w:rPr>
        <w:t xml:space="preserve"> </w:t>
      </w:r>
      <w:r>
        <w:rPr>
          <w:sz w:val="24"/>
        </w:rPr>
        <w:t>shall state</w:t>
      </w:r>
      <w:r>
        <w:rPr>
          <w:spacing w:val="-1"/>
          <w:sz w:val="24"/>
        </w:rPr>
        <w:t xml:space="preserve"> </w:t>
      </w:r>
      <w:r>
        <w:rPr>
          <w:sz w:val="24"/>
        </w:rPr>
        <w:t>that the</w:t>
      </w:r>
      <w:r>
        <w:rPr>
          <w:spacing w:val="-1"/>
          <w:sz w:val="24"/>
        </w:rPr>
        <w:t xml:space="preserve"> </w:t>
      </w:r>
      <w:r>
        <w:rPr>
          <w:sz w:val="24"/>
        </w:rPr>
        <w:t>high-risk AI</w:t>
      </w:r>
      <w:r>
        <w:rPr>
          <w:spacing w:val="-3"/>
          <w:sz w:val="24"/>
        </w:rPr>
        <w:t xml:space="preserve"> </w:t>
      </w:r>
      <w:r>
        <w:rPr>
          <w:sz w:val="24"/>
        </w:rPr>
        <w:t xml:space="preserve">system in question meets the requirements set out in Chapter 2 of this Title. The EU declaration of conformity shall contain the information set out in Annex V and shall be translated into </w:t>
      </w:r>
      <w:r>
        <w:rPr>
          <w:strike/>
          <w:sz w:val="24"/>
        </w:rPr>
        <w:t>an official Union</w:t>
      </w:r>
      <w:r>
        <w:rPr>
          <w:sz w:val="24"/>
        </w:rPr>
        <w:t xml:space="preserve"> </w:t>
      </w:r>
      <w:r>
        <w:rPr>
          <w:strike/>
          <w:sz w:val="24"/>
        </w:rPr>
        <w:t>language or</w:t>
      </w:r>
      <w:r>
        <w:rPr>
          <w:sz w:val="24"/>
        </w:rPr>
        <w:t xml:space="preserve"> </w:t>
      </w:r>
      <w:r>
        <w:rPr>
          <w:b/>
          <w:sz w:val="24"/>
        </w:rPr>
        <w:t xml:space="preserve">a </w:t>
      </w:r>
      <w:r>
        <w:rPr>
          <w:sz w:val="24"/>
        </w:rPr>
        <w:t>language</w:t>
      </w:r>
      <w:r>
        <w:rPr>
          <w:strike/>
          <w:sz w:val="24"/>
        </w:rPr>
        <w:t>s</w:t>
      </w:r>
      <w:r>
        <w:rPr>
          <w:sz w:val="24"/>
        </w:rPr>
        <w:t xml:space="preserve"> </w:t>
      </w:r>
      <w:r>
        <w:rPr>
          <w:b/>
          <w:sz w:val="24"/>
        </w:rPr>
        <w:t xml:space="preserve">that can be easily understood by the national competent authorities of </w:t>
      </w:r>
      <w:r>
        <w:rPr>
          <w:strike/>
          <w:sz w:val="24"/>
        </w:rPr>
        <w:t>required by</w:t>
      </w:r>
      <w:r>
        <w:rPr>
          <w:sz w:val="24"/>
        </w:rPr>
        <w:t xml:space="preserve"> the Member State(s) in which the high-risk AI system is made </w:t>
      </w:r>
      <w:r>
        <w:rPr>
          <w:spacing w:val="-2"/>
          <w:sz w:val="24"/>
        </w:rPr>
        <w:t>available.</w:t>
      </w:r>
    </w:p>
    <w:p w14:paraId="0C0AD8EE" w14:textId="77777777" w:rsidR="009B2810" w:rsidRDefault="00000000">
      <w:pPr>
        <w:pStyle w:val="ListParagraph"/>
        <w:numPr>
          <w:ilvl w:val="0"/>
          <w:numId w:val="53"/>
        </w:numPr>
        <w:tabs>
          <w:tab w:val="left" w:pos="982"/>
          <w:tab w:val="left" w:pos="983"/>
        </w:tabs>
        <w:ind w:right="112"/>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w:t>
      </w:r>
    </w:p>
    <w:p w14:paraId="1730E7B3" w14:textId="77777777" w:rsidR="009B2810" w:rsidRDefault="009B2810">
      <w:pPr>
        <w:jc w:val="both"/>
        <w:rPr>
          <w:sz w:val="24"/>
        </w:rPr>
        <w:sectPr w:rsidR="009B2810">
          <w:pgSz w:w="11910" w:h="16840"/>
          <w:pgMar w:top="960" w:right="1020" w:bottom="1320" w:left="1000" w:header="0" w:footer="1130" w:gutter="0"/>
          <w:cols w:space="720"/>
        </w:sectPr>
      </w:pPr>
    </w:p>
    <w:p w14:paraId="4A356B35" w14:textId="77777777" w:rsidR="009B2810" w:rsidRDefault="00000000">
      <w:pPr>
        <w:pStyle w:val="BodyText"/>
        <w:spacing w:before="77"/>
        <w:ind w:left="982"/>
      </w:pPr>
      <w:r>
        <w:lastRenderedPageBreak/>
        <w:t>declaration</w:t>
      </w:r>
      <w:r>
        <w:rPr>
          <w:spacing w:val="68"/>
        </w:rPr>
        <w:t xml:space="preserve"> </w:t>
      </w:r>
      <w:r>
        <w:t>shall</w:t>
      </w:r>
      <w:r>
        <w:rPr>
          <w:spacing w:val="69"/>
        </w:rPr>
        <w:t xml:space="preserve"> </w:t>
      </w:r>
      <w:r>
        <w:t>contain</w:t>
      </w:r>
      <w:r>
        <w:rPr>
          <w:spacing w:val="68"/>
        </w:rPr>
        <w:t xml:space="preserve"> </w:t>
      </w:r>
      <w:r>
        <w:t>all</w:t>
      </w:r>
      <w:r>
        <w:rPr>
          <w:spacing w:val="69"/>
        </w:rPr>
        <w:t xml:space="preserve"> </w:t>
      </w:r>
      <w:r>
        <w:t>the</w:t>
      </w:r>
      <w:r>
        <w:rPr>
          <w:spacing w:val="68"/>
        </w:rPr>
        <w:t xml:space="preserve"> </w:t>
      </w:r>
      <w:r>
        <w:t>information</w:t>
      </w:r>
      <w:r>
        <w:rPr>
          <w:spacing w:val="69"/>
        </w:rPr>
        <w:t xml:space="preserve"> </w:t>
      </w:r>
      <w:r>
        <w:t>required</w:t>
      </w:r>
      <w:r>
        <w:rPr>
          <w:spacing w:val="68"/>
        </w:rPr>
        <w:t xml:space="preserve"> </w:t>
      </w:r>
      <w:r>
        <w:t>for</w:t>
      </w:r>
      <w:r>
        <w:rPr>
          <w:spacing w:val="40"/>
        </w:rPr>
        <w:t xml:space="preserve"> </w:t>
      </w:r>
      <w:r>
        <w:t>identification</w:t>
      </w:r>
      <w:r>
        <w:rPr>
          <w:spacing w:val="68"/>
        </w:rPr>
        <w:t xml:space="preserve"> </w:t>
      </w:r>
      <w:r>
        <w:t>of</w:t>
      </w:r>
      <w:r>
        <w:rPr>
          <w:spacing w:val="68"/>
        </w:rPr>
        <w:t xml:space="preserve"> </w:t>
      </w:r>
      <w:r>
        <w:t>the</w:t>
      </w:r>
      <w:r>
        <w:rPr>
          <w:spacing w:val="68"/>
        </w:rPr>
        <w:t xml:space="preserve"> </w:t>
      </w:r>
      <w:r>
        <w:t>Union harmonisation legislation to which the declaration relates.</w:t>
      </w:r>
    </w:p>
    <w:p w14:paraId="13BB2959" w14:textId="77777777" w:rsidR="009B2810" w:rsidRDefault="00000000">
      <w:pPr>
        <w:pStyle w:val="ListParagraph"/>
        <w:numPr>
          <w:ilvl w:val="0"/>
          <w:numId w:val="53"/>
        </w:numPr>
        <w:tabs>
          <w:tab w:val="left" w:pos="982"/>
          <w:tab w:val="left" w:pos="983"/>
        </w:tabs>
        <w:ind w:right="115"/>
        <w:jc w:val="both"/>
        <w:rPr>
          <w:sz w:val="24"/>
        </w:rPr>
      </w:pPr>
      <w:r>
        <w:rPr>
          <w:sz w:val="24"/>
        </w:rPr>
        <w:t>By drawing up the EU declaration of conformity, the provider shall assume responsibility for compliance with the requirements set out in Chapter 2 of this Title. The provider shall keep the EU declaration of conformity up-to-date as appropriate.</w:t>
      </w:r>
    </w:p>
    <w:p w14:paraId="127D14E4" w14:textId="77777777" w:rsidR="009B2810" w:rsidRDefault="00000000">
      <w:pPr>
        <w:pStyle w:val="ListParagraph"/>
        <w:numPr>
          <w:ilvl w:val="0"/>
          <w:numId w:val="53"/>
        </w:numPr>
        <w:tabs>
          <w:tab w:val="left" w:pos="982"/>
          <w:tab w:val="left" w:pos="983"/>
        </w:tabs>
        <w:ind w:right="115"/>
        <w:jc w:val="both"/>
        <w:rPr>
          <w:sz w:val="24"/>
        </w:rPr>
      </w:pPr>
      <w:r>
        <w:rPr>
          <w:sz w:val="24"/>
        </w:rPr>
        <w:t>The</w:t>
      </w:r>
      <w:r>
        <w:rPr>
          <w:spacing w:val="-4"/>
          <w:sz w:val="24"/>
        </w:rPr>
        <w:t xml:space="preserve"> </w:t>
      </w:r>
      <w:r>
        <w:rPr>
          <w:sz w:val="24"/>
        </w:rPr>
        <w:t>Commission</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empowered</w:t>
      </w:r>
      <w:r>
        <w:rPr>
          <w:spacing w:val="-3"/>
          <w:sz w:val="24"/>
        </w:rPr>
        <w:t xml:space="preserve"> </w:t>
      </w:r>
      <w:r>
        <w:rPr>
          <w:sz w:val="24"/>
        </w:rPr>
        <w:t>to</w:t>
      </w:r>
      <w:r>
        <w:rPr>
          <w:spacing w:val="-1"/>
          <w:sz w:val="24"/>
        </w:rPr>
        <w:t xml:space="preserve"> </w:t>
      </w:r>
      <w:r>
        <w:rPr>
          <w:sz w:val="24"/>
        </w:rPr>
        <w:t>adopt</w:t>
      </w:r>
      <w:r>
        <w:rPr>
          <w:spacing w:val="-3"/>
          <w:sz w:val="24"/>
        </w:rPr>
        <w:t xml:space="preserve"> </w:t>
      </w:r>
      <w:r>
        <w:rPr>
          <w:sz w:val="24"/>
        </w:rPr>
        <w:t>delegated</w:t>
      </w:r>
      <w:r>
        <w:rPr>
          <w:spacing w:val="-2"/>
          <w:sz w:val="24"/>
        </w:rPr>
        <w:t xml:space="preserve"> </w:t>
      </w:r>
      <w:r>
        <w:rPr>
          <w:sz w:val="24"/>
        </w:rPr>
        <w:t>acts</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2"/>
          <w:sz w:val="24"/>
        </w:rPr>
        <w:t xml:space="preserve"> </w:t>
      </w:r>
      <w:r>
        <w:rPr>
          <w:sz w:val="24"/>
        </w:rPr>
        <w:t xml:space="preserve">73 for the purpose of updating the content of the EU declaration of conformity set out in Annex V in order to introduce elements that become necessary in light of technical </w:t>
      </w:r>
      <w:r>
        <w:rPr>
          <w:spacing w:val="-2"/>
          <w:sz w:val="24"/>
        </w:rPr>
        <w:t>progress.</w:t>
      </w:r>
    </w:p>
    <w:p w14:paraId="63973B2E" w14:textId="77777777" w:rsidR="009B2810" w:rsidRDefault="009B2810">
      <w:pPr>
        <w:pStyle w:val="BodyText"/>
        <w:rPr>
          <w:sz w:val="26"/>
        </w:rPr>
      </w:pPr>
    </w:p>
    <w:p w14:paraId="3BC63112"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49</w:t>
      </w:r>
    </w:p>
    <w:p w14:paraId="3D5565D1" w14:textId="77777777" w:rsidR="009B2810" w:rsidRDefault="00000000">
      <w:pPr>
        <w:ind w:left="136" w:right="120"/>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16DC00E3" w14:textId="77777777" w:rsidR="009B2810" w:rsidRDefault="008C705B">
      <w:pPr>
        <w:pStyle w:val="ListParagraph"/>
        <w:numPr>
          <w:ilvl w:val="0"/>
          <w:numId w:val="52"/>
        </w:numPr>
        <w:tabs>
          <w:tab w:val="left" w:pos="982"/>
          <w:tab w:val="left" w:pos="983"/>
        </w:tabs>
        <w:spacing w:before="1"/>
        <w:ind w:right="108"/>
        <w:jc w:val="both"/>
        <w:rPr>
          <w:sz w:val="24"/>
        </w:rPr>
      </w:pPr>
      <w:r>
        <w:pict w14:anchorId="51DECCF1">
          <v:rect id="docshape208" o:spid="_x0000_s2136" alt="" style="position:absolute;left:0;text-align:left;margin-left:99.15pt;margin-top:35.75pt;width:439.5pt;height:.6pt;z-index:-17669632;mso-wrap-edited:f;mso-width-percent:0;mso-height-percent:0;mso-position-horizontal-relative:page;mso-width-percent:0;mso-height-percent:0" fillcolor="black" stroked="f">
            <w10:wrap anchorx="page"/>
          </v:rect>
        </w:pict>
      </w:r>
      <w:r>
        <w:pict w14:anchorId="381FA041">
          <v:rect id="docshape209" o:spid="_x0000_s2135" alt="" style="position:absolute;left:0;text-align:left;margin-left:99.15pt;margin-top:49.55pt;width:439.5pt;height:.6pt;z-index:-17669120;mso-wrap-edited:f;mso-width-percent:0;mso-height-percent:0;mso-position-horizontal-relative:page;mso-width-percent:0;mso-height-percent:0" fillcolor="black" stroked="f">
            <w10:wrap anchorx="page"/>
          </v:rect>
        </w:pict>
      </w:r>
      <w:r>
        <w:pict w14:anchorId="12E05AC9">
          <v:rect id="docshape210" o:spid="_x0000_s2134" alt="" style="position:absolute;left:0;text-align:left;margin-left:99.15pt;margin-top:63.35pt;width:439.5pt;height:.6pt;z-index:-17668608;mso-wrap-edited:f;mso-width-percent:0;mso-height-percent:0;mso-position-horizontal-relative:page;mso-width-percent:0;mso-height-percent:0" fillcolor="black" stroked="f">
            <w10:wrap anchorx="page"/>
          </v:rect>
        </w:pict>
      </w:r>
      <w:r w:rsidR="00000000">
        <w:rPr>
          <w:b/>
          <w:sz w:val="24"/>
        </w:rPr>
        <w:t xml:space="preserve">The CE marking of conformity </w:t>
      </w:r>
      <w:r w:rsidR="00000000">
        <w:rPr>
          <w:b/>
          <w:strike/>
          <w:sz w:val="24"/>
        </w:rPr>
        <w:t>referred to in paragraph 1 of this Article</w:t>
      </w:r>
      <w:r w:rsidR="00000000">
        <w:rPr>
          <w:b/>
          <w:sz w:val="24"/>
        </w:rPr>
        <w:t xml:space="preserve"> shall be subject to the general principles set out in Article 30 of Regulation (EC) No 765/2008. </w:t>
      </w:r>
      <w:r w:rsidR="00000000">
        <w:rPr>
          <w:sz w:val="24"/>
        </w:rPr>
        <w:t xml:space="preserve">The CE marking shall be affixed visibly, legibly and indelibly for high-risk AI systems. Where that is not possible or not warranted on account of the nature of the high-risk AI system, it shall be affixed to the packaging or to the accompanying documentation, as </w:t>
      </w:r>
      <w:r w:rsidR="00000000">
        <w:rPr>
          <w:strike/>
          <w:spacing w:val="-2"/>
          <w:sz w:val="24"/>
        </w:rPr>
        <w:t>appropriate.</w:t>
      </w:r>
    </w:p>
    <w:p w14:paraId="4AE3F524" w14:textId="77777777" w:rsidR="009B2810" w:rsidRDefault="008C705B">
      <w:pPr>
        <w:pStyle w:val="ListParagraph"/>
        <w:numPr>
          <w:ilvl w:val="0"/>
          <w:numId w:val="52"/>
        </w:numPr>
        <w:tabs>
          <w:tab w:val="left" w:pos="982"/>
          <w:tab w:val="left" w:pos="983"/>
        </w:tabs>
        <w:ind w:right="108"/>
        <w:jc w:val="both"/>
        <w:rPr>
          <w:b/>
          <w:sz w:val="24"/>
        </w:rPr>
      </w:pPr>
      <w:r>
        <w:pict w14:anchorId="7263EBEC">
          <v:rect id="docshape211" o:spid="_x0000_s2133" alt="" style="position:absolute;left:0;text-align:left;margin-left:99.15pt;margin-top:8.1pt;width:439.5pt;height:.6pt;z-index:-17668096;mso-wrap-edited:f;mso-width-percent:0;mso-height-percent:0;mso-position-horizontal-relative:page;mso-width-percent:0;mso-height-percent:0" fillcolor="black" stroked="f">
            <w10:wrap anchorx="page"/>
          </v:rect>
        </w:pict>
      </w:r>
      <w:r w:rsidR="00000000">
        <w:rPr>
          <w:sz w:val="24"/>
        </w:rPr>
        <w:t xml:space="preserve">The CE marking referred to in paragraph 1 of this Article shall be subject to the general </w:t>
      </w:r>
      <w:r w:rsidR="00000000">
        <w:rPr>
          <w:strike/>
          <w:sz w:val="24"/>
        </w:rPr>
        <w:t>principles set out in Article 30 of Regulation (EC) No 765/2008.</w:t>
      </w:r>
      <w:r w:rsidR="00000000">
        <w:rPr>
          <w:sz w:val="24"/>
        </w:rPr>
        <w:t xml:space="preserve"> </w:t>
      </w:r>
      <w:r w:rsidR="00000000">
        <w:rPr>
          <w:b/>
          <w:sz w:val="24"/>
        </w:rPr>
        <w:t>The CE marking shall</w:t>
      </w:r>
      <w:r w:rsidR="00000000">
        <w:rPr>
          <w:b/>
          <w:spacing w:val="40"/>
          <w:sz w:val="24"/>
        </w:rPr>
        <w:t xml:space="preserve"> </w:t>
      </w:r>
      <w:r w:rsidR="00000000">
        <w:rPr>
          <w:b/>
          <w:sz w:val="24"/>
        </w:rPr>
        <w:t>be affixed visibly, legibly and indelibly for high-risk AI systems. Where that is not possible or not warranted on account of the nature of the high-risk AI system, it shall be affixed to the packaging or to the accompanying documentation, as appropriate.</w:t>
      </w:r>
    </w:p>
    <w:p w14:paraId="0CA12C5D" w14:textId="77777777" w:rsidR="009B2810" w:rsidRDefault="00000000">
      <w:pPr>
        <w:pStyle w:val="ListParagraph"/>
        <w:numPr>
          <w:ilvl w:val="0"/>
          <w:numId w:val="52"/>
        </w:numPr>
        <w:tabs>
          <w:tab w:val="left" w:pos="982"/>
          <w:tab w:val="left" w:pos="983"/>
        </w:tabs>
        <w:ind w:right="111"/>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14:paraId="1E2F929A" w14:textId="77777777" w:rsidR="009B2810" w:rsidRDefault="009B2810">
      <w:pPr>
        <w:pStyle w:val="BodyText"/>
        <w:rPr>
          <w:sz w:val="26"/>
        </w:rPr>
      </w:pPr>
    </w:p>
    <w:p w14:paraId="2217D4DF" w14:textId="77777777" w:rsidR="009B2810" w:rsidRDefault="00000000">
      <w:pPr>
        <w:spacing w:before="181"/>
        <w:ind w:left="3995" w:right="3977" w:firstLine="1"/>
        <w:jc w:val="center"/>
        <w:rPr>
          <w:i/>
          <w:sz w:val="24"/>
        </w:rPr>
      </w:pPr>
      <w:r>
        <w:rPr>
          <w:i/>
          <w:strike/>
          <w:sz w:val="24"/>
        </w:rPr>
        <w:t>Article 50</w:t>
      </w:r>
      <w:r>
        <w:rPr>
          <w:i/>
          <w:sz w:val="24"/>
        </w:rPr>
        <w:t xml:space="preserve"> </w:t>
      </w:r>
      <w:r>
        <w:rPr>
          <w:i/>
          <w:strike/>
          <w:sz w:val="24"/>
        </w:rPr>
        <w:t>Document</w:t>
      </w:r>
      <w:r>
        <w:rPr>
          <w:i/>
          <w:strike/>
          <w:spacing w:val="-15"/>
          <w:sz w:val="24"/>
        </w:rPr>
        <w:t xml:space="preserve"> </w:t>
      </w:r>
      <w:r>
        <w:rPr>
          <w:i/>
          <w:strike/>
          <w:sz w:val="24"/>
        </w:rPr>
        <w:t>retention</w:t>
      </w:r>
    </w:p>
    <w:p w14:paraId="5C5FBDA4" w14:textId="77777777" w:rsidR="009B2810" w:rsidRDefault="00000000">
      <w:pPr>
        <w:pStyle w:val="BodyText"/>
        <w:ind w:left="132" w:right="203"/>
      </w:pPr>
      <w:r>
        <w:rPr>
          <w:strike/>
        </w:rPr>
        <w:t>The provider shall, for a period ending 10 years after the AI system has been placed on the market</w:t>
      </w:r>
      <w:r>
        <w:t xml:space="preserve"> </w:t>
      </w:r>
      <w:r>
        <w:rPr>
          <w:strike/>
        </w:rPr>
        <w:t>or put into service, keep at the disposal of the national competent authorities:</w:t>
      </w:r>
    </w:p>
    <w:p w14:paraId="3F6F6ED8" w14:textId="77777777" w:rsidR="009B2810" w:rsidRDefault="00000000">
      <w:pPr>
        <w:pStyle w:val="ListParagraph"/>
        <w:numPr>
          <w:ilvl w:val="1"/>
          <w:numId w:val="52"/>
        </w:numPr>
        <w:tabs>
          <w:tab w:val="left" w:pos="982"/>
          <w:tab w:val="left" w:pos="983"/>
        </w:tabs>
        <w:spacing w:before="1"/>
        <w:rPr>
          <w:sz w:val="24"/>
        </w:rPr>
      </w:pPr>
      <w:r>
        <w:rPr>
          <w:strike/>
          <w:sz w:val="24"/>
        </w:rPr>
        <w:t>the</w:t>
      </w:r>
      <w:r>
        <w:rPr>
          <w:strike/>
          <w:spacing w:val="-2"/>
          <w:sz w:val="24"/>
        </w:rPr>
        <w:t xml:space="preserve"> </w:t>
      </w:r>
      <w:r>
        <w:rPr>
          <w:strike/>
          <w:sz w:val="24"/>
        </w:rPr>
        <w:t>technical</w:t>
      </w:r>
      <w:r>
        <w:rPr>
          <w:strike/>
          <w:spacing w:val="-1"/>
          <w:sz w:val="24"/>
        </w:rPr>
        <w:t xml:space="preserve"> </w:t>
      </w:r>
      <w:r>
        <w:rPr>
          <w:strike/>
          <w:sz w:val="24"/>
        </w:rPr>
        <w:t>documentation</w:t>
      </w:r>
      <w:r>
        <w:rPr>
          <w:strike/>
          <w:spacing w:val="-2"/>
          <w:sz w:val="24"/>
        </w:rPr>
        <w:t xml:space="preserve"> </w:t>
      </w:r>
      <w:r>
        <w:rPr>
          <w:strike/>
          <w:sz w:val="24"/>
        </w:rPr>
        <w:t>referred</w:t>
      </w:r>
      <w:r>
        <w:rPr>
          <w:strike/>
          <w:spacing w:val="-1"/>
          <w:sz w:val="24"/>
        </w:rPr>
        <w:t xml:space="preserve"> </w:t>
      </w:r>
      <w:r>
        <w:rPr>
          <w:strike/>
          <w:sz w:val="24"/>
        </w:rPr>
        <w:t>to</w:t>
      </w:r>
      <w:r>
        <w:rPr>
          <w:strike/>
          <w:spacing w:val="-2"/>
          <w:sz w:val="24"/>
        </w:rPr>
        <w:t xml:space="preserve"> </w:t>
      </w:r>
      <w:r>
        <w:rPr>
          <w:strike/>
          <w:sz w:val="24"/>
        </w:rPr>
        <w:t>in</w:t>
      </w:r>
      <w:r>
        <w:rPr>
          <w:strike/>
          <w:spacing w:val="-1"/>
          <w:sz w:val="24"/>
        </w:rPr>
        <w:t xml:space="preserve"> </w:t>
      </w:r>
      <w:r>
        <w:rPr>
          <w:strike/>
          <w:sz w:val="24"/>
        </w:rPr>
        <w:t xml:space="preserve">Article </w:t>
      </w:r>
      <w:r>
        <w:rPr>
          <w:strike/>
          <w:spacing w:val="-5"/>
          <w:sz w:val="24"/>
        </w:rPr>
        <w:t>11;</w:t>
      </w:r>
    </w:p>
    <w:p w14:paraId="5524C2E6" w14:textId="77777777" w:rsidR="009B2810" w:rsidRDefault="00000000">
      <w:pPr>
        <w:pStyle w:val="ListParagraph"/>
        <w:numPr>
          <w:ilvl w:val="1"/>
          <w:numId w:val="52"/>
        </w:numPr>
        <w:tabs>
          <w:tab w:val="left" w:pos="982"/>
          <w:tab w:val="left" w:pos="983"/>
        </w:tabs>
        <w:rPr>
          <w:sz w:val="24"/>
        </w:rPr>
      </w:pPr>
      <w:r>
        <w:rPr>
          <w:strike/>
          <w:sz w:val="24"/>
        </w:rPr>
        <w:t>the</w:t>
      </w:r>
      <w:r>
        <w:rPr>
          <w:strike/>
          <w:spacing w:val="-2"/>
          <w:sz w:val="24"/>
        </w:rPr>
        <w:t xml:space="preserve"> </w:t>
      </w:r>
      <w:r>
        <w:rPr>
          <w:strike/>
          <w:sz w:val="24"/>
        </w:rPr>
        <w:t>documentation</w:t>
      </w:r>
      <w:r>
        <w:rPr>
          <w:strike/>
          <w:spacing w:val="-1"/>
          <w:sz w:val="24"/>
        </w:rPr>
        <w:t xml:space="preserve"> </w:t>
      </w:r>
      <w:r>
        <w:rPr>
          <w:strike/>
          <w:sz w:val="24"/>
        </w:rPr>
        <w:t>concerning</w:t>
      </w:r>
      <w:r>
        <w:rPr>
          <w:strike/>
          <w:spacing w:val="-4"/>
          <w:sz w:val="24"/>
        </w:rPr>
        <w:t xml:space="preserve"> </w:t>
      </w:r>
      <w:r>
        <w:rPr>
          <w:strike/>
          <w:sz w:val="24"/>
        </w:rPr>
        <w:t>the</w:t>
      </w:r>
      <w:r>
        <w:rPr>
          <w:strike/>
          <w:spacing w:val="-2"/>
          <w:sz w:val="24"/>
        </w:rPr>
        <w:t xml:space="preserve"> </w:t>
      </w:r>
      <w:r>
        <w:rPr>
          <w:strike/>
          <w:sz w:val="24"/>
        </w:rPr>
        <w:t>quality</w:t>
      </w:r>
      <w:r>
        <w:rPr>
          <w:strike/>
          <w:spacing w:val="-6"/>
          <w:sz w:val="24"/>
        </w:rPr>
        <w:t xml:space="preserve"> </w:t>
      </w:r>
      <w:r>
        <w:rPr>
          <w:strike/>
          <w:sz w:val="24"/>
        </w:rPr>
        <w:t>management</w:t>
      </w:r>
      <w:r>
        <w:rPr>
          <w:strike/>
          <w:spacing w:val="-1"/>
          <w:sz w:val="24"/>
        </w:rPr>
        <w:t xml:space="preserve"> </w:t>
      </w:r>
      <w:r>
        <w:rPr>
          <w:strike/>
          <w:sz w:val="24"/>
        </w:rPr>
        <w:t>system</w:t>
      </w:r>
      <w:r>
        <w:rPr>
          <w:strike/>
          <w:spacing w:val="-3"/>
          <w:sz w:val="24"/>
        </w:rPr>
        <w:t xml:space="preserve"> </w:t>
      </w:r>
      <w:r>
        <w:rPr>
          <w:strike/>
          <w:sz w:val="24"/>
        </w:rPr>
        <w:t>referred</w:t>
      </w:r>
      <w:r>
        <w:rPr>
          <w:strike/>
          <w:spacing w:val="-1"/>
          <w:sz w:val="24"/>
        </w:rPr>
        <w:t xml:space="preserve"> </w:t>
      </w:r>
      <w:r>
        <w:rPr>
          <w:strike/>
          <w:sz w:val="24"/>
        </w:rPr>
        <w:t>to</w:t>
      </w:r>
      <w:r>
        <w:rPr>
          <w:strike/>
          <w:spacing w:val="1"/>
          <w:sz w:val="24"/>
        </w:rPr>
        <w:t xml:space="preserve"> </w:t>
      </w:r>
      <w:r>
        <w:rPr>
          <w:strike/>
          <w:sz w:val="24"/>
        </w:rPr>
        <w:t>Article</w:t>
      </w:r>
      <w:r>
        <w:rPr>
          <w:strike/>
          <w:spacing w:val="-1"/>
          <w:sz w:val="24"/>
        </w:rPr>
        <w:t xml:space="preserve"> </w:t>
      </w:r>
      <w:r>
        <w:rPr>
          <w:strike/>
          <w:spacing w:val="-5"/>
          <w:sz w:val="24"/>
        </w:rPr>
        <w:t>17;</w:t>
      </w:r>
    </w:p>
    <w:p w14:paraId="3AF5E40C" w14:textId="77777777" w:rsidR="009B2810" w:rsidRDefault="00000000">
      <w:pPr>
        <w:pStyle w:val="ListParagraph"/>
        <w:numPr>
          <w:ilvl w:val="1"/>
          <w:numId w:val="52"/>
        </w:numPr>
        <w:tabs>
          <w:tab w:val="left" w:pos="982"/>
          <w:tab w:val="left" w:pos="983"/>
        </w:tabs>
        <w:rPr>
          <w:sz w:val="24"/>
        </w:rPr>
      </w:pPr>
      <w:r>
        <w:rPr>
          <w:strike/>
          <w:sz w:val="24"/>
        </w:rPr>
        <w:t>the</w:t>
      </w:r>
      <w:r>
        <w:rPr>
          <w:strike/>
          <w:spacing w:val="-3"/>
          <w:sz w:val="24"/>
        </w:rPr>
        <w:t xml:space="preserve"> </w:t>
      </w:r>
      <w:r>
        <w:rPr>
          <w:strike/>
          <w:sz w:val="24"/>
        </w:rPr>
        <w:t>documentation</w:t>
      </w:r>
      <w:r>
        <w:rPr>
          <w:strike/>
          <w:spacing w:val="-1"/>
          <w:sz w:val="24"/>
        </w:rPr>
        <w:t xml:space="preserve"> </w:t>
      </w:r>
      <w:r>
        <w:rPr>
          <w:strike/>
          <w:sz w:val="24"/>
        </w:rPr>
        <w:t>concerning</w:t>
      </w:r>
      <w:r>
        <w:rPr>
          <w:strike/>
          <w:spacing w:val="-4"/>
          <w:sz w:val="24"/>
        </w:rPr>
        <w:t xml:space="preserve"> </w:t>
      </w:r>
      <w:r>
        <w:rPr>
          <w:strike/>
          <w:sz w:val="24"/>
        </w:rPr>
        <w:t>the</w:t>
      </w:r>
      <w:r>
        <w:rPr>
          <w:strike/>
          <w:spacing w:val="1"/>
          <w:sz w:val="24"/>
        </w:rPr>
        <w:t xml:space="preserve"> </w:t>
      </w:r>
      <w:r>
        <w:rPr>
          <w:strike/>
          <w:sz w:val="24"/>
        </w:rPr>
        <w:t>changes</w:t>
      </w:r>
      <w:r>
        <w:rPr>
          <w:strike/>
          <w:spacing w:val="1"/>
          <w:sz w:val="24"/>
        </w:rPr>
        <w:t xml:space="preserve"> </w:t>
      </w:r>
      <w:r>
        <w:rPr>
          <w:strike/>
          <w:sz w:val="24"/>
        </w:rPr>
        <w:t>approved</w:t>
      </w:r>
      <w:r>
        <w:rPr>
          <w:strike/>
          <w:spacing w:val="-1"/>
          <w:sz w:val="24"/>
        </w:rPr>
        <w:t xml:space="preserve"> </w:t>
      </w:r>
      <w:r>
        <w:rPr>
          <w:strike/>
          <w:sz w:val="24"/>
        </w:rPr>
        <w:t>by</w:t>
      </w:r>
      <w:r>
        <w:rPr>
          <w:strike/>
          <w:spacing w:val="-5"/>
          <w:sz w:val="24"/>
        </w:rPr>
        <w:t xml:space="preserve"> </w:t>
      </w:r>
      <w:r>
        <w:rPr>
          <w:strike/>
          <w:sz w:val="24"/>
        </w:rPr>
        <w:t>notified</w:t>
      </w:r>
      <w:r>
        <w:rPr>
          <w:strike/>
          <w:spacing w:val="-1"/>
          <w:sz w:val="24"/>
        </w:rPr>
        <w:t xml:space="preserve"> </w:t>
      </w:r>
      <w:r>
        <w:rPr>
          <w:strike/>
          <w:sz w:val="24"/>
        </w:rPr>
        <w:t>bodies</w:t>
      </w:r>
      <w:r>
        <w:rPr>
          <w:strike/>
          <w:spacing w:val="-2"/>
          <w:sz w:val="24"/>
        </w:rPr>
        <w:t xml:space="preserve"> </w:t>
      </w:r>
      <w:r>
        <w:rPr>
          <w:strike/>
          <w:sz w:val="24"/>
        </w:rPr>
        <w:t>where</w:t>
      </w:r>
      <w:r>
        <w:rPr>
          <w:strike/>
          <w:spacing w:val="-2"/>
          <w:sz w:val="24"/>
        </w:rPr>
        <w:t xml:space="preserve"> applicable;</w:t>
      </w:r>
    </w:p>
    <w:p w14:paraId="0B8E924A" w14:textId="77777777" w:rsidR="009B2810" w:rsidRDefault="00000000">
      <w:pPr>
        <w:pStyle w:val="ListParagraph"/>
        <w:numPr>
          <w:ilvl w:val="1"/>
          <w:numId w:val="52"/>
        </w:numPr>
        <w:tabs>
          <w:tab w:val="left" w:pos="982"/>
          <w:tab w:val="left" w:pos="983"/>
        </w:tabs>
        <w:rPr>
          <w:sz w:val="24"/>
        </w:rPr>
      </w:pPr>
      <w:r>
        <w:rPr>
          <w:strike/>
          <w:sz w:val="24"/>
        </w:rPr>
        <w:t>the</w:t>
      </w:r>
      <w:r>
        <w:rPr>
          <w:strike/>
          <w:spacing w:val="-1"/>
          <w:sz w:val="24"/>
        </w:rPr>
        <w:t xml:space="preserve"> </w:t>
      </w:r>
      <w:r>
        <w:rPr>
          <w:strike/>
          <w:sz w:val="24"/>
        </w:rPr>
        <w:t>decisions</w:t>
      </w:r>
      <w:r>
        <w:rPr>
          <w:strike/>
          <w:spacing w:val="-1"/>
          <w:sz w:val="24"/>
        </w:rPr>
        <w:t xml:space="preserve"> </w:t>
      </w:r>
      <w:r>
        <w:rPr>
          <w:strike/>
          <w:sz w:val="24"/>
        </w:rPr>
        <w:t>and</w:t>
      </w:r>
      <w:r>
        <w:rPr>
          <w:strike/>
          <w:spacing w:val="-2"/>
          <w:sz w:val="24"/>
        </w:rPr>
        <w:t xml:space="preserve"> </w:t>
      </w:r>
      <w:r>
        <w:rPr>
          <w:strike/>
          <w:sz w:val="24"/>
        </w:rPr>
        <w:t>other</w:t>
      </w:r>
      <w:r>
        <w:rPr>
          <w:strike/>
          <w:spacing w:val="-3"/>
          <w:sz w:val="24"/>
        </w:rPr>
        <w:t xml:space="preserve"> </w:t>
      </w:r>
      <w:r>
        <w:rPr>
          <w:strike/>
          <w:sz w:val="24"/>
        </w:rPr>
        <w:t>documents</w:t>
      </w:r>
      <w:r>
        <w:rPr>
          <w:strike/>
          <w:spacing w:val="-1"/>
          <w:sz w:val="24"/>
        </w:rPr>
        <w:t xml:space="preserve"> </w:t>
      </w:r>
      <w:r>
        <w:rPr>
          <w:strike/>
          <w:sz w:val="24"/>
        </w:rPr>
        <w:t>issued</w:t>
      </w:r>
      <w:r>
        <w:rPr>
          <w:strike/>
          <w:spacing w:val="-2"/>
          <w:sz w:val="24"/>
        </w:rPr>
        <w:t xml:space="preserve"> </w:t>
      </w:r>
      <w:r>
        <w:rPr>
          <w:strike/>
          <w:sz w:val="24"/>
        </w:rPr>
        <w:t>by</w:t>
      </w:r>
      <w:r>
        <w:rPr>
          <w:strike/>
          <w:spacing w:val="-6"/>
          <w:sz w:val="24"/>
        </w:rPr>
        <w:t xml:space="preserve"> </w:t>
      </w:r>
      <w:r>
        <w:rPr>
          <w:strike/>
          <w:sz w:val="24"/>
        </w:rPr>
        <w:t>the</w:t>
      </w:r>
      <w:r>
        <w:rPr>
          <w:strike/>
          <w:spacing w:val="-1"/>
          <w:sz w:val="24"/>
        </w:rPr>
        <w:t xml:space="preserve"> </w:t>
      </w:r>
      <w:r>
        <w:rPr>
          <w:strike/>
          <w:sz w:val="24"/>
        </w:rPr>
        <w:t>notified</w:t>
      </w:r>
      <w:r>
        <w:rPr>
          <w:strike/>
          <w:spacing w:val="-1"/>
          <w:sz w:val="24"/>
        </w:rPr>
        <w:t xml:space="preserve"> </w:t>
      </w:r>
      <w:r>
        <w:rPr>
          <w:strike/>
          <w:sz w:val="24"/>
        </w:rPr>
        <w:t>bodies</w:t>
      </w:r>
      <w:r>
        <w:rPr>
          <w:strike/>
          <w:spacing w:val="-1"/>
          <w:sz w:val="24"/>
        </w:rPr>
        <w:t xml:space="preserve"> </w:t>
      </w:r>
      <w:r>
        <w:rPr>
          <w:strike/>
          <w:sz w:val="24"/>
        </w:rPr>
        <w:t xml:space="preserve">where </w:t>
      </w:r>
      <w:r>
        <w:rPr>
          <w:strike/>
          <w:spacing w:val="-2"/>
          <w:sz w:val="24"/>
        </w:rPr>
        <w:t>applicable;</w:t>
      </w:r>
    </w:p>
    <w:p w14:paraId="3F9206C8" w14:textId="77777777" w:rsidR="009B2810" w:rsidRDefault="00000000">
      <w:pPr>
        <w:pStyle w:val="ListParagraph"/>
        <w:numPr>
          <w:ilvl w:val="1"/>
          <w:numId w:val="52"/>
        </w:numPr>
        <w:tabs>
          <w:tab w:val="left" w:pos="982"/>
          <w:tab w:val="left" w:pos="983"/>
        </w:tabs>
        <w:rPr>
          <w:sz w:val="24"/>
        </w:rPr>
      </w:pPr>
      <w:r>
        <w:rPr>
          <w:strike/>
          <w:sz w:val="24"/>
        </w:rPr>
        <w:t>the</w:t>
      </w:r>
      <w:r>
        <w:rPr>
          <w:strike/>
          <w:spacing w:val="-1"/>
          <w:sz w:val="24"/>
        </w:rPr>
        <w:t xml:space="preserve"> </w:t>
      </w:r>
      <w:r>
        <w:rPr>
          <w:strike/>
          <w:sz w:val="24"/>
        </w:rPr>
        <w:t>EU</w:t>
      </w:r>
      <w:r>
        <w:rPr>
          <w:strike/>
          <w:spacing w:val="-2"/>
          <w:sz w:val="24"/>
        </w:rPr>
        <w:t xml:space="preserve"> </w:t>
      </w:r>
      <w:r>
        <w:rPr>
          <w:strike/>
          <w:sz w:val="24"/>
        </w:rPr>
        <w:t>declaration</w:t>
      </w:r>
      <w:r>
        <w:rPr>
          <w:strike/>
          <w:spacing w:val="-1"/>
          <w:sz w:val="24"/>
        </w:rPr>
        <w:t xml:space="preserve"> </w:t>
      </w:r>
      <w:r>
        <w:rPr>
          <w:strike/>
          <w:sz w:val="24"/>
        </w:rPr>
        <w:t>of</w:t>
      </w:r>
      <w:r>
        <w:rPr>
          <w:strike/>
          <w:spacing w:val="-2"/>
          <w:sz w:val="24"/>
        </w:rPr>
        <w:t xml:space="preserve"> </w:t>
      </w:r>
      <w:r>
        <w:rPr>
          <w:strike/>
          <w:sz w:val="24"/>
        </w:rPr>
        <w:t>conformity</w:t>
      </w:r>
      <w:r>
        <w:rPr>
          <w:strike/>
          <w:spacing w:val="-5"/>
          <w:sz w:val="24"/>
        </w:rPr>
        <w:t xml:space="preserve"> </w:t>
      </w:r>
      <w:r>
        <w:rPr>
          <w:strike/>
          <w:sz w:val="24"/>
        </w:rPr>
        <w:t>referred</w:t>
      </w:r>
      <w:r>
        <w:rPr>
          <w:strike/>
          <w:spacing w:val="-1"/>
          <w:sz w:val="24"/>
        </w:rPr>
        <w:t xml:space="preserve"> </w:t>
      </w:r>
      <w:r>
        <w:rPr>
          <w:strike/>
          <w:sz w:val="24"/>
        </w:rPr>
        <w:t>to</w:t>
      </w:r>
      <w:r>
        <w:rPr>
          <w:strike/>
          <w:spacing w:val="-1"/>
          <w:sz w:val="24"/>
        </w:rPr>
        <w:t xml:space="preserve"> </w:t>
      </w:r>
      <w:r>
        <w:rPr>
          <w:strike/>
          <w:sz w:val="24"/>
        </w:rPr>
        <w:t>in</w:t>
      </w:r>
      <w:r>
        <w:rPr>
          <w:strike/>
          <w:spacing w:val="-1"/>
          <w:sz w:val="24"/>
        </w:rPr>
        <w:t xml:space="preserve"> </w:t>
      </w:r>
      <w:r>
        <w:rPr>
          <w:strike/>
          <w:sz w:val="24"/>
        </w:rPr>
        <w:t xml:space="preserve">Article </w:t>
      </w:r>
      <w:r>
        <w:rPr>
          <w:strike/>
          <w:spacing w:val="-5"/>
          <w:sz w:val="24"/>
        </w:rPr>
        <w:t>48.</w:t>
      </w:r>
    </w:p>
    <w:p w14:paraId="601AF8B3" w14:textId="77777777" w:rsidR="009B2810" w:rsidRDefault="009B2810">
      <w:pPr>
        <w:rPr>
          <w:sz w:val="24"/>
        </w:rPr>
        <w:sectPr w:rsidR="009B2810">
          <w:pgSz w:w="11910" w:h="16840"/>
          <w:pgMar w:top="940" w:right="1020" w:bottom="1320" w:left="1000" w:header="0" w:footer="1130" w:gutter="0"/>
          <w:cols w:space="720"/>
        </w:sectPr>
      </w:pPr>
    </w:p>
    <w:p w14:paraId="05C3E743" w14:textId="77777777" w:rsidR="009B2810" w:rsidRDefault="00000000">
      <w:pPr>
        <w:spacing w:before="77"/>
        <w:ind w:left="137" w:right="120"/>
        <w:jc w:val="center"/>
        <w:rPr>
          <w:i/>
          <w:sz w:val="24"/>
        </w:rPr>
      </w:pPr>
      <w:r>
        <w:rPr>
          <w:i/>
          <w:sz w:val="24"/>
        </w:rPr>
        <w:lastRenderedPageBreak/>
        <w:t>Article</w:t>
      </w:r>
      <w:r>
        <w:rPr>
          <w:i/>
          <w:spacing w:val="-1"/>
          <w:sz w:val="24"/>
        </w:rPr>
        <w:t xml:space="preserve"> </w:t>
      </w:r>
      <w:r>
        <w:rPr>
          <w:i/>
          <w:spacing w:val="-5"/>
          <w:sz w:val="24"/>
        </w:rPr>
        <w:t>51</w:t>
      </w:r>
    </w:p>
    <w:p w14:paraId="478BAEF6" w14:textId="77777777" w:rsidR="009B2810" w:rsidRDefault="00000000">
      <w:pPr>
        <w:ind w:left="140" w:right="120"/>
        <w:jc w:val="center"/>
        <w:rPr>
          <w:rFonts w:ascii="TimesNewRomanPS-BoldItalicMT"/>
          <w:b/>
          <w:i/>
          <w:sz w:val="24"/>
        </w:rPr>
      </w:pPr>
      <w:r>
        <w:rPr>
          <w:i/>
          <w:sz w:val="24"/>
        </w:rPr>
        <w:t>Registration</w:t>
      </w:r>
      <w:r>
        <w:rPr>
          <w:i/>
          <w:spacing w:val="-3"/>
          <w:sz w:val="24"/>
        </w:rPr>
        <w:t xml:space="preserve"> </w:t>
      </w:r>
      <w:r>
        <w:rPr>
          <w:rFonts w:ascii="TimesNewRomanPS-BoldItalicMT"/>
          <w:b/>
          <w:i/>
          <w:sz w:val="24"/>
          <w:u w:val="thick"/>
        </w:rPr>
        <w:t>of</w:t>
      </w:r>
      <w:r>
        <w:rPr>
          <w:rFonts w:ascii="TimesNewRomanPS-BoldItalicMT"/>
          <w:b/>
          <w:i/>
          <w:spacing w:val="-2"/>
          <w:sz w:val="24"/>
          <w:u w:val="thick"/>
        </w:rPr>
        <w:t xml:space="preserve"> </w:t>
      </w:r>
      <w:r>
        <w:rPr>
          <w:rFonts w:ascii="TimesNewRomanPS-BoldItalicMT"/>
          <w:b/>
          <w:i/>
          <w:sz w:val="24"/>
          <w:u w:val="thick"/>
        </w:rPr>
        <w:t>relevant</w:t>
      </w:r>
      <w:r>
        <w:rPr>
          <w:rFonts w:ascii="TimesNewRomanPS-BoldItalicMT"/>
          <w:b/>
          <w:i/>
          <w:spacing w:val="-1"/>
          <w:sz w:val="24"/>
          <w:u w:val="thick"/>
        </w:rPr>
        <w:t xml:space="preserve"> </w:t>
      </w:r>
      <w:r>
        <w:rPr>
          <w:rFonts w:ascii="TimesNewRomanPS-BoldItalicMT"/>
          <w:b/>
          <w:i/>
          <w:sz w:val="24"/>
          <w:u w:val="thick"/>
        </w:rPr>
        <w:t>operators</w:t>
      </w:r>
      <w:r>
        <w:rPr>
          <w:rFonts w:ascii="TimesNewRomanPS-BoldItalicMT"/>
          <w:b/>
          <w:i/>
          <w:spacing w:val="-2"/>
          <w:sz w:val="24"/>
          <w:u w:val="thick"/>
        </w:rPr>
        <w:t xml:space="preserve"> </w:t>
      </w:r>
      <w:r>
        <w:rPr>
          <w:rFonts w:ascii="TimesNewRomanPS-BoldItalicMT"/>
          <w:b/>
          <w:i/>
          <w:sz w:val="24"/>
          <w:u w:val="thick"/>
        </w:rPr>
        <w:t>and</w:t>
      </w:r>
      <w:r>
        <w:rPr>
          <w:rFonts w:ascii="TimesNewRomanPS-BoldItalicMT"/>
          <w:b/>
          <w:i/>
          <w:spacing w:val="-2"/>
          <w:sz w:val="24"/>
          <w:u w:val="thick"/>
        </w:rPr>
        <w:t xml:space="preserve"> </w:t>
      </w:r>
      <w:r>
        <w:rPr>
          <w:rFonts w:ascii="TimesNewRomanPS-BoldItalicMT"/>
          <w:b/>
          <w:i/>
          <w:sz w:val="24"/>
          <w:u w:val="thick"/>
        </w:rPr>
        <w:t>of</w:t>
      </w:r>
      <w:r>
        <w:rPr>
          <w:rFonts w:ascii="TimesNewRomanPS-BoldItalicMT"/>
          <w:b/>
          <w:i/>
          <w:spacing w:val="-1"/>
          <w:sz w:val="24"/>
          <w:u w:val="thick"/>
        </w:rPr>
        <w:t xml:space="preserve"> </w:t>
      </w:r>
      <w:r>
        <w:rPr>
          <w:rFonts w:ascii="TimesNewRomanPS-BoldItalicMT"/>
          <w:b/>
          <w:i/>
          <w:sz w:val="24"/>
          <w:u w:val="thick"/>
        </w:rPr>
        <w:t>high-risk</w:t>
      </w:r>
      <w:r>
        <w:rPr>
          <w:rFonts w:ascii="TimesNewRomanPS-BoldItalicMT"/>
          <w:b/>
          <w:i/>
          <w:spacing w:val="-3"/>
          <w:sz w:val="24"/>
          <w:u w:val="thick"/>
        </w:rPr>
        <w:t xml:space="preserve"> </w:t>
      </w:r>
      <w:r>
        <w:rPr>
          <w:rFonts w:ascii="TimesNewRomanPS-BoldItalicMT"/>
          <w:b/>
          <w:i/>
          <w:sz w:val="24"/>
          <w:u w:val="thick"/>
        </w:rPr>
        <w:t>AI</w:t>
      </w:r>
      <w:r>
        <w:rPr>
          <w:rFonts w:ascii="TimesNewRomanPS-BoldItalicMT"/>
          <w:b/>
          <w:i/>
          <w:spacing w:val="-2"/>
          <w:sz w:val="24"/>
          <w:u w:val="thick"/>
        </w:rPr>
        <w:t xml:space="preserve"> systems</w:t>
      </w:r>
    </w:p>
    <w:p w14:paraId="799B5101" w14:textId="77777777" w:rsidR="009B2810" w:rsidRDefault="00000000">
      <w:pPr>
        <w:pStyle w:val="ListParagraph"/>
        <w:numPr>
          <w:ilvl w:val="0"/>
          <w:numId w:val="51"/>
        </w:numPr>
        <w:tabs>
          <w:tab w:val="left" w:pos="982"/>
          <w:tab w:val="left" w:pos="983"/>
        </w:tabs>
        <w:ind w:right="111"/>
        <w:jc w:val="both"/>
        <w:rPr>
          <w:sz w:val="24"/>
          <w:u w:val="thick"/>
        </w:rPr>
      </w:pPr>
      <w:r>
        <w:rPr>
          <w:sz w:val="24"/>
        </w:rPr>
        <w:t xml:space="preserve">Before placing on the market or putting into service a high-risk AI system listed in Annex III referred to in Article 6(23), the provider </w:t>
      </w:r>
      <w:r>
        <w:rPr>
          <w:b/>
          <w:sz w:val="24"/>
          <w:u w:val="thick"/>
        </w:rPr>
        <w:t>and</w:t>
      </w:r>
      <w:r>
        <w:rPr>
          <w:b/>
          <w:sz w:val="24"/>
        </w:rPr>
        <w:t xml:space="preserve"> </w:t>
      </w:r>
      <w:r>
        <w:rPr>
          <w:strike/>
          <w:sz w:val="24"/>
        </w:rPr>
        <w:t>or,</w:t>
      </w:r>
      <w:r>
        <w:rPr>
          <w:sz w:val="24"/>
        </w:rPr>
        <w:t xml:space="preserve"> where applicable, the authorised representative shall register </w:t>
      </w:r>
      <w:r>
        <w:rPr>
          <w:b/>
          <w:sz w:val="24"/>
          <w:u w:val="thick"/>
        </w:rPr>
        <w:t>themselves</w:t>
      </w:r>
      <w:r>
        <w:rPr>
          <w:b/>
          <w:sz w:val="24"/>
        </w:rPr>
        <w:t xml:space="preserve"> </w:t>
      </w:r>
      <w:r>
        <w:rPr>
          <w:strike/>
          <w:sz w:val="24"/>
          <w:u w:val="single"/>
        </w:rPr>
        <w:t>that system</w:t>
      </w:r>
      <w:r>
        <w:rPr>
          <w:sz w:val="24"/>
        </w:rPr>
        <w:t xml:space="preserve"> in the EU database referred to in Article 60. </w:t>
      </w:r>
      <w:r>
        <w:rPr>
          <w:b/>
          <w:sz w:val="24"/>
          <w:u w:val="thick"/>
        </w:rPr>
        <w:t>The provider or, where applicable the authorised representative, shall also</w:t>
      </w:r>
      <w:r>
        <w:rPr>
          <w:b/>
          <w:sz w:val="24"/>
        </w:rPr>
        <w:t xml:space="preserve"> </w:t>
      </w:r>
      <w:r>
        <w:rPr>
          <w:b/>
          <w:sz w:val="24"/>
          <w:u w:val="thick"/>
        </w:rPr>
        <w:t>register their systems in that database.</w:t>
      </w:r>
    </w:p>
    <w:p w14:paraId="567F804F" w14:textId="77777777" w:rsidR="009B2810" w:rsidRDefault="009B2810">
      <w:pPr>
        <w:pStyle w:val="BodyText"/>
        <w:spacing w:before="3"/>
        <w:rPr>
          <w:b/>
          <w:sz w:val="21"/>
        </w:rPr>
      </w:pPr>
    </w:p>
    <w:p w14:paraId="746A34BB" w14:textId="77777777" w:rsidR="009B2810" w:rsidRDefault="00000000">
      <w:pPr>
        <w:pStyle w:val="ListParagraph"/>
        <w:numPr>
          <w:ilvl w:val="0"/>
          <w:numId w:val="51"/>
        </w:numPr>
        <w:tabs>
          <w:tab w:val="left" w:pos="982"/>
          <w:tab w:val="left" w:pos="983"/>
        </w:tabs>
        <w:ind w:right="111"/>
        <w:jc w:val="both"/>
        <w:rPr>
          <w:b/>
          <w:sz w:val="24"/>
          <w:u w:val="thick"/>
        </w:rPr>
      </w:pPr>
      <w:r>
        <w:rPr>
          <w:b/>
          <w:sz w:val="24"/>
          <w:u w:val="thick"/>
        </w:rPr>
        <w:t>Before using a high-risk AI system, users of high-risk oAI system that are public</w:t>
      </w:r>
      <w:r>
        <w:rPr>
          <w:b/>
          <w:sz w:val="24"/>
        </w:rPr>
        <w:t xml:space="preserve"> </w:t>
      </w:r>
      <w:r>
        <w:rPr>
          <w:b/>
          <w:sz w:val="24"/>
          <w:u w:val="thick"/>
        </w:rPr>
        <w:t>authorities,</w:t>
      </w:r>
      <w:r>
        <w:rPr>
          <w:b/>
          <w:spacing w:val="-2"/>
          <w:sz w:val="24"/>
          <w:u w:val="thick"/>
        </w:rPr>
        <w:t xml:space="preserve"> </w:t>
      </w:r>
      <w:r>
        <w:rPr>
          <w:b/>
          <w:sz w:val="24"/>
          <w:u w:val="thick"/>
        </w:rPr>
        <w:t>agencies</w:t>
      </w:r>
      <w:r>
        <w:rPr>
          <w:b/>
          <w:spacing w:val="-2"/>
          <w:sz w:val="24"/>
          <w:u w:val="thick"/>
        </w:rPr>
        <w:t xml:space="preserve"> </w:t>
      </w:r>
      <w:r>
        <w:rPr>
          <w:b/>
          <w:sz w:val="24"/>
          <w:u w:val="thick"/>
        </w:rPr>
        <w:t>or</w:t>
      </w:r>
      <w:r>
        <w:rPr>
          <w:b/>
          <w:spacing w:val="-1"/>
          <w:sz w:val="24"/>
          <w:u w:val="thick"/>
        </w:rPr>
        <w:t xml:space="preserve"> </w:t>
      </w:r>
      <w:r>
        <w:rPr>
          <w:b/>
          <w:sz w:val="24"/>
          <w:u w:val="thick"/>
        </w:rPr>
        <w:t>bodies,</w:t>
      </w:r>
      <w:r>
        <w:rPr>
          <w:b/>
          <w:spacing w:val="-4"/>
          <w:sz w:val="24"/>
          <w:u w:val="thick"/>
        </w:rPr>
        <w:t xml:space="preserve"> </w:t>
      </w:r>
      <w:r>
        <w:rPr>
          <w:b/>
          <w:sz w:val="24"/>
          <w:u w:val="thick"/>
        </w:rPr>
        <w:t>with</w:t>
      </w:r>
      <w:r>
        <w:rPr>
          <w:b/>
          <w:spacing w:val="-2"/>
          <w:sz w:val="24"/>
          <w:u w:val="thick"/>
        </w:rPr>
        <w:t xml:space="preserve"> </w:t>
      </w:r>
      <w:r>
        <w:rPr>
          <w:b/>
          <w:sz w:val="24"/>
          <w:u w:val="thick"/>
        </w:rPr>
        <w:t>the</w:t>
      </w:r>
      <w:r>
        <w:rPr>
          <w:b/>
          <w:spacing w:val="-3"/>
          <w:sz w:val="24"/>
          <w:u w:val="thick"/>
        </w:rPr>
        <w:t xml:space="preserve"> </w:t>
      </w:r>
      <w:r>
        <w:rPr>
          <w:b/>
          <w:sz w:val="24"/>
          <w:u w:val="thick"/>
        </w:rPr>
        <w:t>exception</w:t>
      </w:r>
      <w:r>
        <w:rPr>
          <w:b/>
          <w:spacing w:val="-2"/>
          <w:sz w:val="24"/>
          <w:u w:val="thick"/>
        </w:rPr>
        <w:t xml:space="preserve"> </w:t>
      </w:r>
      <w:r>
        <w:rPr>
          <w:b/>
          <w:sz w:val="24"/>
          <w:u w:val="thick"/>
        </w:rPr>
        <w:t>of</w:t>
      </w:r>
      <w:r>
        <w:rPr>
          <w:b/>
          <w:spacing w:val="-1"/>
          <w:sz w:val="24"/>
          <w:u w:val="thick"/>
        </w:rPr>
        <w:t xml:space="preserve"> </w:t>
      </w:r>
      <w:r>
        <w:rPr>
          <w:b/>
          <w:sz w:val="24"/>
          <w:u w:val="thick"/>
        </w:rPr>
        <w:t>law</w:t>
      </w:r>
      <w:r>
        <w:rPr>
          <w:b/>
          <w:spacing w:val="-1"/>
          <w:sz w:val="24"/>
          <w:u w:val="thick"/>
        </w:rPr>
        <w:t xml:space="preserve"> </w:t>
      </w:r>
      <w:r>
        <w:rPr>
          <w:b/>
          <w:sz w:val="24"/>
          <w:u w:val="thick"/>
        </w:rPr>
        <w:t>enforcement,</w:t>
      </w:r>
      <w:r>
        <w:rPr>
          <w:b/>
          <w:spacing w:val="-1"/>
          <w:sz w:val="24"/>
          <w:u w:val="thick"/>
        </w:rPr>
        <w:t xml:space="preserve"> </w:t>
      </w:r>
      <w:r>
        <w:rPr>
          <w:b/>
          <w:sz w:val="24"/>
          <w:u w:val="thick"/>
        </w:rPr>
        <w:t>border control,</w:t>
      </w:r>
      <w:r>
        <w:rPr>
          <w:b/>
          <w:sz w:val="24"/>
        </w:rPr>
        <w:t xml:space="preserve"> </w:t>
      </w:r>
      <w:r>
        <w:rPr>
          <w:b/>
          <w:sz w:val="24"/>
          <w:u w:val="thick"/>
        </w:rPr>
        <w:t>migration</w:t>
      </w:r>
      <w:r>
        <w:rPr>
          <w:b/>
          <w:spacing w:val="-3"/>
          <w:sz w:val="24"/>
          <w:u w:val="thick"/>
        </w:rPr>
        <w:t xml:space="preserve"> </w:t>
      </w:r>
      <w:r>
        <w:rPr>
          <w:b/>
          <w:sz w:val="24"/>
          <w:u w:val="thick"/>
        </w:rPr>
        <w:t>or</w:t>
      </w:r>
      <w:r>
        <w:rPr>
          <w:b/>
          <w:spacing w:val="-4"/>
          <w:sz w:val="24"/>
          <w:u w:val="thick"/>
        </w:rPr>
        <w:t xml:space="preserve"> </w:t>
      </w:r>
      <w:r>
        <w:rPr>
          <w:b/>
          <w:sz w:val="24"/>
          <w:u w:val="thick"/>
        </w:rPr>
        <w:t>asylum</w:t>
      </w:r>
      <w:r>
        <w:rPr>
          <w:b/>
          <w:spacing w:val="-7"/>
          <w:sz w:val="24"/>
          <w:u w:val="thick"/>
        </w:rPr>
        <w:t xml:space="preserve"> </w:t>
      </w:r>
      <w:r>
        <w:rPr>
          <w:b/>
          <w:sz w:val="24"/>
          <w:u w:val="thick"/>
        </w:rPr>
        <w:t>authorities,</w:t>
      </w:r>
      <w:r>
        <w:rPr>
          <w:b/>
          <w:spacing w:val="-3"/>
          <w:sz w:val="24"/>
          <w:u w:val="thick"/>
        </w:rPr>
        <w:t xml:space="preserve"> </w:t>
      </w:r>
      <w:r>
        <w:rPr>
          <w:b/>
          <w:sz w:val="24"/>
          <w:u w:val="thick"/>
        </w:rPr>
        <w:t>shall</w:t>
      </w:r>
      <w:r>
        <w:rPr>
          <w:b/>
          <w:spacing w:val="-3"/>
          <w:sz w:val="24"/>
          <w:u w:val="thick"/>
        </w:rPr>
        <w:t xml:space="preserve"> </w:t>
      </w:r>
      <w:r>
        <w:rPr>
          <w:b/>
          <w:sz w:val="24"/>
          <w:u w:val="thick"/>
        </w:rPr>
        <w:t>register</w:t>
      </w:r>
      <w:r>
        <w:rPr>
          <w:b/>
          <w:spacing w:val="-2"/>
          <w:sz w:val="24"/>
          <w:u w:val="thick"/>
        </w:rPr>
        <w:t xml:space="preserve"> </w:t>
      </w:r>
      <w:r>
        <w:rPr>
          <w:b/>
          <w:sz w:val="24"/>
          <w:u w:val="thick"/>
        </w:rPr>
        <w:t>themselves</w:t>
      </w:r>
      <w:r>
        <w:rPr>
          <w:b/>
          <w:spacing w:val="-3"/>
          <w:sz w:val="24"/>
          <w:u w:val="thick"/>
        </w:rPr>
        <w:t xml:space="preserve"> </w:t>
      </w:r>
      <w:r>
        <w:rPr>
          <w:b/>
          <w:sz w:val="24"/>
          <w:u w:val="thick"/>
        </w:rPr>
        <w:t>in</w:t>
      </w:r>
      <w:r>
        <w:rPr>
          <w:b/>
          <w:spacing w:val="-2"/>
          <w:sz w:val="24"/>
          <w:u w:val="thick"/>
        </w:rPr>
        <w:t xml:space="preserve"> </w:t>
      </w:r>
      <w:r>
        <w:rPr>
          <w:b/>
          <w:sz w:val="24"/>
          <w:u w:val="thick"/>
        </w:rPr>
        <w:t>the</w:t>
      </w:r>
      <w:r>
        <w:rPr>
          <w:b/>
          <w:spacing w:val="-3"/>
          <w:sz w:val="24"/>
          <w:u w:val="thick"/>
        </w:rPr>
        <w:t xml:space="preserve"> </w:t>
      </w:r>
      <w:r>
        <w:rPr>
          <w:b/>
          <w:sz w:val="24"/>
          <w:u w:val="thick"/>
        </w:rPr>
        <w:t>EU</w:t>
      </w:r>
      <w:r>
        <w:rPr>
          <w:b/>
          <w:spacing w:val="-3"/>
          <w:sz w:val="24"/>
          <w:u w:val="thick"/>
        </w:rPr>
        <w:t xml:space="preserve"> </w:t>
      </w:r>
      <w:r>
        <w:rPr>
          <w:b/>
          <w:sz w:val="24"/>
          <w:u w:val="thick"/>
        </w:rPr>
        <w:t>database</w:t>
      </w:r>
      <w:r>
        <w:rPr>
          <w:b/>
          <w:spacing w:val="-4"/>
          <w:sz w:val="24"/>
          <w:u w:val="thick"/>
        </w:rPr>
        <w:t xml:space="preserve"> </w:t>
      </w:r>
      <w:r>
        <w:rPr>
          <w:b/>
          <w:sz w:val="24"/>
          <w:u w:val="thick"/>
        </w:rPr>
        <w:t>referred</w:t>
      </w:r>
      <w:r>
        <w:rPr>
          <w:b/>
          <w:sz w:val="24"/>
        </w:rPr>
        <w:t xml:space="preserve"> </w:t>
      </w:r>
      <w:r>
        <w:rPr>
          <w:b/>
          <w:sz w:val="24"/>
          <w:u w:val="thick"/>
        </w:rPr>
        <w:t>to in Article 60 and select the system that they envisage to use.</w:t>
      </w:r>
    </w:p>
    <w:p w14:paraId="2B67B541" w14:textId="77777777" w:rsidR="009B2810" w:rsidRDefault="00000000">
      <w:pPr>
        <w:pStyle w:val="Heading1"/>
        <w:ind w:left="141"/>
      </w:pPr>
      <w:r>
        <w:t>TITLE</w:t>
      </w:r>
      <w:r>
        <w:rPr>
          <w:spacing w:val="-18"/>
        </w:rPr>
        <w:t xml:space="preserve"> </w:t>
      </w:r>
      <w:r>
        <w:rPr>
          <w:spacing w:val="-5"/>
        </w:rPr>
        <w:t>IV</w:t>
      </w:r>
    </w:p>
    <w:p w14:paraId="44A14964" w14:textId="77777777" w:rsidR="009B2810" w:rsidRDefault="009B2810">
      <w:pPr>
        <w:pStyle w:val="BodyText"/>
        <w:spacing w:before="8"/>
        <w:rPr>
          <w:b/>
          <w:sz w:val="41"/>
        </w:rPr>
      </w:pPr>
    </w:p>
    <w:p w14:paraId="7A8965CE" w14:textId="77777777" w:rsidR="009B2810" w:rsidRDefault="00000000">
      <w:pPr>
        <w:spacing w:before="1"/>
        <w:ind w:left="328" w:right="305"/>
        <w:jc w:val="center"/>
        <w:rPr>
          <w:b/>
          <w:sz w:val="28"/>
        </w:rPr>
      </w:pPr>
      <w:r>
        <w:rPr>
          <w:b/>
          <w:sz w:val="28"/>
        </w:rPr>
        <w:t>TRANSPARENCY</w:t>
      </w:r>
      <w:r>
        <w:rPr>
          <w:b/>
          <w:spacing w:val="-18"/>
          <w:sz w:val="28"/>
        </w:rPr>
        <w:t xml:space="preserve"> </w:t>
      </w:r>
      <w:r>
        <w:rPr>
          <w:b/>
          <w:sz w:val="28"/>
        </w:rPr>
        <w:t>OBLIGATIONS</w:t>
      </w:r>
      <w:r>
        <w:rPr>
          <w:b/>
          <w:spacing w:val="-17"/>
          <w:sz w:val="28"/>
        </w:rPr>
        <w:t xml:space="preserve"> </w:t>
      </w:r>
      <w:r>
        <w:rPr>
          <w:b/>
          <w:sz w:val="28"/>
        </w:rPr>
        <w:t>FOR</w:t>
      </w:r>
      <w:r>
        <w:rPr>
          <w:b/>
          <w:spacing w:val="-18"/>
          <w:sz w:val="28"/>
        </w:rPr>
        <w:t xml:space="preserve"> </w:t>
      </w:r>
      <w:r>
        <w:rPr>
          <w:b/>
          <w:sz w:val="28"/>
          <w:u w:val="thick"/>
        </w:rPr>
        <w:t>PROVIDERS</w:t>
      </w:r>
      <w:r>
        <w:rPr>
          <w:b/>
          <w:spacing w:val="-17"/>
          <w:sz w:val="28"/>
          <w:u w:val="thick"/>
        </w:rPr>
        <w:t xml:space="preserve"> </w:t>
      </w:r>
      <w:r>
        <w:rPr>
          <w:b/>
          <w:sz w:val="28"/>
          <w:u w:val="thick"/>
        </w:rPr>
        <w:t>AND</w:t>
      </w:r>
      <w:r>
        <w:rPr>
          <w:b/>
          <w:spacing w:val="-18"/>
          <w:sz w:val="28"/>
          <w:u w:val="thick"/>
        </w:rPr>
        <w:t xml:space="preserve"> </w:t>
      </w:r>
      <w:r>
        <w:rPr>
          <w:b/>
          <w:sz w:val="28"/>
          <w:u w:val="thick"/>
        </w:rPr>
        <w:t>USERS</w:t>
      </w:r>
      <w:r>
        <w:rPr>
          <w:b/>
          <w:spacing w:val="-17"/>
          <w:sz w:val="28"/>
          <w:u w:val="thick"/>
        </w:rPr>
        <w:t xml:space="preserve"> </w:t>
      </w:r>
      <w:r>
        <w:rPr>
          <w:b/>
          <w:sz w:val="28"/>
          <w:u w:val="thick"/>
        </w:rPr>
        <w:t>OF</w:t>
      </w:r>
      <w:r>
        <w:rPr>
          <w:b/>
          <w:sz w:val="28"/>
        </w:rPr>
        <w:t xml:space="preserve"> CERTAIN AI SYSTEMS</w:t>
      </w:r>
    </w:p>
    <w:p w14:paraId="04137FEF" w14:textId="77777777" w:rsidR="009B2810" w:rsidRDefault="009B2810">
      <w:pPr>
        <w:pStyle w:val="BodyText"/>
        <w:rPr>
          <w:b/>
          <w:sz w:val="30"/>
        </w:rPr>
      </w:pPr>
    </w:p>
    <w:p w14:paraId="7B1F9D1B" w14:textId="77777777" w:rsidR="009B2810" w:rsidRDefault="009B2810">
      <w:pPr>
        <w:pStyle w:val="BodyText"/>
        <w:spacing w:before="2"/>
        <w:rPr>
          <w:b/>
          <w:sz w:val="32"/>
        </w:rPr>
      </w:pPr>
    </w:p>
    <w:p w14:paraId="06DB183D" w14:textId="77777777" w:rsidR="009B2810" w:rsidRDefault="00000000">
      <w:pPr>
        <w:spacing w:before="1"/>
        <w:ind w:left="137" w:right="120"/>
        <w:jc w:val="center"/>
        <w:rPr>
          <w:i/>
          <w:sz w:val="24"/>
        </w:rPr>
      </w:pPr>
      <w:r>
        <w:rPr>
          <w:i/>
          <w:sz w:val="24"/>
        </w:rPr>
        <w:t>Article</w:t>
      </w:r>
      <w:r>
        <w:rPr>
          <w:i/>
          <w:spacing w:val="-1"/>
          <w:sz w:val="24"/>
        </w:rPr>
        <w:t xml:space="preserve"> </w:t>
      </w:r>
      <w:r>
        <w:rPr>
          <w:i/>
          <w:spacing w:val="-5"/>
          <w:sz w:val="24"/>
        </w:rPr>
        <w:t>52</w:t>
      </w:r>
    </w:p>
    <w:p w14:paraId="1E3D805A" w14:textId="77777777" w:rsidR="009B2810" w:rsidRDefault="00000000">
      <w:pPr>
        <w:ind w:left="136" w:right="120"/>
        <w:jc w:val="center"/>
        <w:rPr>
          <w:i/>
          <w:sz w:val="24"/>
        </w:rPr>
      </w:pPr>
      <w:r>
        <w:rPr>
          <w:i/>
          <w:sz w:val="24"/>
        </w:rPr>
        <w:t>Transparency</w:t>
      </w:r>
      <w:r>
        <w:rPr>
          <w:i/>
          <w:spacing w:val="-3"/>
          <w:sz w:val="24"/>
        </w:rPr>
        <w:t xml:space="preserve"> </w:t>
      </w:r>
      <w:r>
        <w:rPr>
          <w:i/>
          <w:sz w:val="24"/>
        </w:rPr>
        <w:t>obligations</w:t>
      </w:r>
      <w:r>
        <w:rPr>
          <w:i/>
          <w:spacing w:val="-2"/>
          <w:sz w:val="24"/>
        </w:rPr>
        <w:t xml:space="preserve"> </w:t>
      </w:r>
      <w:r>
        <w:rPr>
          <w:i/>
          <w:sz w:val="24"/>
        </w:rPr>
        <w:t>for</w:t>
      </w:r>
      <w:r>
        <w:rPr>
          <w:i/>
          <w:spacing w:val="-1"/>
          <w:sz w:val="24"/>
        </w:rPr>
        <w:t xml:space="preserve"> </w:t>
      </w:r>
      <w:r>
        <w:rPr>
          <w:rFonts w:ascii="TimesNewRomanPS-BoldItalicMT"/>
          <w:b/>
          <w:i/>
          <w:sz w:val="24"/>
          <w:u w:val="thick"/>
        </w:rPr>
        <w:t>providers</w:t>
      </w:r>
      <w:r>
        <w:rPr>
          <w:rFonts w:ascii="TimesNewRomanPS-BoldItalicMT"/>
          <w:b/>
          <w:i/>
          <w:spacing w:val="-2"/>
          <w:sz w:val="24"/>
          <w:u w:val="thick"/>
        </w:rPr>
        <w:t xml:space="preserve"> </w:t>
      </w:r>
      <w:r>
        <w:rPr>
          <w:rFonts w:ascii="TimesNewRomanPS-BoldItalicMT"/>
          <w:b/>
          <w:i/>
          <w:sz w:val="24"/>
          <w:u w:val="thick"/>
        </w:rPr>
        <w:t>and</w:t>
      </w:r>
      <w:r>
        <w:rPr>
          <w:rFonts w:ascii="TimesNewRomanPS-BoldItalicMT"/>
          <w:b/>
          <w:i/>
          <w:spacing w:val="-2"/>
          <w:sz w:val="24"/>
          <w:u w:val="thick"/>
        </w:rPr>
        <w:t xml:space="preserve"> </w:t>
      </w:r>
      <w:r>
        <w:rPr>
          <w:rFonts w:ascii="TimesNewRomanPS-BoldItalicMT"/>
          <w:b/>
          <w:i/>
          <w:sz w:val="24"/>
          <w:u w:val="thick"/>
        </w:rPr>
        <w:t>users</w:t>
      </w:r>
      <w:r>
        <w:rPr>
          <w:rFonts w:ascii="TimesNewRomanPS-BoldItalicMT"/>
          <w:b/>
          <w:i/>
          <w:spacing w:val="-4"/>
          <w:sz w:val="24"/>
          <w:u w:val="thick"/>
        </w:rPr>
        <w:t xml:space="preserve"> </w:t>
      </w:r>
      <w:r>
        <w:rPr>
          <w:rFonts w:ascii="TimesNewRomanPS-BoldItalicMT"/>
          <w:b/>
          <w:i/>
          <w:sz w:val="24"/>
          <w:u w:val="thick"/>
        </w:rPr>
        <w:t>of</w:t>
      </w:r>
      <w:r>
        <w:rPr>
          <w:rFonts w:ascii="TimesNewRomanPS-BoldItalicMT"/>
          <w:b/>
          <w:i/>
          <w:spacing w:val="-3"/>
          <w:sz w:val="24"/>
        </w:rPr>
        <w:t xml:space="preserve"> </w:t>
      </w:r>
      <w:r>
        <w:rPr>
          <w:i/>
          <w:sz w:val="24"/>
        </w:rPr>
        <w:t>certain</w:t>
      </w:r>
      <w:r>
        <w:rPr>
          <w:i/>
          <w:spacing w:val="-2"/>
          <w:sz w:val="24"/>
        </w:rPr>
        <w:t xml:space="preserve"> </w:t>
      </w:r>
      <w:r>
        <w:rPr>
          <w:i/>
          <w:sz w:val="24"/>
        </w:rPr>
        <w:t>AI</w:t>
      </w:r>
      <w:r>
        <w:rPr>
          <w:i/>
          <w:spacing w:val="-2"/>
          <w:sz w:val="24"/>
        </w:rPr>
        <w:t xml:space="preserve"> systems</w:t>
      </w:r>
    </w:p>
    <w:p w14:paraId="00B6492A" w14:textId="77777777" w:rsidR="009B2810" w:rsidRDefault="00000000">
      <w:pPr>
        <w:pStyle w:val="ListParagraph"/>
        <w:numPr>
          <w:ilvl w:val="0"/>
          <w:numId w:val="50"/>
        </w:numPr>
        <w:tabs>
          <w:tab w:val="left" w:pos="982"/>
          <w:tab w:val="left" w:pos="983"/>
        </w:tabs>
        <w:spacing w:before="1"/>
        <w:ind w:right="110"/>
        <w:jc w:val="both"/>
        <w:rPr>
          <w:sz w:val="24"/>
        </w:rPr>
      </w:pPr>
      <w:r>
        <w:rPr>
          <w:sz w:val="24"/>
        </w:rPr>
        <w:t>Providers shall ensure that AI systems intended to interact with natural persons are designed and</w:t>
      </w:r>
      <w:r>
        <w:rPr>
          <w:spacing w:val="-2"/>
          <w:sz w:val="24"/>
        </w:rPr>
        <w:t xml:space="preserve"> </w:t>
      </w:r>
      <w:r>
        <w:rPr>
          <w:sz w:val="24"/>
        </w:rPr>
        <w:t>developed</w:t>
      </w:r>
      <w:r>
        <w:rPr>
          <w:spacing w:val="-2"/>
          <w:sz w:val="24"/>
        </w:rPr>
        <w:t xml:space="preserve"> </w:t>
      </w:r>
      <w:r>
        <w:rPr>
          <w:sz w:val="24"/>
        </w:rPr>
        <w:t>in</w:t>
      </w:r>
      <w:r>
        <w:rPr>
          <w:spacing w:val="-2"/>
          <w:sz w:val="24"/>
        </w:rPr>
        <w:t xml:space="preserve"> </w:t>
      </w:r>
      <w:r>
        <w:rPr>
          <w:sz w:val="24"/>
        </w:rPr>
        <w:t>such</w:t>
      </w:r>
      <w:r>
        <w:rPr>
          <w:spacing w:val="-2"/>
          <w:sz w:val="24"/>
        </w:rPr>
        <w:t xml:space="preserve"> </w:t>
      </w:r>
      <w:r>
        <w:rPr>
          <w:sz w:val="24"/>
        </w:rPr>
        <w:t>a</w:t>
      </w:r>
      <w:r>
        <w:rPr>
          <w:spacing w:val="-3"/>
          <w:sz w:val="24"/>
        </w:rPr>
        <w:t xml:space="preserve"> </w:t>
      </w:r>
      <w:r>
        <w:rPr>
          <w:sz w:val="24"/>
        </w:rPr>
        <w:t>way</w:t>
      </w:r>
      <w:r>
        <w:rPr>
          <w:spacing w:val="-6"/>
          <w:sz w:val="24"/>
        </w:rPr>
        <w:t xml:space="preserve"> </w:t>
      </w:r>
      <w:r>
        <w:rPr>
          <w:b/>
          <w:strike/>
          <w:sz w:val="24"/>
          <w:u w:val="thick"/>
        </w:rPr>
        <w:t>that</w:t>
      </w:r>
      <w:r>
        <w:rPr>
          <w:b/>
          <w:strike/>
          <w:spacing w:val="-2"/>
          <w:sz w:val="24"/>
          <w:u w:val="thick"/>
        </w:rPr>
        <w:t xml:space="preserve"> </w:t>
      </w:r>
      <w:r>
        <w:rPr>
          <w:b/>
          <w:strike/>
          <w:sz w:val="24"/>
          <w:u w:val="thick"/>
        </w:rPr>
        <w:t>those systems</w:t>
      </w:r>
      <w:r>
        <w:rPr>
          <w:b/>
          <w:strike/>
          <w:spacing w:val="-3"/>
          <w:sz w:val="24"/>
          <w:u w:val="thick"/>
        </w:rPr>
        <w:t xml:space="preserve"> </w:t>
      </w:r>
      <w:r>
        <w:rPr>
          <w:b/>
          <w:strike/>
          <w:sz w:val="24"/>
          <w:u w:val="thick"/>
        </w:rPr>
        <w:t>inform</w:t>
      </w:r>
      <w:r>
        <w:rPr>
          <w:b/>
          <w:strike/>
          <w:spacing w:val="-4"/>
          <w:sz w:val="24"/>
          <w:u w:val="thick"/>
        </w:rPr>
        <w:t xml:space="preserve"> </w:t>
      </w:r>
      <w:r>
        <w:rPr>
          <w:i/>
          <w:strike/>
          <w:sz w:val="24"/>
        </w:rPr>
        <w:t>that</w:t>
      </w:r>
      <w:r>
        <w:rPr>
          <w:i/>
          <w:spacing w:val="-1"/>
          <w:sz w:val="24"/>
        </w:rPr>
        <w:t xml:space="preserve"> </w:t>
      </w:r>
      <w:r>
        <w:rPr>
          <w:b/>
          <w:sz w:val="24"/>
          <w:u w:val="thick"/>
        </w:rPr>
        <w:t>that</w:t>
      </w:r>
      <w:r>
        <w:rPr>
          <w:b/>
          <w:spacing w:val="-3"/>
          <w:sz w:val="24"/>
        </w:rPr>
        <w:t xml:space="preserve"> </w:t>
      </w:r>
      <w:r>
        <w:rPr>
          <w:sz w:val="24"/>
        </w:rPr>
        <w:t>natural</w:t>
      </w:r>
      <w:r>
        <w:rPr>
          <w:spacing w:val="-2"/>
          <w:sz w:val="24"/>
        </w:rPr>
        <w:t xml:space="preserve"> </w:t>
      </w:r>
      <w:r>
        <w:rPr>
          <w:sz w:val="24"/>
        </w:rPr>
        <w:t xml:space="preserve">persons </w:t>
      </w:r>
      <w:r>
        <w:rPr>
          <w:strike/>
          <w:sz w:val="24"/>
        </w:rPr>
        <w:t>are informed</w:t>
      </w:r>
      <w:r>
        <w:rPr>
          <w:sz w:val="24"/>
        </w:rPr>
        <w:t xml:space="preserve"> </w:t>
      </w:r>
      <w:r>
        <w:rPr>
          <w:b/>
          <w:sz w:val="24"/>
          <w:u w:val="thick"/>
        </w:rPr>
        <w:t>are informed</w:t>
      </w:r>
      <w:r>
        <w:rPr>
          <w:b/>
          <w:sz w:val="24"/>
        </w:rPr>
        <w:t xml:space="preserve"> </w:t>
      </w:r>
      <w:r>
        <w:rPr>
          <w:sz w:val="24"/>
        </w:rPr>
        <w:t xml:space="preserve">that they are interacting with an AI system, unless this is obvious </w:t>
      </w:r>
      <w:r>
        <w:rPr>
          <w:b/>
          <w:sz w:val="24"/>
        </w:rPr>
        <w:t xml:space="preserve">from the point of view of a </w:t>
      </w:r>
      <w:r>
        <w:rPr>
          <w:b/>
          <w:strike/>
          <w:sz w:val="24"/>
          <w:u w:val="thick"/>
        </w:rPr>
        <w:t xml:space="preserve">reasonable </w:t>
      </w:r>
      <w:r>
        <w:rPr>
          <w:b/>
          <w:sz w:val="24"/>
          <w:u w:val="thick"/>
        </w:rPr>
        <w:t>natural</w:t>
      </w:r>
      <w:r>
        <w:rPr>
          <w:b/>
          <w:sz w:val="24"/>
        </w:rPr>
        <w:t xml:space="preserve"> person </w:t>
      </w:r>
      <w:r>
        <w:rPr>
          <w:b/>
          <w:sz w:val="24"/>
          <w:u w:val="thick"/>
        </w:rPr>
        <w:t>who is reasonably well-</w:t>
      </w:r>
      <w:r>
        <w:rPr>
          <w:b/>
          <w:sz w:val="24"/>
        </w:rPr>
        <w:t xml:space="preserve"> </w:t>
      </w:r>
      <w:r>
        <w:rPr>
          <w:b/>
          <w:sz w:val="24"/>
          <w:u w:val="thick"/>
        </w:rPr>
        <w:t>informed, observant and circumspect, taking into account</w:t>
      </w:r>
      <w:r>
        <w:rPr>
          <w:b/>
          <w:sz w:val="24"/>
        </w:rPr>
        <w:t xml:space="preserve"> </w:t>
      </w:r>
      <w:r>
        <w:rPr>
          <w:strike/>
          <w:sz w:val="24"/>
          <w:u w:val="single"/>
        </w:rPr>
        <w:t>from</w:t>
      </w:r>
      <w:r>
        <w:rPr>
          <w:sz w:val="24"/>
        </w:rPr>
        <w:t xml:space="preserve"> the circumstances and the context of use. This obligation shall not apply to AI systems authorised by law to detect, prevent, investigate and prosecute criminal offences, </w:t>
      </w:r>
      <w:r>
        <w:rPr>
          <w:b/>
          <w:sz w:val="24"/>
          <w:u w:val="thick"/>
        </w:rPr>
        <w:t>subject to appropriate</w:t>
      </w:r>
      <w:r>
        <w:rPr>
          <w:b/>
          <w:sz w:val="24"/>
        </w:rPr>
        <w:t xml:space="preserve"> </w:t>
      </w:r>
      <w:r>
        <w:rPr>
          <w:b/>
          <w:sz w:val="24"/>
          <w:u w:val="thick"/>
        </w:rPr>
        <w:t>safeguards for the rights and freedoms of third parties,</w:t>
      </w:r>
      <w:r>
        <w:rPr>
          <w:b/>
          <w:sz w:val="24"/>
        </w:rPr>
        <w:t xml:space="preserve"> </w:t>
      </w:r>
      <w:r>
        <w:rPr>
          <w:sz w:val="24"/>
        </w:rPr>
        <w:t>unless those systems are available for the public to report a criminal offence.</w:t>
      </w:r>
    </w:p>
    <w:p w14:paraId="5B15887F" w14:textId="77777777" w:rsidR="009B2810" w:rsidRDefault="00000000">
      <w:pPr>
        <w:pStyle w:val="ListParagraph"/>
        <w:numPr>
          <w:ilvl w:val="0"/>
          <w:numId w:val="50"/>
        </w:numPr>
        <w:tabs>
          <w:tab w:val="left" w:pos="982"/>
          <w:tab w:val="left" w:pos="983"/>
        </w:tabs>
        <w:ind w:right="111"/>
        <w:jc w:val="both"/>
        <w:rPr>
          <w:sz w:val="24"/>
        </w:rPr>
      </w:pPr>
      <w:r>
        <w:rPr>
          <w:sz w:val="24"/>
        </w:rPr>
        <w:t xml:space="preserve">Users of </w:t>
      </w:r>
      <w:r>
        <w:rPr>
          <w:strike/>
          <w:sz w:val="24"/>
        </w:rPr>
        <w:t>an emotion recognition system or</w:t>
      </w:r>
      <w:r>
        <w:rPr>
          <w:sz w:val="24"/>
        </w:rPr>
        <w:t xml:space="preserve"> a biometric categorisation system shall inform of</w:t>
      </w:r>
      <w:r>
        <w:rPr>
          <w:spacing w:val="-2"/>
          <w:sz w:val="24"/>
        </w:rPr>
        <w:t xml:space="preserve"> </w:t>
      </w:r>
      <w:r>
        <w:rPr>
          <w:sz w:val="24"/>
        </w:rPr>
        <w:t>the</w:t>
      </w:r>
      <w:r>
        <w:rPr>
          <w:spacing w:val="-2"/>
          <w:sz w:val="24"/>
        </w:rPr>
        <w:t xml:space="preserve"> </w:t>
      </w:r>
      <w:r>
        <w:rPr>
          <w:sz w:val="24"/>
        </w:rPr>
        <w:t>operation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the</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exposed</w:t>
      </w:r>
      <w:r>
        <w:rPr>
          <w:spacing w:val="-1"/>
          <w:sz w:val="24"/>
        </w:rPr>
        <w:t xml:space="preserve"> </w:t>
      </w:r>
      <w:r>
        <w:rPr>
          <w:sz w:val="24"/>
        </w:rPr>
        <w:t>thereto.</w:t>
      </w:r>
      <w:r>
        <w:rPr>
          <w:spacing w:val="-1"/>
          <w:sz w:val="24"/>
        </w:rPr>
        <w:t xml:space="preserve"> </w:t>
      </w:r>
      <w:r>
        <w:rPr>
          <w:sz w:val="24"/>
        </w:rPr>
        <w:t>This</w:t>
      </w:r>
      <w:r>
        <w:rPr>
          <w:spacing w:val="-1"/>
          <w:sz w:val="24"/>
        </w:rPr>
        <w:t xml:space="preserve"> </w:t>
      </w:r>
      <w:r>
        <w:rPr>
          <w:sz w:val="24"/>
        </w:rPr>
        <w:t>obligation</w:t>
      </w:r>
      <w:r>
        <w:rPr>
          <w:spacing w:val="-1"/>
          <w:sz w:val="24"/>
        </w:rPr>
        <w:t xml:space="preserve"> </w:t>
      </w:r>
      <w:r>
        <w:rPr>
          <w:sz w:val="24"/>
        </w:rPr>
        <w:t>shall</w:t>
      </w:r>
      <w:r>
        <w:rPr>
          <w:spacing w:val="-1"/>
          <w:sz w:val="24"/>
        </w:rPr>
        <w:t xml:space="preserve"> </w:t>
      </w:r>
      <w:r>
        <w:rPr>
          <w:sz w:val="24"/>
        </w:rPr>
        <w:t>not apply to AI systems used for biometric categorisation, which are permitted by law to</w:t>
      </w:r>
      <w:r>
        <w:rPr>
          <w:spacing w:val="40"/>
          <w:sz w:val="24"/>
        </w:rPr>
        <w:t xml:space="preserve"> </w:t>
      </w:r>
      <w:r>
        <w:rPr>
          <w:sz w:val="24"/>
        </w:rPr>
        <w:t>detect, prevent and investigate criminal offences</w:t>
      </w:r>
      <w:r>
        <w:rPr>
          <w:b/>
          <w:sz w:val="24"/>
        </w:rPr>
        <w:t>, subject to appropriate safeguards for the rights and freedoms of third parties</w:t>
      </w:r>
      <w:r>
        <w:rPr>
          <w:sz w:val="24"/>
        </w:rPr>
        <w:t>.</w:t>
      </w:r>
    </w:p>
    <w:p w14:paraId="64225D9B" w14:textId="77777777" w:rsidR="009B2810" w:rsidRDefault="009B2810">
      <w:pPr>
        <w:pStyle w:val="BodyText"/>
        <w:spacing w:before="3"/>
        <w:rPr>
          <w:sz w:val="21"/>
        </w:rPr>
      </w:pPr>
    </w:p>
    <w:p w14:paraId="156DEB9D" w14:textId="77777777" w:rsidR="009B2810" w:rsidRDefault="00000000">
      <w:pPr>
        <w:tabs>
          <w:tab w:val="left" w:pos="982"/>
        </w:tabs>
        <w:spacing w:before="1"/>
        <w:ind w:left="982" w:right="135" w:hanging="851"/>
        <w:rPr>
          <w:b/>
          <w:sz w:val="24"/>
        </w:rPr>
      </w:pPr>
      <w:r>
        <w:rPr>
          <w:b/>
          <w:spacing w:val="-4"/>
          <w:sz w:val="24"/>
        </w:rPr>
        <w:t>2a.</w:t>
      </w:r>
      <w:r>
        <w:rPr>
          <w:b/>
          <w:sz w:val="24"/>
        </w:rPr>
        <w:tab/>
        <w:t>Users</w:t>
      </w:r>
      <w:r>
        <w:rPr>
          <w:b/>
          <w:spacing w:val="-4"/>
          <w:sz w:val="24"/>
        </w:rPr>
        <w:t xml:space="preserve"> </w:t>
      </w:r>
      <w:r>
        <w:rPr>
          <w:b/>
          <w:sz w:val="24"/>
        </w:rPr>
        <w:t>of</w:t>
      </w:r>
      <w:r>
        <w:rPr>
          <w:b/>
          <w:spacing w:val="-2"/>
          <w:sz w:val="24"/>
        </w:rPr>
        <w:t xml:space="preserve"> </w:t>
      </w:r>
      <w:r>
        <w:rPr>
          <w:b/>
          <w:sz w:val="24"/>
        </w:rPr>
        <w:t>an</w:t>
      </w:r>
      <w:r>
        <w:rPr>
          <w:b/>
          <w:spacing w:val="-3"/>
          <w:sz w:val="24"/>
        </w:rPr>
        <w:t xml:space="preserve"> </w:t>
      </w:r>
      <w:r>
        <w:rPr>
          <w:b/>
          <w:sz w:val="24"/>
        </w:rPr>
        <w:t>emotion</w:t>
      </w:r>
      <w:r>
        <w:rPr>
          <w:b/>
          <w:spacing w:val="-3"/>
          <w:sz w:val="24"/>
        </w:rPr>
        <w:t xml:space="preserve"> </w:t>
      </w:r>
      <w:r>
        <w:rPr>
          <w:b/>
          <w:sz w:val="24"/>
        </w:rPr>
        <w:t>recognition</w:t>
      </w:r>
      <w:r>
        <w:rPr>
          <w:b/>
          <w:spacing w:val="-3"/>
          <w:sz w:val="24"/>
        </w:rPr>
        <w:t xml:space="preserve"> </w:t>
      </w:r>
      <w:r>
        <w:rPr>
          <w:b/>
          <w:sz w:val="24"/>
        </w:rPr>
        <w:t>system</w:t>
      </w:r>
      <w:r>
        <w:rPr>
          <w:b/>
          <w:spacing w:val="-6"/>
          <w:sz w:val="24"/>
        </w:rPr>
        <w:t xml:space="preserve"> </w:t>
      </w:r>
      <w:r>
        <w:rPr>
          <w:b/>
          <w:sz w:val="24"/>
        </w:rPr>
        <w:t>shall</w:t>
      </w:r>
      <w:r>
        <w:rPr>
          <w:b/>
          <w:spacing w:val="-3"/>
          <w:sz w:val="24"/>
        </w:rPr>
        <w:t xml:space="preserve"> </w:t>
      </w:r>
      <w:r>
        <w:rPr>
          <w:b/>
          <w:sz w:val="24"/>
        </w:rPr>
        <w:t>inform</w:t>
      </w:r>
      <w:r>
        <w:rPr>
          <w:b/>
          <w:spacing w:val="-6"/>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operation</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system</w:t>
      </w:r>
      <w:r>
        <w:rPr>
          <w:b/>
          <w:spacing w:val="-6"/>
          <w:sz w:val="24"/>
        </w:rPr>
        <w:t xml:space="preserve"> </w:t>
      </w:r>
      <w:r>
        <w:rPr>
          <w:b/>
          <w:sz w:val="24"/>
        </w:rPr>
        <w:t>the natural persons exposed thereto. This obligation shall not apply to AI systems used for</w:t>
      </w:r>
      <w:r>
        <w:rPr>
          <w:b/>
          <w:spacing w:val="-1"/>
          <w:sz w:val="24"/>
        </w:rPr>
        <w:t xml:space="preserve"> </w:t>
      </w:r>
      <w:r>
        <w:rPr>
          <w:b/>
          <w:sz w:val="24"/>
        </w:rPr>
        <w:t>emotion recognition which are</w:t>
      </w:r>
      <w:r>
        <w:rPr>
          <w:b/>
          <w:spacing w:val="-2"/>
          <w:sz w:val="24"/>
        </w:rPr>
        <w:t xml:space="preserve"> </w:t>
      </w:r>
      <w:r>
        <w:rPr>
          <w:b/>
          <w:sz w:val="24"/>
        </w:rPr>
        <w:t xml:space="preserve">permitted by law </w:t>
      </w:r>
      <w:r>
        <w:rPr>
          <w:b/>
          <w:sz w:val="24"/>
          <w:u w:val="thick"/>
        </w:rPr>
        <w:t>to detect, prevent and investigate</w:t>
      </w:r>
      <w:r>
        <w:rPr>
          <w:b/>
          <w:sz w:val="24"/>
        </w:rPr>
        <w:t xml:space="preserve"> </w:t>
      </w:r>
      <w:r>
        <w:rPr>
          <w:b/>
          <w:sz w:val="24"/>
          <w:u w:val="thick"/>
        </w:rPr>
        <w:t>criminal offences, subject to appropriate safeguards for the rights and freedoms of</w:t>
      </w:r>
      <w:r>
        <w:rPr>
          <w:b/>
          <w:sz w:val="24"/>
        </w:rPr>
        <w:t xml:space="preserve"> </w:t>
      </w:r>
      <w:r>
        <w:rPr>
          <w:b/>
          <w:sz w:val="24"/>
          <w:u w:val="thick"/>
        </w:rPr>
        <w:t>third parties</w:t>
      </w:r>
      <w:r>
        <w:rPr>
          <w:b/>
          <w:sz w:val="24"/>
        </w:rPr>
        <w:t>.</w:t>
      </w:r>
      <w:r>
        <w:rPr>
          <w:b/>
          <w:spacing w:val="40"/>
          <w:sz w:val="24"/>
        </w:rPr>
        <w:t xml:space="preserve"> </w:t>
      </w:r>
      <w:r>
        <w:rPr>
          <w:b/>
          <w:strike/>
          <w:sz w:val="24"/>
          <w:u w:val="thick"/>
        </w:rPr>
        <w:t>in the context of criminal investigations</w:t>
      </w:r>
      <w:r>
        <w:rPr>
          <w:b/>
          <w:sz w:val="24"/>
          <w:u w:val="thick"/>
        </w:rPr>
        <w:t>.</w:t>
      </w:r>
    </w:p>
    <w:p w14:paraId="25CC129C" w14:textId="77777777" w:rsidR="009B2810" w:rsidRDefault="00000000">
      <w:pPr>
        <w:pStyle w:val="ListParagraph"/>
        <w:numPr>
          <w:ilvl w:val="0"/>
          <w:numId w:val="50"/>
        </w:numPr>
        <w:tabs>
          <w:tab w:val="left" w:pos="982"/>
          <w:tab w:val="left" w:pos="983"/>
        </w:tabs>
        <w:spacing w:before="1"/>
        <w:ind w:right="108"/>
        <w:jc w:val="both"/>
        <w:rPr>
          <w:sz w:val="24"/>
        </w:rPr>
      </w:pPr>
      <w:r>
        <w:rPr>
          <w:sz w:val="24"/>
        </w:rPr>
        <w:t>Users of an AI system that generates or manipulates image, audio or video content that appreciably resembles existing persons, objects, places or other entities or events and</w:t>
      </w:r>
      <w:r>
        <w:rPr>
          <w:spacing w:val="40"/>
          <w:sz w:val="24"/>
        </w:rPr>
        <w:t xml:space="preserve"> </w:t>
      </w:r>
      <w:r>
        <w:rPr>
          <w:sz w:val="24"/>
        </w:rPr>
        <w:t>would falsely</w:t>
      </w:r>
      <w:r>
        <w:rPr>
          <w:spacing w:val="-3"/>
          <w:sz w:val="24"/>
        </w:rPr>
        <w:t xml:space="preserve"> </w:t>
      </w:r>
      <w:r>
        <w:rPr>
          <w:sz w:val="24"/>
        </w:rPr>
        <w:t>appear</w:t>
      </w:r>
      <w:r>
        <w:rPr>
          <w:spacing w:val="-1"/>
          <w:sz w:val="24"/>
        </w:rPr>
        <w:t xml:space="preserve"> </w:t>
      </w:r>
      <w:r>
        <w:rPr>
          <w:sz w:val="24"/>
        </w:rPr>
        <w:t>to a person</w:t>
      </w:r>
      <w:r>
        <w:rPr>
          <w:spacing w:val="-1"/>
          <w:sz w:val="24"/>
        </w:rPr>
        <w:t xml:space="preserve"> </w:t>
      </w:r>
      <w:r>
        <w:rPr>
          <w:sz w:val="24"/>
        </w:rPr>
        <w:t>to be</w:t>
      </w:r>
      <w:r>
        <w:rPr>
          <w:spacing w:val="-1"/>
          <w:sz w:val="24"/>
        </w:rPr>
        <w:t xml:space="preserve"> </w:t>
      </w:r>
      <w:r>
        <w:rPr>
          <w:sz w:val="24"/>
        </w:rPr>
        <w:t>authentic</w:t>
      </w:r>
      <w:r>
        <w:rPr>
          <w:spacing w:val="-1"/>
          <w:sz w:val="24"/>
        </w:rPr>
        <w:t xml:space="preserve"> </w:t>
      </w:r>
      <w:r>
        <w:rPr>
          <w:sz w:val="24"/>
        </w:rPr>
        <w:t>or truthful (‘deep fake’),</w:t>
      </w:r>
      <w:r>
        <w:rPr>
          <w:spacing w:val="-1"/>
          <w:sz w:val="24"/>
        </w:rPr>
        <w:t xml:space="preserve"> </w:t>
      </w:r>
      <w:r>
        <w:rPr>
          <w:sz w:val="24"/>
        </w:rPr>
        <w:t xml:space="preserve">shall </w:t>
      </w:r>
      <w:r>
        <w:rPr>
          <w:color w:val="333333"/>
          <w:sz w:val="24"/>
        </w:rPr>
        <w:t xml:space="preserve">disclose </w:t>
      </w:r>
      <w:r>
        <w:rPr>
          <w:sz w:val="24"/>
        </w:rPr>
        <w:t>that the content has been artificially generated or manipulated.</w:t>
      </w:r>
    </w:p>
    <w:p w14:paraId="20F2B47A" w14:textId="77777777" w:rsidR="009B2810" w:rsidRDefault="009B2810">
      <w:pPr>
        <w:jc w:val="both"/>
        <w:rPr>
          <w:sz w:val="24"/>
        </w:rPr>
        <w:sectPr w:rsidR="009B2810">
          <w:pgSz w:w="11910" w:h="16840"/>
          <w:pgMar w:top="940" w:right="1020" w:bottom="1320" w:left="1000" w:header="0" w:footer="1130" w:gutter="0"/>
          <w:cols w:space="720"/>
        </w:sectPr>
      </w:pPr>
    </w:p>
    <w:p w14:paraId="1A0282F1" w14:textId="77777777" w:rsidR="009B2810" w:rsidRDefault="00000000">
      <w:pPr>
        <w:pStyle w:val="BodyText"/>
        <w:spacing w:before="77"/>
        <w:ind w:left="982" w:right="112"/>
        <w:jc w:val="both"/>
      </w:pPr>
      <w:r>
        <w:lastRenderedPageBreak/>
        <w:t xml:space="preserve">However, the first subparagraph shall not apply where the use is authorised by law to detect, prevent, investigate and prosecute criminal offences </w:t>
      </w:r>
      <w:r>
        <w:rPr>
          <w:strike/>
        </w:rPr>
        <w:t>or it is necessary for the</w:t>
      </w:r>
      <w:r>
        <w:t xml:space="preserve"> </w:t>
      </w:r>
      <w:r>
        <w:rPr>
          <w:strike/>
        </w:rPr>
        <w:t>exercise of the right to freedom of expression and the right to freedom of the arts and</w:t>
      </w:r>
      <w:r>
        <w:t xml:space="preserve"> </w:t>
      </w:r>
      <w:r>
        <w:rPr>
          <w:strike/>
        </w:rPr>
        <w:t>sciences guaranteed in the Charter of Fundamental Rights of the EU, and</w:t>
      </w:r>
      <w:r>
        <w:t xml:space="preserve"> subject to appropriate safeguards for the rights and freedoms of third parties.</w:t>
      </w:r>
    </w:p>
    <w:p w14:paraId="6D660A20" w14:textId="77777777" w:rsidR="009B2810" w:rsidRDefault="009B2810">
      <w:pPr>
        <w:pStyle w:val="BodyText"/>
        <w:spacing w:before="4"/>
        <w:rPr>
          <w:sz w:val="21"/>
        </w:rPr>
      </w:pPr>
    </w:p>
    <w:p w14:paraId="7E9F5EC3" w14:textId="77777777" w:rsidR="009B2810" w:rsidRDefault="00000000">
      <w:pPr>
        <w:ind w:left="982" w:right="116" w:hanging="851"/>
        <w:jc w:val="both"/>
        <w:rPr>
          <w:b/>
          <w:sz w:val="24"/>
        </w:rPr>
      </w:pPr>
      <w:r>
        <w:rPr>
          <w:b/>
          <w:sz w:val="24"/>
        </w:rPr>
        <w:t>3a.</w:t>
      </w:r>
      <w:r>
        <w:rPr>
          <w:b/>
          <w:spacing w:val="80"/>
          <w:w w:val="150"/>
          <w:sz w:val="24"/>
        </w:rPr>
        <w:t xml:space="preserve">   </w:t>
      </w:r>
      <w:r>
        <w:rPr>
          <w:b/>
          <w:sz w:val="24"/>
        </w:rPr>
        <w:t>The information referred to in paragraphs 1 to 3 shall be</w:t>
      </w:r>
      <w:r>
        <w:rPr>
          <w:b/>
          <w:spacing w:val="-1"/>
          <w:sz w:val="24"/>
        </w:rPr>
        <w:t xml:space="preserve"> </w:t>
      </w:r>
      <w:r>
        <w:rPr>
          <w:b/>
          <w:sz w:val="24"/>
        </w:rPr>
        <w:t>provided to</w:t>
      </w:r>
      <w:r>
        <w:rPr>
          <w:b/>
          <w:spacing w:val="-1"/>
          <w:sz w:val="24"/>
        </w:rPr>
        <w:t xml:space="preserve"> </w:t>
      </w:r>
      <w:r>
        <w:rPr>
          <w:b/>
          <w:sz w:val="24"/>
        </w:rPr>
        <w:t xml:space="preserve">natural persons in a clear and </w:t>
      </w:r>
      <w:r>
        <w:rPr>
          <w:b/>
          <w:strike/>
          <w:sz w:val="24"/>
        </w:rPr>
        <w:t>visible</w:t>
      </w:r>
      <w:r>
        <w:rPr>
          <w:b/>
          <w:sz w:val="24"/>
        </w:rPr>
        <w:t xml:space="preserve"> distinguishable manner at the latest at the time of the first interaction or exposure.</w:t>
      </w:r>
    </w:p>
    <w:p w14:paraId="74FFE81E" w14:textId="77777777" w:rsidR="009B2810" w:rsidRDefault="008C705B">
      <w:pPr>
        <w:pStyle w:val="ListParagraph"/>
        <w:numPr>
          <w:ilvl w:val="0"/>
          <w:numId w:val="50"/>
        </w:numPr>
        <w:tabs>
          <w:tab w:val="left" w:pos="982"/>
          <w:tab w:val="left" w:pos="983"/>
        </w:tabs>
        <w:ind w:right="114"/>
        <w:jc w:val="both"/>
        <w:rPr>
          <w:sz w:val="24"/>
        </w:rPr>
      </w:pPr>
      <w:r>
        <w:pict w14:anchorId="129D1F49">
          <v:rect id="docshape212" o:spid="_x0000_s2132" alt="" style="position:absolute;left:0;text-align:left;margin-left:247.75pt;margin-top:21.9pt;width:3pt;height:.6pt;z-index:-17667584;mso-wrap-edited:f;mso-width-percent:0;mso-height-percent:0;mso-position-horizontal-relative:page;mso-width-percent:0;mso-height-percent:0" fillcolor="black" stroked="f">
            <w10:wrap anchorx="page"/>
          </v:rect>
        </w:pict>
      </w:r>
      <w:r w:rsidR="00000000">
        <w:rPr>
          <w:sz w:val="24"/>
        </w:rPr>
        <w:t>Paragraphs 1, 2</w:t>
      </w:r>
      <w:r w:rsidR="00000000">
        <w:rPr>
          <w:b/>
          <w:sz w:val="24"/>
        </w:rPr>
        <w:t xml:space="preserve">, </w:t>
      </w:r>
      <w:r w:rsidR="00000000">
        <w:rPr>
          <w:b/>
          <w:sz w:val="24"/>
          <w:u w:val="thick"/>
        </w:rPr>
        <w:t>2a</w:t>
      </w:r>
      <w:r w:rsidR="00000000">
        <w:rPr>
          <w:b/>
          <w:sz w:val="24"/>
        </w:rPr>
        <w:t xml:space="preserve"> and 3 </w:t>
      </w:r>
      <w:r w:rsidR="00000000">
        <w:rPr>
          <w:sz w:val="24"/>
        </w:rPr>
        <w:t>and 3</w:t>
      </w:r>
      <w:r w:rsidR="00000000">
        <w:rPr>
          <w:b/>
          <w:sz w:val="24"/>
        </w:rPr>
        <w:t xml:space="preserve">a </w:t>
      </w:r>
      <w:r w:rsidR="00000000">
        <w:rPr>
          <w:sz w:val="24"/>
        </w:rPr>
        <w:t>shall not affect the requirements and obligations set out</w:t>
      </w:r>
      <w:r w:rsidR="00000000">
        <w:rPr>
          <w:spacing w:val="40"/>
          <w:sz w:val="24"/>
        </w:rPr>
        <w:t xml:space="preserve"> </w:t>
      </w:r>
      <w:r w:rsidR="00000000">
        <w:rPr>
          <w:sz w:val="24"/>
        </w:rPr>
        <w:t xml:space="preserve">in Title III of this Regulation. </w:t>
      </w:r>
      <w:r w:rsidR="00000000">
        <w:rPr>
          <w:b/>
          <w:sz w:val="24"/>
        </w:rPr>
        <w:t>and shall be without prejudice to other transparency obligations for users of AI systems laid down in Union or national law</w:t>
      </w:r>
      <w:r w:rsidR="00000000">
        <w:rPr>
          <w:sz w:val="24"/>
        </w:rPr>
        <w:t>.</w:t>
      </w:r>
    </w:p>
    <w:p w14:paraId="1878BBA4" w14:textId="77777777" w:rsidR="009B2810" w:rsidRDefault="009B2810">
      <w:pPr>
        <w:pStyle w:val="BodyText"/>
        <w:rPr>
          <w:sz w:val="26"/>
        </w:rPr>
      </w:pPr>
    </w:p>
    <w:p w14:paraId="6AC3360D" w14:textId="77777777" w:rsidR="009B2810" w:rsidRDefault="009B2810">
      <w:pPr>
        <w:pStyle w:val="BodyText"/>
        <w:rPr>
          <w:sz w:val="26"/>
        </w:rPr>
      </w:pPr>
    </w:p>
    <w:p w14:paraId="5DFD88C2" w14:textId="77777777" w:rsidR="009B2810" w:rsidRDefault="00000000">
      <w:pPr>
        <w:pStyle w:val="Heading1"/>
        <w:spacing w:before="163"/>
        <w:ind w:left="141"/>
        <w:rPr>
          <w:sz w:val="22"/>
        </w:rPr>
      </w:pPr>
      <w:r>
        <w:rPr>
          <w:strike/>
        </w:rPr>
        <w:t>TITLE</w:t>
      </w:r>
      <w:r>
        <w:rPr>
          <w:strike/>
          <w:spacing w:val="-18"/>
        </w:rPr>
        <w:t xml:space="preserve"> </w:t>
      </w:r>
      <w:r>
        <w:rPr>
          <w:strike/>
          <w:spacing w:val="-5"/>
        </w:rPr>
        <w:t>IV</w:t>
      </w:r>
      <w:r>
        <w:rPr>
          <w:strike/>
          <w:spacing w:val="-5"/>
          <w:sz w:val="22"/>
        </w:rPr>
        <w:t>A</w:t>
      </w:r>
    </w:p>
    <w:p w14:paraId="23C239E0" w14:textId="77777777" w:rsidR="009B2810" w:rsidRDefault="00000000">
      <w:pPr>
        <w:spacing w:before="249"/>
        <w:ind w:left="139" w:right="120"/>
        <w:jc w:val="center"/>
        <w:rPr>
          <w:b/>
          <w:sz w:val="28"/>
        </w:rPr>
      </w:pPr>
      <w:r>
        <w:rPr>
          <w:b/>
          <w:strike/>
          <w:spacing w:val="-2"/>
          <w:sz w:val="28"/>
        </w:rPr>
        <w:t>GENERAL</w:t>
      </w:r>
      <w:r>
        <w:rPr>
          <w:b/>
          <w:strike/>
          <w:spacing w:val="-10"/>
          <w:sz w:val="28"/>
        </w:rPr>
        <w:t xml:space="preserve"> </w:t>
      </w:r>
      <w:r>
        <w:rPr>
          <w:b/>
          <w:strike/>
          <w:spacing w:val="-2"/>
          <w:sz w:val="28"/>
        </w:rPr>
        <w:t>PURPOSE</w:t>
      </w:r>
      <w:r>
        <w:rPr>
          <w:b/>
          <w:strike/>
          <w:spacing w:val="-9"/>
          <w:sz w:val="28"/>
        </w:rPr>
        <w:t xml:space="preserve"> </w:t>
      </w:r>
      <w:r>
        <w:rPr>
          <w:b/>
          <w:strike/>
          <w:spacing w:val="-2"/>
          <w:sz w:val="28"/>
        </w:rPr>
        <w:t>AI</w:t>
      </w:r>
      <w:r>
        <w:rPr>
          <w:b/>
          <w:strike/>
          <w:spacing w:val="-8"/>
          <w:sz w:val="28"/>
        </w:rPr>
        <w:t xml:space="preserve"> </w:t>
      </w:r>
      <w:r>
        <w:rPr>
          <w:b/>
          <w:strike/>
          <w:spacing w:val="-2"/>
          <w:sz w:val="28"/>
        </w:rPr>
        <w:t>SYSTEMS</w:t>
      </w:r>
    </w:p>
    <w:p w14:paraId="7214AFC3" w14:textId="77777777" w:rsidR="009B2810" w:rsidRDefault="009B2810">
      <w:pPr>
        <w:pStyle w:val="BodyText"/>
        <w:spacing w:before="8"/>
        <w:rPr>
          <w:b/>
          <w:sz w:val="22"/>
        </w:rPr>
      </w:pPr>
    </w:p>
    <w:p w14:paraId="1EA7AE4C" w14:textId="77777777" w:rsidR="009B2810" w:rsidRDefault="00000000">
      <w:pPr>
        <w:ind w:left="137" w:right="120"/>
        <w:jc w:val="center"/>
        <w:rPr>
          <w:rFonts w:ascii="TimesNewRomanPS-BoldItalicMT"/>
          <w:b/>
          <w:i/>
          <w:sz w:val="24"/>
        </w:rPr>
      </w:pPr>
      <w:r>
        <w:rPr>
          <w:rFonts w:ascii="TimesNewRomanPS-BoldItalicMT"/>
          <w:b/>
          <w:i/>
          <w:strike/>
          <w:sz w:val="24"/>
        </w:rPr>
        <w:t>Article</w:t>
      </w:r>
      <w:r>
        <w:rPr>
          <w:rFonts w:ascii="TimesNewRomanPS-BoldItalicMT"/>
          <w:b/>
          <w:i/>
          <w:strike/>
          <w:spacing w:val="-5"/>
          <w:sz w:val="24"/>
        </w:rPr>
        <w:t xml:space="preserve"> 52a</w:t>
      </w:r>
    </w:p>
    <w:p w14:paraId="394069A9" w14:textId="77777777" w:rsidR="009B2810" w:rsidRDefault="009B2810">
      <w:pPr>
        <w:pStyle w:val="BodyText"/>
        <w:spacing w:before="9"/>
        <w:rPr>
          <w:rFonts w:ascii="TimesNewRomanPS-BoldItalicMT"/>
          <w:b/>
          <w:i/>
          <w:sz w:val="21"/>
        </w:rPr>
      </w:pPr>
    </w:p>
    <w:p w14:paraId="77224318" w14:textId="77777777" w:rsidR="009B2810" w:rsidRDefault="00000000">
      <w:pPr>
        <w:ind w:left="137" w:right="120"/>
        <w:jc w:val="center"/>
        <w:rPr>
          <w:rFonts w:ascii="TimesNewRomanPS-BoldItalicMT"/>
          <w:b/>
          <w:i/>
          <w:sz w:val="24"/>
        </w:rPr>
      </w:pPr>
      <w:r>
        <w:rPr>
          <w:rFonts w:ascii="TimesNewRomanPS-BoldItalicMT"/>
          <w:b/>
          <w:i/>
          <w:strike/>
          <w:sz w:val="24"/>
        </w:rPr>
        <w:t>General</w:t>
      </w:r>
      <w:r>
        <w:rPr>
          <w:rFonts w:ascii="TimesNewRomanPS-BoldItalicMT"/>
          <w:b/>
          <w:i/>
          <w:strike/>
          <w:spacing w:val="-4"/>
          <w:sz w:val="24"/>
        </w:rPr>
        <w:t xml:space="preserve"> </w:t>
      </w:r>
      <w:r>
        <w:rPr>
          <w:rFonts w:ascii="TimesNewRomanPS-BoldItalicMT"/>
          <w:b/>
          <w:i/>
          <w:strike/>
          <w:sz w:val="24"/>
        </w:rPr>
        <w:t>purpose</w:t>
      </w:r>
      <w:r>
        <w:rPr>
          <w:rFonts w:ascii="TimesNewRomanPS-BoldItalicMT"/>
          <w:b/>
          <w:i/>
          <w:strike/>
          <w:spacing w:val="-4"/>
          <w:sz w:val="24"/>
        </w:rPr>
        <w:t xml:space="preserve"> </w:t>
      </w:r>
      <w:r>
        <w:rPr>
          <w:rFonts w:ascii="TimesNewRomanPS-BoldItalicMT"/>
          <w:b/>
          <w:i/>
          <w:strike/>
          <w:sz w:val="24"/>
        </w:rPr>
        <w:t>AI</w:t>
      </w:r>
      <w:r>
        <w:rPr>
          <w:rFonts w:ascii="TimesNewRomanPS-BoldItalicMT"/>
          <w:b/>
          <w:i/>
          <w:strike/>
          <w:spacing w:val="-3"/>
          <w:sz w:val="24"/>
        </w:rPr>
        <w:t xml:space="preserve"> </w:t>
      </w:r>
      <w:r>
        <w:rPr>
          <w:rFonts w:ascii="TimesNewRomanPS-BoldItalicMT"/>
          <w:b/>
          <w:i/>
          <w:strike/>
          <w:spacing w:val="-2"/>
          <w:sz w:val="24"/>
        </w:rPr>
        <w:t>systems</w:t>
      </w:r>
    </w:p>
    <w:p w14:paraId="39B1DC12" w14:textId="77777777" w:rsidR="009B2810" w:rsidRDefault="008C705B">
      <w:pPr>
        <w:pStyle w:val="ListParagraph"/>
        <w:numPr>
          <w:ilvl w:val="1"/>
          <w:numId w:val="50"/>
        </w:numPr>
        <w:tabs>
          <w:tab w:val="left" w:pos="1342"/>
          <w:tab w:val="left" w:pos="1343"/>
        </w:tabs>
        <w:ind w:right="113"/>
        <w:jc w:val="both"/>
        <w:rPr>
          <w:b/>
          <w:sz w:val="24"/>
        </w:rPr>
      </w:pPr>
      <w:r>
        <w:pict w14:anchorId="31E2A5D4">
          <v:rect id="docshape213" o:spid="_x0000_s2131" alt="" style="position:absolute;left:0;text-align:left;margin-left:74.65pt;margin-top:8.1pt;width:464pt;height:.6pt;z-index:-17667072;mso-wrap-edited:f;mso-width-percent:0;mso-height-percent:0;mso-position-horizontal-relative:page;mso-width-percent:0;mso-height-percent:0" fillcolor="black" stroked="f">
            <w10:wrap anchorx="page"/>
          </v:rect>
        </w:pict>
      </w:r>
      <w:r>
        <w:pict w14:anchorId="32E95E40">
          <v:rect id="docshape214" o:spid="_x0000_s2130" alt="" style="position:absolute;left:0;text-align:left;margin-left:117.15pt;margin-top:21.9pt;width:421.5pt;height:.6pt;z-index:-17666560;mso-wrap-edited:f;mso-width-percent:0;mso-height-percent:0;mso-position-horizontal-relative:page;mso-width-percent:0;mso-height-percent:0" fillcolor="black" stroked="f">
            <w10:wrap anchorx="page"/>
          </v:rect>
        </w:pict>
      </w:r>
      <w:r w:rsidR="00000000">
        <w:rPr>
          <w:b/>
          <w:sz w:val="24"/>
        </w:rPr>
        <w:t>The placing on the market, putting into service or use of general purpose AI systems</w:t>
      </w:r>
      <w:r w:rsidR="00000000">
        <w:rPr>
          <w:b/>
          <w:spacing w:val="-4"/>
          <w:sz w:val="24"/>
        </w:rPr>
        <w:t xml:space="preserve"> </w:t>
      </w:r>
      <w:r w:rsidR="00000000">
        <w:rPr>
          <w:b/>
          <w:sz w:val="24"/>
        </w:rPr>
        <w:t>shall</w:t>
      </w:r>
      <w:r w:rsidR="00000000">
        <w:rPr>
          <w:b/>
          <w:spacing w:val="-3"/>
          <w:sz w:val="24"/>
        </w:rPr>
        <w:t xml:space="preserve"> </w:t>
      </w:r>
      <w:r w:rsidR="00000000">
        <w:rPr>
          <w:b/>
          <w:sz w:val="24"/>
        </w:rPr>
        <w:t>not,</w:t>
      </w:r>
      <w:r w:rsidR="00000000">
        <w:rPr>
          <w:b/>
          <w:spacing w:val="-3"/>
          <w:sz w:val="24"/>
        </w:rPr>
        <w:t xml:space="preserve"> </w:t>
      </w:r>
      <w:r w:rsidR="00000000">
        <w:rPr>
          <w:b/>
          <w:sz w:val="24"/>
        </w:rPr>
        <w:t>by</w:t>
      </w:r>
      <w:r w:rsidR="00000000">
        <w:rPr>
          <w:b/>
          <w:spacing w:val="-4"/>
          <w:sz w:val="24"/>
        </w:rPr>
        <w:t xml:space="preserve"> </w:t>
      </w:r>
      <w:r w:rsidR="00000000">
        <w:rPr>
          <w:b/>
          <w:sz w:val="24"/>
        </w:rPr>
        <w:t>themselves</w:t>
      </w:r>
      <w:r w:rsidR="00000000">
        <w:rPr>
          <w:b/>
          <w:spacing w:val="-4"/>
          <w:sz w:val="24"/>
        </w:rPr>
        <w:t xml:space="preserve"> </w:t>
      </w:r>
      <w:r w:rsidR="00000000">
        <w:rPr>
          <w:b/>
          <w:sz w:val="24"/>
        </w:rPr>
        <w:t>only,</w:t>
      </w:r>
      <w:r w:rsidR="00000000">
        <w:rPr>
          <w:b/>
          <w:spacing w:val="-1"/>
          <w:sz w:val="24"/>
        </w:rPr>
        <w:t xml:space="preserve"> </w:t>
      </w:r>
      <w:r w:rsidR="00000000">
        <w:rPr>
          <w:b/>
          <w:sz w:val="24"/>
        </w:rPr>
        <w:t>make</w:t>
      </w:r>
      <w:r w:rsidR="00000000">
        <w:rPr>
          <w:b/>
          <w:spacing w:val="-4"/>
          <w:sz w:val="24"/>
        </w:rPr>
        <w:t xml:space="preserve"> </w:t>
      </w:r>
      <w:r w:rsidR="00000000">
        <w:rPr>
          <w:b/>
          <w:sz w:val="24"/>
        </w:rPr>
        <w:t>those</w:t>
      </w:r>
      <w:r w:rsidR="00000000">
        <w:rPr>
          <w:b/>
          <w:spacing w:val="-4"/>
          <w:sz w:val="24"/>
        </w:rPr>
        <w:t xml:space="preserve"> </w:t>
      </w:r>
      <w:r w:rsidR="00000000">
        <w:rPr>
          <w:b/>
          <w:sz w:val="24"/>
        </w:rPr>
        <w:t>systems</w:t>
      </w:r>
      <w:r w:rsidR="00000000">
        <w:rPr>
          <w:b/>
          <w:spacing w:val="-4"/>
          <w:sz w:val="24"/>
        </w:rPr>
        <w:t xml:space="preserve"> </w:t>
      </w:r>
      <w:r w:rsidR="00000000">
        <w:rPr>
          <w:b/>
          <w:sz w:val="24"/>
        </w:rPr>
        <w:t>subject</w:t>
      </w:r>
      <w:r w:rsidR="00000000">
        <w:rPr>
          <w:b/>
          <w:spacing w:val="-3"/>
          <w:sz w:val="24"/>
        </w:rPr>
        <w:t xml:space="preserve"> </w:t>
      </w:r>
      <w:r w:rsidR="00000000">
        <w:rPr>
          <w:b/>
          <w:sz w:val="24"/>
        </w:rPr>
        <w:t>to</w:t>
      </w:r>
      <w:r w:rsidR="00000000">
        <w:rPr>
          <w:b/>
          <w:spacing w:val="-1"/>
          <w:sz w:val="24"/>
        </w:rPr>
        <w:t xml:space="preserve"> </w:t>
      </w:r>
      <w:r w:rsidR="00000000">
        <w:rPr>
          <w:b/>
          <w:sz w:val="24"/>
        </w:rPr>
        <w:t>the</w:t>
      </w:r>
      <w:r w:rsidR="00000000">
        <w:rPr>
          <w:b/>
          <w:spacing w:val="-4"/>
          <w:sz w:val="24"/>
        </w:rPr>
        <w:t xml:space="preserve"> </w:t>
      </w:r>
      <w:r w:rsidR="00000000">
        <w:rPr>
          <w:b/>
          <w:sz w:val="24"/>
        </w:rPr>
        <w:t xml:space="preserve">provisions </w:t>
      </w:r>
      <w:r w:rsidR="00000000">
        <w:rPr>
          <w:b/>
          <w:strike/>
          <w:sz w:val="24"/>
        </w:rPr>
        <w:t>of this Regulation.</w:t>
      </w:r>
    </w:p>
    <w:p w14:paraId="7D088503" w14:textId="77777777" w:rsidR="009B2810" w:rsidRDefault="008C705B">
      <w:pPr>
        <w:pStyle w:val="ListParagraph"/>
        <w:numPr>
          <w:ilvl w:val="1"/>
          <w:numId w:val="50"/>
        </w:numPr>
        <w:tabs>
          <w:tab w:val="left" w:pos="1342"/>
          <w:tab w:val="left" w:pos="1343"/>
        </w:tabs>
        <w:ind w:right="116"/>
        <w:jc w:val="both"/>
        <w:rPr>
          <w:b/>
          <w:sz w:val="24"/>
        </w:rPr>
      </w:pPr>
      <w:r>
        <w:pict w14:anchorId="2A98B64F">
          <v:rect id="docshape215" o:spid="_x0000_s2129" alt="" style="position:absolute;left:0;text-align:left;margin-left:74.65pt;margin-top:8.1pt;width:464pt;height:.6pt;z-index:-17666048;mso-wrap-edited:f;mso-width-percent:0;mso-height-percent:0;mso-position-horizontal-relative:page;mso-width-percent:0;mso-height-percent:0" fillcolor="black" stroked="f">
            <w10:wrap anchorx="page"/>
          </v:rect>
        </w:pict>
      </w:r>
      <w:r>
        <w:pict w14:anchorId="139BC28E">
          <v:rect id="docshape216" o:spid="_x0000_s2128" alt="" style="position:absolute;left:0;text-align:left;margin-left:117.15pt;margin-top:21.9pt;width:421.5pt;height:.6pt;z-index:-17665536;mso-wrap-edited:f;mso-width-percent:0;mso-height-percent:0;mso-position-horizontal-relative:page;mso-width-percent:0;mso-height-percent:0" fillcolor="black" stroked="f">
            <w10:wrap anchorx="page"/>
          </v:rect>
        </w:pict>
      </w:r>
      <w:r>
        <w:pict w14:anchorId="2414AE24">
          <v:rect id="docshape217" o:spid="_x0000_s2127" alt="" style="position:absolute;left:0;text-align:left;margin-left:117.15pt;margin-top:35.7pt;width:421.5pt;height:.6pt;z-index:-17665024;mso-wrap-edited:f;mso-width-percent:0;mso-height-percent:0;mso-position-horizontal-relative:page;mso-width-percent:0;mso-height-percent:0" fillcolor="black" stroked="f">
            <w10:wrap anchorx="page"/>
          </v:rect>
        </w:pict>
      </w:r>
      <w:r>
        <w:pict w14:anchorId="0D3C1523">
          <v:rect id="docshape218" o:spid="_x0000_s2126" alt="" style="position:absolute;left:0;text-align:left;margin-left:117.15pt;margin-top:49.5pt;width:421.5pt;height:.6pt;z-index:-17664512;mso-wrap-edited:f;mso-width-percent:0;mso-height-percent:0;mso-position-horizontal-relative:page;mso-width-percent:0;mso-height-percent:0" fillcolor="black" stroked="f">
            <w10:wrap anchorx="page"/>
          </v:rect>
        </w:pict>
      </w:r>
      <w:r w:rsidR="00000000">
        <w:rPr>
          <w:b/>
          <w:sz w:val="24"/>
        </w:rPr>
        <w:t xml:space="preserve">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sidR="00000000">
        <w:rPr>
          <w:b/>
          <w:strike/>
          <w:sz w:val="24"/>
        </w:rPr>
        <w:t>provisions of this Regulation.</w:t>
      </w:r>
    </w:p>
    <w:p w14:paraId="1F1C40ED" w14:textId="77777777" w:rsidR="009B2810" w:rsidRDefault="008C705B">
      <w:pPr>
        <w:pStyle w:val="ListParagraph"/>
        <w:numPr>
          <w:ilvl w:val="1"/>
          <w:numId w:val="50"/>
        </w:numPr>
        <w:tabs>
          <w:tab w:val="left" w:pos="1342"/>
          <w:tab w:val="left" w:pos="1343"/>
        </w:tabs>
        <w:ind w:right="115"/>
        <w:jc w:val="both"/>
        <w:rPr>
          <w:b/>
          <w:sz w:val="24"/>
        </w:rPr>
      </w:pPr>
      <w:r>
        <w:pict w14:anchorId="06DBFD56">
          <v:rect id="docshape219" o:spid="_x0000_s2125" alt="" style="position:absolute;left:0;text-align:left;margin-left:74.65pt;margin-top:8.1pt;width:464pt;height:.6pt;z-index:-17664000;mso-wrap-edited:f;mso-width-percent:0;mso-height-percent:0;mso-position-horizontal-relative:page;mso-width-percent:0;mso-height-percent:0" fillcolor="black" stroked="f">
            <w10:wrap anchorx="page"/>
          </v:rect>
        </w:pict>
      </w:r>
      <w:r>
        <w:pict w14:anchorId="4FBEC191">
          <v:rect id="docshape220" o:spid="_x0000_s2124" alt="" style="position:absolute;left:0;text-align:left;margin-left:117.15pt;margin-top:21.9pt;width:421.5pt;height:.6pt;z-index:-17663488;mso-wrap-edited:f;mso-width-percent:0;mso-height-percent:0;mso-position-horizontal-relative:page;mso-width-percent:0;mso-height-percent:0" fillcolor="black" stroked="f">
            <w10:wrap anchorx="page"/>
          </v:rect>
        </w:pict>
      </w:r>
      <w:r>
        <w:pict w14:anchorId="092FE386">
          <v:rect id="docshape221" o:spid="_x0000_s2123" alt="" style="position:absolute;left:0;text-align:left;margin-left:117.15pt;margin-top:35.7pt;width:421.5pt;height:.6pt;z-index:-17662976;mso-wrap-edited:f;mso-width-percent:0;mso-height-percent:0;mso-position-horizontal-relative:page;mso-width-percent:0;mso-height-percent:0" fillcolor="black" stroked="f">
            <w10:wrap anchorx="page"/>
          </v:rect>
        </w:pict>
      </w:r>
      <w:r w:rsidR="00000000">
        <w:rPr>
          <w:b/>
          <w:sz w:val="24"/>
        </w:rPr>
        <w:t>Paragraph 2 shall apply, mutatis mutandis, to any person who integrates a</w:t>
      </w:r>
      <w:r w:rsidR="00000000">
        <w:rPr>
          <w:b/>
          <w:spacing w:val="40"/>
          <w:sz w:val="24"/>
        </w:rPr>
        <w:t xml:space="preserve"> </w:t>
      </w:r>
      <w:r w:rsidR="00000000">
        <w:rPr>
          <w:b/>
          <w:sz w:val="24"/>
        </w:rPr>
        <w:t xml:space="preserve">general purpose AI system made available on the market, with or without modifying it, into an AI system whose intended purpose makes it subject to the </w:t>
      </w:r>
      <w:r w:rsidR="00000000">
        <w:rPr>
          <w:b/>
          <w:strike/>
          <w:sz w:val="24"/>
        </w:rPr>
        <w:t>provisions of this Regulation.</w:t>
      </w:r>
    </w:p>
    <w:p w14:paraId="2ED71634" w14:textId="77777777" w:rsidR="009B2810" w:rsidRDefault="008C705B">
      <w:pPr>
        <w:pStyle w:val="ListParagraph"/>
        <w:numPr>
          <w:ilvl w:val="1"/>
          <w:numId w:val="50"/>
        </w:numPr>
        <w:tabs>
          <w:tab w:val="left" w:pos="1342"/>
          <w:tab w:val="left" w:pos="1343"/>
        </w:tabs>
        <w:ind w:right="122"/>
        <w:jc w:val="both"/>
        <w:rPr>
          <w:b/>
          <w:sz w:val="24"/>
        </w:rPr>
      </w:pPr>
      <w:r>
        <w:pict w14:anchorId="4437580B">
          <v:rect id="docshape222" o:spid="_x0000_s2122" alt="" style="position:absolute;left:0;text-align:left;margin-left:74.65pt;margin-top:8.1pt;width:464pt;height:.6pt;z-index:-17662464;mso-wrap-edited:f;mso-width-percent:0;mso-height-percent:0;mso-position-horizontal-relative:page;mso-width-percent:0;mso-height-percent:0" fillcolor="black" stroked="f">
            <w10:wrap anchorx="page"/>
          </v:rect>
        </w:pict>
      </w:r>
      <w:r w:rsidR="00000000">
        <w:rPr>
          <w:b/>
          <w:sz w:val="24"/>
        </w:rPr>
        <w:t xml:space="preserve">The provisions of this Article shall apply irrespective of whether the general </w:t>
      </w:r>
      <w:r w:rsidR="00000000">
        <w:rPr>
          <w:b/>
          <w:strike/>
          <w:sz w:val="24"/>
        </w:rPr>
        <w:t>purpose AI system is open source software or not.</w:t>
      </w:r>
    </w:p>
    <w:p w14:paraId="0C7B830A" w14:textId="77777777" w:rsidR="009B2810" w:rsidRDefault="009B2810">
      <w:pPr>
        <w:jc w:val="both"/>
        <w:rPr>
          <w:sz w:val="24"/>
        </w:rPr>
        <w:sectPr w:rsidR="009B2810">
          <w:pgSz w:w="11910" w:h="16840"/>
          <w:pgMar w:top="940" w:right="1020" w:bottom="1320" w:left="1000" w:header="0" w:footer="1130" w:gutter="0"/>
          <w:cols w:space="720"/>
        </w:sectPr>
      </w:pPr>
    </w:p>
    <w:p w14:paraId="795EC84F" w14:textId="77777777" w:rsidR="009B2810" w:rsidRDefault="00000000">
      <w:pPr>
        <w:spacing w:before="79"/>
        <w:ind w:left="138" w:right="120"/>
        <w:jc w:val="center"/>
        <w:rPr>
          <w:b/>
        </w:rPr>
      </w:pPr>
      <w:r>
        <w:rPr>
          <w:b/>
        </w:rPr>
        <w:lastRenderedPageBreak/>
        <w:t>TITLE</w:t>
      </w:r>
      <w:r>
        <w:rPr>
          <w:b/>
          <w:spacing w:val="-6"/>
        </w:rPr>
        <w:t xml:space="preserve"> </w:t>
      </w:r>
      <w:r>
        <w:rPr>
          <w:b/>
          <w:spacing w:val="-10"/>
        </w:rPr>
        <w:t>V</w:t>
      </w:r>
    </w:p>
    <w:p w14:paraId="443768F3" w14:textId="77777777" w:rsidR="009B2810" w:rsidRDefault="009B2810">
      <w:pPr>
        <w:pStyle w:val="BodyText"/>
        <w:rPr>
          <w:b/>
        </w:rPr>
      </w:pPr>
    </w:p>
    <w:p w14:paraId="1CC1FBA2" w14:textId="77777777" w:rsidR="009B2810" w:rsidRDefault="009B2810">
      <w:pPr>
        <w:pStyle w:val="BodyText"/>
        <w:spacing w:before="9"/>
        <w:rPr>
          <w:b/>
          <w:sz w:val="18"/>
        </w:rPr>
      </w:pPr>
    </w:p>
    <w:p w14:paraId="58DF4905" w14:textId="77777777" w:rsidR="009B2810" w:rsidRDefault="00000000">
      <w:pPr>
        <w:pStyle w:val="Heading1"/>
        <w:ind w:left="140"/>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0901367C" w14:textId="77777777" w:rsidR="009B2810" w:rsidRDefault="009B2810">
      <w:pPr>
        <w:pStyle w:val="BodyText"/>
        <w:rPr>
          <w:b/>
          <w:sz w:val="30"/>
        </w:rPr>
      </w:pPr>
    </w:p>
    <w:p w14:paraId="0E93FB95" w14:textId="77777777" w:rsidR="009B2810" w:rsidRDefault="009B2810">
      <w:pPr>
        <w:pStyle w:val="BodyText"/>
        <w:spacing w:before="3"/>
        <w:rPr>
          <w:b/>
          <w:sz w:val="32"/>
        </w:rPr>
      </w:pPr>
    </w:p>
    <w:p w14:paraId="5E273002" w14:textId="77777777" w:rsidR="009B2810" w:rsidRDefault="00000000">
      <w:pPr>
        <w:spacing w:before="1"/>
        <w:ind w:left="137" w:right="120"/>
        <w:jc w:val="center"/>
        <w:rPr>
          <w:i/>
          <w:sz w:val="24"/>
        </w:rPr>
      </w:pPr>
      <w:r>
        <w:rPr>
          <w:i/>
          <w:sz w:val="24"/>
        </w:rPr>
        <w:t>Article</w:t>
      </w:r>
      <w:r>
        <w:rPr>
          <w:i/>
          <w:spacing w:val="-1"/>
          <w:sz w:val="24"/>
        </w:rPr>
        <w:t xml:space="preserve"> </w:t>
      </w:r>
      <w:r>
        <w:rPr>
          <w:i/>
          <w:spacing w:val="-5"/>
          <w:sz w:val="24"/>
        </w:rPr>
        <w:t>53</w:t>
      </w:r>
    </w:p>
    <w:p w14:paraId="2069B55D" w14:textId="77777777" w:rsidR="009B2810" w:rsidRDefault="00000000">
      <w:pPr>
        <w:ind w:left="138" w:right="120"/>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125F7533" w14:textId="77777777" w:rsidR="009B2810" w:rsidRDefault="009B2810">
      <w:pPr>
        <w:pStyle w:val="BodyText"/>
        <w:spacing w:before="3"/>
        <w:rPr>
          <w:i/>
          <w:sz w:val="21"/>
        </w:rPr>
      </w:pPr>
    </w:p>
    <w:p w14:paraId="731FD2C8" w14:textId="77777777" w:rsidR="009B2810" w:rsidRDefault="00000000">
      <w:pPr>
        <w:ind w:left="982" w:right="114" w:hanging="851"/>
        <w:jc w:val="both"/>
        <w:rPr>
          <w:b/>
          <w:sz w:val="24"/>
        </w:rPr>
      </w:pPr>
      <w:r>
        <w:rPr>
          <w:b/>
          <w:sz w:val="24"/>
        </w:rPr>
        <w:t>-1a.</w:t>
      </w:r>
      <w:r>
        <w:rPr>
          <w:b/>
          <w:spacing w:val="80"/>
          <w:sz w:val="24"/>
        </w:rPr>
        <w:t xml:space="preserve"> </w:t>
      </w:r>
      <w:r>
        <w:rPr>
          <w:b/>
          <w:sz w:val="24"/>
        </w:rPr>
        <w:t xml:space="preserve">National competent authorities may establish AI regulatory sandboxes for the development, training, testing and validation of innovative AI systems, before their placement on the market or putting into service. Such regulatory sandboxes may include testing in real world conditions supervised by the national competent </w:t>
      </w:r>
      <w:r>
        <w:rPr>
          <w:b/>
          <w:spacing w:val="-2"/>
          <w:sz w:val="24"/>
        </w:rPr>
        <w:t>authorities.</w:t>
      </w:r>
    </w:p>
    <w:p w14:paraId="68F656CF" w14:textId="77777777" w:rsidR="009B2810" w:rsidRDefault="00000000">
      <w:pPr>
        <w:ind w:left="982" w:right="112" w:hanging="851"/>
        <w:jc w:val="both"/>
        <w:rPr>
          <w:b/>
          <w:sz w:val="24"/>
        </w:rPr>
      </w:pPr>
      <w:r>
        <w:rPr>
          <w:b/>
          <w:sz w:val="24"/>
        </w:rPr>
        <w:t>-1b.</w:t>
      </w:r>
      <w:r>
        <w:rPr>
          <w:b/>
          <w:spacing w:val="80"/>
          <w:sz w:val="24"/>
        </w:rPr>
        <w:t xml:space="preserve">   </w:t>
      </w:r>
      <w:r>
        <w:rPr>
          <w:b/>
          <w:sz w:val="24"/>
        </w:rPr>
        <w:t>In</w:t>
      </w:r>
      <w:r>
        <w:rPr>
          <w:b/>
          <w:spacing w:val="20"/>
          <w:sz w:val="24"/>
        </w:rPr>
        <w:t xml:space="preserve"> </w:t>
      </w:r>
      <w:r>
        <w:rPr>
          <w:b/>
          <w:sz w:val="24"/>
        </w:rPr>
        <w:t>relation</w:t>
      </w:r>
      <w:r>
        <w:rPr>
          <w:b/>
          <w:spacing w:val="20"/>
          <w:sz w:val="24"/>
        </w:rPr>
        <w:t xml:space="preserve"> </w:t>
      </w:r>
      <w:r>
        <w:rPr>
          <w:b/>
          <w:sz w:val="24"/>
        </w:rPr>
        <w:t>to AI</w:t>
      </w:r>
      <w:r>
        <w:rPr>
          <w:b/>
          <w:spacing w:val="19"/>
          <w:sz w:val="24"/>
        </w:rPr>
        <w:t xml:space="preserve"> </w:t>
      </w:r>
      <w:r>
        <w:rPr>
          <w:b/>
          <w:sz w:val="24"/>
        </w:rPr>
        <w:t>systems</w:t>
      </w:r>
      <w:r>
        <w:rPr>
          <w:b/>
          <w:spacing w:val="19"/>
          <w:sz w:val="24"/>
        </w:rPr>
        <w:t xml:space="preserve"> </w:t>
      </w:r>
      <w:r>
        <w:rPr>
          <w:b/>
          <w:sz w:val="24"/>
        </w:rPr>
        <w:t>provided</w:t>
      </w:r>
      <w:r>
        <w:rPr>
          <w:b/>
          <w:spacing w:val="20"/>
          <w:sz w:val="24"/>
        </w:rPr>
        <w:t xml:space="preserve"> </w:t>
      </w:r>
      <w:r>
        <w:rPr>
          <w:b/>
          <w:sz w:val="24"/>
        </w:rPr>
        <w:t>by</w:t>
      </w:r>
      <w:r>
        <w:rPr>
          <w:b/>
          <w:spacing w:val="19"/>
          <w:sz w:val="24"/>
        </w:rPr>
        <w:t xml:space="preserve"> </w:t>
      </w:r>
      <w:r>
        <w:rPr>
          <w:b/>
          <w:sz w:val="24"/>
        </w:rPr>
        <w:t>the EU</w:t>
      </w:r>
      <w:r>
        <w:rPr>
          <w:b/>
          <w:spacing w:val="23"/>
          <w:sz w:val="24"/>
        </w:rPr>
        <w:t xml:space="preserve"> </w:t>
      </w:r>
      <w:r>
        <w:rPr>
          <w:b/>
          <w:sz w:val="24"/>
        </w:rPr>
        <w:t>institutions, bodies</w:t>
      </w:r>
      <w:r>
        <w:rPr>
          <w:b/>
          <w:spacing w:val="19"/>
          <w:sz w:val="24"/>
        </w:rPr>
        <w:t xml:space="preserve"> </w:t>
      </w:r>
      <w:r>
        <w:rPr>
          <w:b/>
          <w:sz w:val="24"/>
        </w:rPr>
        <w:t>and</w:t>
      </w:r>
      <w:r>
        <w:rPr>
          <w:b/>
          <w:spacing w:val="20"/>
          <w:sz w:val="24"/>
        </w:rPr>
        <w:t xml:space="preserve"> </w:t>
      </w:r>
      <w:r>
        <w:rPr>
          <w:b/>
          <w:sz w:val="24"/>
        </w:rPr>
        <w:t>agencies,</w:t>
      </w:r>
      <w:r>
        <w:rPr>
          <w:b/>
          <w:spacing w:val="19"/>
          <w:sz w:val="24"/>
        </w:rPr>
        <w:t xml:space="preserve"> </w:t>
      </w:r>
      <w:r>
        <w:rPr>
          <w:b/>
          <w:sz w:val="24"/>
        </w:rPr>
        <w:t xml:space="preserve">such AI regulatory sandboxes may be established by the European Data Protection </w:t>
      </w:r>
      <w:r>
        <w:rPr>
          <w:b/>
          <w:spacing w:val="-2"/>
          <w:sz w:val="24"/>
        </w:rPr>
        <w:t>Supervisor.</w:t>
      </w:r>
    </w:p>
    <w:p w14:paraId="6E6475C7" w14:textId="77777777" w:rsidR="009B2810" w:rsidRDefault="008C705B">
      <w:pPr>
        <w:ind w:left="982" w:right="111" w:hanging="851"/>
        <w:jc w:val="both"/>
        <w:rPr>
          <w:b/>
          <w:sz w:val="24"/>
        </w:rPr>
      </w:pPr>
      <w:r>
        <w:pict w14:anchorId="2C2F81F7">
          <v:rect id="docshape223" o:spid="_x0000_s2121" alt="" style="position:absolute;left:0;text-align:left;margin-left:99.15pt;margin-top:53.9pt;width:439.5pt;height:1.2pt;z-index:15830016;mso-wrap-edited:f;mso-width-percent:0;mso-height-percent:0;mso-position-horizontal-relative:page;mso-width-percent:0;mso-height-percent:0" fillcolor="black" stroked="f">
            <w10:wrap anchorx="page"/>
          </v:rect>
        </w:pict>
      </w:r>
      <w:r>
        <w:pict w14:anchorId="61E2AF63">
          <v:rect id="docshape224" o:spid="_x0000_s2120" alt="" style="position:absolute;left:0;text-align:left;margin-left:99.15pt;margin-top:49.5pt;width:439.5pt;height:.6pt;z-index:-17661440;mso-wrap-edited:f;mso-width-percent:0;mso-height-percent:0;mso-position-horizontal-relative:page;mso-width-percent:0;mso-height-percent:0" fillcolor="black" stroked="f">
            <w10:wrap anchorx="page"/>
          </v:rect>
        </w:pict>
      </w:r>
      <w:r w:rsidR="00000000">
        <w:rPr>
          <w:b/>
          <w:sz w:val="24"/>
        </w:rPr>
        <w:t>-1c</w:t>
      </w:r>
      <w:r w:rsidR="00000000">
        <w:rPr>
          <w:b/>
          <w:spacing w:val="80"/>
          <w:sz w:val="24"/>
        </w:rPr>
        <w:t xml:space="preserve">  </w:t>
      </w:r>
      <w:r w:rsidR="00000000">
        <w:rPr>
          <w:b/>
          <w:sz w:val="24"/>
        </w:rPr>
        <w:t>Where</w:t>
      </w:r>
      <w:r w:rsidR="00000000">
        <w:rPr>
          <w:b/>
          <w:spacing w:val="40"/>
          <w:sz w:val="24"/>
        </w:rPr>
        <w:t xml:space="preserve"> </w:t>
      </w:r>
      <w:r w:rsidR="00000000">
        <w:rPr>
          <w:b/>
          <w:sz w:val="24"/>
        </w:rPr>
        <w:t>appropriate,</w:t>
      </w:r>
      <w:r w:rsidR="00000000">
        <w:rPr>
          <w:b/>
          <w:spacing w:val="40"/>
          <w:sz w:val="24"/>
        </w:rPr>
        <w:t xml:space="preserve"> </w:t>
      </w:r>
      <w:r w:rsidR="00000000">
        <w:rPr>
          <w:b/>
          <w:sz w:val="24"/>
        </w:rPr>
        <w:t>national</w:t>
      </w:r>
      <w:r w:rsidR="00000000">
        <w:rPr>
          <w:b/>
          <w:spacing w:val="40"/>
          <w:sz w:val="24"/>
        </w:rPr>
        <w:t xml:space="preserve"> </w:t>
      </w:r>
      <w:r w:rsidR="00000000">
        <w:rPr>
          <w:b/>
          <w:sz w:val="24"/>
        </w:rPr>
        <w:t>competent</w:t>
      </w:r>
      <w:r w:rsidR="00000000">
        <w:rPr>
          <w:b/>
          <w:spacing w:val="40"/>
          <w:sz w:val="24"/>
        </w:rPr>
        <w:t xml:space="preserve"> </w:t>
      </w:r>
      <w:r w:rsidR="00000000">
        <w:rPr>
          <w:b/>
          <w:sz w:val="24"/>
        </w:rPr>
        <w:t>authorities</w:t>
      </w:r>
      <w:r w:rsidR="00000000">
        <w:rPr>
          <w:b/>
          <w:spacing w:val="40"/>
          <w:sz w:val="24"/>
        </w:rPr>
        <w:t xml:space="preserve"> </w:t>
      </w:r>
      <w:r w:rsidR="00000000">
        <w:rPr>
          <w:b/>
          <w:sz w:val="24"/>
        </w:rPr>
        <w:t>shall</w:t>
      </w:r>
      <w:r w:rsidR="00000000">
        <w:rPr>
          <w:b/>
          <w:spacing w:val="40"/>
          <w:sz w:val="24"/>
        </w:rPr>
        <w:t xml:space="preserve"> </w:t>
      </w:r>
      <w:r w:rsidR="00000000">
        <w:rPr>
          <w:b/>
          <w:sz w:val="24"/>
        </w:rPr>
        <w:t>cooperate</w:t>
      </w:r>
      <w:r w:rsidR="00000000">
        <w:rPr>
          <w:b/>
          <w:spacing w:val="40"/>
          <w:sz w:val="24"/>
        </w:rPr>
        <w:t xml:space="preserve"> </w:t>
      </w:r>
      <w:r w:rsidR="00000000">
        <w:rPr>
          <w:b/>
          <w:sz w:val="24"/>
        </w:rPr>
        <w:t>with</w:t>
      </w:r>
      <w:r w:rsidR="00000000">
        <w:rPr>
          <w:b/>
          <w:spacing w:val="40"/>
          <w:sz w:val="24"/>
        </w:rPr>
        <w:t xml:space="preserve"> </w:t>
      </w:r>
      <w:r w:rsidR="00000000">
        <w:rPr>
          <w:b/>
          <w:sz w:val="24"/>
        </w:rPr>
        <w:t>other relevant</w:t>
      </w:r>
      <w:r w:rsidR="00000000">
        <w:rPr>
          <w:b/>
          <w:spacing w:val="-4"/>
          <w:sz w:val="24"/>
        </w:rPr>
        <w:t xml:space="preserve"> </w:t>
      </w:r>
      <w:r w:rsidR="00000000">
        <w:rPr>
          <w:b/>
          <w:strike/>
          <w:sz w:val="24"/>
          <w:u w:val="thick"/>
        </w:rPr>
        <w:t>national</w:t>
      </w:r>
      <w:r w:rsidR="00000000">
        <w:rPr>
          <w:b/>
          <w:spacing w:val="-2"/>
          <w:sz w:val="24"/>
        </w:rPr>
        <w:t xml:space="preserve"> </w:t>
      </w:r>
      <w:r w:rsidR="00000000">
        <w:rPr>
          <w:b/>
          <w:sz w:val="24"/>
        </w:rPr>
        <w:t>authorities</w:t>
      </w:r>
      <w:r w:rsidR="00000000">
        <w:rPr>
          <w:b/>
          <w:spacing w:val="-4"/>
          <w:sz w:val="24"/>
        </w:rPr>
        <w:t xml:space="preserve"> </w:t>
      </w:r>
      <w:r w:rsidR="00000000">
        <w:rPr>
          <w:b/>
          <w:sz w:val="24"/>
        </w:rPr>
        <w:t>and</w:t>
      </w:r>
      <w:r w:rsidR="00000000">
        <w:rPr>
          <w:b/>
          <w:spacing w:val="-3"/>
          <w:sz w:val="24"/>
        </w:rPr>
        <w:t xml:space="preserve"> </w:t>
      </w:r>
      <w:r w:rsidR="00000000">
        <w:rPr>
          <w:b/>
          <w:sz w:val="24"/>
        </w:rPr>
        <w:t>may</w:t>
      </w:r>
      <w:r w:rsidR="00000000">
        <w:rPr>
          <w:b/>
          <w:spacing w:val="-3"/>
          <w:sz w:val="24"/>
        </w:rPr>
        <w:t xml:space="preserve"> </w:t>
      </w:r>
      <w:r w:rsidR="00000000">
        <w:rPr>
          <w:b/>
          <w:sz w:val="24"/>
        </w:rPr>
        <w:t>allow</w:t>
      </w:r>
      <w:r w:rsidR="00000000">
        <w:rPr>
          <w:b/>
          <w:spacing w:val="-2"/>
          <w:sz w:val="24"/>
        </w:rPr>
        <w:t xml:space="preserve"> </w:t>
      </w:r>
      <w:r w:rsidR="00000000">
        <w:rPr>
          <w:b/>
          <w:sz w:val="24"/>
        </w:rPr>
        <w:t>for</w:t>
      </w:r>
      <w:r w:rsidR="00000000">
        <w:rPr>
          <w:b/>
          <w:spacing w:val="-3"/>
          <w:sz w:val="24"/>
        </w:rPr>
        <w:t xml:space="preserve"> </w:t>
      </w:r>
      <w:r w:rsidR="00000000">
        <w:rPr>
          <w:b/>
          <w:sz w:val="24"/>
        </w:rPr>
        <w:t>the</w:t>
      </w:r>
      <w:r w:rsidR="00000000">
        <w:rPr>
          <w:b/>
          <w:spacing w:val="-4"/>
          <w:sz w:val="24"/>
        </w:rPr>
        <w:t xml:space="preserve"> </w:t>
      </w:r>
      <w:r w:rsidR="00000000">
        <w:rPr>
          <w:b/>
          <w:sz w:val="24"/>
        </w:rPr>
        <w:t>involvement</w:t>
      </w:r>
      <w:r w:rsidR="00000000">
        <w:rPr>
          <w:b/>
          <w:spacing w:val="-3"/>
          <w:sz w:val="24"/>
        </w:rPr>
        <w:t xml:space="preserve"> </w:t>
      </w:r>
      <w:r w:rsidR="00000000">
        <w:rPr>
          <w:b/>
          <w:sz w:val="24"/>
        </w:rPr>
        <w:t>of</w:t>
      </w:r>
      <w:r w:rsidR="00000000">
        <w:rPr>
          <w:b/>
          <w:spacing w:val="-3"/>
          <w:sz w:val="24"/>
        </w:rPr>
        <w:t xml:space="preserve"> </w:t>
      </w:r>
      <w:r w:rsidR="00000000">
        <w:rPr>
          <w:b/>
          <w:sz w:val="24"/>
        </w:rPr>
        <w:t>other</w:t>
      </w:r>
      <w:r w:rsidR="00000000">
        <w:rPr>
          <w:b/>
          <w:spacing w:val="-4"/>
          <w:sz w:val="24"/>
        </w:rPr>
        <w:t xml:space="preserve"> </w:t>
      </w:r>
      <w:r w:rsidR="00000000">
        <w:rPr>
          <w:b/>
          <w:sz w:val="24"/>
        </w:rPr>
        <w:t>actors</w:t>
      </w:r>
      <w:r w:rsidR="00000000">
        <w:rPr>
          <w:b/>
          <w:spacing w:val="-4"/>
          <w:sz w:val="24"/>
        </w:rPr>
        <w:t xml:space="preserve"> </w:t>
      </w:r>
      <w:r w:rsidR="00000000">
        <w:rPr>
          <w:b/>
          <w:sz w:val="24"/>
        </w:rPr>
        <w:t xml:space="preserve">within the AI ecosystem </w:t>
      </w:r>
      <w:r w:rsidR="00000000">
        <w:rPr>
          <w:b/>
          <w:strike/>
          <w:sz w:val="24"/>
          <w:u w:val="thick"/>
        </w:rPr>
        <w:t>such as national or European standardisation organisations,</w:t>
      </w:r>
      <w:r w:rsidR="00000000">
        <w:rPr>
          <w:b/>
          <w:spacing w:val="80"/>
          <w:sz w:val="24"/>
        </w:rPr>
        <w:t xml:space="preserve"> </w:t>
      </w:r>
      <w:r w:rsidR="00000000">
        <w:rPr>
          <w:b/>
          <w:sz w:val="24"/>
        </w:rPr>
        <w:t xml:space="preserve">notified bodies, testing and experimentation facilities, research and experimentation </w:t>
      </w:r>
      <w:r w:rsidR="00000000">
        <w:rPr>
          <w:b/>
          <w:strike/>
          <w:sz w:val="24"/>
          <w:u w:val="thick"/>
        </w:rPr>
        <w:t>labs and innovation hubs</w:t>
      </w:r>
      <w:r w:rsidR="00000000">
        <w:rPr>
          <w:b/>
          <w:sz w:val="24"/>
        </w:rPr>
        <w:t>.</w:t>
      </w:r>
    </w:p>
    <w:p w14:paraId="72AB93E4" w14:textId="77777777" w:rsidR="009B2810" w:rsidRDefault="00000000">
      <w:pPr>
        <w:ind w:left="982" w:right="115" w:hanging="851"/>
        <w:jc w:val="both"/>
        <w:rPr>
          <w:b/>
          <w:sz w:val="24"/>
        </w:rPr>
      </w:pPr>
      <w:r>
        <w:rPr>
          <w:b/>
          <w:sz w:val="24"/>
        </w:rPr>
        <w:t>-1d.</w:t>
      </w:r>
      <w:r>
        <w:rPr>
          <w:b/>
          <w:spacing w:val="80"/>
          <w:sz w:val="24"/>
        </w:rPr>
        <w:t xml:space="preserve">  </w:t>
      </w:r>
      <w:r>
        <w:rPr>
          <w:b/>
          <w:sz w:val="24"/>
        </w:rPr>
        <w:t>Paragraphs 1-a and -1b shall not affect other regulatory sandboxes established under national or Union law. Member States shall ensure an appropriate level of cooperation between the authorities supervising those other sandboxes and the national competent authorities.</w:t>
      </w:r>
    </w:p>
    <w:p w14:paraId="597A5523" w14:textId="77777777" w:rsidR="009B2810" w:rsidRDefault="008C705B">
      <w:pPr>
        <w:pStyle w:val="ListParagraph"/>
        <w:numPr>
          <w:ilvl w:val="0"/>
          <w:numId w:val="49"/>
        </w:numPr>
        <w:tabs>
          <w:tab w:val="left" w:pos="982"/>
          <w:tab w:val="left" w:pos="983"/>
        </w:tabs>
        <w:spacing w:before="1"/>
        <w:ind w:right="108"/>
        <w:jc w:val="both"/>
        <w:rPr>
          <w:sz w:val="24"/>
        </w:rPr>
      </w:pPr>
      <w:r>
        <w:pict w14:anchorId="59E68D8A">
          <v:rect id="docshape225" o:spid="_x0000_s2119" alt="" style="position:absolute;left:0;text-align:left;margin-left:467.85pt;margin-top:49.55pt;width:4.9pt;height:.6pt;z-index:-17660928;mso-wrap-edited:f;mso-width-percent:0;mso-height-percent:0;mso-position-horizontal-relative:page;mso-width-percent:0;mso-height-percent:0" fillcolor="#c0504d" stroked="f">
            <w10:wrap anchorx="page"/>
          </v:rect>
        </w:pict>
      </w:r>
      <w:r>
        <w:pict w14:anchorId="6F1AA70A">
          <v:rect id="docshape226" o:spid="_x0000_s2118" alt="" style="position:absolute;left:0;text-align:left;margin-left:99.15pt;margin-top:77.15pt;width:439.5pt;height:.6pt;z-index:-17660416;mso-wrap-edited:f;mso-width-percent:0;mso-height-percent:0;mso-position-horizontal-relative:page;mso-width-percent:0;mso-height-percent:0" fillcolor="black" stroked="f">
            <w10:wrap anchorx="page"/>
          </v:rect>
        </w:pict>
      </w:r>
      <w:r>
        <w:pict w14:anchorId="18EAA0D6">
          <v:rect id="docshape227" o:spid="_x0000_s2117" alt="" style="position:absolute;left:0;text-align:left;margin-left:99.15pt;margin-top:91.15pt;width:439.5pt;height:.6pt;z-index:-17659904;mso-wrap-edited:f;mso-width-percent:0;mso-height-percent:0;mso-position-horizontal-relative:page;mso-width-percent:0;mso-height-percent:0" fillcolor="black" stroked="f">
            <w10:wrap anchorx="page"/>
          </v:rect>
        </w:pict>
      </w:r>
      <w:r>
        <w:pict w14:anchorId="49AED2D7">
          <v:rect id="docshape228" o:spid="_x0000_s2116" alt="" style="position:absolute;left:0;text-align:left;margin-left:99.15pt;margin-top:118.55pt;width:439.5pt;height:.6pt;z-index:-17659392;mso-wrap-edited:f;mso-width-percent:0;mso-height-percent:0;mso-position-horizontal-relative:page;mso-width-percent:0;mso-height-percent:0" fillcolor="black" stroked="f">
            <w10:wrap anchorx="page"/>
          </v:rect>
        </w:pict>
      </w:r>
      <w:r w:rsidR="00000000">
        <w:rPr>
          <w:strike/>
          <w:sz w:val="24"/>
        </w:rPr>
        <w:t>AI regulatory sandboxes</w:t>
      </w:r>
      <w:r w:rsidR="00000000">
        <w:rPr>
          <w:sz w:val="24"/>
        </w:rPr>
        <w:t xml:space="preserve"> </w:t>
      </w:r>
      <w:r w:rsidR="00000000">
        <w:rPr>
          <w:strike/>
          <w:sz w:val="24"/>
        </w:rPr>
        <w:t>established by one or more Member States competent authorities</w:t>
      </w:r>
      <w:r w:rsidR="00000000">
        <w:rPr>
          <w:sz w:val="24"/>
        </w:rPr>
        <w:t xml:space="preserve"> </w:t>
      </w:r>
      <w:r w:rsidR="00000000">
        <w:rPr>
          <w:strike/>
          <w:sz w:val="24"/>
        </w:rPr>
        <w:t>or the European Data Protection Supervisor</w:t>
      </w:r>
      <w:r w:rsidR="00000000">
        <w:rPr>
          <w:sz w:val="24"/>
        </w:rPr>
        <w:t xml:space="preserve"> </w:t>
      </w:r>
      <w:r w:rsidR="00000000">
        <w:rPr>
          <w:strike/>
          <w:sz w:val="24"/>
        </w:rPr>
        <w:t>shall provide a controlled environment</w:t>
      </w:r>
      <w:r w:rsidR="00000000">
        <w:rPr>
          <w:sz w:val="24"/>
        </w:rPr>
        <w:t xml:space="preserve"> </w:t>
      </w:r>
      <w:r w:rsidR="00000000">
        <w:rPr>
          <w:strike/>
          <w:sz w:val="24"/>
        </w:rPr>
        <w:t>that</w:t>
      </w:r>
      <w:r w:rsidR="00000000">
        <w:rPr>
          <w:sz w:val="24"/>
        </w:rPr>
        <w:t xml:space="preserve"> </w:t>
      </w:r>
      <w:r w:rsidR="00000000">
        <w:rPr>
          <w:strike/>
          <w:sz w:val="24"/>
        </w:rPr>
        <w:t>facilitates the</w:t>
      </w:r>
      <w:r w:rsidR="00000000">
        <w:rPr>
          <w:b/>
          <w:strike/>
          <w:sz w:val="24"/>
        </w:rPr>
        <w:t xml:space="preserve">for the </w:t>
      </w:r>
      <w:r w:rsidR="00000000">
        <w:rPr>
          <w:strike/>
          <w:sz w:val="24"/>
        </w:rPr>
        <w:t>development, testing and validation of innovative AI systems,</w:t>
      </w:r>
      <w:r w:rsidR="00000000">
        <w:rPr>
          <w:sz w:val="24"/>
        </w:rPr>
        <w:t xml:space="preserve"> </w:t>
      </w:r>
      <w:r w:rsidR="00000000">
        <w:rPr>
          <w:strike/>
          <w:sz w:val="24"/>
        </w:rPr>
        <w:t>for a</w:t>
      </w:r>
      <w:r w:rsidR="00000000">
        <w:rPr>
          <w:sz w:val="24"/>
        </w:rPr>
        <w:t xml:space="preserve"> </w:t>
      </w:r>
      <w:r w:rsidR="00000000">
        <w:rPr>
          <w:strike/>
          <w:sz w:val="24"/>
        </w:rPr>
        <w:t>limited time before their placement on the market or putting into service</w:t>
      </w:r>
      <w:r w:rsidR="00000000">
        <w:rPr>
          <w:sz w:val="24"/>
        </w:rPr>
        <w:t xml:space="preserve"> </w:t>
      </w:r>
      <w:r w:rsidR="00000000">
        <w:rPr>
          <w:strike/>
          <w:sz w:val="24"/>
        </w:rPr>
        <w:t>pursuant to a</w:t>
      </w:r>
      <w:r w:rsidR="00000000">
        <w:rPr>
          <w:sz w:val="24"/>
        </w:rPr>
        <w:t xml:space="preserve"> </w:t>
      </w:r>
      <w:r w:rsidR="00000000">
        <w:rPr>
          <w:strike/>
          <w:sz w:val="24"/>
        </w:rPr>
        <w:t>specific plan. This shall take place</w:t>
      </w:r>
      <w:r w:rsidR="00000000">
        <w:rPr>
          <w:sz w:val="24"/>
        </w:rPr>
        <w:t xml:space="preserve"> </w:t>
      </w:r>
      <w:r w:rsidR="00000000">
        <w:rPr>
          <w:strike/>
          <w:sz w:val="24"/>
        </w:rPr>
        <w:t>under the direct supervision and guidance by the</w:t>
      </w:r>
      <w:r w:rsidR="00000000">
        <w:rPr>
          <w:sz w:val="24"/>
        </w:rPr>
        <w:t xml:space="preserve"> </w:t>
      </w:r>
      <w:r w:rsidR="00000000">
        <w:rPr>
          <w:b/>
          <w:sz w:val="24"/>
        </w:rPr>
        <w:t xml:space="preserve">national </w:t>
      </w:r>
      <w:r w:rsidR="00000000">
        <w:rPr>
          <w:sz w:val="24"/>
        </w:rPr>
        <w:t xml:space="preserve">competent authorities </w:t>
      </w:r>
      <w:r w:rsidR="00000000">
        <w:rPr>
          <w:b/>
          <w:sz w:val="24"/>
        </w:rPr>
        <w:t xml:space="preserve">and, where appropriate, in cooperation with other relevant national authorities, or by the European Data Protection Supervisor in </w:t>
      </w:r>
      <w:r w:rsidR="00000000">
        <w:rPr>
          <w:b/>
          <w:strike/>
          <w:sz w:val="24"/>
        </w:rPr>
        <w:t>relation to AI systems provided by the EU institutions, bodies and agencies.</w:t>
      </w:r>
      <w:r w:rsidR="00000000">
        <w:rPr>
          <w:b/>
          <w:sz w:val="24"/>
        </w:rPr>
        <w:t xml:space="preserve"> </w:t>
      </w:r>
      <w:r w:rsidR="00000000">
        <w:rPr>
          <w:strike/>
          <w:sz w:val="24"/>
        </w:rPr>
        <w:t>with a</w:t>
      </w:r>
      <w:r w:rsidR="00000000">
        <w:rPr>
          <w:sz w:val="24"/>
        </w:rPr>
        <w:t xml:space="preserve"> view to ensuring compliance with the requirements of this Regulation and, where relevant, </w:t>
      </w:r>
      <w:r w:rsidR="00000000">
        <w:rPr>
          <w:strike/>
          <w:sz w:val="24"/>
        </w:rPr>
        <w:t>other Union and Member States legislation supervised within the sandbox.</w:t>
      </w:r>
    </w:p>
    <w:p w14:paraId="4521035F" w14:textId="77777777" w:rsidR="009B2810" w:rsidRDefault="009B2810">
      <w:pPr>
        <w:pStyle w:val="BodyText"/>
        <w:spacing w:before="4"/>
        <w:rPr>
          <w:sz w:val="21"/>
        </w:rPr>
      </w:pPr>
    </w:p>
    <w:p w14:paraId="1E8B1D52" w14:textId="77777777" w:rsidR="009B2810" w:rsidRDefault="008C705B">
      <w:pPr>
        <w:ind w:left="982" w:right="116" w:hanging="791"/>
        <w:jc w:val="both"/>
        <w:rPr>
          <w:b/>
          <w:sz w:val="24"/>
        </w:rPr>
      </w:pPr>
      <w:r>
        <w:pict w14:anchorId="45BC1511">
          <v:rect id="docshape229" o:spid="_x0000_s2115" alt="" style="position:absolute;left:0;text-align:left;margin-left:56.65pt;margin-top:8.1pt;width:482pt;height:.6pt;z-index:-17658880;mso-wrap-edited:f;mso-width-percent:0;mso-height-percent:0;mso-position-horizontal-relative:page;mso-width-percent:0;mso-height-percent:0" fillcolor="black" stroked="f">
            <w10:wrap anchorx="page"/>
          </v:rect>
        </w:pict>
      </w:r>
      <w:r>
        <w:pict w14:anchorId="0086AFAA">
          <v:rect id="docshape230" o:spid="_x0000_s2114" alt="" style="position:absolute;left:0;text-align:left;margin-left:99.15pt;margin-top:21.9pt;width:439.5pt;height:.6pt;z-index:-17658368;mso-wrap-edited:f;mso-width-percent:0;mso-height-percent:0;mso-position-horizontal-relative:page;mso-width-percent:0;mso-height-percent:0" fillcolor="black" stroked="f">
            <w10:wrap anchorx="page"/>
          </v:rect>
        </w:pict>
      </w:r>
      <w:r w:rsidR="00000000">
        <w:rPr>
          <w:b/>
          <w:sz w:val="24"/>
        </w:rPr>
        <w:t>1a.</w:t>
      </w:r>
      <w:r w:rsidR="00000000">
        <w:rPr>
          <w:b/>
          <w:spacing w:val="80"/>
          <w:w w:val="150"/>
          <w:sz w:val="24"/>
        </w:rPr>
        <w:t xml:space="preserve"> </w:t>
      </w:r>
      <w:r w:rsidR="00000000">
        <w:rPr>
          <w:b/>
          <w:sz w:val="24"/>
        </w:rPr>
        <w:t xml:space="preserve">The national competent authority or the European Data Protection Supervisor, as appropriate, may also supervise testing in real world conditions upon the request of </w:t>
      </w:r>
      <w:r w:rsidR="00000000">
        <w:rPr>
          <w:b/>
          <w:strike/>
          <w:sz w:val="24"/>
        </w:rPr>
        <w:t>participants in the sandbox.</w:t>
      </w:r>
    </w:p>
    <w:p w14:paraId="7AE015EF" w14:textId="77777777" w:rsidR="009B2810" w:rsidRDefault="00000000">
      <w:pPr>
        <w:ind w:left="982" w:right="111" w:hanging="851"/>
        <w:jc w:val="both"/>
        <w:rPr>
          <w:b/>
          <w:sz w:val="24"/>
        </w:rPr>
      </w:pPr>
      <w:r>
        <w:rPr>
          <w:b/>
          <w:sz w:val="24"/>
        </w:rPr>
        <w:t>1b.</w:t>
      </w:r>
      <w:r>
        <w:rPr>
          <w:b/>
          <w:spacing w:val="40"/>
          <w:sz w:val="24"/>
        </w:rPr>
        <w:t xml:space="preserve">  </w:t>
      </w:r>
      <w:r>
        <w:rPr>
          <w:b/>
          <w:sz w:val="24"/>
        </w:rPr>
        <w:t xml:space="preserve">The establishment of AI regulatory sandboxes under this Regulation </w:t>
      </w:r>
      <w:r>
        <w:rPr>
          <w:b/>
          <w:strike/>
          <w:sz w:val="24"/>
        </w:rPr>
        <w:t>as defined in</w:t>
      </w:r>
      <w:r>
        <w:rPr>
          <w:b/>
          <w:sz w:val="24"/>
        </w:rPr>
        <w:t xml:space="preserve"> </w:t>
      </w:r>
      <w:r>
        <w:rPr>
          <w:b/>
          <w:strike/>
          <w:sz w:val="24"/>
        </w:rPr>
        <w:t>paragraph 1</w:t>
      </w:r>
      <w:r>
        <w:rPr>
          <w:b/>
          <w:sz w:val="24"/>
        </w:rPr>
        <w:t xml:space="preserve"> shall aim to contribute to one or more of the following objectives:</w:t>
      </w:r>
    </w:p>
    <w:p w14:paraId="01B662F8" w14:textId="77777777" w:rsidR="009B2810" w:rsidRDefault="009B2810">
      <w:pPr>
        <w:jc w:val="both"/>
        <w:rPr>
          <w:sz w:val="24"/>
        </w:rPr>
        <w:sectPr w:rsidR="009B2810">
          <w:pgSz w:w="11910" w:h="16840"/>
          <w:pgMar w:top="1800" w:right="1020" w:bottom="1320" w:left="1000" w:header="0" w:footer="1130" w:gutter="0"/>
          <w:cols w:space="720"/>
        </w:sectPr>
      </w:pPr>
    </w:p>
    <w:p w14:paraId="4CFF825C" w14:textId="77777777" w:rsidR="009B2810" w:rsidRDefault="00000000">
      <w:pPr>
        <w:pStyle w:val="ListParagraph"/>
        <w:numPr>
          <w:ilvl w:val="1"/>
          <w:numId w:val="49"/>
        </w:numPr>
        <w:tabs>
          <w:tab w:val="left" w:pos="1343"/>
        </w:tabs>
        <w:spacing w:before="62" w:line="259" w:lineRule="auto"/>
        <w:ind w:left="1342" w:right="108"/>
        <w:jc w:val="both"/>
        <w:rPr>
          <w:b/>
          <w:sz w:val="24"/>
        </w:rPr>
      </w:pPr>
      <w:r>
        <w:rPr>
          <w:b/>
          <w:sz w:val="24"/>
        </w:rPr>
        <w:lastRenderedPageBreak/>
        <w:t xml:space="preserve">foster innovation and competitiveness and facilitate the development of an AI </w:t>
      </w:r>
      <w:r>
        <w:rPr>
          <w:b/>
          <w:spacing w:val="-2"/>
          <w:sz w:val="24"/>
        </w:rPr>
        <w:t>ecosystem;</w:t>
      </w:r>
    </w:p>
    <w:p w14:paraId="0138DB18" w14:textId="77777777" w:rsidR="009B2810" w:rsidRDefault="00000000">
      <w:pPr>
        <w:pStyle w:val="ListParagraph"/>
        <w:numPr>
          <w:ilvl w:val="1"/>
          <w:numId w:val="49"/>
        </w:numPr>
        <w:tabs>
          <w:tab w:val="left" w:pos="1343"/>
        </w:tabs>
        <w:spacing w:line="259" w:lineRule="auto"/>
        <w:ind w:left="1342" w:right="110"/>
        <w:jc w:val="both"/>
        <w:rPr>
          <w:b/>
          <w:sz w:val="24"/>
        </w:rPr>
      </w:pPr>
      <w:r>
        <w:rPr>
          <w:b/>
          <w:sz w:val="24"/>
        </w:rPr>
        <w:t xml:space="preserve">facilitate and accelerate access to the Union market for AI systems, </w:t>
      </w:r>
      <w:r>
        <w:rPr>
          <w:b/>
          <w:strike/>
          <w:sz w:val="24"/>
        </w:rPr>
        <w:t>including</w:t>
      </w:r>
      <w:r>
        <w:rPr>
          <w:b/>
          <w:sz w:val="24"/>
        </w:rPr>
        <w:t xml:space="preserve"> in particular when provided by small and medium enterprises (SMEs), including</w:t>
      </w:r>
      <w:r>
        <w:rPr>
          <w:b/>
          <w:spacing w:val="40"/>
          <w:sz w:val="24"/>
        </w:rPr>
        <w:t xml:space="preserve"> </w:t>
      </w:r>
      <w:r>
        <w:rPr>
          <w:b/>
          <w:strike/>
          <w:sz w:val="24"/>
        </w:rPr>
        <w:t>and</w:t>
      </w:r>
      <w:r>
        <w:rPr>
          <w:b/>
          <w:sz w:val="24"/>
        </w:rPr>
        <w:t xml:space="preserve"> start-ups;</w:t>
      </w:r>
    </w:p>
    <w:p w14:paraId="7D39DFC3" w14:textId="77777777" w:rsidR="009B2810" w:rsidRDefault="00000000">
      <w:pPr>
        <w:pStyle w:val="ListParagraph"/>
        <w:numPr>
          <w:ilvl w:val="1"/>
          <w:numId w:val="49"/>
        </w:numPr>
        <w:tabs>
          <w:tab w:val="left" w:pos="1343"/>
        </w:tabs>
        <w:spacing w:line="259" w:lineRule="auto"/>
        <w:ind w:left="1342" w:right="112"/>
        <w:jc w:val="both"/>
        <w:rPr>
          <w:b/>
          <w:sz w:val="24"/>
        </w:rPr>
      </w:pPr>
      <w:r>
        <w:rPr>
          <w:b/>
          <w:sz w:val="24"/>
        </w:rPr>
        <w:t>improve legal certainty and contribute to the sharing of best practices through cooperation with the authorities involved in the AI regulatory sandbox with a</w:t>
      </w:r>
      <w:r>
        <w:rPr>
          <w:b/>
          <w:spacing w:val="40"/>
          <w:sz w:val="24"/>
        </w:rPr>
        <w:t xml:space="preserve"> </w:t>
      </w:r>
      <w:r>
        <w:rPr>
          <w:b/>
          <w:sz w:val="24"/>
        </w:rPr>
        <w:t>view to ensuring future compliance with this Regulation and, where appropriate, with other Union and Member States legislation;</w:t>
      </w:r>
    </w:p>
    <w:p w14:paraId="304A36F3" w14:textId="77777777" w:rsidR="009B2810" w:rsidRDefault="008C705B">
      <w:pPr>
        <w:pStyle w:val="ListParagraph"/>
        <w:numPr>
          <w:ilvl w:val="1"/>
          <w:numId w:val="49"/>
        </w:numPr>
        <w:tabs>
          <w:tab w:val="left" w:pos="1343"/>
        </w:tabs>
        <w:spacing w:line="259" w:lineRule="auto"/>
        <w:ind w:left="1342" w:right="116"/>
        <w:jc w:val="both"/>
        <w:rPr>
          <w:b/>
          <w:sz w:val="24"/>
        </w:rPr>
      </w:pPr>
      <w:r>
        <w:pict w14:anchorId="0A6128D2">
          <v:rect id="docshape231" o:spid="_x0000_s2113" alt="" style="position:absolute;left:0;text-align:left;margin-left:99.15pt;margin-top:8.1pt;width:439.5pt;height:.6pt;z-index:-17657856;mso-wrap-edited:f;mso-width-percent:0;mso-height-percent:0;mso-position-horizontal-relative:page;mso-width-percent:0;mso-height-percent:0" fillcolor="black" stroked="f">
            <w10:wrap anchorx="page"/>
          </v:rect>
        </w:pict>
      </w:r>
      <w:r w:rsidR="00000000">
        <w:rPr>
          <w:b/>
          <w:sz w:val="24"/>
        </w:rPr>
        <w:t>enhance</w:t>
      </w:r>
      <w:r w:rsidR="00000000">
        <w:rPr>
          <w:b/>
          <w:spacing w:val="-4"/>
          <w:sz w:val="24"/>
        </w:rPr>
        <w:t xml:space="preserve"> </w:t>
      </w:r>
      <w:r w:rsidR="00000000">
        <w:rPr>
          <w:b/>
          <w:sz w:val="24"/>
        </w:rPr>
        <w:t>authorities’</w:t>
      </w:r>
      <w:r w:rsidR="00000000">
        <w:rPr>
          <w:b/>
          <w:spacing w:val="-4"/>
          <w:sz w:val="24"/>
        </w:rPr>
        <w:t xml:space="preserve"> </w:t>
      </w:r>
      <w:r w:rsidR="00000000">
        <w:rPr>
          <w:b/>
          <w:sz w:val="24"/>
        </w:rPr>
        <w:t>understanding</w:t>
      </w:r>
      <w:r w:rsidR="00000000">
        <w:rPr>
          <w:b/>
          <w:spacing w:val="-3"/>
          <w:sz w:val="24"/>
        </w:rPr>
        <w:t xml:space="preserve"> </w:t>
      </w:r>
      <w:r w:rsidR="00000000">
        <w:rPr>
          <w:b/>
          <w:sz w:val="24"/>
        </w:rPr>
        <w:t>of</w:t>
      </w:r>
      <w:r w:rsidR="00000000">
        <w:rPr>
          <w:b/>
          <w:spacing w:val="-2"/>
          <w:sz w:val="24"/>
        </w:rPr>
        <w:t xml:space="preserve"> </w:t>
      </w:r>
      <w:r w:rsidR="00000000">
        <w:rPr>
          <w:b/>
          <w:sz w:val="24"/>
        </w:rPr>
        <w:t>the</w:t>
      </w:r>
      <w:r w:rsidR="00000000">
        <w:rPr>
          <w:b/>
          <w:spacing w:val="-4"/>
          <w:sz w:val="24"/>
        </w:rPr>
        <w:t xml:space="preserve"> </w:t>
      </w:r>
      <w:r w:rsidR="00000000">
        <w:rPr>
          <w:b/>
          <w:sz w:val="24"/>
        </w:rPr>
        <w:t>opportunities</w:t>
      </w:r>
      <w:r w:rsidR="00000000">
        <w:rPr>
          <w:b/>
          <w:spacing w:val="-4"/>
          <w:sz w:val="24"/>
        </w:rPr>
        <w:t xml:space="preserve"> </w:t>
      </w:r>
      <w:r w:rsidR="00000000">
        <w:rPr>
          <w:b/>
          <w:sz w:val="24"/>
        </w:rPr>
        <w:t>and</w:t>
      </w:r>
      <w:r w:rsidR="00000000">
        <w:rPr>
          <w:b/>
          <w:spacing w:val="-3"/>
          <w:sz w:val="24"/>
        </w:rPr>
        <w:t xml:space="preserve"> </w:t>
      </w:r>
      <w:r w:rsidR="00000000">
        <w:rPr>
          <w:b/>
          <w:sz w:val="24"/>
        </w:rPr>
        <w:t>risks</w:t>
      </w:r>
      <w:r w:rsidR="00000000">
        <w:rPr>
          <w:b/>
          <w:spacing w:val="-4"/>
          <w:sz w:val="24"/>
        </w:rPr>
        <w:t xml:space="preserve"> </w:t>
      </w:r>
      <w:r w:rsidR="00000000">
        <w:rPr>
          <w:b/>
          <w:sz w:val="24"/>
        </w:rPr>
        <w:t>of</w:t>
      </w:r>
      <w:r w:rsidR="00000000">
        <w:rPr>
          <w:b/>
          <w:spacing w:val="-2"/>
          <w:sz w:val="24"/>
        </w:rPr>
        <w:t xml:space="preserve"> </w:t>
      </w:r>
      <w:r w:rsidR="00000000">
        <w:rPr>
          <w:b/>
          <w:sz w:val="24"/>
        </w:rPr>
        <w:t>AI</w:t>
      </w:r>
      <w:r w:rsidR="00000000">
        <w:rPr>
          <w:b/>
          <w:spacing w:val="-4"/>
          <w:sz w:val="24"/>
        </w:rPr>
        <w:t xml:space="preserve"> </w:t>
      </w:r>
      <w:r w:rsidR="00000000">
        <w:rPr>
          <w:b/>
          <w:sz w:val="24"/>
        </w:rPr>
        <w:t>systems</w:t>
      </w:r>
      <w:r w:rsidR="00000000">
        <w:rPr>
          <w:b/>
          <w:spacing w:val="-4"/>
          <w:sz w:val="24"/>
        </w:rPr>
        <w:t xml:space="preserve"> </w:t>
      </w:r>
      <w:r w:rsidR="00000000">
        <w:rPr>
          <w:b/>
          <w:sz w:val="24"/>
        </w:rPr>
        <w:t xml:space="preserve">as </w:t>
      </w:r>
      <w:r w:rsidR="00000000">
        <w:rPr>
          <w:b/>
          <w:strike/>
          <w:sz w:val="24"/>
        </w:rPr>
        <w:t>well as of the suitability and effectiveness of the measures for preventing and</w:t>
      </w:r>
      <w:r w:rsidR="00000000">
        <w:rPr>
          <w:b/>
          <w:sz w:val="24"/>
        </w:rPr>
        <w:t xml:space="preserve"> </w:t>
      </w:r>
      <w:r w:rsidR="00000000">
        <w:rPr>
          <w:b/>
          <w:strike/>
          <w:sz w:val="24"/>
        </w:rPr>
        <w:t>mitigating those risks;</w:t>
      </w:r>
    </w:p>
    <w:p w14:paraId="2A2AD814" w14:textId="77777777" w:rsidR="009B2810" w:rsidRDefault="008C705B">
      <w:pPr>
        <w:pStyle w:val="ListParagraph"/>
        <w:numPr>
          <w:ilvl w:val="1"/>
          <w:numId w:val="49"/>
        </w:numPr>
        <w:tabs>
          <w:tab w:val="left" w:pos="1343"/>
        </w:tabs>
        <w:spacing w:line="259" w:lineRule="auto"/>
        <w:ind w:left="1342" w:right="114"/>
        <w:jc w:val="both"/>
        <w:rPr>
          <w:b/>
          <w:sz w:val="24"/>
        </w:rPr>
      </w:pPr>
      <w:r>
        <w:pict w14:anchorId="435F413E">
          <v:shape id="docshape232" o:spid="_x0000_s2112" alt="" style="position:absolute;left:0;text-align:left;margin-left:99.15pt;margin-top:8.1pt;width:439.55pt;height:.6pt;z-index:-17657344;mso-wrap-edited:f;mso-width-percent:0;mso-height-percent:0;mso-position-horizontal-relative:page;mso-width-percent:0;mso-height-percent:0" coordsize="8791,12" path="m8790,l360,,,,,12r360,l8790,12r,-12xe" fillcolor="black" stroked="f">
            <v:path arrowok="t" o:connecttype="custom" o:connectlocs="5581650,102870;228600,102870;0,102870;0,110490;228600,110490;5581650,110490;5581650,102870" o:connectangles="0,0,0,0,0,0,0"/>
            <w10:wrap anchorx="page"/>
          </v:shape>
        </w:pict>
      </w:r>
      <w:r w:rsidR="00000000">
        <w:rPr>
          <w:b/>
          <w:sz w:val="24"/>
        </w:rPr>
        <w:t xml:space="preserve">contribute to the uniform and effective implementation of this Regulation and, </w:t>
      </w:r>
      <w:r w:rsidR="00000000">
        <w:rPr>
          <w:b/>
          <w:strike/>
          <w:sz w:val="24"/>
        </w:rPr>
        <w:t>where appropriate, its swift adaptation, notably as regards the techniques in</w:t>
      </w:r>
      <w:r w:rsidR="00000000">
        <w:rPr>
          <w:b/>
          <w:sz w:val="24"/>
        </w:rPr>
        <w:t xml:space="preserve"> </w:t>
      </w:r>
      <w:r w:rsidR="00000000">
        <w:rPr>
          <w:b/>
          <w:strike/>
          <w:sz w:val="24"/>
        </w:rPr>
        <w:t>Annex I, the high-risk AI systems in Annex III, the technical documentation in</w:t>
      </w:r>
      <w:r w:rsidR="00000000">
        <w:rPr>
          <w:b/>
          <w:sz w:val="24"/>
        </w:rPr>
        <w:t xml:space="preserve"> </w:t>
      </w:r>
      <w:r w:rsidR="00000000">
        <w:rPr>
          <w:b/>
          <w:strike/>
          <w:sz w:val="24"/>
        </w:rPr>
        <w:t>Annex IV;</w:t>
      </w:r>
    </w:p>
    <w:p w14:paraId="48B03BE6" w14:textId="77777777" w:rsidR="009B2810" w:rsidRDefault="008C705B">
      <w:pPr>
        <w:pStyle w:val="ListParagraph"/>
        <w:numPr>
          <w:ilvl w:val="1"/>
          <w:numId w:val="49"/>
        </w:numPr>
        <w:tabs>
          <w:tab w:val="left" w:pos="1343"/>
        </w:tabs>
        <w:ind w:left="1342" w:right="120"/>
        <w:jc w:val="both"/>
        <w:rPr>
          <w:b/>
          <w:sz w:val="24"/>
        </w:rPr>
      </w:pPr>
      <w:r>
        <w:pict w14:anchorId="745BB1E9">
          <v:shape id="docshape233" o:spid="_x0000_s2111" alt="" style="position:absolute;left:0;text-align:left;margin-left:99.15pt;margin-top:8.1pt;width:439.55pt;height:.6pt;z-index:-17656832;mso-wrap-edited:f;mso-width-percent:0;mso-height-percent:0;mso-position-horizontal-relative:page;mso-width-percent:0;mso-height-percent:0" coordsize="8791,12" path="m8790,l360,,,,,12r360,l8790,12r,-12xe" fillcolor="black" stroked="f">
            <v:path arrowok="t" o:connecttype="custom" o:connectlocs="5581650,102870;228600,102870;0,102870;0,110490;228600,110490;5581650,110490;5581650,102870" o:connectangles="0,0,0,0,0,0,0"/>
            <w10:wrap anchorx="page"/>
          </v:shape>
        </w:pict>
      </w:r>
      <w:r w:rsidR="00000000">
        <w:rPr>
          <w:b/>
          <w:sz w:val="24"/>
        </w:rPr>
        <w:t xml:space="preserve">contribute to the development or update of harmonised standards and common </w:t>
      </w:r>
      <w:r w:rsidR="00000000">
        <w:rPr>
          <w:b/>
          <w:strike/>
          <w:sz w:val="24"/>
        </w:rPr>
        <w:t>specifications referred to in Articles 40 and 41 and their uptake by providers.</w:t>
      </w:r>
    </w:p>
    <w:p w14:paraId="2BF6CF15" w14:textId="77777777" w:rsidR="009B2810" w:rsidRDefault="008C705B">
      <w:pPr>
        <w:pStyle w:val="ListParagraph"/>
        <w:numPr>
          <w:ilvl w:val="0"/>
          <w:numId w:val="49"/>
        </w:numPr>
        <w:tabs>
          <w:tab w:val="left" w:pos="982"/>
          <w:tab w:val="left" w:pos="983"/>
        </w:tabs>
        <w:spacing w:before="111"/>
        <w:ind w:right="114"/>
        <w:jc w:val="both"/>
        <w:rPr>
          <w:b/>
          <w:sz w:val="24"/>
        </w:rPr>
      </w:pPr>
      <w:r>
        <w:pict w14:anchorId="32810E3C">
          <v:rect id="docshape234" o:spid="_x0000_s2110" alt="" style="position:absolute;left:0;text-align:left;margin-left:99.15pt;margin-top:13.65pt;width:439.5pt;height:.6pt;z-index:-17656320;mso-wrap-edited:f;mso-width-percent:0;mso-height-percent:0;mso-position-horizontal-relative:page;mso-width-percent:0;mso-height-percent:0" fillcolor="black" stroked="f">
            <w10:wrap anchorx="page"/>
          </v:rect>
        </w:pict>
      </w:r>
      <w:r>
        <w:pict w14:anchorId="113251AF">
          <v:rect id="docshape235" o:spid="_x0000_s2109" alt="" style="position:absolute;left:0;text-align:left;margin-left:99.15pt;margin-top:27.65pt;width:439.5pt;height:.6pt;z-index:-17655808;mso-wrap-edited:f;mso-width-percent:0;mso-height-percent:0;mso-position-horizontal-relative:page;mso-width-percent:0;mso-height-percent:0" fillcolor="black" stroked="f">
            <w10:wrap anchorx="page"/>
          </v:rect>
        </w:pict>
      </w:r>
      <w:r>
        <w:pict w14:anchorId="53B84184">
          <v:rect id="docshape236" o:spid="_x0000_s2108" alt="" style="position:absolute;left:0;text-align:left;margin-left:99.15pt;margin-top:41.45pt;width:439.5pt;height:.6pt;z-index:-17655296;mso-wrap-edited:f;mso-width-percent:0;mso-height-percent:0;mso-position-horizontal-relative:page;mso-width-percent:0;mso-height-percent:0" fillcolor="black" stroked="f">
            <w10:wrap anchorx="page"/>
          </v:rect>
        </w:pict>
      </w:r>
      <w:r>
        <w:pict w14:anchorId="11E1346B">
          <v:rect id="docshape237" o:spid="_x0000_s2107" alt="" style="position:absolute;left:0;text-align:left;margin-left:99.15pt;margin-top:55.25pt;width:439.5pt;height:.6pt;z-index:-17654784;mso-wrap-edited:f;mso-width-percent:0;mso-height-percent:0;mso-position-horizontal-relative:page;mso-width-percent:0;mso-height-percent:0" fillcolor="black" stroked="f">
            <w10:wrap anchorx="page"/>
          </v:rect>
        </w:pict>
      </w:r>
      <w:r>
        <w:pict w14:anchorId="54B06516">
          <v:rect id="docshape238" o:spid="_x0000_s2106" alt="" style="position:absolute;left:0;text-align:left;margin-left:99.15pt;margin-top:69.05pt;width:439.5pt;height:.6pt;z-index:-17654272;mso-wrap-edited:f;mso-width-percent:0;mso-height-percent:0;mso-position-horizontal-relative:page;mso-width-percent:0;mso-height-percent:0" fillcolor="black" stroked="f">
            <w10:wrap anchorx="page"/>
          </v:rect>
        </w:pict>
      </w:r>
      <w:r w:rsidR="00000000">
        <w:rPr>
          <w:b/>
          <w:sz w:val="24"/>
        </w:rPr>
        <w:t>The AI regulatory sandboxes may be established upon the decision of the national competent authorities, including jointly with those from other Member States, or by the European Data Protection Supervisor. They may be established upon request of any provider or prospective provider having an interest in participating in the sandbox, or at the sole initiative of the national competent authorities or the</w:t>
      </w:r>
      <w:r w:rsidR="00000000">
        <w:rPr>
          <w:b/>
          <w:spacing w:val="40"/>
          <w:sz w:val="24"/>
        </w:rPr>
        <w:t xml:space="preserve"> </w:t>
      </w:r>
      <w:r w:rsidR="00000000">
        <w:rPr>
          <w:b/>
          <w:strike/>
          <w:sz w:val="24"/>
        </w:rPr>
        <w:t>European Data Protection Supervisor.</w:t>
      </w:r>
    </w:p>
    <w:p w14:paraId="78E03FBE" w14:textId="77777777" w:rsidR="009B2810" w:rsidRDefault="008C705B">
      <w:pPr>
        <w:pStyle w:val="BodyText"/>
        <w:spacing w:before="1"/>
        <w:ind w:left="982" w:right="113"/>
        <w:jc w:val="both"/>
      </w:pPr>
      <w:r>
        <w:pict w14:anchorId="69817C15">
          <v:rect id="docshape239" o:spid="_x0000_s2105" alt="" style="position:absolute;left:0;text-align:left;margin-left:99.15pt;margin-top:8.15pt;width:439.5pt;height:.6pt;z-index:-17653760;mso-wrap-edited:f;mso-width-percent:0;mso-height-percent:0;mso-position-horizontal-relative:page;mso-width-percent:0;mso-height-percent:0" fillcolor="black" stroked="f">
            <w10:wrap anchorx="page"/>
          </v:rect>
        </w:pict>
      </w:r>
      <w:r>
        <w:pict w14:anchorId="47DE5423">
          <v:rect id="docshape240" o:spid="_x0000_s2104" alt="" style="position:absolute;left:0;text-align:left;margin-left:99.15pt;margin-top:21.95pt;width:439.5pt;height:.6pt;z-index:-17653248;mso-wrap-edited:f;mso-width-percent:0;mso-height-percent:0;mso-position-horizontal-relative:page;mso-width-percent:0;mso-height-percent:0" fillcolor="black" stroked="f">
            <w10:wrap anchorx="page"/>
          </v:rect>
        </w:pict>
      </w:r>
      <w:r>
        <w:pict w14:anchorId="5FF52CF1">
          <v:rect id="docshape241" o:spid="_x0000_s2103" alt="" style="position:absolute;left:0;text-align:left;margin-left:99.15pt;margin-top:35.75pt;width:439.5pt;height:.6pt;z-index:-17652736;mso-wrap-edited:f;mso-width-percent:0;mso-height-percent:0;mso-position-horizontal-relative:page;mso-width-percent:0;mso-height-percent:0" fillcolor="black" stroked="f">
            <w10:wrap anchorx="page"/>
          </v:rect>
        </w:pict>
      </w:r>
      <w:r>
        <w:pict w14:anchorId="721A207E">
          <v:rect id="docshape242" o:spid="_x0000_s2102" alt="" style="position:absolute;left:0;text-align:left;margin-left:99.15pt;margin-top:49.55pt;width:439.5pt;height:.6pt;z-index:-17652224;mso-wrap-edited:f;mso-width-percent:0;mso-height-percent:0;mso-position-horizontal-relative:page;mso-width-percent:0;mso-height-percent:0" fillcolor="black" stroked="f">
            <w10:wrap anchorx="page"/>
          </v:rect>
        </w:pict>
      </w:r>
      <w:r w:rsidR="00000000">
        <w:t>Member States shall ensure that to the extent the innovative AI systems involve the processing of personal data or otherwise fall under the supervisory remit of other national authorities or competent authorities providing or supporting access to data, the national</w:t>
      </w:r>
      <w:r w:rsidR="00000000">
        <w:rPr>
          <w:spacing w:val="40"/>
        </w:rPr>
        <w:t xml:space="preserve"> </w:t>
      </w:r>
      <w:r w:rsidR="00000000">
        <w:t xml:space="preserve">data protection authorities and those other national authorities are associated to the </w:t>
      </w:r>
      <w:r w:rsidR="00000000">
        <w:rPr>
          <w:strike/>
        </w:rPr>
        <w:t>operation of the AI regulatory sandbox.</w:t>
      </w:r>
    </w:p>
    <w:p w14:paraId="4DFA4D51" w14:textId="77777777" w:rsidR="009B2810" w:rsidRDefault="009B2810">
      <w:pPr>
        <w:pStyle w:val="BodyText"/>
        <w:spacing w:before="3"/>
        <w:rPr>
          <w:sz w:val="21"/>
        </w:rPr>
      </w:pPr>
    </w:p>
    <w:p w14:paraId="1674E87B" w14:textId="77777777" w:rsidR="009B2810" w:rsidRDefault="008C705B">
      <w:pPr>
        <w:ind w:left="982" w:right="110"/>
        <w:jc w:val="both"/>
        <w:rPr>
          <w:b/>
          <w:sz w:val="24"/>
        </w:rPr>
      </w:pPr>
      <w:r>
        <w:pict w14:anchorId="6DB84EF3">
          <v:rect id="docshape243" o:spid="_x0000_s2101" alt="" style="position:absolute;left:0;text-align:left;margin-left:99.15pt;margin-top:8.1pt;width:439.5pt;height:.6pt;z-index:-17651712;mso-wrap-edited:f;mso-width-percent:0;mso-height-percent:0;mso-position-horizontal-relative:page;mso-width-percent:0;mso-height-percent:0" fillcolor="black" stroked="f">
            <w10:wrap anchorx="page"/>
          </v:rect>
        </w:pict>
      </w:r>
      <w:r>
        <w:pict w14:anchorId="387F1E6F">
          <v:rect id="docshape244" o:spid="_x0000_s2100" alt="" style="position:absolute;left:0;text-align:left;margin-left:99.15pt;margin-top:21.9pt;width:439.5pt;height:.6pt;z-index:-17651200;mso-wrap-edited:f;mso-width-percent:0;mso-height-percent:0;mso-position-horizontal-relative:page;mso-width-percent:0;mso-height-percent:0" fillcolor="black" stroked="f">
            <w10:wrap anchorx="page"/>
          </v:rect>
        </w:pict>
      </w:r>
      <w:r>
        <w:pict w14:anchorId="6CACD0D9">
          <v:rect id="docshape245" o:spid="_x0000_s2099" alt="" style="position:absolute;left:0;text-align:left;margin-left:99.15pt;margin-top:35.7pt;width:439.5pt;height:.6pt;z-index:-17650688;mso-wrap-edited:f;mso-width-percent:0;mso-height-percent:0;mso-position-horizontal-relative:page;mso-width-percent:0;mso-height-percent:0" fillcolor="black" stroked="f">
            <w10:wrap anchorx="page"/>
          </v:rect>
        </w:pict>
      </w:r>
      <w:r w:rsidR="00000000">
        <w:rPr>
          <w:b/>
          <w:sz w:val="24"/>
        </w:rPr>
        <w:t xml:space="preserve">As appropriate, national competent authorities may allow for the involvement in the AI regulatory sandbox of other actors within the AI ecosystem such as national or European standardisation organisations, notified bodies, testing and experimentation </w:t>
      </w:r>
      <w:r w:rsidR="00000000">
        <w:rPr>
          <w:b/>
          <w:strike/>
          <w:sz w:val="24"/>
        </w:rPr>
        <w:t>facilities, research and experimentation labs and innovation hubs</w:t>
      </w:r>
      <w:r w:rsidR="00000000">
        <w:rPr>
          <w:b/>
          <w:sz w:val="24"/>
        </w:rPr>
        <w:t>.</w:t>
      </w:r>
    </w:p>
    <w:p w14:paraId="1F9A0062" w14:textId="77777777" w:rsidR="009B2810" w:rsidRDefault="008C705B">
      <w:pPr>
        <w:spacing w:before="1"/>
        <w:ind w:left="982" w:right="110" w:hanging="851"/>
        <w:jc w:val="both"/>
        <w:rPr>
          <w:b/>
          <w:sz w:val="24"/>
        </w:rPr>
      </w:pPr>
      <w:r>
        <w:pict w14:anchorId="553E8FE5">
          <v:rect id="docshape246" o:spid="_x0000_s2098" alt="" style="position:absolute;left:0;text-align:left;margin-left:99.15pt;margin-top:8.15pt;width:439.5pt;height:.6pt;z-index:-17650176;mso-wrap-edited:f;mso-width-percent:0;mso-height-percent:0;mso-position-horizontal-relative:page;mso-width-percent:0;mso-height-percent:0" fillcolor="black" stroked="f">
            <w10:wrap anchorx="page"/>
          </v:rect>
        </w:pict>
      </w:r>
      <w:r>
        <w:pict w14:anchorId="4C85B095">
          <v:rect id="docshape247" o:spid="_x0000_s2097" alt="" style="position:absolute;left:0;text-align:left;margin-left:99.15pt;margin-top:21.95pt;width:439.5pt;height:.6pt;z-index:-17649664;mso-wrap-edited:f;mso-width-percent:0;mso-height-percent:0;mso-position-horizontal-relative:page;mso-width-percent:0;mso-height-percent:0" fillcolor="black" stroked="f">
            <w10:wrap anchorx="page"/>
          </v:rect>
        </w:pict>
      </w:r>
      <w:r w:rsidR="00000000">
        <w:rPr>
          <w:b/>
          <w:sz w:val="24"/>
        </w:rPr>
        <w:t>2a.</w:t>
      </w:r>
      <w:r w:rsidR="00000000">
        <w:rPr>
          <w:b/>
          <w:spacing w:val="80"/>
          <w:sz w:val="24"/>
        </w:rPr>
        <w:t xml:space="preserve">  </w:t>
      </w:r>
      <w:r w:rsidR="00000000">
        <w:rPr>
          <w:b/>
          <w:sz w:val="24"/>
        </w:rPr>
        <w:t>Access to the AI regulatory sandboxes and supervision and guidance by the relevant authorities shall</w:t>
      </w:r>
      <w:r w:rsidR="00000000">
        <w:rPr>
          <w:b/>
          <w:spacing w:val="-2"/>
          <w:sz w:val="24"/>
        </w:rPr>
        <w:t xml:space="preserve"> </w:t>
      </w:r>
      <w:r w:rsidR="00000000">
        <w:rPr>
          <w:b/>
          <w:sz w:val="24"/>
        </w:rPr>
        <w:t>be</w:t>
      </w:r>
      <w:r w:rsidR="00000000">
        <w:rPr>
          <w:b/>
          <w:spacing w:val="-1"/>
          <w:sz w:val="24"/>
        </w:rPr>
        <w:t xml:space="preserve"> </w:t>
      </w:r>
      <w:r w:rsidR="00000000">
        <w:rPr>
          <w:b/>
          <w:sz w:val="24"/>
        </w:rPr>
        <w:t>free</w:t>
      </w:r>
      <w:r w:rsidR="00000000">
        <w:rPr>
          <w:b/>
          <w:spacing w:val="-1"/>
          <w:sz w:val="24"/>
        </w:rPr>
        <w:t xml:space="preserve"> </w:t>
      </w:r>
      <w:r w:rsidR="00000000">
        <w:rPr>
          <w:b/>
          <w:sz w:val="24"/>
        </w:rPr>
        <w:t>of charge, without</w:t>
      </w:r>
      <w:r w:rsidR="00000000">
        <w:rPr>
          <w:b/>
          <w:spacing w:val="-1"/>
          <w:sz w:val="24"/>
        </w:rPr>
        <w:t xml:space="preserve"> </w:t>
      </w:r>
      <w:r w:rsidR="00000000">
        <w:rPr>
          <w:b/>
          <w:sz w:val="24"/>
        </w:rPr>
        <w:t>prejudice</w:t>
      </w:r>
      <w:r w:rsidR="00000000">
        <w:rPr>
          <w:b/>
          <w:spacing w:val="-2"/>
          <w:sz w:val="24"/>
        </w:rPr>
        <w:t xml:space="preserve"> </w:t>
      </w:r>
      <w:r w:rsidR="00000000">
        <w:rPr>
          <w:b/>
          <w:sz w:val="24"/>
        </w:rPr>
        <w:t>to</w:t>
      </w:r>
      <w:r w:rsidR="00000000">
        <w:rPr>
          <w:b/>
          <w:spacing w:val="-1"/>
          <w:sz w:val="24"/>
        </w:rPr>
        <w:t xml:space="preserve"> </w:t>
      </w:r>
      <w:r w:rsidR="00000000">
        <w:rPr>
          <w:b/>
          <w:sz w:val="24"/>
        </w:rPr>
        <w:t>exceptional costs</w:t>
      </w:r>
      <w:r w:rsidR="00000000">
        <w:rPr>
          <w:b/>
          <w:spacing w:val="-1"/>
          <w:sz w:val="24"/>
        </w:rPr>
        <w:t xml:space="preserve"> </w:t>
      </w:r>
      <w:r w:rsidR="00000000">
        <w:rPr>
          <w:b/>
          <w:sz w:val="24"/>
        </w:rPr>
        <w:t>that</w:t>
      </w:r>
      <w:r w:rsidR="00000000">
        <w:rPr>
          <w:b/>
          <w:spacing w:val="-1"/>
          <w:sz w:val="24"/>
        </w:rPr>
        <w:t xml:space="preserve"> </w:t>
      </w:r>
      <w:r w:rsidR="00000000">
        <w:rPr>
          <w:b/>
          <w:sz w:val="24"/>
        </w:rPr>
        <w:t xml:space="preserve">national </w:t>
      </w:r>
      <w:r w:rsidR="00000000">
        <w:rPr>
          <w:b/>
          <w:strike/>
          <w:sz w:val="24"/>
        </w:rPr>
        <w:t>competent authorities may recover in a fair and proportionate manner.</w:t>
      </w:r>
      <w:r w:rsidR="00000000">
        <w:rPr>
          <w:b/>
          <w:sz w:val="24"/>
        </w:rPr>
        <w:t xml:space="preserve"> </w:t>
      </w:r>
      <w:r w:rsidR="00000000">
        <w:rPr>
          <w:b/>
          <w:strike/>
          <w:sz w:val="24"/>
        </w:rPr>
        <w:t>It</w:t>
      </w:r>
      <w:r w:rsidR="00000000">
        <w:rPr>
          <w:b/>
          <w:sz w:val="24"/>
        </w:rPr>
        <w:t xml:space="preserve"> Access to the AI regulatory sandboxes shall be open to any provider or prospective provider of an AI system who fulfils the eligibility and selection criteria referred to in paragraph 6(a) and who has been selected by the national competent authorities or, where applicable, by the European Data Protection Supervisor following the selection procedure</w:t>
      </w:r>
      <w:r w:rsidR="00000000">
        <w:rPr>
          <w:b/>
          <w:spacing w:val="-1"/>
          <w:sz w:val="24"/>
        </w:rPr>
        <w:t xml:space="preserve"> </w:t>
      </w:r>
      <w:r w:rsidR="00000000">
        <w:rPr>
          <w:b/>
          <w:sz w:val="24"/>
        </w:rPr>
        <w:t>referred to</w:t>
      </w:r>
      <w:r w:rsidR="00000000">
        <w:rPr>
          <w:b/>
          <w:spacing w:val="-1"/>
          <w:sz w:val="24"/>
        </w:rPr>
        <w:t xml:space="preserve"> </w:t>
      </w:r>
      <w:r w:rsidR="00000000">
        <w:rPr>
          <w:b/>
          <w:sz w:val="24"/>
        </w:rPr>
        <w:t>in paragraph 6(b).</w:t>
      </w:r>
      <w:r w:rsidR="00000000">
        <w:rPr>
          <w:b/>
          <w:spacing w:val="-1"/>
          <w:sz w:val="24"/>
        </w:rPr>
        <w:t xml:space="preserve"> </w:t>
      </w:r>
      <w:r w:rsidR="00000000">
        <w:rPr>
          <w:b/>
          <w:sz w:val="24"/>
        </w:rPr>
        <w:t>Providers or</w:t>
      </w:r>
      <w:r w:rsidR="00000000">
        <w:rPr>
          <w:b/>
          <w:spacing w:val="-1"/>
          <w:sz w:val="24"/>
        </w:rPr>
        <w:t xml:space="preserve"> </w:t>
      </w:r>
      <w:r w:rsidR="00000000">
        <w:rPr>
          <w:b/>
          <w:sz w:val="24"/>
        </w:rPr>
        <w:t>prospective</w:t>
      </w:r>
      <w:r w:rsidR="00000000">
        <w:rPr>
          <w:b/>
          <w:spacing w:val="-2"/>
          <w:sz w:val="24"/>
        </w:rPr>
        <w:t xml:space="preserve"> </w:t>
      </w:r>
      <w:r w:rsidR="00000000">
        <w:rPr>
          <w:b/>
          <w:sz w:val="24"/>
        </w:rPr>
        <w:t>providers may also submit applications in partnership with users or any other relevant third parties.</w:t>
      </w:r>
    </w:p>
    <w:p w14:paraId="0BCBEC52" w14:textId="77777777" w:rsidR="009B2810" w:rsidRDefault="008C705B">
      <w:pPr>
        <w:ind w:left="982" w:right="111"/>
        <w:jc w:val="both"/>
        <w:rPr>
          <w:b/>
          <w:sz w:val="24"/>
        </w:rPr>
      </w:pPr>
      <w:r>
        <w:pict w14:anchorId="49D60A83">
          <v:rect id="docshape248" o:spid="_x0000_s2096" alt="" style="position:absolute;left:0;text-align:left;margin-left:99.15pt;margin-top:35.7pt;width:439.5pt;height:.6pt;z-index:-17649152;mso-wrap-edited:f;mso-width-percent:0;mso-height-percent:0;mso-position-horizontal-relative:page;mso-width-percent:0;mso-height-percent:0" fillcolor="black" stroked="f">
            <w10:wrap anchorx="page"/>
          </v:rect>
        </w:pict>
      </w:r>
      <w:r w:rsidR="00000000">
        <w:rPr>
          <w:b/>
          <w:sz w:val="24"/>
        </w:rPr>
        <w:t xml:space="preserve">Participation in the AI regulatory sandbox shall be limited to a period that is appropriate to the complexity and scale of the project </w:t>
      </w:r>
      <w:r w:rsidR="00000000">
        <w:rPr>
          <w:b/>
          <w:strike/>
          <w:sz w:val="24"/>
        </w:rPr>
        <w:t>in any case not longer than a</w:t>
      </w:r>
      <w:r w:rsidR="00000000">
        <w:rPr>
          <w:b/>
          <w:sz w:val="24"/>
        </w:rPr>
        <w:t xml:space="preserve"> maximum</w:t>
      </w:r>
      <w:r w:rsidR="00000000">
        <w:rPr>
          <w:b/>
          <w:spacing w:val="20"/>
          <w:sz w:val="24"/>
        </w:rPr>
        <w:t xml:space="preserve"> </w:t>
      </w:r>
      <w:r w:rsidR="00000000">
        <w:rPr>
          <w:b/>
          <w:sz w:val="24"/>
        </w:rPr>
        <w:t>period</w:t>
      </w:r>
      <w:r w:rsidR="00000000">
        <w:rPr>
          <w:b/>
          <w:spacing w:val="27"/>
          <w:sz w:val="24"/>
        </w:rPr>
        <w:t xml:space="preserve"> </w:t>
      </w:r>
      <w:r w:rsidR="00000000">
        <w:rPr>
          <w:b/>
          <w:sz w:val="24"/>
        </w:rPr>
        <w:t>of</w:t>
      </w:r>
      <w:r w:rsidR="00000000">
        <w:rPr>
          <w:b/>
          <w:spacing w:val="28"/>
          <w:sz w:val="24"/>
        </w:rPr>
        <w:t xml:space="preserve"> </w:t>
      </w:r>
      <w:r w:rsidR="00000000">
        <w:rPr>
          <w:b/>
          <w:sz w:val="24"/>
        </w:rPr>
        <w:t>2</w:t>
      </w:r>
      <w:r w:rsidR="00000000">
        <w:rPr>
          <w:b/>
          <w:spacing w:val="24"/>
          <w:sz w:val="24"/>
        </w:rPr>
        <w:t xml:space="preserve"> </w:t>
      </w:r>
      <w:r w:rsidR="00000000">
        <w:rPr>
          <w:b/>
          <w:sz w:val="24"/>
        </w:rPr>
        <w:t>years,</w:t>
      </w:r>
      <w:r w:rsidR="00000000">
        <w:rPr>
          <w:b/>
          <w:spacing w:val="26"/>
          <w:sz w:val="24"/>
        </w:rPr>
        <w:t xml:space="preserve"> </w:t>
      </w:r>
      <w:r w:rsidR="00000000">
        <w:rPr>
          <w:b/>
          <w:sz w:val="24"/>
        </w:rPr>
        <w:t>starting</w:t>
      </w:r>
      <w:r w:rsidR="00000000">
        <w:rPr>
          <w:b/>
          <w:spacing w:val="26"/>
          <w:sz w:val="24"/>
        </w:rPr>
        <w:t xml:space="preserve"> </w:t>
      </w:r>
      <w:r w:rsidR="00000000">
        <w:rPr>
          <w:b/>
          <w:sz w:val="24"/>
        </w:rPr>
        <w:t>upon</w:t>
      </w:r>
      <w:r w:rsidR="00000000">
        <w:rPr>
          <w:b/>
          <w:spacing w:val="26"/>
          <w:sz w:val="24"/>
        </w:rPr>
        <w:t xml:space="preserve"> </w:t>
      </w:r>
      <w:r w:rsidR="00000000">
        <w:rPr>
          <w:b/>
          <w:sz w:val="24"/>
        </w:rPr>
        <w:t>the</w:t>
      </w:r>
      <w:r w:rsidR="00000000">
        <w:rPr>
          <w:b/>
          <w:spacing w:val="25"/>
          <w:sz w:val="24"/>
        </w:rPr>
        <w:t xml:space="preserve"> </w:t>
      </w:r>
      <w:r w:rsidR="00000000">
        <w:rPr>
          <w:b/>
          <w:sz w:val="24"/>
        </w:rPr>
        <w:t>notification</w:t>
      </w:r>
      <w:r w:rsidR="00000000">
        <w:rPr>
          <w:b/>
          <w:spacing w:val="27"/>
          <w:sz w:val="24"/>
        </w:rPr>
        <w:t xml:space="preserve"> </w:t>
      </w:r>
      <w:r w:rsidR="00000000">
        <w:rPr>
          <w:b/>
          <w:sz w:val="24"/>
        </w:rPr>
        <w:t>of</w:t>
      </w:r>
      <w:r w:rsidR="00000000">
        <w:rPr>
          <w:b/>
          <w:spacing w:val="28"/>
          <w:sz w:val="24"/>
        </w:rPr>
        <w:t xml:space="preserve"> </w:t>
      </w:r>
      <w:r w:rsidR="00000000">
        <w:rPr>
          <w:b/>
          <w:sz w:val="24"/>
        </w:rPr>
        <w:t>the</w:t>
      </w:r>
      <w:r w:rsidR="00000000">
        <w:rPr>
          <w:b/>
          <w:spacing w:val="25"/>
          <w:sz w:val="24"/>
        </w:rPr>
        <w:t xml:space="preserve"> </w:t>
      </w:r>
      <w:r w:rsidR="00000000">
        <w:rPr>
          <w:b/>
          <w:sz w:val="24"/>
        </w:rPr>
        <w:t>selection</w:t>
      </w:r>
      <w:r w:rsidR="00000000">
        <w:rPr>
          <w:b/>
          <w:spacing w:val="27"/>
          <w:sz w:val="24"/>
        </w:rPr>
        <w:t xml:space="preserve"> </w:t>
      </w:r>
      <w:r w:rsidR="00000000">
        <w:rPr>
          <w:b/>
          <w:spacing w:val="-2"/>
          <w:sz w:val="24"/>
        </w:rPr>
        <w:t>decision.</w:t>
      </w:r>
    </w:p>
    <w:p w14:paraId="2935CB40" w14:textId="77777777" w:rsidR="009B2810" w:rsidRDefault="009B2810">
      <w:pPr>
        <w:jc w:val="both"/>
        <w:rPr>
          <w:sz w:val="24"/>
        </w:rPr>
        <w:sectPr w:rsidR="009B2810">
          <w:pgSz w:w="11910" w:h="16840"/>
          <w:pgMar w:top="960" w:right="1020" w:bottom="1320" w:left="1000" w:header="0" w:footer="1130" w:gutter="0"/>
          <w:cols w:space="720"/>
        </w:sectPr>
      </w:pPr>
    </w:p>
    <w:p w14:paraId="0FC31857" w14:textId="77777777" w:rsidR="009B2810" w:rsidRDefault="00000000">
      <w:pPr>
        <w:spacing w:before="62"/>
        <w:ind w:left="982" w:right="114"/>
        <w:jc w:val="both"/>
        <w:rPr>
          <w:b/>
          <w:sz w:val="24"/>
        </w:rPr>
      </w:pPr>
      <w:r>
        <w:rPr>
          <w:b/>
          <w:strike/>
          <w:sz w:val="24"/>
        </w:rPr>
        <w:lastRenderedPageBreak/>
        <w:t>The participation may be extended for up to 1 more year</w:t>
      </w:r>
      <w:r>
        <w:rPr>
          <w:b/>
          <w:sz w:val="24"/>
        </w:rPr>
        <w:t>.</w:t>
      </w:r>
      <w:r>
        <w:rPr>
          <w:b/>
          <w:spacing w:val="40"/>
          <w:sz w:val="24"/>
        </w:rPr>
        <w:t xml:space="preserve"> </w:t>
      </w:r>
      <w:r>
        <w:rPr>
          <w:b/>
          <w:sz w:val="24"/>
        </w:rPr>
        <w:t>This period may be extended by the national competent authority.</w:t>
      </w:r>
    </w:p>
    <w:p w14:paraId="178E2A98" w14:textId="77777777" w:rsidR="009B2810" w:rsidRDefault="00000000">
      <w:pPr>
        <w:spacing w:before="1"/>
        <w:ind w:left="982" w:right="114"/>
        <w:jc w:val="both"/>
        <w:rPr>
          <w:b/>
          <w:sz w:val="24"/>
        </w:rPr>
      </w:pPr>
      <w:r>
        <w:rPr>
          <w:b/>
          <w:sz w:val="24"/>
        </w:rPr>
        <w:t xml:space="preserve">Participation in the AI regulatory sandbox shall be based on a specific plan referred to in paragraph 6 of this Article that shall be agreed between the participant(s) and the national competent authoritie(s) or the European Data Protection Supervisor, as applicable. </w:t>
      </w:r>
      <w:r>
        <w:rPr>
          <w:b/>
          <w:strike/>
          <w:sz w:val="24"/>
        </w:rPr>
        <w:t>The plan shall contain as a minimum the following:</w:t>
      </w:r>
    </w:p>
    <w:p w14:paraId="4404D3C6" w14:textId="77777777" w:rsidR="009B2810" w:rsidRDefault="00000000">
      <w:pPr>
        <w:pStyle w:val="ListParagraph"/>
        <w:numPr>
          <w:ilvl w:val="1"/>
          <w:numId w:val="49"/>
        </w:numPr>
        <w:tabs>
          <w:tab w:val="left" w:pos="1343"/>
        </w:tabs>
        <w:spacing w:before="120" w:line="259" w:lineRule="auto"/>
        <w:ind w:left="1342" w:right="117"/>
        <w:jc w:val="both"/>
        <w:rPr>
          <w:b/>
          <w:sz w:val="24"/>
        </w:rPr>
      </w:pPr>
      <w:r>
        <w:rPr>
          <w:b/>
          <w:strike/>
          <w:sz w:val="24"/>
        </w:rPr>
        <w:t>description of the participant(s) involved and their roles, the envisaged AI system</w:t>
      </w:r>
      <w:r>
        <w:rPr>
          <w:b/>
          <w:sz w:val="24"/>
        </w:rPr>
        <w:t xml:space="preserve"> </w:t>
      </w:r>
      <w:r>
        <w:rPr>
          <w:b/>
          <w:strike/>
          <w:sz w:val="24"/>
        </w:rPr>
        <w:t>and its intended purpose, and relevant development, testing and validation</w:t>
      </w:r>
      <w:r>
        <w:rPr>
          <w:b/>
          <w:sz w:val="24"/>
        </w:rPr>
        <w:t xml:space="preserve"> </w:t>
      </w:r>
      <w:r>
        <w:rPr>
          <w:b/>
          <w:strike/>
          <w:spacing w:val="-2"/>
          <w:sz w:val="24"/>
        </w:rPr>
        <w:t>process;</w:t>
      </w:r>
    </w:p>
    <w:p w14:paraId="083D2282" w14:textId="77777777" w:rsidR="009B2810" w:rsidRDefault="00000000">
      <w:pPr>
        <w:pStyle w:val="ListParagraph"/>
        <w:numPr>
          <w:ilvl w:val="1"/>
          <w:numId w:val="49"/>
        </w:numPr>
        <w:tabs>
          <w:tab w:val="left" w:pos="1343"/>
        </w:tabs>
        <w:spacing w:line="259" w:lineRule="auto"/>
        <w:ind w:left="1342" w:right="117"/>
        <w:jc w:val="both"/>
        <w:rPr>
          <w:b/>
          <w:sz w:val="24"/>
        </w:rPr>
      </w:pPr>
      <w:r>
        <w:rPr>
          <w:b/>
          <w:strike/>
          <w:sz w:val="24"/>
        </w:rPr>
        <w:t>the specific regulatory issues</w:t>
      </w:r>
      <w:r>
        <w:rPr>
          <w:b/>
          <w:strike/>
          <w:spacing w:val="40"/>
          <w:sz w:val="24"/>
        </w:rPr>
        <w:t xml:space="preserve"> </w:t>
      </w:r>
      <w:r>
        <w:rPr>
          <w:b/>
          <w:strike/>
          <w:sz w:val="24"/>
        </w:rPr>
        <w:t>at stake and the guidance that is expected from the</w:t>
      </w:r>
      <w:r>
        <w:rPr>
          <w:b/>
          <w:sz w:val="24"/>
        </w:rPr>
        <w:t xml:space="preserve"> </w:t>
      </w:r>
      <w:r>
        <w:rPr>
          <w:b/>
          <w:strike/>
          <w:sz w:val="24"/>
        </w:rPr>
        <w:t>authorities supervising the AI regulatory sandbox;</w:t>
      </w:r>
    </w:p>
    <w:p w14:paraId="2C6184F5" w14:textId="77777777" w:rsidR="009B2810" w:rsidRDefault="00000000">
      <w:pPr>
        <w:pStyle w:val="ListParagraph"/>
        <w:numPr>
          <w:ilvl w:val="1"/>
          <w:numId w:val="49"/>
        </w:numPr>
        <w:tabs>
          <w:tab w:val="left" w:pos="1343"/>
        </w:tabs>
        <w:spacing w:line="259" w:lineRule="auto"/>
        <w:ind w:left="1342" w:right="116"/>
        <w:jc w:val="both"/>
        <w:rPr>
          <w:b/>
          <w:sz w:val="24"/>
        </w:rPr>
      </w:pPr>
      <w:r>
        <w:rPr>
          <w:b/>
          <w:strike/>
          <w:sz w:val="24"/>
        </w:rPr>
        <w:t>the specific modalities of the collaboration between the participant(s) and the</w:t>
      </w:r>
      <w:r>
        <w:rPr>
          <w:b/>
          <w:sz w:val="24"/>
        </w:rPr>
        <w:t xml:space="preserve"> </w:t>
      </w:r>
      <w:r>
        <w:rPr>
          <w:b/>
          <w:strike/>
          <w:sz w:val="24"/>
        </w:rPr>
        <w:t>authoritie(s), as well as any other actor involved in the AI regulatory sandbox;</w:t>
      </w:r>
    </w:p>
    <w:p w14:paraId="34367988" w14:textId="77777777" w:rsidR="009B2810" w:rsidRDefault="00000000">
      <w:pPr>
        <w:pStyle w:val="ListParagraph"/>
        <w:numPr>
          <w:ilvl w:val="1"/>
          <w:numId w:val="49"/>
        </w:numPr>
        <w:tabs>
          <w:tab w:val="left" w:pos="1343"/>
        </w:tabs>
        <w:spacing w:line="259" w:lineRule="auto"/>
        <w:ind w:left="1342" w:right="119"/>
        <w:jc w:val="both"/>
        <w:rPr>
          <w:b/>
          <w:sz w:val="24"/>
        </w:rPr>
      </w:pPr>
      <w:r>
        <w:rPr>
          <w:b/>
          <w:strike/>
          <w:sz w:val="24"/>
        </w:rPr>
        <w:t>a risk management and monitoring mechanism to identify, prevent and mitigate</w:t>
      </w:r>
      <w:r>
        <w:rPr>
          <w:b/>
          <w:sz w:val="24"/>
        </w:rPr>
        <w:t xml:space="preserve"> </w:t>
      </w:r>
      <w:r>
        <w:rPr>
          <w:b/>
          <w:strike/>
          <w:sz w:val="24"/>
        </w:rPr>
        <w:t>any risk referred to in Article 9(2)(a);</w:t>
      </w:r>
    </w:p>
    <w:p w14:paraId="28E117AC" w14:textId="77777777" w:rsidR="009B2810" w:rsidRDefault="00000000">
      <w:pPr>
        <w:pStyle w:val="ListParagraph"/>
        <w:numPr>
          <w:ilvl w:val="1"/>
          <w:numId w:val="49"/>
        </w:numPr>
        <w:tabs>
          <w:tab w:val="left" w:pos="1343"/>
        </w:tabs>
        <w:spacing w:line="259" w:lineRule="auto"/>
        <w:ind w:left="1342" w:right="122"/>
        <w:jc w:val="both"/>
        <w:rPr>
          <w:b/>
          <w:sz w:val="24"/>
        </w:rPr>
      </w:pPr>
      <w:r>
        <w:rPr>
          <w:b/>
          <w:strike/>
          <w:sz w:val="24"/>
        </w:rPr>
        <w:t>the key milestones to be completed by the participant(s) for the AI system to be</w:t>
      </w:r>
      <w:r>
        <w:rPr>
          <w:b/>
          <w:sz w:val="24"/>
        </w:rPr>
        <w:t xml:space="preserve"> </w:t>
      </w:r>
      <w:r>
        <w:rPr>
          <w:b/>
          <w:strike/>
          <w:sz w:val="24"/>
        </w:rPr>
        <w:t>considered ready to exit from the regulatory sandbox.</w:t>
      </w:r>
    </w:p>
    <w:p w14:paraId="5E55DCFA" w14:textId="77777777" w:rsidR="009B2810" w:rsidRDefault="008C705B">
      <w:pPr>
        <w:pStyle w:val="ListParagraph"/>
        <w:numPr>
          <w:ilvl w:val="0"/>
          <w:numId w:val="49"/>
        </w:numPr>
        <w:tabs>
          <w:tab w:val="left" w:pos="985"/>
          <w:tab w:val="left" w:pos="986"/>
        </w:tabs>
        <w:spacing w:before="113"/>
        <w:ind w:left="985" w:right="108" w:hanging="853"/>
        <w:jc w:val="both"/>
        <w:rPr>
          <w:sz w:val="24"/>
        </w:rPr>
      </w:pPr>
      <w:r>
        <w:pict w14:anchorId="3DA72A9B">
          <v:rect id="docshape255" o:spid="_x0000_s2095" alt="" style="position:absolute;left:0;text-align:left;margin-left:357.05pt;margin-top:69.15pt;width:3pt;height:.6pt;z-index:-17648640;mso-wrap-edited:f;mso-width-percent:0;mso-height-percent:0;mso-position-horizontal-relative:page;mso-width-percent:0;mso-height-percent:0" fillcolor="black" stroked="f">
            <w10:wrap anchorx="page"/>
          </v:rect>
        </w:pict>
      </w:r>
      <w:r w:rsidR="00000000">
        <w:rPr>
          <w:sz w:val="24"/>
        </w:rPr>
        <w:t xml:space="preserve">The </w:t>
      </w:r>
      <w:r w:rsidR="00000000">
        <w:rPr>
          <w:b/>
          <w:sz w:val="24"/>
        </w:rPr>
        <w:t xml:space="preserve">participation in the </w:t>
      </w:r>
      <w:r w:rsidR="00000000">
        <w:rPr>
          <w:sz w:val="24"/>
        </w:rPr>
        <w:t xml:space="preserve">AI regulatory sandboxes shall not affect the supervisory and corrective powers of the </w:t>
      </w:r>
      <w:r w:rsidR="00000000">
        <w:rPr>
          <w:strike/>
          <w:sz w:val="24"/>
        </w:rPr>
        <w:t>competent</w:t>
      </w:r>
      <w:r w:rsidR="00000000">
        <w:rPr>
          <w:sz w:val="24"/>
        </w:rPr>
        <w:t xml:space="preserve"> authorities </w:t>
      </w:r>
      <w:r w:rsidR="00000000">
        <w:rPr>
          <w:b/>
          <w:sz w:val="24"/>
        </w:rPr>
        <w:t>supervising the sandbox</w:t>
      </w:r>
      <w:r w:rsidR="00000000">
        <w:rPr>
          <w:sz w:val="24"/>
        </w:rPr>
        <w:t xml:space="preserve">. </w:t>
      </w:r>
      <w:r w:rsidR="00000000">
        <w:rPr>
          <w:b/>
          <w:sz w:val="24"/>
        </w:rPr>
        <w:t xml:space="preserve">Those authorities shall exercice their supervisory powers in a flexible manner within the limits of the relevant legislation, using their discretionary powers when implementing legal provisions to a specific AI sandbox project., with the objective of supporting innovation in AI in the Union </w:t>
      </w:r>
      <w:r w:rsidR="00000000">
        <w:rPr>
          <w:strike/>
          <w:sz w:val="24"/>
        </w:rPr>
        <w:t>Any significant risks to health and safety and fundamental</w:t>
      </w:r>
      <w:r w:rsidR="00000000">
        <w:rPr>
          <w:sz w:val="24"/>
        </w:rPr>
        <w:t xml:space="preserve"> </w:t>
      </w:r>
      <w:r w:rsidR="00000000">
        <w:rPr>
          <w:strike/>
          <w:sz w:val="24"/>
        </w:rPr>
        <w:t>rights identified during the development and testing of such systems shall result in</w:t>
      </w:r>
      <w:r w:rsidR="00000000">
        <w:rPr>
          <w:sz w:val="24"/>
        </w:rPr>
        <w:t xml:space="preserve"> </w:t>
      </w:r>
      <w:r w:rsidR="00000000">
        <w:rPr>
          <w:strike/>
          <w:sz w:val="24"/>
        </w:rPr>
        <w:t>immediate mitigation and, failing that, in the suspension of the development and testing</w:t>
      </w:r>
      <w:r w:rsidR="00000000">
        <w:rPr>
          <w:sz w:val="24"/>
        </w:rPr>
        <w:t xml:space="preserve"> </w:t>
      </w:r>
      <w:r w:rsidR="00000000">
        <w:rPr>
          <w:strike/>
          <w:sz w:val="24"/>
        </w:rPr>
        <w:t>process until such mitigation takes place.</w:t>
      </w:r>
    </w:p>
    <w:p w14:paraId="1F0B4534" w14:textId="77777777" w:rsidR="009B2810" w:rsidRDefault="009B2810">
      <w:pPr>
        <w:pStyle w:val="BodyText"/>
        <w:spacing w:before="4"/>
        <w:rPr>
          <w:sz w:val="21"/>
        </w:rPr>
      </w:pPr>
    </w:p>
    <w:p w14:paraId="0E6AA254" w14:textId="77777777" w:rsidR="009B2810" w:rsidRDefault="00000000">
      <w:pPr>
        <w:ind w:left="985" w:right="110"/>
        <w:jc w:val="both"/>
        <w:rPr>
          <w:b/>
          <w:sz w:val="24"/>
        </w:rPr>
      </w:pPr>
      <w:r>
        <w:rPr>
          <w:b/>
          <w:strike/>
          <w:sz w:val="24"/>
        </w:rPr>
        <w:t>However, p</w:t>
      </w:r>
      <w:r>
        <w:rPr>
          <w:b/>
          <w:sz w:val="24"/>
        </w:rPr>
        <w:t xml:space="preserve">Provided that the participant(s) respect the sandbox plan and the terms and conditions for their participation as referred to in paragraph 6(c) and follow in good faith the guidance given by the authorities, no administrative </w:t>
      </w:r>
      <w:r>
        <w:rPr>
          <w:b/>
          <w:strike/>
          <w:sz w:val="24"/>
        </w:rPr>
        <w:t>enforcement</w:t>
      </w:r>
      <w:r>
        <w:rPr>
          <w:b/>
          <w:spacing w:val="40"/>
          <w:sz w:val="24"/>
        </w:rPr>
        <w:t xml:space="preserve"> </w:t>
      </w:r>
      <w:r>
        <w:rPr>
          <w:b/>
          <w:strike/>
          <w:sz w:val="24"/>
        </w:rPr>
        <w:t>action shall be taken</w:t>
      </w:r>
      <w:r>
        <w:rPr>
          <w:b/>
          <w:sz w:val="24"/>
        </w:rPr>
        <w:t xml:space="preserve"> fines shall be imposed by the authorities for infringement of applicable Union or Member State legislation, including the provisions of this </w:t>
      </w:r>
      <w:r>
        <w:rPr>
          <w:b/>
          <w:spacing w:val="-2"/>
          <w:sz w:val="24"/>
        </w:rPr>
        <w:t>Regulation.</w:t>
      </w:r>
    </w:p>
    <w:p w14:paraId="1C102A05" w14:textId="77777777" w:rsidR="009B2810" w:rsidRDefault="00000000">
      <w:pPr>
        <w:pStyle w:val="ListParagraph"/>
        <w:numPr>
          <w:ilvl w:val="0"/>
          <w:numId w:val="49"/>
        </w:numPr>
        <w:tabs>
          <w:tab w:val="left" w:pos="985"/>
          <w:tab w:val="left" w:pos="986"/>
        </w:tabs>
        <w:ind w:left="985" w:right="109" w:hanging="853"/>
        <w:jc w:val="both"/>
        <w:rPr>
          <w:sz w:val="24"/>
        </w:rPr>
      </w:pPr>
      <w:r>
        <w:rPr>
          <w:b/>
          <w:sz w:val="24"/>
        </w:rPr>
        <w:t>The p</w:t>
      </w:r>
      <w:r>
        <w:rPr>
          <w:strike/>
          <w:sz w:val="24"/>
        </w:rPr>
        <w:t>P</w:t>
      </w:r>
      <w:r>
        <w:rPr>
          <w:sz w:val="24"/>
        </w:rPr>
        <w:t>articipants</w:t>
      </w:r>
      <w:r>
        <w:rPr>
          <w:strike/>
          <w:sz w:val="24"/>
        </w:rPr>
        <w:t xml:space="preserve"> in the AI regulatory sandbox</w:t>
      </w:r>
      <w:r>
        <w:rPr>
          <w:sz w:val="24"/>
        </w:rPr>
        <w:t xml:space="preserve"> remain liable under applicable Union and Member States liability legislation for any </w:t>
      </w:r>
      <w:r>
        <w:rPr>
          <w:strike/>
          <w:sz w:val="24"/>
        </w:rPr>
        <w:t>harm</w:t>
      </w:r>
      <w:r>
        <w:rPr>
          <w:sz w:val="24"/>
        </w:rPr>
        <w:t xml:space="preserve"> </w:t>
      </w:r>
      <w:r>
        <w:rPr>
          <w:b/>
          <w:sz w:val="24"/>
        </w:rPr>
        <w:t xml:space="preserve">damage caused </w:t>
      </w:r>
      <w:r>
        <w:rPr>
          <w:strike/>
          <w:sz w:val="24"/>
        </w:rPr>
        <w:t>inflicted</w:t>
      </w:r>
      <w:r>
        <w:rPr>
          <w:sz w:val="24"/>
        </w:rPr>
        <w:t xml:space="preserve"> </w:t>
      </w:r>
      <w:r>
        <w:rPr>
          <w:strike/>
          <w:sz w:val="24"/>
        </w:rPr>
        <w:t>on third parties</w:t>
      </w:r>
      <w:r>
        <w:rPr>
          <w:sz w:val="24"/>
        </w:rPr>
        <w:t xml:space="preserve"> </w:t>
      </w:r>
      <w:r>
        <w:rPr>
          <w:b/>
          <w:sz w:val="24"/>
        </w:rPr>
        <w:t xml:space="preserve">in the course of their participation </w:t>
      </w:r>
      <w:r>
        <w:rPr>
          <w:strike/>
          <w:sz w:val="24"/>
        </w:rPr>
        <w:t>as a result from the experimentation taking place</w:t>
      </w:r>
      <w:r>
        <w:rPr>
          <w:sz w:val="24"/>
        </w:rPr>
        <w:t xml:space="preserve"> in </w:t>
      </w:r>
      <w:r>
        <w:rPr>
          <w:strike/>
          <w:sz w:val="24"/>
        </w:rPr>
        <w:t>the</w:t>
      </w:r>
      <w:r>
        <w:rPr>
          <w:sz w:val="24"/>
        </w:rPr>
        <w:t xml:space="preserve"> </w:t>
      </w:r>
      <w:r>
        <w:rPr>
          <w:b/>
          <w:sz w:val="24"/>
        </w:rPr>
        <w:t xml:space="preserve">an AI regulatory </w:t>
      </w:r>
      <w:r>
        <w:rPr>
          <w:sz w:val="24"/>
        </w:rPr>
        <w:t>sandbox.</w:t>
      </w:r>
    </w:p>
    <w:p w14:paraId="3328BBBD" w14:textId="77777777" w:rsidR="009B2810" w:rsidRDefault="009B2810">
      <w:pPr>
        <w:pStyle w:val="BodyText"/>
        <w:spacing w:before="4"/>
        <w:rPr>
          <w:sz w:val="21"/>
        </w:rPr>
      </w:pPr>
    </w:p>
    <w:p w14:paraId="3CB704CC" w14:textId="77777777" w:rsidR="009B2810" w:rsidRDefault="00000000">
      <w:pPr>
        <w:ind w:left="985" w:right="108" w:hanging="853"/>
        <w:jc w:val="both"/>
        <w:rPr>
          <w:b/>
          <w:sz w:val="24"/>
        </w:rPr>
      </w:pPr>
      <w:r>
        <w:rPr>
          <w:b/>
          <w:sz w:val="24"/>
        </w:rPr>
        <w:t>4a.</w:t>
      </w:r>
      <w:r>
        <w:rPr>
          <w:b/>
          <w:spacing w:val="80"/>
          <w:sz w:val="24"/>
        </w:rPr>
        <w:t xml:space="preserve">  </w:t>
      </w:r>
      <w:r>
        <w:rPr>
          <w:b/>
          <w:sz w:val="24"/>
        </w:rPr>
        <w:t xml:space="preserve">Upon request of the provider or prospective provider of the AI system, the national competent authority shall provide, where applicable, a written proof of the activities successfully carried out in the sandbox. </w:t>
      </w:r>
      <w:r>
        <w:rPr>
          <w:b/>
          <w:sz w:val="24"/>
          <w:u w:val="thick"/>
        </w:rPr>
        <w:t>The national competent authority may also</w:t>
      </w:r>
      <w:r>
        <w:rPr>
          <w:b/>
          <w:sz w:val="24"/>
        </w:rPr>
        <w:t xml:space="preserve"> </w:t>
      </w:r>
      <w:r>
        <w:rPr>
          <w:b/>
          <w:sz w:val="24"/>
          <w:u w:val="thick"/>
        </w:rPr>
        <w:t>provide an exit report detailing the activities carried out in the sandbox and the</w:t>
      </w:r>
      <w:r>
        <w:rPr>
          <w:b/>
          <w:sz w:val="24"/>
        </w:rPr>
        <w:t xml:space="preserve"> </w:t>
      </w:r>
      <w:r>
        <w:rPr>
          <w:b/>
          <w:sz w:val="24"/>
          <w:u w:val="thick"/>
        </w:rPr>
        <w:t>related outcomes.</w:t>
      </w:r>
      <w:r>
        <w:rPr>
          <w:b/>
          <w:sz w:val="24"/>
        </w:rPr>
        <w:t xml:space="preserve"> Such written proof </w:t>
      </w:r>
      <w:r>
        <w:rPr>
          <w:b/>
          <w:sz w:val="24"/>
          <w:u w:val="thick"/>
        </w:rPr>
        <w:t>and exit report</w:t>
      </w:r>
      <w:r>
        <w:rPr>
          <w:b/>
          <w:sz w:val="24"/>
        </w:rPr>
        <w:t xml:space="preserve"> could be taken into account by market surveillance authorities or notified bodies, as applicable, in the context of conformity assessment procedures or market surveillance checks.</w:t>
      </w:r>
    </w:p>
    <w:p w14:paraId="300F4F81" w14:textId="77777777" w:rsidR="009B2810" w:rsidRDefault="00000000">
      <w:pPr>
        <w:ind w:left="985" w:right="111" w:hanging="853"/>
        <w:jc w:val="both"/>
        <w:rPr>
          <w:b/>
          <w:sz w:val="24"/>
        </w:rPr>
      </w:pPr>
      <w:r>
        <w:rPr>
          <w:b/>
          <w:sz w:val="24"/>
        </w:rPr>
        <w:t>4b.</w:t>
      </w:r>
      <w:r>
        <w:rPr>
          <w:b/>
          <w:spacing w:val="80"/>
          <w:sz w:val="24"/>
        </w:rPr>
        <w:t xml:space="preserve">  </w:t>
      </w:r>
      <w:r>
        <w:rPr>
          <w:b/>
          <w:sz w:val="24"/>
        </w:rPr>
        <w:t>The AI regulatory sandboxes shall be designed and implemented in such a way that, where</w:t>
      </w:r>
      <w:r>
        <w:rPr>
          <w:b/>
          <w:spacing w:val="24"/>
          <w:sz w:val="24"/>
        </w:rPr>
        <w:t xml:space="preserve">  </w:t>
      </w:r>
      <w:r>
        <w:rPr>
          <w:b/>
          <w:sz w:val="24"/>
        </w:rPr>
        <w:t>relevant,</w:t>
      </w:r>
      <w:r>
        <w:rPr>
          <w:b/>
          <w:spacing w:val="28"/>
          <w:sz w:val="24"/>
        </w:rPr>
        <w:t xml:space="preserve">  </w:t>
      </w:r>
      <w:r>
        <w:rPr>
          <w:b/>
          <w:sz w:val="24"/>
        </w:rPr>
        <w:t>they</w:t>
      </w:r>
      <w:r>
        <w:rPr>
          <w:b/>
          <w:spacing w:val="28"/>
          <w:sz w:val="24"/>
        </w:rPr>
        <w:t xml:space="preserve">  </w:t>
      </w:r>
      <w:r>
        <w:rPr>
          <w:b/>
          <w:sz w:val="24"/>
        </w:rPr>
        <w:t>facilitate</w:t>
      </w:r>
      <w:r>
        <w:rPr>
          <w:b/>
          <w:spacing w:val="27"/>
          <w:sz w:val="24"/>
        </w:rPr>
        <w:t xml:space="preserve">  </w:t>
      </w:r>
      <w:r>
        <w:rPr>
          <w:b/>
          <w:sz w:val="24"/>
        </w:rPr>
        <w:t>cross-border</w:t>
      </w:r>
      <w:r>
        <w:rPr>
          <w:b/>
          <w:spacing w:val="26"/>
          <w:sz w:val="24"/>
        </w:rPr>
        <w:t xml:space="preserve">  </w:t>
      </w:r>
      <w:r>
        <w:rPr>
          <w:b/>
          <w:sz w:val="24"/>
        </w:rPr>
        <w:t>cooperation</w:t>
      </w:r>
      <w:r>
        <w:rPr>
          <w:b/>
          <w:spacing w:val="28"/>
          <w:sz w:val="24"/>
        </w:rPr>
        <w:t xml:space="preserve">  </w:t>
      </w:r>
      <w:r>
        <w:rPr>
          <w:b/>
          <w:sz w:val="24"/>
        </w:rPr>
        <w:t>between</w:t>
      </w:r>
      <w:r>
        <w:rPr>
          <w:b/>
          <w:spacing w:val="27"/>
          <w:sz w:val="24"/>
        </w:rPr>
        <w:t xml:space="preserve">  </w:t>
      </w:r>
      <w:r>
        <w:rPr>
          <w:b/>
          <w:sz w:val="24"/>
        </w:rPr>
        <w:t>the</w:t>
      </w:r>
      <w:r>
        <w:rPr>
          <w:b/>
          <w:spacing w:val="27"/>
          <w:sz w:val="24"/>
        </w:rPr>
        <w:t xml:space="preserve">  </w:t>
      </w:r>
      <w:r>
        <w:rPr>
          <w:b/>
          <w:spacing w:val="-2"/>
          <w:sz w:val="24"/>
        </w:rPr>
        <w:t>national</w:t>
      </w:r>
    </w:p>
    <w:p w14:paraId="5669D7A9" w14:textId="77777777" w:rsidR="009B2810" w:rsidRDefault="009B2810">
      <w:pPr>
        <w:jc w:val="both"/>
        <w:rPr>
          <w:sz w:val="24"/>
        </w:rPr>
        <w:sectPr w:rsidR="009B2810">
          <w:headerReference w:type="even" r:id="rId12"/>
          <w:headerReference w:type="default" r:id="rId13"/>
          <w:footerReference w:type="default" r:id="rId14"/>
          <w:headerReference w:type="first" r:id="rId15"/>
          <w:pgSz w:w="11910" w:h="16840"/>
          <w:pgMar w:top="960" w:right="1020" w:bottom="1320" w:left="1000" w:header="0" w:footer="1130" w:gutter="0"/>
          <w:cols w:space="720"/>
        </w:sectPr>
      </w:pPr>
    </w:p>
    <w:p w14:paraId="35835965" w14:textId="77777777" w:rsidR="009B2810" w:rsidRDefault="00000000">
      <w:pPr>
        <w:spacing w:before="62"/>
        <w:ind w:left="985" w:right="113"/>
        <w:jc w:val="both"/>
        <w:rPr>
          <w:b/>
          <w:sz w:val="24"/>
        </w:rPr>
      </w:pPr>
      <w:r>
        <w:rPr>
          <w:b/>
          <w:sz w:val="24"/>
        </w:rPr>
        <w:lastRenderedPageBreak/>
        <w:t xml:space="preserve">competent authorities. </w:t>
      </w:r>
      <w:r>
        <w:rPr>
          <w:b/>
          <w:strike/>
          <w:sz w:val="24"/>
        </w:rPr>
        <w:t>and synergies with relevant sectoral regulatory sandboxes.</w:t>
      </w:r>
      <w:r>
        <w:rPr>
          <w:b/>
          <w:sz w:val="24"/>
        </w:rPr>
        <w:t xml:space="preserve"> </w:t>
      </w:r>
      <w:r>
        <w:rPr>
          <w:b/>
          <w:strike/>
          <w:sz w:val="24"/>
        </w:rPr>
        <w:t>Cooperation may also be envisaged with third countries outside the Union</w:t>
      </w:r>
      <w:r>
        <w:rPr>
          <w:b/>
          <w:sz w:val="24"/>
        </w:rPr>
        <w:t xml:space="preserve"> </w:t>
      </w:r>
      <w:r>
        <w:rPr>
          <w:b/>
          <w:strike/>
          <w:sz w:val="24"/>
        </w:rPr>
        <w:t>establishing mechanisms to support AI innovation.</w:t>
      </w:r>
    </w:p>
    <w:p w14:paraId="7BFD48F1" w14:textId="77777777" w:rsidR="009B2810" w:rsidRDefault="00000000">
      <w:pPr>
        <w:pStyle w:val="ListParagraph"/>
        <w:numPr>
          <w:ilvl w:val="0"/>
          <w:numId w:val="49"/>
        </w:numPr>
        <w:tabs>
          <w:tab w:val="left" w:pos="982"/>
          <w:tab w:val="left" w:pos="983"/>
        </w:tabs>
        <w:ind w:right="112"/>
        <w:jc w:val="both"/>
        <w:rPr>
          <w:sz w:val="24"/>
        </w:rPr>
      </w:pPr>
      <w:r>
        <w:rPr>
          <w:strike/>
          <w:sz w:val="24"/>
        </w:rPr>
        <w:t>Member States’</w:t>
      </w:r>
      <w:r>
        <w:rPr>
          <w:sz w:val="24"/>
        </w:rPr>
        <w:t xml:space="preserve"> </w:t>
      </w:r>
      <w:r>
        <w:rPr>
          <w:b/>
          <w:strike/>
          <w:sz w:val="24"/>
        </w:rPr>
        <w:t xml:space="preserve">National </w:t>
      </w:r>
      <w:r>
        <w:rPr>
          <w:strike/>
          <w:sz w:val="24"/>
        </w:rPr>
        <w:t>competent authorities that have established AI regulatory</w:t>
      </w:r>
      <w:r>
        <w:rPr>
          <w:sz w:val="24"/>
        </w:rPr>
        <w:t xml:space="preserve"> </w:t>
      </w:r>
      <w:r>
        <w:rPr>
          <w:strike/>
          <w:sz w:val="24"/>
        </w:rPr>
        <w:t>sandboxes</w:t>
      </w:r>
      <w:r>
        <w:rPr>
          <w:strike/>
          <w:spacing w:val="-2"/>
          <w:sz w:val="24"/>
        </w:rPr>
        <w:t xml:space="preserve"> </w:t>
      </w:r>
      <w:r>
        <w:rPr>
          <w:b/>
          <w:strike/>
          <w:sz w:val="24"/>
        </w:rPr>
        <w:t>and</w:t>
      </w:r>
      <w:r>
        <w:rPr>
          <w:b/>
          <w:strike/>
          <w:spacing w:val="-4"/>
          <w:sz w:val="24"/>
        </w:rPr>
        <w:t xml:space="preserve"> </w:t>
      </w:r>
      <w:r>
        <w:rPr>
          <w:b/>
          <w:strike/>
          <w:sz w:val="24"/>
        </w:rPr>
        <w:t>the</w:t>
      </w:r>
      <w:r>
        <w:rPr>
          <w:b/>
          <w:strike/>
          <w:spacing w:val="-3"/>
          <w:sz w:val="24"/>
        </w:rPr>
        <w:t xml:space="preserve"> </w:t>
      </w:r>
      <w:r>
        <w:rPr>
          <w:b/>
          <w:strike/>
          <w:sz w:val="24"/>
        </w:rPr>
        <w:t>European</w:t>
      </w:r>
      <w:r>
        <w:rPr>
          <w:b/>
          <w:strike/>
          <w:spacing w:val="-2"/>
          <w:sz w:val="24"/>
        </w:rPr>
        <w:t xml:space="preserve"> </w:t>
      </w:r>
      <w:r>
        <w:rPr>
          <w:b/>
          <w:strike/>
          <w:sz w:val="24"/>
        </w:rPr>
        <w:t>Data</w:t>
      </w:r>
      <w:r>
        <w:rPr>
          <w:b/>
          <w:strike/>
          <w:spacing w:val="-2"/>
          <w:sz w:val="24"/>
        </w:rPr>
        <w:t xml:space="preserve"> </w:t>
      </w:r>
      <w:r>
        <w:rPr>
          <w:b/>
          <w:strike/>
          <w:sz w:val="24"/>
        </w:rPr>
        <w:t>Protection</w:t>
      </w:r>
      <w:r>
        <w:rPr>
          <w:b/>
          <w:strike/>
          <w:spacing w:val="-2"/>
          <w:sz w:val="24"/>
        </w:rPr>
        <w:t xml:space="preserve"> </w:t>
      </w:r>
      <w:r>
        <w:rPr>
          <w:b/>
          <w:strike/>
          <w:sz w:val="24"/>
        </w:rPr>
        <w:t xml:space="preserve">Supervisor </w:t>
      </w:r>
      <w:r>
        <w:rPr>
          <w:strike/>
          <w:sz w:val="24"/>
        </w:rPr>
        <w:t>shall</w:t>
      </w:r>
      <w:r>
        <w:rPr>
          <w:strike/>
          <w:spacing w:val="-2"/>
          <w:sz w:val="24"/>
        </w:rPr>
        <w:t xml:space="preserve"> </w:t>
      </w:r>
      <w:r>
        <w:rPr>
          <w:strike/>
          <w:sz w:val="24"/>
        </w:rPr>
        <w:t>coordinate</w:t>
      </w:r>
      <w:r>
        <w:rPr>
          <w:strike/>
          <w:spacing w:val="-3"/>
          <w:sz w:val="24"/>
        </w:rPr>
        <w:t xml:space="preserve"> </w:t>
      </w:r>
      <w:r>
        <w:rPr>
          <w:strike/>
          <w:sz w:val="24"/>
        </w:rPr>
        <w:t>their</w:t>
      </w:r>
      <w:r>
        <w:rPr>
          <w:strike/>
          <w:spacing w:val="-3"/>
          <w:sz w:val="24"/>
        </w:rPr>
        <w:t xml:space="preserve"> </w:t>
      </w:r>
      <w:r>
        <w:rPr>
          <w:strike/>
          <w:sz w:val="24"/>
        </w:rPr>
        <w:t>activities</w:t>
      </w:r>
      <w:r>
        <w:rPr>
          <w:sz w:val="24"/>
        </w:rPr>
        <w:t xml:space="preserve"> </w:t>
      </w:r>
      <w:r>
        <w:rPr>
          <w:strike/>
          <w:sz w:val="24"/>
        </w:rPr>
        <w:t>and cooperate within the framework of the European Artificial Intelligence Board.</w:t>
      </w:r>
    </w:p>
    <w:p w14:paraId="55F31342" w14:textId="77777777" w:rsidR="009B2810" w:rsidRDefault="00000000">
      <w:pPr>
        <w:ind w:left="982" w:right="108"/>
        <w:jc w:val="both"/>
        <w:rPr>
          <w:b/>
          <w:sz w:val="24"/>
        </w:rPr>
      </w:pPr>
      <w:r>
        <w:rPr>
          <w:strike/>
          <w:sz w:val="24"/>
        </w:rPr>
        <w:t>They</w:t>
      </w:r>
      <w:r>
        <w:rPr>
          <w:sz w:val="24"/>
        </w:rPr>
        <w:t xml:space="preserve"> </w:t>
      </w:r>
      <w:r>
        <w:rPr>
          <w:b/>
          <w:sz w:val="24"/>
        </w:rPr>
        <w:t xml:space="preserve">National competent authorities shall make publicly available </w:t>
      </w:r>
      <w:r>
        <w:rPr>
          <w:b/>
          <w:strike/>
          <w:sz w:val="24"/>
        </w:rPr>
        <w:t>publish on their</w:t>
      </w:r>
      <w:r>
        <w:rPr>
          <w:b/>
          <w:sz w:val="24"/>
        </w:rPr>
        <w:t xml:space="preserve"> </w:t>
      </w:r>
      <w:r>
        <w:rPr>
          <w:b/>
          <w:strike/>
          <w:sz w:val="24"/>
        </w:rPr>
        <w:t>websites</w:t>
      </w:r>
      <w:r>
        <w:rPr>
          <w:b/>
          <w:sz w:val="24"/>
        </w:rPr>
        <w:t xml:space="preserve"> </w:t>
      </w:r>
      <w:r>
        <w:rPr>
          <w:strike/>
          <w:sz w:val="24"/>
        </w:rPr>
        <w:t>submit</w:t>
      </w:r>
      <w:r>
        <w:rPr>
          <w:sz w:val="24"/>
        </w:rPr>
        <w:t xml:space="preserve"> annual reports </w:t>
      </w:r>
      <w:r>
        <w:rPr>
          <w:b/>
          <w:sz w:val="24"/>
        </w:rPr>
        <w:t xml:space="preserve">on </w:t>
      </w:r>
      <w:r>
        <w:rPr>
          <w:strike/>
          <w:sz w:val="24"/>
        </w:rPr>
        <w:t xml:space="preserve">to the Board and the Commission </w:t>
      </w:r>
      <w:r>
        <w:rPr>
          <w:sz w:val="24"/>
        </w:rPr>
        <w:t>on</w:t>
      </w:r>
      <w:r>
        <w:rPr>
          <w:strike/>
          <w:sz w:val="24"/>
        </w:rPr>
        <w:t xml:space="preserve"> the results from</w:t>
      </w:r>
      <w:r>
        <w:rPr>
          <w:spacing w:val="40"/>
          <w:sz w:val="24"/>
        </w:rPr>
        <w:t xml:space="preserve"> </w:t>
      </w:r>
      <w:r>
        <w:rPr>
          <w:sz w:val="24"/>
        </w:rPr>
        <w:t xml:space="preserve">the implementation of </w:t>
      </w:r>
      <w:r>
        <w:rPr>
          <w:strike/>
          <w:sz w:val="24"/>
        </w:rPr>
        <w:t>those</w:t>
      </w:r>
      <w:r>
        <w:rPr>
          <w:sz w:val="24"/>
        </w:rPr>
        <w:t xml:space="preserve"> </w:t>
      </w:r>
      <w:r>
        <w:rPr>
          <w:b/>
          <w:sz w:val="24"/>
        </w:rPr>
        <w:t>the AI regulatory sandboxes</w:t>
      </w:r>
      <w:r>
        <w:rPr>
          <w:sz w:val="24"/>
        </w:rPr>
        <w:t xml:space="preserve">, including good practices, lessons learnt and recommendations on their setup and, where relevant, on the application of this Regulation and other Union legislation supervised within the sandbox. </w:t>
      </w:r>
      <w:r>
        <w:rPr>
          <w:b/>
          <w:sz w:val="24"/>
        </w:rPr>
        <w:t>Those annual reports shall be submitted to the AI Board which shall make publicly</w:t>
      </w:r>
      <w:r>
        <w:rPr>
          <w:b/>
          <w:spacing w:val="40"/>
          <w:sz w:val="24"/>
        </w:rPr>
        <w:t xml:space="preserve"> </w:t>
      </w:r>
      <w:r>
        <w:rPr>
          <w:b/>
          <w:sz w:val="24"/>
        </w:rPr>
        <w:t xml:space="preserve">available </w:t>
      </w:r>
      <w:r>
        <w:rPr>
          <w:b/>
          <w:strike/>
          <w:sz w:val="24"/>
        </w:rPr>
        <w:t>publish on its website</w:t>
      </w:r>
      <w:r>
        <w:rPr>
          <w:b/>
          <w:sz w:val="24"/>
        </w:rPr>
        <w:t xml:space="preserve"> a summary of all good practices, lessons learnt and recommendations</w:t>
      </w:r>
      <w:r>
        <w:rPr>
          <w:sz w:val="24"/>
        </w:rPr>
        <w:t xml:space="preserve">. </w:t>
      </w:r>
      <w:r>
        <w:rPr>
          <w:b/>
          <w:sz w:val="24"/>
          <w:u w:val="thick"/>
        </w:rPr>
        <w:t>This</w:t>
      </w:r>
      <w:r>
        <w:rPr>
          <w:b/>
          <w:spacing w:val="-1"/>
          <w:sz w:val="24"/>
          <w:u w:val="thick"/>
        </w:rPr>
        <w:t xml:space="preserve"> </w:t>
      </w:r>
      <w:r>
        <w:rPr>
          <w:b/>
          <w:sz w:val="24"/>
          <w:u w:val="thick"/>
        </w:rPr>
        <w:t>obligation to make annual reports publicly available shall not</w:t>
      </w:r>
      <w:r>
        <w:rPr>
          <w:b/>
          <w:sz w:val="24"/>
        </w:rPr>
        <w:t xml:space="preserve"> </w:t>
      </w:r>
      <w:r>
        <w:rPr>
          <w:b/>
          <w:sz w:val="24"/>
          <w:u w:val="thick"/>
        </w:rPr>
        <w:t>cover sensitive operational data in relation to the activities of law enforcement,</w:t>
      </w:r>
      <w:r>
        <w:rPr>
          <w:b/>
          <w:spacing w:val="40"/>
          <w:sz w:val="24"/>
        </w:rPr>
        <w:t xml:space="preserve"> </w:t>
      </w:r>
      <w:r>
        <w:rPr>
          <w:b/>
          <w:sz w:val="24"/>
          <w:u w:val="thick"/>
        </w:rPr>
        <w:t>border control, immigration or asylum authorities. The Commission and the AI</w:t>
      </w:r>
      <w:r>
        <w:rPr>
          <w:b/>
          <w:sz w:val="24"/>
        </w:rPr>
        <w:t xml:space="preserve"> </w:t>
      </w:r>
      <w:r>
        <w:rPr>
          <w:b/>
          <w:sz w:val="24"/>
          <w:u w:val="thick"/>
        </w:rPr>
        <w:t>Board shall,</w:t>
      </w:r>
      <w:r>
        <w:rPr>
          <w:b/>
          <w:spacing w:val="-1"/>
          <w:sz w:val="24"/>
          <w:u w:val="thick"/>
        </w:rPr>
        <w:t xml:space="preserve"> </w:t>
      </w:r>
      <w:r>
        <w:rPr>
          <w:b/>
          <w:sz w:val="24"/>
          <w:u w:val="thick"/>
        </w:rPr>
        <w:t>where appropriate, take the annual reports into account when exercising</w:t>
      </w:r>
      <w:r>
        <w:rPr>
          <w:b/>
          <w:sz w:val="24"/>
        </w:rPr>
        <w:t xml:space="preserve"> </w:t>
      </w:r>
      <w:r>
        <w:rPr>
          <w:b/>
          <w:sz w:val="24"/>
          <w:u w:val="thick"/>
        </w:rPr>
        <w:t>their tasks under this Regulation.</w:t>
      </w:r>
    </w:p>
    <w:p w14:paraId="69369DFF" w14:textId="77777777" w:rsidR="009B2810" w:rsidRDefault="009B2810">
      <w:pPr>
        <w:pStyle w:val="BodyText"/>
        <w:spacing w:before="4"/>
        <w:rPr>
          <w:b/>
          <w:sz w:val="21"/>
        </w:rPr>
      </w:pPr>
    </w:p>
    <w:p w14:paraId="6F58235D" w14:textId="77777777" w:rsidR="009B2810" w:rsidRDefault="00000000">
      <w:pPr>
        <w:ind w:left="982" w:right="108" w:hanging="851"/>
        <w:jc w:val="both"/>
        <w:rPr>
          <w:b/>
          <w:sz w:val="24"/>
        </w:rPr>
      </w:pPr>
      <w:r>
        <w:rPr>
          <w:b/>
          <w:sz w:val="24"/>
        </w:rPr>
        <w:t>5b.</w:t>
      </w:r>
      <w:r>
        <w:rPr>
          <w:b/>
          <w:spacing w:val="80"/>
          <w:sz w:val="24"/>
        </w:rPr>
        <w:t xml:space="preserve">  </w:t>
      </w:r>
      <w:r>
        <w:rPr>
          <w:b/>
          <w:sz w:val="24"/>
        </w:rPr>
        <w:t>The Commission shall ensure that information about AI regulatory sandboxes,</w:t>
      </w:r>
      <w:r>
        <w:rPr>
          <w:b/>
          <w:spacing w:val="40"/>
          <w:sz w:val="24"/>
        </w:rPr>
        <w:t xml:space="preserve"> </w:t>
      </w:r>
      <w:r>
        <w:rPr>
          <w:b/>
          <w:sz w:val="24"/>
        </w:rPr>
        <w:t xml:space="preserve">including about those established under this Article, is available through </w:t>
      </w:r>
      <w:r>
        <w:rPr>
          <w:b/>
          <w:strike/>
          <w:sz w:val="24"/>
        </w:rPr>
        <w:t>a</w:t>
      </w:r>
      <w:r>
        <w:rPr>
          <w:b/>
          <w:sz w:val="24"/>
        </w:rPr>
        <w:t xml:space="preserve"> the single information platform </w:t>
      </w:r>
      <w:r>
        <w:rPr>
          <w:b/>
          <w:strike/>
          <w:sz w:val="24"/>
        </w:rPr>
        <w:t>as</w:t>
      </w:r>
      <w:r>
        <w:rPr>
          <w:b/>
          <w:sz w:val="24"/>
        </w:rPr>
        <w:t xml:space="preserve"> referred to in Article 55(3)(b).</w:t>
      </w:r>
    </w:p>
    <w:p w14:paraId="0D243962" w14:textId="77777777" w:rsidR="009B2810" w:rsidRDefault="00000000">
      <w:pPr>
        <w:pStyle w:val="ListParagraph"/>
        <w:numPr>
          <w:ilvl w:val="0"/>
          <w:numId w:val="49"/>
        </w:numPr>
        <w:tabs>
          <w:tab w:val="left" w:pos="985"/>
          <w:tab w:val="left" w:pos="986"/>
        </w:tabs>
        <w:ind w:left="985" w:right="109" w:hanging="853"/>
        <w:jc w:val="both"/>
        <w:rPr>
          <w:sz w:val="24"/>
        </w:rPr>
      </w:pPr>
      <w:r>
        <w:rPr>
          <w:sz w:val="24"/>
        </w:rPr>
        <w:t xml:space="preserve">The </w:t>
      </w:r>
      <w:r>
        <w:rPr>
          <w:b/>
          <w:strike/>
          <w:sz w:val="24"/>
        </w:rPr>
        <w:t>detailed</w:t>
      </w:r>
      <w:r>
        <w:rPr>
          <w:b/>
          <w:sz w:val="24"/>
        </w:rPr>
        <w:t xml:space="preserve"> </w:t>
      </w:r>
      <w:r>
        <w:rPr>
          <w:sz w:val="24"/>
        </w:rPr>
        <w:t xml:space="preserve">modalities and the conditions </w:t>
      </w:r>
      <w:r>
        <w:rPr>
          <w:b/>
          <w:sz w:val="24"/>
        </w:rPr>
        <w:t xml:space="preserve">for the establishment and </w:t>
      </w:r>
      <w:r>
        <w:rPr>
          <w:strike/>
          <w:sz w:val="24"/>
        </w:rPr>
        <w:t>of the</w:t>
      </w:r>
      <w:r>
        <w:rPr>
          <w:sz w:val="24"/>
        </w:rPr>
        <w:t xml:space="preserve"> operation of the AI regulatory sandboxes </w:t>
      </w:r>
      <w:r>
        <w:rPr>
          <w:b/>
          <w:sz w:val="24"/>
        </w:rPr>
        <w:t>under this Regulation</w:t>
      </w:r>
      <w:r>
        <w:rPr>
          <w:strike/>
          <w:sz w:val="24"/>
        </w:rPr>
        <w:t>, including the eligibility</w:t>
      </w:r>
      <w:r>
        <w:rPr>
          <w:sz w:val="24"/>
        </w:rPr>
        <w:t xml:space="preserve"> </w:t>
      </w:r>
      <w:r>
        <w:rPr>
          <w:strike/>
          <w:sz w:val="24"/>
        </w:rPr>
        <w:t>criteria and</w:t>
      </w:r>
      <w:r>
        <w:rPr>
          <w:sz w:val="24"/>
        </w:rPr>
        <w:t xml:space="preserve"> </w:t>
      </w:r>
      <w:r>
        <w:rPr>
          <w:strike/>
          <w:sz w:val="24"/>
        </w:rPr>
        <w:t>the</w:t>
      </w:r>
      <w:r>
        <w:rPr>
          <w:strike/>
          <w:spacing w:val="-2"/>
          <w:sz w:val="24"/>
        </w:rPr>
        <w:t xml:space="preserve"> </w:t>
      </w:r>
      <w:r>
        <w:rPr>
          <w:strike/>
          <w:sz w:val="24"/>
        </w:rPr>
        <w:t>procedure</w:t>
      </w:r>
      <w:r>
        <w:rPr>
          <w:strike/>
          <w:spacing w:val="-2"/>
          <w:sz w:val="24"/>
        </w:rPr>
        <w:t xml:space="preserve"> </w:t>
      </w:r>
      <w:r>
        <w:rPr>
          <w:strike/>
          <w:sz w:val="24"/>
        </w:rPr>
        <w:t>for</w:t>
      </w:r>
      <w:r>
        <w:rPr>
          <w:strike/>
          <w:spacing w:val="-2"/>
          <w:sz w:val="24"/>
        </w:rPr>
        <w:t xml:space="preserve"> </w:t>
      </w:r>
      <w:r>
        <w:rPr>
          <w:strike/>
          <w:sz w:val="24"/>
        </w:rPr>
        <w:t>the</w:t>
      </w:r>
      <w:r>
        <w:rPr>
          <w:strike/>
          <w:spacing w:val="-1"/>
          <w:sz w:val="24"/>
        </w:rPr>
        <w:t xml:space="preserve"> </w:t>
      </w:r>
      <w:r>
        <w:rPr>
          <w:strike/>
          <w:sz w:val="24"/>
        </w:rPr>
        <w:t>application,</w:t>
      </w:r>
      <w:r>
        <w:rPr>
          <w:strike/>
          <w:spacing w:val="-2"/>
          <w:sz w:val="24"/>
        </w:rPr>
        <w:t xml:space="preserve"> </w:t>
      </w:r>
      <w:r>
        <w:rPr>
          <w:strike/>
          <w:sz w:val="24"/>
        </w:rPr>
        <w:t>selection,</w:t>
      </w:r>
      <w:r>
        <w:rPr>
          <w:sz w:val="24"/>
        </w:rPr>
        <w:t xml:space="preserve"> </w:t>
      </w:r>
      <w:r>
        <w:rPr>
          <w:strike/>
          <w:sz w:val="24"/>
        </w:rPr>
        <w:t>participation</w:t>
      </w:r>
      <w:r>
        <w:rPr>
          <w:strike/>
          <w:spacing w:val="-2"/>
          <w:sz w:val="24"/>
        </w:rPr>
        <w:t xml:space="preserve"> </w:t>
      </w:r>
      <w:r>
        <w:rPr>
          <w:strike/>
          <w:sz w:val="24"/>
        </w:rPr>
        <w:t>and exiting</w:t>
      </w:r>
      <w:r>
        <w:rPr>
          <w:strike/>
          <w:spacing w:val="-4"/>
          <w:sz w:val="24"/>
        </w:rPr>
        <w:t xml:space="preserve"> </w:t>
      </w:r>
      <w:r>
        <w:rPr>
          <w:strike/>
          <w:sz w:val="24"/>
        </w:rPr>
        <w:t>from</w:t>
      </w:r>
      <w:r>
        <w:rPr>
          <w:strike/>
          <w:spacing w:val="-2"/>
          <w:sz w:val="24"/>
        </w:rPr>
        <w:t xml:space="preserve"> </w:t>
      </w:r>
      <w:r>
        <w:rPr>
          <w:strike/>
          <w:sz w:val="24"/>
        </w:rPr>
        <w:t>the</w:t>
      </w:r>
      <w:r>
        <w:rPr>
          <w:strike/>
          <w:spacing w:val="-3"/>
          <w:sz w:val="24"/>
        </w:rPr>
        <w:t xml:space="preserve"> </w:t>
      </w:r>
      <w:r>
        <w:rPr>
          <w:strike/>
          <w:sz w:val="24"/>
        </w:rPr>
        <w:t>sandbox,</w:t>
      </w:r>
      <w:r>
        <w:rPr>
          <w:strike/>
          <w:spacing w:val="-2"/>
          <w:sz w:val="24"/>
        </w:rPr>
        <w:t xml:space="preserve"> </w:t>
      </w:r>
      <w:r>
        <w:rPr>
          <w:strike/>
          <w:sz w:val="24"/>
        </w:rPr>
        <w:t>and</w:t>
      </w:r>
      <w:r>
        <w:rPr>
          <w:sz w:val="24"/>
        </w:rPr>
        <w:t xml:space="preserve"> </w:t>
      </w:r>
      <w:r>
        <w:rPr>
          <w:strike/>
          <w:sz w:val="24"/>
        </w:rPr>
        <w:t>the rights and obligations of the participants shall be set out in</w:t>
      </w:r>
      <w:r>
        <w:rPr>
          <w:sz w:val="24"/>
        </w:rPr>
        <w:t xml:space="preserve"> </w:t>
      </w:r>
      <w:r>
        <w:rPr>
          <w:strike/>
          <w:sz w:val="24"/>
        </w:rPr>
        <w:t>implementing acts. Those</w:t>
      </w:r>
      <w:r>
        <w:rPr>
          <w:sz w:val="24"/>
        </w:rPr>
        <w:t xml:space="preserve"> </w:t>
      </w:r>
      <w:r>
        <w:rPr>
          <w:strike/>
          <w:sz w:val="24"/>
        </w:rPr>
        <w:t xml:space="preserve">implementing acts </w:t>
      </w:r>
      <w:r>
        <w:rPr>
          <w:sz w:val="24"/>
        </w:rPr>
        <w:t xml:space="preserve">shall be adopted </w:t>
      </w:r>
      <w:r>
        <w:rPr>
          <w:b/>
          <w:sz w:val="24"/>
        </w:rPr>
        <w:t xml:space="preserve">through implementing acts </w:t>
      </w:r>
      <w:r>
        <w:rPr>
          <w:sz w:val="24"/>
        </w:rPr>
        <w:t>in accordance with the examination procedure referred to in Article 74(2).</w:t>
      </w:r>
    </w:p>
    <w:p w14:paraId="41BA257D" w14:textId="77777777" w:rsidR="009B2810" w:rsidRDefault="009B2810">
      <w:pPr>
        <w:pStyle w:val="BodyText"/>
        <w:spacing w:before="4"/>
        <w:rPr>
          <w:sz w:val="21"/>
        </w:rPr>
      </w:pPr>
    </w:p>
    <w:p w14:paraId="1D3D11CA" w14:textId="77777777" w:rsidR="009B2810" w:rsidRDefault="00000000">
      <w:pPr>
        <w:ind w:left="982" w:right="110"/>
        <w:jc w:val="both"/>
        <w:rPr>
          <w:b/>
          <w:sz w:val="24"/>
        </w:rPr>
      </w:pPr>
      <w:r>
        <w:rPr>
          <w:b/>
          <w:sz w:val="24"/>
        </w:rPr>
        <w:t xml:space="preserve">Those implementing acts shall include </w:t>
      </w:r>
      <w:r>
        <w:rPr>
          <w:b/>
          <w:strike/>
          <w:sz w:val="24"/>
        </w:rPr>
        <w:t>general common rules</w:t>
      </w:r>
      <w:r>
        <w:rPr>
          <w:b/>
          <w:sz w:val="24"/>
        </w:rPr>
        <w:t xml:space="preserve"> common main</w:t>
      </w:r>
      <w:r>
        <w:rPr>
          <w:b/>
          <w:spacing w:val="40"/>
          <w:sz w:val="24"/>
        </w:rPr>
        <w:t xml:space="preserve"> </w:t>
      </w:r>
      <w:r>
        <w:rPr>
          <w:b/>
          <w:sz w:val="24"/>
        </w:rPr>
        <w:t>principles on the following issues:</w:t>
      </w:r>
    </w:p>
    <w:p w14:paraId="4AE04301" w14:textId="77777777" w:rsidR="009B2810" w:rsidRDefault="00000000">
      <w:pPr>
        <w:pStyle w:val="ListParagraph"/>
        <w:numPr>
          <w:ilvl w:val="1"/>
          <w:numId w:val="49"/>
        </w:numPr>
        <w:tabs>
          <w:tab w:val="left" w:pos="1703"/>
        </w:tabs>
        <w:spacing w:before="120"/>
        <w:ind w:right="115"/>
        <w:jc w:val="both"/>
        <w:rPr>
          <w:b/>
          <w:sz w:val="24"/>
        </w:rPr>
      </w:pPr>
      <w:r>
        <w:rPr>
          <w:b/>
          <w:strike/>
          <w:sz w:val="24"/>
        </w:rPr>
        <w:t xml:space="preserve">the </w:t>
      </w:r>
      <w:r>
        <w:rPr>
          <w:b/>
          <w:sz w:val="24"/>
        </w:rPr>
        <w:t xml:space="preserve">eligibility and selection </w:t>
      </w:r>
      <w:r>
        <w:rPr>
          <w:b/>
          <w:strike/>
          <w:sz w:val="24"/>
        </w:rPr>
        <w:t>criteria</w:t>
      </w:r>
      <w:r>
        <w:rPr>
          <w:b/>
          <w:sz w:val="24"/>
        </w:rPr>
        <w:t xml:space="preserve"> for participation in the AI regulatory </w:t>
      </w:r>
      <w:r>
        <w:rPr>
          <w:b/>
          <w:spacing w:val="-2"/>
          <w:sz w:val="24"/>
        </w:rPr>
        <w:t>sandbox;</w:t>
      </w:r>
    </w:p>
    <w:p w14:paraId="1877684A" w14:textId="77777777" w:rsidR="009B2810" w:rsidRDefault="00000000">
      <w:pPr>
        <w:pStyle w:val="ListParagraph"/>
        <w:numPr>
          <w:ilvl w:val="1"/>
          <w:numId w:val="49"/>
        </w:numPr>
        <w:tabs>
          <w:tab w:val="left" w:pos="1703"/>
        </w:tabs>
        <w:ind w:right="109"/>
        <w:jc w:val="both"/>
        <w:rPr>
          <w:b/>
          <w:sz w:val="24"/>
        </w:rPr>
      </w:pPr>
      <w:r>
        <w:rPr>
          <w:b/>
          <w:strike/>
          <w:sz w:val="24"/>
        </w:rPr>
        <w:t xml:space="preserve">the </w:t>
      </w:r>
      <w:r>
        <w:rPr>
          <w:b/>
          <w:sz w:val="24"/>
        </w:rPr>
        <w:t xml:space="preserve">procedure for the application, </w:t>
      </w:r>
      <w:r>
        <w:rPr>
          <w:b/>
          <w:strike/>
          <w:sz w:val="24"/>
        </w:rPr>
        <w:t>selection,</w:t>
      </w:r>
      <w:r>
        <w:rPr>
          <w:b/>
          <w:sz w:val="24"/>
        </w:rPr>
        <w:t xml:space="preserve"> participation, monitoring, </w:t>
      </w:r>
      <w:r>
        <w:rPr>
          <w:b/>
          <w:strike/>
          <w:sz w:val="24"/>
        </w:rPr>
        <w:t>and</w:t>
      </w:r>
      <w:r>
        <w:rPr>
          <w:b/>
          <w:sz w:val="24"/>
        </w:rPr>
        <w:t xml:space="preserve"> exiting from and termination of the AI regulatory sandbox</w:t>
      </w:r>
      <w:r>
        <w:rPr>
          <w:b/>
          <w:strike/>
          <w:sz w:val="24"/>
        </w:rPr>
        <w:t>, including</w:t>
      </w:r>
      <w:r>
        <w:rPr>
          <w:b/>
          <w:sz w:val="24"/>
        </w:rPr>
        <w:t xml:space="preserve"> </w:t>
      </w:r>
      <w:r>
        <w:rPr>
          <w:b/>
          <w:strike/>
          <w:sz w:val="24"/>
        </w:rPr>
        <w:t>templates of all relevant documents</w:t>
      </w:r>
      <w:r>
        <w:rPr>
          <w:b/>
          <w:sz w:val="24"/>
        </w:rPr>
        <w:t>;</w:t>
      </w:r>
    </w:p>
    <w:p w14:paraId="37E89A14" w14:textId="77777777" w:rsidR="009B2810" w:rsidRDefault="00000000">
      <w:pPr>
        <w:pStyle w:val="ListParagraph"/>
        <w:numPr>
          <w:ilvl w:val="1"/>
          <w:numId w:val="49"/>
        </w:numPr>
        <w:tabs>
          <w:tab w:val="left" w:pos="1703"/>
        </w:tabs>
        <w:ind w:right="112"/>
        <w:jc w:val="both"/>
        <w:rPr>
          <w:b/>
          <w:sz w:val="24"/>
        </w:rPr>
      </w:pPr>
      <w:r>
        <w:rPr>
          <w:b/>
          <w:sz w:val="24"/>
        </w:rPr>
        <w:t>the</w:t>
      </w:r>
      <w:r>
        <w:rPr>
          <w:b/>
          <w:spacing w:val="-2"/>
          <w:sz w:val="24"/>
        </w:rPr>
        <w:t xml:space="preserve"> </w:t>
      </w:r>
      <w:r>
        <w:rPr>
          <w:b/>
          <w:sz w:val="24"/>
        </w:rPr>
        <w:t>terms</w:t>
      </w:r>
      <w:r>
        <w:rPr>
          <w:b/>
          <w:spacing w:val="-1"/>
          <w:sz w:val="24"/>
        </w:rPr>
        <w:t xml:space="preserve"> </w:t>
      </w:r>
      <w:r>
        <w:rPr>
          <w:b/>
          <w:sz w:val="24"/>
        </w:rPr>
        <w:t>and</w:t>
      </w:r>
      <w:r>
        <w:rPr>
          <w:b/>
          <w:spacing w:val="-1"/>
          <w:sz w:val="24"/>
        </w:rPr>
        <w:t xml:space="preserve"> </w:t>
      </w:r>
      <w:r>
        <w:rPr>
          <w:b/>
          <w:sz w:val="24"/>
        </w:rPr>
        <w:t>conditions</w:t>
      </w:r>
      <w:r>
        <w:rPr>
          <w:b/>
          <w:spacing w:val="-1"/>
          <w:sz w:val="24"/>
        </w:rPr>
        <w:t xml:space="preserve"> </w:t>
      </w:r>
      <w:r>
        <w:rPr>
          <w:b/>
          <w:sz w:val="24"/>
        </w:rPr>
        <w:t>applicable</w:t>
      </w:r>
      <w:r>
        <w:rPr>
          <w:b/>
          <w:spacing w:val="-2"/>
          <w:sz w:val="24"/>
        </w:rPr>
        <w:t xml:space="preserve"> </w:t>
      </w:r>
      <w:r>
        <w:rPr>
          <w:b/>
          <w:sz w:val="24"/>
        </w:rPr>
        <w:t>to</w:t>
      </w:r>
      <w:r>
        <w:rPr>
          <w:b/>
          <w:spacing w:val="-2"/>
          <w:sz w:val="24"/>
        </w:rPr>
        <w:t xml:space="preserve"> </w:t>
      </w:r>
      <w:r>
        <w:rPr>
          <w:b/>
          <w:sz w:val="24"/>
        </w:rPr>
        <w:t>the</w:t>
      </w:r>
      <w:r>
        <w:rPr>
          <w:b/>
          <w:spacing w:val="-2"/>
          <w:sz w:val="24"/>
        </w:rPr>
        <w:t xml:space="preserve"> </w:t>
      </w:r>
      <w:r>
        <w:rPr>
          <w:b/>
          <w:sz w:val="24"/>
        </w:rPr>
        <w:t>participants</w:t>
      </w:r>
      <w:r>
        <w:rPr>
          <w:b/>
          <w:strike/>
          <w:sz w:val="24"/>
        </w:rPr>
        <w:t>,</w:t>
      </w:r>
      <w:r>
        <w:rPr>
          <w:b/>
          <w:strike/>
          <w:spacing w:val="-1"/>
          <w:sz w:val="24"/>
        </w:rPr>
        <w:t xml:space="preserve"> </w:t>
      </w:r>
      <w:r>
        <w:rPr>
          <w:b/>
          <w:strike/>
          <w:sz w:val="24"/>
        </w:rPr>
        <w:t>including</w:t>
      </w:r>
      <w:r>
        <w:rPr>
          <w:b/>
          <w:strike/>
          <w:spacing w:val="-1"/>
          <w:sz w:val="24"/>
        </w:rPr>
        <w:t xml:space="preserve"> </w:t>
      </w:r>
      <w:r>
        <w:rPr>
          <w:b/>
          <w:strike/>
          <w:sz w:val="24"/>
        </w:rPr>
        <w:t>in</w:t>
      </w:r>
      <w:r>
        <w:rPr>
          <w:b/>
          <w:strike/>
          <w:spacing w:val="-1"/>
          <w:sz w:val="24"/>
        </w:rPr>
        <w:t xml:space="preserve"> </w:t>
      </w:r>
      <w:r>
        <w:rPr>
          <w:b/>
          <w:strike/>
          <w:sz w:val="24"/>
        </w:rPr>
        <w:t>relation to</w:t>
      </w:r>
      <w:r>
        <w:rPr>
          <w:b/>
          <w:sz w:val="24"/>
        </w:rPr>
        <w:t xml:space="preserve"> </w:t>
      </w:r>
      <w:r>
        <w:rPr>
          <w:b/>
          <w:strike/>
          <w:sz w:val="24"/>
        </w:rPr>
        <w:t>their collaboration with the authorities supervising the sandbox, as well as the</w:t>
      </w:r>
      <w:r>
        <w:rPr>
          <w:b/>
          <w:sz w:val="24"/>
        </w:rPr>
        <w:t xml:space="preserve"> </w:t>
      </w:r>
      <w:r>
        <w:rPr>
          <w:b/>
          <w:strike/>
          <w:sz w:val="24"/>
        </w:rPr>
        <w:t>conditions for suspension and termination of the participation in the sandbox</w:t>
      </w:r>
      <w:r>
        <w:rPr>
          <w:b/>
          <w:sz w:val="24"/>
        </w:rPr>
        <w:t>;</w:t>
      </w:r>
    </w:p>
    <w:p w14:paraId="716BB7C5" w14:textId="77777777" w:rsidR="009B2810" w:rsidRDefault="00000000">
      <w:pPr>
        <w:pStyle w:val="ListParagraph"/>
        <w:numPr>
          <w:ilvl w:val="1"/>
          <w:numId w:val="49"/>
        </w:numPr>
        <w:tabs>
          <w:tab w:val="left" w:pos="1703"/>
        </w:tabs>
        <w:spacing w:before="1"/>
        <w:ind w:right="114"/>
        <w:jc w:val="both"/>
        <w:rPr>
          <w:b/>
          <w:sz w:val="24"/>
        </w:rPr>
      </w:pPr>
      <w:r>
        <w:rPr>
          <w:b/>
          <w:strike/>
          <w:sz w:val="24"/>
        </w:rPr>
        <w:t>the modalities for the involvement in the AI regulatory sandbox of other</w:t>
      </w:r>
      <w:r>
        <w:rPr>
          <w:b/>
          <w:sz w:val="24"/>
        </w:rPr>
        <w:t xml:space="preserve"> </w:t>
      </w:r>
      <w:r>
        <w:rPr>
          <w:b/>
          <w:strike/>
          <w:sz w:val="24"/>
        </w:rPr>
        <w:t>national authorities and other actors within the AI ecosystem;</w:t>
      </w:r>
    </w:p>
    <w:p w14:paraId="4C75FDD9" w14:textId="77777777" w:rsidR="009B2810" w:rsidRDefault="00000000">
      <w:pPr>
        <w:pStyle w:val="ListParagraph"/>
        <w:numPr>
          <w:ilvl w:val="1"/>
          <w:numId w:val="49"/>
        </w:numPr>
        <w:tabs>
          <w:tab w:val="left" w:pos="1703"/>
        </w:tabs>
        <w:ind w:right="109"/>
        <w:jc w:val="both"/>
        <w:rPr>
          <w:b/>
          <w:sz w:val="24"/>
        </w:rPr>
      </w:pPr>
      <w:r>
        <w:rPr>
          <w:b/>
          <w:strike/>
          <w:sz w:val="24"/>
        </w:rPr>
        <w:t>the modalities and procedures for cross-border cooperation, including the</w:t>
      </w:r>
      <w:r>
        <w:rPr>
          <w:b/>
          <w:sz w:val="24"/>
        </w:rPr>
        <w:t xml:space="preserve"> </w:t>
      </w:r>
      <w:r>
        <w:rPr>
          <w:b/>
          <w:strike/>
          <w:sz w:val="24"/>
        </w:rPr>
        <w:t>establishment and operation by two or more Member States of cross-border</w:t>
      </w:r>
      <w:r>
        <w:rPr>
          <w:b/>
          <w:spacing w:val="40"/>
          <w:sz w:val="24"/>
        </w:rPr>
        <w:t xml:space="preserve"> </w:t>
      </w:r>
      <w:r>
        <w:rPr>
          <w:b/>
          <w:strike/>
          <w:sz w:val="24"/>
        </w:rPr>
        <w:t>AI regulatory sandboxes.</w:t>
      </w:r>
    </w:p>
    <w:p w14:paraId="65983C48" w14:textId="77777777" w:rsidR="009B2810" w:rsidRDefault="009B2810">
      <w:pPr>
        <w:pStyle w:val="BodyText"/>
        <w:spacing w:before="7"/>
        <w:rPr>
          <w:b/>
          <w:sz w:val="26"/>
        </w:rPr>
      </w:pPr>
    </w:p>
    <w:p w14:paraId="1C4D76D1" w14:textId="77777777" w:rsidR="009B2810" w:rsidRDefault="00000000">
      <w:pPr>
        <w:pStyle w:val="ListParagraph"/>
        <w:numPr>
          <w:ilvl w:val="0"/>
          <w:numId w:val="57"/>
        </w:numPr>
        <w:tabs>
          <w:tab w:val="left" w:pos="982"/>
          <w:tab w:val="left" w:pos="983"/>
        </w:tabs>
        <w:spacing w:before="90"/>
        <w:ind w:right="111"/>
        <w:jc w:val="both"/>
        <w:rPr>
          <w:b/>
          <w:sz w:val="24"/>
        </w:rPr>
      </w:pPr>
      <w:r>
        <w:rPr>
          <w:b/>
          <w:sz w:val="24"/>
        </w:rPr>
        <w:t>When national competent authorities consider authorising testing in real world conditions supervised within the framework of an AI regulatory sandbox established under this Article, they shall specifically agree with the participants on the terms and</w:t>
      </w:r>
    </w:p>
    <w:p w14:paraId="62D3EF8A" w14:textId="77777777" w:rsidR="009B2810" w:rsidRDefault="009B2810">
      <w:pPr>
        <w:jc w:val="both"/>
        <w:rPr>
          <w:sz w:val="24"/>
        </w:rPr>
        <w:sectPr w:rsidR="009B2810">
          <w:headerReference w:type="even" r:id="rId16"/>
          <w:headerReference w:type="default" r:id="rId17"/>
          <w:footerReference w:type="default" r:id="rId18"/>
          <w:headerReference w:type="first" r:id="rId19"/>
          <w:pgSz w:w="11910" w:h="16840"/>
          <w:pgMar w:top="960" w:right="1020" w:bottom="1320" w:left="1000" w:header="0" w:footer="1130" w:gutter="0"/>
          <w:cols w:space="720"/>
        </w:sectPr>
      </w:pPr>
    </w:p>
    <w:p w14:paraId="77996323" w14:textId="77777777" w:rsidR="009B2810" w:rsidRDefault="00000000">
      <w:pPr>
        <w:spacing w:before="62"/>
        <w:ind w:left="982" w:right="108"/>
        <w:jc w:val="both"/>
        <w:rPr>
          <w:b/>
          <w:sz w:val="24"/>
        </w:rPr>
      </w:pPr>
      <w:r>
        <w:rPr>
          <w:b/>
          <w:sz w:val="24"/>
        </w:rPr>
        <w:lastRenderedPageBreak/>
        <w:t xml:space="preserve">conditions of such testing and in particular on the appropriate safeguards </w:t>
      </w:r>
      <w:r>
        <w:rPr>
          <w:b/>
          <w:sz w:val="24"/>
          <w:u w:val="thick"/>
        </w:rPr>
        <w:t>with the</w:t>
      </w:r>
      <w:r>
        <w:rPr>
          <w:b/>
          <w:sz w:val="24"/>
        </w:rPr>
        <w:t xml:space="preserve"> </w:t>
      </w:r>
      <w:r>
        <w:rPr>
          <w:b/>
          <w:sz w:val="24"/>
          <w:u w:val="thick"/>
        </w:rPr>
        <w:t>view to protect fundamental rights, health and safety</w:t>
      </w:r>
      <w:r>
        <w:rPr>
          <w:b/>
          <w:sz w:val="24"/>
        </w:rPr>
        <w:t>. Where appropriate, they shall cooperate with other national competent authorities with a view to ensure consistent practices across the Union.</w:t>
      </w:r>
    </w:p>
    <w:p w14:paraId="527D2608" w14:textId="77777777" w:rsidR="009B2810" w:rsidRDefault="009B2810">
      <w:pPr>
        <w:pStyle w:val="BodyText"/>
        <w:rPr>
          <w:b/>
          <w:sz w:val="26"/>
        </w:rPr>
      </w:pPr>
    </w:p>
    <w:p w14:paraId="2628E589" w14:textId="77777777" w:rsidR="009B2810" w:rsidRDefault="009B2810">
      <w:pPr>
        <w:pStyle w:val="BodyText"/>
        <w:rPr>
          <w:b/>
          <w:sz w:val="26"/>
        </w:rPr>
      </w:pPr>
    </w:p>
    <w:p w14:paraId="09FA9070" w14:textId="77777777" w:rsidR="009B2810" w:rsidRDefault="009B2810">
      <w:pPr>
        <w:pStyle w:val="BodyText"/>
        <w:spacing w:before="3"/>
        <w:rPr>
          <w:b/>
          <w:sz w:val="34"/>
        </w:rPr>
      </w:pPr>
    </w:p>
    <w:p w14:paraId="6C83E017"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54</w:t>
      </w:r>
    </w:p>
    <w:p w14:paraId="1A38D688" w14:textId="77777777" w:rsidR="009B2810" w:rsidRDefault="00000000">
      <w:pPr>
        <w:ind w:left="141" w:right="120"/>
        <w:jc w:val="center"/>
        <w:rPr>
          <w:i/>
          <w:sz w:val="24"/>
        </w:rPr>
      </w:pPr>
      <w:r>
        <w:rPr>
          <w:i/>
          <w:strike/>
          <w:sz w:val="24"/>
        </w:rPr>
        <w:t>Further</w:t>
      </w:r>
      <w:r>
        <w:rPr>
          <w:i/>
          <w:strike/>
          <w:spacing w:val="-4"/>
          <w:sz w:val="24"/>
        </w:rPr>
        <w:t xml:space="preserve"> </w:t>
      </w:r>
      <w:r>
        <w:rPr>
          <w:i/>
          <w:strike/>
          <w:sz w:val="24"/>
        </w:rPr>
        <w:t>p</w:t>
      </w:r>
      <w:r>
        <w:rPr>
          <w:i/>
          <w:strike/>
          <w:spacing w:val="-3"/>
          <w:sz w:val="24"/>
        </w:rPr>
        <w:t xml:space="preserve"> </w:t>
      </w:r>
      <w:r>
        <w:rPr>
          <w:rFonts w:ascii="TimesNewRomanPS-BoldItalicMT"/>
          <w:b/>
          <w:i/>
          <w:sz w:val="24"/>
        </w:rPr>
        <w:t>Further</w:t>
      </w:r>
      <w:r>
        <w:rPr>
          <w:rFonts w:ascii="TimesNewRomanPS-BoldItalicMT"/>
          <w:b/>
          <w:i/>
          <w:spacing w:val="-4"/>
          <w:sz w:val="24"/>
        </w:rPr>
        <w:t xml:space="preserve"> </w:t>
      </w:r>
      <w:r>
        <w:rPr>
          <w:rFonts w:ascii="TimesNewRomanPS-BoldItalicMT"/>
          <w:b/>
          <w:i/>
          <w:sz w:val="24"/>
        </w:rPr>
        <w:t>p</w:t>
      </w:r>
      <w:r>
        <w:rPr>
          <w:rFonts w:ascii="TimesNewRomanPS-BoldItalicMT"/>
          <w:b/>
          <w:i/>
          <w:strike/>
          <w:sz w:val="24"/>
        </w:rPr>
        <w:t>P</w:t>
      </w:r>
      <w:r>
        <w:rPr>
          <w:i/>
          <w:sz w:val="24"/>
        </w:rPr>
        <w:t>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2"/>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2"/>
          <w:sz w:val="24"/>
        </w:rPr>
        <w:t xml:space="preserve"> </w:t>
      </w:r>
      <w:r>
        <w:rPr>
          <w:i/>
          <w:sz w:val="24"/>
        </w:rPr>
        <w:t>systems</w:t>
      </w:r>
      <w:r>
        <w:rPr>
          <w:i/>
          <w:spacing w:val="-4"/>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 interest in the AI regulatory sandbox</w:t>
      </w:r>
    </w:p>
    <w:p w14:paraId="182A5E5C" w14:textId="77777777" w:rsidR="009B2810" w:rsidRDefault="00000000">
      <w:pPr>
        <w:pStyle w:val="ListParagraph"/>
        <w:numPr>
          <w:ilvl w:val="0"/>
          <w:numId w:val="48"/>
        </w:numPr>
        <w:tabs>
          <w:tab w:val="left" w:pos="982"/>
          <w:tab w:val="left" w:pos="983"/>
        </w:tabs>
        <w:ind w:right="106"/>
        <w:jc w:val="both"/>
        <w:rPr>
          <w:sz w:val="24"/>
        </w:rPr>
      </w:pPr>
      <w:r>
        <w:rPr>
          <w:sz w:val="24"/>
        </w:rPr>
        <w:t>In the</w:t>
      </w:r>
      <w:r>
        <w:rPr>
          <w:spacing w:val="-1"/>
          <w:sz w:val="24"/>
        </w:rPr>
        <w:t xml:space="preserve"> </w:t>
      </w:r>
      <w:r>
        <w:rPr>
          <w:sz w:val="24"/>
        </w:rPr>
        <w:t>AI</w:t>
      </w:r>
      <w:r>
        <w:rPr>
          <w:spacing w:val="-1"/>
          <w:sz w:val="24"/>
        </w:rPr>
        <w:t xml:space="preserve"> </w:t>
      </w:r>
      <w:r>
        <w:rPr>
          <w:sz w:val="24"/>
        </w:rPr>
        <w:t>regulatory</w:t>
      </w:r>
      <w:r>
        <w:rPr>
          <w:spacing w:val="-5"/>
          <w:sz w:val="24"/>
        </w:rPr>
        <w:t xml:space="preserve"> </w:t>
      </w:r>
      <w:r>
        <w:rPr>
          <w:sz w:val="24"/>
        </w:rPr>
        <w:t xml:space="preserve">sandbox personal data </w:t>
      </w:r>
      <w:r>
        <w:rPr>
          <w:b/>
          <w:sz w:val="24"/>
        </w:rPr>
        <w:t>lawfully collected for</w:t>
      </w:r>
      <w:r>
        <w:rPr>
          <w:b/>
          <w:spacing w:val="-1"/>
          <w:sz w:val="24"/>
        </w:rPr>
        <w:t xml:space="preserve"> </w:t>
      </w:r>
      <w:r>
        <w:rPr>
          <w:b/>
          <w:sz w:val="24"/>
        </w:rPr>
        <w:t xml:space="preserve">other purposes </w:t>
      </w:r>
      <w:r>
        <w:rPr>
          <w:strike/>
          <w:sz w:val="24"/>
        </w:rPr>
        <w:t>lawfully</w:t>
      </w:r>
      <w:r>
        <w:rPr>
          <w:sz w:val="24"/>
        </w:rPr>
        <w:t xml:space="preserve"> </w:t>
      </w:r>
      <w:r>
        <w:rPr>
          <w:strike/>
          <w:sz w:val="24"/>
        </w:rPr>
        <w:t>collected for other purposes</w:t>
      </w:r>
      <w:r>
        <w:rPr>
          <w:sz w:val="24"/>
        </w:rPr>
        <w:t xml:space="preserve"> </w:t>
      </w:r>
      <w:r>
        <w:rPr>
          <w:strike/>
          <w:sz w:val="24"/>
        </w:rPr>
        <w:t>shall</w:t>
      </w:r>
      <w:r>
        <w:rPr>
          <w:sz w:val="24"/>
        </w:rPr>
        <w:t xml:space="preserve"> </w:t>
      </w:r>
      <w:r>
        <w:rPr>
          <w:b/>
          <w:sz w:val="24"/>
        </w:rPr>
        <w:t xml:space="preserve">may </w:t>
      </w:r>
      <w:r>
        <w:rPr>
          <w:sz w:val="24"/>
        </w:rPr>
        <w:t>be processed for the purposes of developing</w:t>
      </w:r>
      <w:r>
        <w:rPr>
          <w:b/>
          <w:sz w:val="24"/>
        </w:rPr>
        <w:t xml:space="preserve">, </w:t>
      </w:r>
      <w:r>
        <w:rPr>
          <w:strike/>
          <w:sz w:val="24"/>
        </w:rPr>
        <w:t>and</w:t>
      </w:r>
      <w:r>
        <w:rPr>
          <w:sz w:val="24"/>
        </w:rPr>
        <w:t xml:space="preserve"> testing </w:t>
      </w:r>
      <w:r>
        <w:rPr>
          <w:b/>
          <w:sz w:val="24"/>
        </w:rPr>
        <w:t xml:space="preserve">and training of </w:t>
      </w:r>
      <w:r>
        <w:rPr>
          <w:strike/>
          <w:sz w:val="24"/>
        </w:rPr>
        <w:t>certain</w:t>
      </w:r>
      <w:r>
        <w:rPr>
          <w:sz w:val="24"/>
        </w:rPr>
        <w:t xml:space="preserve"> innovative AI systems in the sandbox under the following </w:t>
      </w:r>
      <w:r>
        <w:rPr>
          <w:b/>
          <w:sz w:val="24"/>
        </w:rPr>
        <w:t xml:space="preserve">cumulative </w:t>
      </w:r>
      <w:r>
        <w:rPr>
          <w:sz w:val="24"/>
        </w:rPr>
        <w:t>conditions:</w:t>
      </w:r>
    </w:p>
    <w:p w14:paraId="461C5500" w14:textId="77777777" w:rsidR="009B2810" w:rsidRDefault="00000000">
      <w:pPr>
        <w:pStyle w:val="ListParagraph"/>
        <w:numPr>
          <w:ilvl w:val="1"/>
          <w:numId w:val="48"/>
        </w:numPr>
        <w:tabs>
          <w:tab w:val="left" w:pos="1550"/>
        </w:tabs>
        <w:spacing w:before="1"/>
        <w:ind w:right="114"/>
        <w:jc w:val="both"/>
        <w:rPr>
          <w:sz w:val="24"/>
        </w:rPr>
      </w:pPr>
      <w:r>
        <w:rPr>
          <w:sz w:val="24"/>
        </w:rPr>
        <w:t xml:space="preserve">the innovative AI systems shall be developed for safeguarding substantial public interest </w:t>
      </w:r>
      <w:r>
        <w:rPr>
          <w:b/>
          <w:sz w:val="24"/>
        </w:rPr>
        <w:t xml:space="preserve">by a public authority or another natural or legal person governed by public law or by private law and </w:t>
      </w:r>
      <w:r>
        <w:rPr>
          <w:sz w:val="24"/>
        </w:rPr>
        <w:t>in one or more of the following areas:</w:t>
      </w:r>
    </w:p>
    <w:p w14:paraId="3A0A9066" w14:textId="77777777" w:rsidR="009B2810" w:rsidRDefault="00000000">
      <w:pPr>
        <w:pStyle w:val="ListParagraph"/>
        <w:numPr>
          <w:ilvl w:val="2"/>
          <w:numId w:val="48"/>
        </w:numPr>
        <w:tabs>
          <w:tab w:val="left" w:pos="2118"/>
        </w:tabs>
        <w:ind w:left="2117" w:right="108"/>
        <w:jc w:val="both"/>
        <w:rPr>
          <w:sz w:val="24"/>
        </w:rPr>
      </w:pPr>
      <w:r>
        <w:rPr>
          <w:strike/>
          <w:sz w:val="24"/>
        </w:rPr>
        <w:t>the prevention, investigation, detection or prosecution of criminal offences or</w:t>
      </w:r>
      <w:r>
        <w:rPr>
          <w:sz w:val="24"/>
        </w:rPr>
        <w:t xml:space="preserve"> </w:t>
      </w:r>
      <w:r>
        <w:rPr>
          <w:strike/>
          <w:sz w:val="24"/>
        </w:rPr>
        <w:t>the execution of criminal penalties, including the safeguarding against and the</w:t>
      </w:r>
      <w:r>
        <w:rPr>
          <w:sz w:val="24"/>
        </w:rPr>
        <w:t xml:space="preserve"> </w:t>
      </w:r>
      <w:r>
        <w:rPr>
          <w:strike/>
          <w:sz w:val="24"/>
        </w:rPr>
        <w:t>prevention of threats to public security, under the control and responsibility of</w:t>
      </w:r>
      <w:r>
        <w:rPr>
          <w:sz w:val="24"/>
        </w:rPr>
        <w:t xml:space="preserve"> </w:t>
      </w:r>
      <w:r>
        <w:rPr>
          <w:strike/>
          <w:sz w:val="24"/>
        </w:rPr>
        <w:t>the competent authorities. The processing shall be based on Member State or</w:t>
      </w:r>
      <w:r>
        <w:rPr>
          <w:sz w:val="24"/>
        </w:rPr>
        <w:t xml:space="preserve"> </w:t>
      </w:r>
      <w:r>
        <w:rPr>
          <w:strike/>
          <w:sz w:val="24"/>
        </w:rPr>
        <w:t>Union law;</w:t>
      </w:r>
    </w:p>
    <w:p w14:paraId="6D626BA4" w14:textId="77777777" w:rsidR="009B2810" w:rsidRDefault="00000000">
      <w:pPr>
        <w:pStyle w:val="ListParagraph"/>
        <w:numPr>
          <w:ilvl w:val="2"/>
          <w:numId w:val="48"/>
        </w:numPr>
        <w:tabs>
          <w:tab w:val="left" w:pos="2118"/>
        </w:tabs>
        <w:ind w:left="2117" w:right="111"/>
        <w:jc w:val="both"/>
        <w:rPr>
          <w:sz w:val="24"/>
        </w:rPr>
      </w:pPr>
      <w:r>
        <w:rPr>
          <w:sz w:val="24"/>
        </w:rPr>
        <w:t xml:space="preserve">public safety and </w:t>
      </w:r>
      <w:r>
        <w:rPr>
          <w:strike/>
          <w:sz w:val="24"/>
        </w:rPr>
        <w:t>public</w:t>
      </w:r>
      <w:r>
        <w:rPr>
          <w:sz w:val="24"/>
        </w:rPr>
        <w:t xml:space="preserve"> health, including </w:t>
      </w:r>
      <w:r>
        <w:rPr>
          <w:strike/>
          <w:sz w:val="24"/>
        </w:rPr>
        <w:t>disease</w:t>
      </w:r>
      <w:r>
        <w:rPr>
          <w:sz w:val="24"/>
        </w:rPr>
        <w:t xml:space="preserve"> prevention, control and treatment </w:t>
      </w:r>
      <w:r>
        <w:rPr>
          <w:b/>
          <w:sz w:val="24"/>
        </w:rPr>
        <w:t>of disease and improvement of health care systems</w:t>
      </w:r>
      <w:r>
        <w:rPr>
          <w:sz w:val="24"/>
        </w:rPr>
        <w:t>;</w:t>
      </w:r>
    </w:p>
    <w:p w14:paraId="6958D1E3" w14:textId="77777777" w:rsidR="009B2810" w:rsidRDefault="00000000">
      <w:pPr>
        <w:pStyle w:val="ListParagraph"/>
        <w:numPr>
          <w:ilvl w:val="2"/>
          <w:numId w:val="48"/>
        </w:numPr>
        <w:tabs>
          <w:tab w:val="left" w:pos="2118"/>
        </w:tabs>
        <w:spacing w:line="244" w:lineRule="auto"/>
        <w:ind w:left="2117" w:right="108"/>
        <w:jc w:val="both"/>
        <w:rPr>
          <w:sz w:val="24"/>
        </w:rPr>
      </w:pPr>
      <w:r>
        <w:rPr>
          <w:strike/>
          <w:sz w:val="24"/>
        </w:rPr>
        <w:t>a high level of</w:t>
      </w:r>
      <w:r>
        <w:rPr>
          <w:sz w:val="24"/>
        </w:rPr>
        <w:t xml:space="preserve"> protection and improvement of the quality of the environment</w:t>
      </w:r>
      <w:r>
        <w:rPr>
          <w:b/>
          <w:sz w:val="24"/>
        </w:rPr>
        <w:t>, including green transition, climate change mitigation and adaptation;</w:t>
      </w:r>
    </w:p>
    <w:p w14:paraId="0F78E4C8" w14:textId="77777777" w:rsidR="009B2810" w:rsidRDefault="00000000">
      <w:pPr>
        <w:pStyle w:val="ListParagraph"/>
        <w:numPr>
          <w:ilvl w:val="2"/>
          <w:numId w:val="48"/>
        </w:numPr>
        <w:tabs>
          <w:tab w:val="left" w:pos="2117"/>
          <w:tab w:val="left" w:pos="2118"/>
        </w:tabs>
        <w:spacing w:before="229"/>
        <w:rPr>
          <w:b/>
          <w:sz w:val="24"/>
        </w:rPr>
      </w:pPr>
      <w:r>
        <w:rPr>
          <w:b/>
          <w:sz w:val="24"/>
        </w:rPr>
        <w:t>energy</w:t>
      </w:r>
      <w:r>
        <w:rPr>
          <w:b/>
          <w:spacing w:val="-3"/>
          <w:sz w:val="24"/>
        </w:rPr>
        <w:t xml:space="preserve"> </w:t>
      </w:r>
      <w:r>
        <w:rPr>
          <w:b/>
          <w:sz w:val="24"/>
        </w:rPr>
        <w:t>sustainability,</w:t>
      </w:r>
      <w:r>
        <w:rPr>
          <w:b/>
          <w:spacing w:val="-3"/>
          <w:sz w:val="24"/>
        </w:rPr>
        <w:t xml:space="preserve"> </w:t>
      </w:r>
      <w:r>
        <w:rPr>
          <w:b/>
          <w:sz w:val="24"/>
        </w:rPr>
        <w:t>transport</w:t>
      </w:r>
      <w:r>
        <w:rPr>
          <w:b/>
          <w:spacing w:val="-3"/>
          <w:sz w:val="24"/>
        </w:rPr>
        <w:t xml:space="preserve"> </w:t>
      </w:r>
      <w:r>
        <w:rPr>
          <w:b/>
          <w:sz w:val="24"/>
        </w:rPr>
        <w:t>and</w:t>
      </w:r>
      <w:r>
        <w:rPr>
          <w:b/>
          <w:spacing w:val="-2"/>
          <w:sz w:val="24"/>
        </w:rPr>
        <w:t xml:space="preserve"> mobility</w:t>
      </w:r>
      <w:r>
        <w:rPr>
          <w:spacing w:val="-2"/>
          <w:sz w:val="24"/>
        </w:rPr>
        <w:t>;</w:t>
      </w:r>
    </w:p>
    <w:p w14:paraId="2BED950A" w14:textId="77777777" w:rsidR="009B2810" w:rsidRDefault="009B2810">
      <w:pPr>
        <w:pStyle w:val="BodyText"/>
        <w:spacing w:before="3"/>
        <w:rPr>
          <w:sz w:val="21"/>
        </w:rPr>
      </w:pPr>
    </w:p>
    <w:p w14:paraId="547B65F1" w14:textId="77777777" w:rsidR="009B2810" w:rsidRDefault="008C705B">
      <w:pPr>
        <w:pStyle w:val="ListParagraph"/>
        <w:numPr>
          <w:ilvl w:val="2"/>
          <w:numId w:val="48"/>
        </w:numPr>
        <w:tabs>
          <w:tab w:val="left" w:pos="2118"/>
        </w:tabs>
        <w:spacing w:before="1"/>
        <w:ind w:left="2117" w:right="114"/>
        <w:jc w:val="both"/>
        <w:rPr>
          <w:b/>
          <w:sz w:val="24"/>
        </w:rPr>
      </w:pPr>
      <w:r>
        <w:pict w14:anchorId="7A64E19A">
          <v:rect id="docshape261" o:spid="_x0000_s2094" alt="" style="position:absolute;left:0;text-align:left;margin-left:195.75pt;margin-top:21.95pt;width:3pt;height:.6pt;z-index:-17648128;mso-wrap-edited:f;mso-width-percent:0;mso-height-percent:0;mso-position-horizontal-relative:page;mso-width-percent:0;mso-height-percent:0" fillcolor="black" stroked="f">
            <w10:wrap anchorx="page"/>
          </v:rect>
        </w:pict>
      </w:r>
      <w:r w:rsidR="00000000">
        <w:rPr>
          <w:b/>
          <w:strike/>
          <w:sz w:val="24"/>
        </w:rPr>
        <w:t>a high level of</w:t>
      </w:r>
      <w:r w:rsidR="00000000">
        <w:rPr>
          <w:b/>
          <w:sz w:val="24"/>
        </w:rPr>
        <w:t xml:space="preserve"> efficiency and quality of public administration and public </w:t>
      </w:r>
      <w:r w:rsidR="00000000">
        <w:rPr>
          <w:b/>
          <w:spacing w:val="-2"/>
          <w:sz w:val="24"/>
        </w:rPr>
        <w:t>services</w:t>
      </w:r>
      <w:r w:rsidR="00000000">
        <w:rPr>
          <w:rFonts w:ascii="TimesNewRomanPS-BoldItalicMT"/>
          <w:b/>
          <w:i/>
          <w:spacing w:val="-2"/>
          <w:sz w:val="24"/>
        </w:rPr>
        <w:t>.</w:t>
      </w:r>
      <w:r w:rsidR="00000000">
        <w:rPr>
          <w:b/>
          <w:spacing w:val="-2"/>
          <w:sz w:val="24"/>
        </w:rPr>
        <w:t>;</w:t>
      </w:r>
    </w:p>
    <w:p w14:paraId="0A1CB4D7" w14:textId="77777777" w:rsidR="009B2810" w:rsidRDefault="00000000">
      <w:pPr>
        <w:pStyle w:val="ListParagraph"/>
        <w:numPr>
          <w:ilvl w:val="2"/>
          <w:numId w:val="48"/>
        </w:numPr>
        <w:tabs>
          <w:tab w:val="left" w:pos="2117"/>
          <w:tab w:val="left" w:pos="2118"/>
        </w:tabs>
        <w:rPr>
          <w:b/>
          <w:sz w:val="24"/>
        </w:rPr>
      </w:pPr>
      <w:r>
        <w:rPr>
          <w:b/>
          <w:sz w:val="24"/>
        </w:rPr>
        <w:t>cybersecurity</w:t>
      </w:r>
      <w:r>
        <w:rPr>
          <w:b/>
          <w:spacing w:val="-3"/>
          <w:sz w:val="24"/>
        </w:rPr>
        <w:t xml:space="preserve"> </w:t>
      </w:r>
      <w:r>
        <w:rPr>
          <w:b/>
          <w:sz w:val="24"/>
        </w:rPr>
        <w:t>and</w:t>
      </w:r>
      <w:r>
        <w:rPr>
          <w:b/>
          <w:spacing w:val="-2"/>
          <w:sz w:val="24"/>
        </w:rPr>
        <w:t xml:space="preserve"> </w:t>
      </w:r>
      <w:r>
        <w:rPr>
          <w:b/>
          <w:sz w:val="24"/>
        </w:rPr>
        <w:t>resilience</w:t>
      </w:r>
      <w:r>
        <w:rPr>
          <w:b/>
          <w:spacing w:val="-5"/>
          <w:sz w:val="24"/>
        </w:rPr>
        <w:t xml:space="preserve"> </w:t>
      </w:r>
      <w:r>
        <w:rPr>
          <w:b/>
          <w:sz w:val="24"/>
        </w:rPr>
        <w:t>of</w:t>
      </w:r>
      <w:r>
        <w:rPr>
          <w:b/>
          <w:spacing w:val="-1"/>
          <w:sz w:val="24"/>
        </w:rPr>
        <w:t xml:space="preserve"> </w:t>
      </w:r>
      <w:r>
        <w:rPr>
          <w:b/>
          <w:sz w:val="24"/>
        </w:rPr>
        <w:t>critical</w:t>
      </w:r>
      <w:r>
        <w:rPr>
          <w:b/>
          <w:spacing w:val="-2"/>
          <w:sz w:val="24"/>
        </w:rPr>
        <w:t xml:space="preserve"> infrastructure.</w:t>
      </w:r>
    </w:p>
    <w:p w14:paraId="12E37762" w14:textId="77777777" w:rsidR="009B2810" w:rsidRDefault="00000000">
      <w:pPr>
        <w:pStyle w:val="ListParagraph"/>
        <w:numPr>
          <w:ilvl w:val="1"/>
          <w:numId w:val="48"/>
        </w:numPr>
        <w:tabs>
          <w:tab w:val="left" w:pos="1550"/>
        </w:tabs>
        <w:ind w:right="115"/>
        <w:jc w:val="both"/>
        <w:rPr>
          <w:sz w:val="24"/>
        </w:rPr>
      </w:pPr>
      <w:r>
        <w:rPr>
          <w:sz w:val="24"/>
        </w:rPr>
        <w:t>the data processed are necessary</w:t>
      </w:r>
      <w:r>
        <w:rPr>
          <w:spacing w:val="-3"/>
          <w:sz w:val="24"/>
        </w:rPr>
        <w:t xml:space="preserve"> </w:t>
      </w:r>
      <w:r>
        <w:rPr>
          <w:sz w:val="24"/>
        </w:rPr>
        <w:t>for complying with one or more of the requirements referred to in Title III, Chapter 2 where those requirements cannot be effectively fulfilled by processing anonymised, synthetic or other non-personal data;</w:t>
      </w:r>
    </w:p>
    <w:p w14:paraId="100BA3BE" w14:textId="77777777" w:rsidR="009B2810" w:rsidRDefault="00000000">
      <w:pPr>
        <w:pStyle w:val="ListParagraph"/>
        <w:numPr>
          <w:ilvl w:val="1"/>
          <w:numId w:val="48"/>
        </w:numPr>
        <w:tabs>
          <w:tab w:val="left" w:pos="1550"/>
        </w:tabs>
        <w:spacing w:before="1"/>
        <w:ind w:right="113"/>
        <w:jc w:val="both"/>
        <w:rPr>
          <w:sz w:val="24"/>
        </w:rPr>
      </w:pPr>
      <w:r>
        <w:rPr>
          <w:sz w:val="24"/>
        </w:rPr>
        <w:t xml:space="preserve">there are effective monitoring mechanisms to identify if any high risks to the </w:t>
      </w:r>
      <w:r>
        <w:rPr>
          <w:strike/>
          <w:sz w:val="24"/>
        </w:rPr>
        <w:t>fundamental</w:t>
      </w:r>
      <w:r>
        <w:rPr>
          <w:sz w:val="24"/>
        </w:rPr>
        <w:t xml:space="preserve"> </w:t>
      </w:r>
      <w:r>
        <w:rPr>
          <w:b/>
          <w:sz w:val="24"/>
        </w:rPr>
        <w:t xml:space="preserve">rights and freedoms </w:t>
      </w:r>
      <w:r>
        <w:rPr>
          <w:sz w:val="24"/>
        </w:rPr>
        <w:t>of the data subjects</w:t>
      </w:r>
      <w:r>
        <w:rPr>
          <w:b/>
          <w:sz w:val="24"/>
        </w:rPr>
        <w:t xml:space="preserve">, as referred to in Article 35 of Regulation (EU) 2016/679 and in Article </w:t>
      </w:r>
      <w:r>
        <w:rPr>
          <w:b/>
          <w:strike/>
          <w:sz w:val="24"/>
          <w:u w:val="thick"/>
        </w:rPr>
        <w:t>35</w:t>
      </w:r>
      <w:r>
        <w:rPr>
          <w:b/>
          <w:sz w:val="24"/>
          <w:u w:val="thick"/>
        </w:rPr>
        <w:t>39</w:t>
      </w:r>
      <w:r>
        <w:rPr>
          <w:b/>
          <w:sz w:val="24"/>
        </w:rPr>
        <w:t xml:space="preserve"> of Regulation (EU) 2018/1725, </w:t>
      </w:r>
      <w:r>
        <w:rPr>
          <w:sz w:val="24"/>
        </w:rPr>
        <w:t>may arise during the sandbox experimentation as well as response mechanism to promptly mitigate those risks and, where necessary, stop the processing;</w:t>
      </w:r>
    </w:p>
    <w:p w14:paraId="66ABEDEA" w14:textId="77777777" w:rsidR="009B2810" w:rsidRDefault="00000000">
      <w:pPr>
        <w:pStyle w:val="ListParagraph"/>
        <w:numPr>
          <w:ilvl w:val="1"/>
          <w:numId w:val="48"/>
        </w:numPr>
        <w:tabs>
          <w:tab w:val="left" w:pos="1550"/>
        </w:tabs>
        <w:ind w:right="116"/>
        <w:jc w:val="both"/>
        <w:rPr>
          <w:sz w:val="24"/>
        </w:rPr>
      </w:pPr>
      <w:r>
        <w:rPr>
          <w:sz w:val="24"/>
        </w:rPr>
        <w:t>any personal data to be processed in the context of the sandbox are in a functionally separate, isolated and protected data processing environment under the control of the participants and only authorised persons have access to that data;</w:t>
      </w:r>
    </w:p>
    <w:p w14:paraId="6CD31F7E" w14:textId="77777777" w:rsidR="009B2810" w:rsidRDefault="009B2810">
      <w:pPr>
        <w:jc w:val="both"/>
        <w:rPr>
          <w:sz w:val="24"/>
        </w:rPr>
        <w:sectPr w:rsidR="009B2810">
          <w:pgSz w:w="11910" w:h="16840"/>
          <w:pgMar w:top="960" w:right="1020" w:bottom="1320" w:left="1000" w:header="0" w:footer="1130" w:gutter="0"/>
          <w:cols w:space="720"/>
        </w:sectPr>
      </w:pPr>
    </w:p>
    <w:p w14:paraId="7A6C1DC8" w14:textId="77777777" w:rsidR="009B2810" w:rsidRDefault="00000000">
      <w:pPr>
        <w:pStyle w:val="ListParagraph"/>
        <w:numPr>
          <w:ilvl w:val="1"/>
          <w:numId w:val="48"/>
        </w:numPr>
        <w:tabs>
          <w:tab w:val="left" w:pos="1550"/>
        </w:tabs>
        <w:spacing w:before="77"/>
        <w:ind w:right="111"/>
        <w:jc w:val="both"/>
        <w:rPr>
          <w:sz w:val="24"/>
        </w:rPr>
      </w:pPr>
      <w:r>
        <w:rPr>
          <w:sz w:val="24"/>
        </w:rPr>
        <w:lastRenderedPageBreak/>
        <w:t xml:space="preserve">any personal data processed are not </w:t>
      </w:r>
      <w:r>
        <w:rPr>
          <w:b/>
          <w:sz w:val="24"/>
        </w:rPr>
        <w:t xml:space="preserve">to </w:t>
      </w:r>
      <w:r>
        <w:rPr>
          <w:sz w:val="24"/>
        </w:rPr>
        <w:t xml:space="preserve">be transmitted, transferred or otherwise accessed by other parties </w:t>
      </w:r>
      <w:r>
        <w:rPr>
          <w:b/>
          <w:sz w:val="24"/>
        </w:rPr>
        <w:t xml:space="preserve">that are not participants in the sandbox, unless such disclosure occurs in compliance with </w:t>
      </w:r>
      <w:r>
        <w:rPr>
          <w:b/>
          <w:strike/>
          <w:sz w:val="24"/>
          <w:u w:val="thick"/>
        </w:rPr>
        <w:t>the</w:t>
      </w:r>
      <w:r>
        <w:rPr>
          <w:b/>
          <w:sz w:val="24"/>
        </w:rPr>
        <w:t xml:space="preserve"> </w:t>
      </w:r>
      <w:r>
        <w:rPr>
          <w:b/>
          <w:strike/>
          <w:sz w:val="24"/>
          <w:u w:val="thick"/>
        </w:rPr>
        <w:t>GDPR</w:t>
      </w:r>
      <w:r>
        <w:rPr>
          <w:b/>
          <w:sz w:val="24"/>
        </w:rPr>
        <w:t xml:space="preserve"> </w:t>
      </w:r>
      <w:r>
        <w:rPr>
          <w:b/>
          <w:sz w:val="24"/>
          <w:u w:val="thick"/>
        </w:rPr>
        <w:t>Regulation (EU) 2016/679</w:t>
      </w:r>
      <w:r>
        <w:rPr>
          <w:b/>
          <w:sz w:val="24"/>
        </w:rPr>
        <w:t xml:space="preserve"> or, where applicable, Regulation 2018/725, and all participants have agreed to it</w:t>
      </w:r>
      <w:r>
        <w:rPr>
          <w:b/>
          <w:spacing w:val="40"/>
          <w:sz w:val="24"/>
        </w:rPr>
        <w:t xml:space="preserve"> </w:t>
      </w:r>
      <w:r>
        <w:rPr>
          <w:b/>
          <w:strike/>
          <w:sz w:val="24"/>
        </w:rPr>
        <w:t>nor transferred to a third country outside the Union or an international</w:t>
      </w:r>
      <w:r>
        <w:rPr>
          <w:b/>
          <w:sz w:val="24"/>
        </w:rPr>
        <w:t xml:space="preserve"> </w:t>
      </w:r>
      <w:r>
        <w:rPr>
          <w:b/>
          <w:strike/>
          <w:spacing w:val="-2"/>
          <w:sz w:val="24"/>
        </w:rPr>
        <w:t>organisation</w:t>
      </w:r>
      <w:r>
        <w:rPr>
          <w:spacing w:val="-2"/>
          <w:sz w:val="24"/>
        </w:rPr>
        <w:t>;</w:t>
      </w:r>
    </w:p>
    <w:p w14:paraId="6A2B519A" w14:textId="77777777" w:rsidR="009B2810" w:rsidRDefault="00000000">
      <w:pPr>
        <w:pStyle w:val="ListParagraph"/>
        <w:numPr>
          <w:ilvl w:val="1"/>
          <w:numId w:val="48"/>
        </w:numPr>
        <w:tabs>
          <w:tab w:val="left" w:pos="1550"/>
        </w:tabs>
        <w:ind w:right="113"/>
        <w:jc w:val="both"/>
        <w:rPr>
          <w:b/>
          <w:sz w:val="24"/>
        </w:rPr>
      </w:pPr>
      <w:r>
        <w:rPr>
          <w:sz w:val="24"/>
        </w:rPr>
        <w:t>any</w:t>
      </w:r>
      <w:r>
        <w:rPr>
          <w:spacing w:val="-5"/>
          <w:sz w:val="24"/>
        </w:rPr>
        <w:t xml:space="preserve"> </w:t>
      </w:r>
      <w:r>
        <w:rPr>
          <w:sz w:val="24"/>
        </w:rPr>
        <w:t>processing</w:t>
      </w:r>
      <w:r>
        <w:rPr>
          <w:spacing w:val="-3"/>
          <w:sz w:val="24"/>
        </w:rPr>
        <w:t xml:space="preserve"> </w:t>
      </w:r>
      <w:r>
        <w:rPr>
          <w:sz w:val="24"/>
        </w:rPr>
        <w:t>of</w:t>
      </w:r>
      <w:r>
        <w:rPr>
          <w:spacing w:val="-1"/>
          <w:sz w:val="24"/>
        </w:rPr>
        <w:t xml:space="preserve"> </w:t>
      </w:r>
      <w:r>
        <w:rPr>
          <w:sz w:val="24"/>
        </w:rPr>
        <w:t>personal data</w:t>
      </w:r>
      <w:r>
        <w:rPr>
          <w:spacing w:val="-1"/>
          <w:sz w:val="24"/>
        </w:rPr>
        <w:t xml:space="preserve"> </w:t>
      </w:r>
      <w:r>
        <w:rPr>
          <w:sz w:val="24"/>
        </w:rPr>
        <w:t>in the</w:t>
      </w:r>
      <w:r>
        <w:rPr>
          <w:spacing w:val="-1"/>
          <w:sz w:val="24"/>
        </w:rPr>
        <w:t xml:space="preserve"> </w:t>
      </w:r>
      <w:r>
        <w:rPr>
          <w:sz w:val="24"/>
        </w:rPr>
        <w:t>context of</w:t>
      </w:r>
      <w:r>
        <w:rPr>
          <w:spacing w:val="-1"/>
          <w:sz w:val="24"/>
        </w:rPr>
        <w:t xml:space="preserve"> </w:t>
      </w:r>
      <w:r>
        <w:rPr>
          <w:sz w:val="24"/>
        </w:rPr>
        <w:t>the</w:t>
      </w:r>
      <w:r>
        <w:rPr>
          <w:spacing w:val="-1"/>
          <w:sz w:val="24"/>
        </w:rPr>
        <w:t xml:space="preserve"> </w:t>
      </w:r>
      <w:r>
        <w:rPr>
          <w:sz w:val="24"/>
        </w:rPr>
        <w:t>sandbox</w:t>
      </w:r>
      <w:r>
        <w:rPr>
          <w:strike/>
          <w:sz w:val="24"/>
        </w:rPr>
        <w:t xml:space="preserve"> do not lead to measures</w:t>
      </w:r>
      <w:r>
        <w:rPr>
          <w:sz w:val="24"/>
        </w:rPr>
        <w:t xml:space="preserve"> </w:t>
      </w:r>
      <w:r>
        <w:rPr>
          <w:strike/>
          <w:sz w:val="24"/>
        </w:rPr>
        <w:t>or decisions affecting the data subjects</w:t>
      </w:r>
      <w:r>
        <w:rPr>
          <w:sz w:val="24"/>
        </w:rPr>
        <w:t xml:space="preserve">; </w:t>
      </w:r>
      <w:r>
        <w:rPr>
          <w:b/>
          <w:sz w:val="24"/>
        </w:rPr>
        <w:t>shall not affect the application of the</w:t>
      </w:r>
      <w:r>
        <w:rPr>
          <w:b/>
          <w:spacing w:val="40"/>
          <w:sz w:val="24"/>
        </w:rPr>
        <w:t xml:space="preserve"> </w:t>
      </w:r>
      <w:r>
        <w:rPr>
          <w:b/>
          <w:sz w:val="24"/>
        </w:rPr>
        <w:t>rights of the data subjects as provided for under Union law on the protection of personal data, in particular in Article 22 of Regulation (EU) 2016/679 and Article 24 of Regulation (EU) 2018/1725;</w:t>
      </w:r>
    </w:p>
    <w:p w14:paraId="17010B79" w14:textId="77777777" w:rsidR="009B2810" w:rsidRDefault="00000000">
      <w:pPr>
        <w:pStyle w:val="ListParagraph"/>
        <w:numPr>
          <w:ilvl w:val="1"/>
          <w:numId w:val="48"/>
        </w:numPr>
        <w:tabs>
          <w:tab w:val="left" w:pos="1550"/>
        </w:tabs>
        <w:ind w:right="111"/>
        <w:jc w:val="both"/>
        <w:rPr>
          <w:sz w:val="24"/>
        </w:rPr>
      </w:pPr>
      <w:r>
        <w:rPr>
          <w:sz w:val="24"/>
        </w:rPr>
        <w:t>any</w:t>
      </w:r>
      <w:r>
        <w:rPr>
          <w:spacing w:val="-6"/>
          <w:sz w:val="24"/>
        </w:rPr>
        <w:t xml:space="preserve"> </w:t>
      </w:r>
      <w:r>
        <w:rPr>
          <w:sz w:val="24"/>
        </w:rPr>
        <w:t>personal</w:t>
      </w:r>
      <w:r>
        <w:rPr>
          <w:spacing w:val="-1"/>
          <w:sz w:val="24"/>
        </w:rPr>
        <w:t xml:space="preserve"> </w:t>
      </w:r>
      <w:r>
        <w:rPr>
          <w:sz w:val="24"/>
        </w:rPr>
        <w:t>data</w:t>
      </w:r>
      <w:r>
        <w:rPr>
          <w:spacing w:val="-2"/>
          <w:sz w:val="24"/>
        </w:rPr>
        <w:t xml:space="preserve"> </w:t>
      </w:r>
      <w:r>
        <w:rPr>
          <w:sz w:val="24"/>
        </w:rPr>
        <w:t>processed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context</w:t>
      </w:r>
      <w:r>
        <w:rPr>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 xml:space="preserve">sandbox are </w:t>
      </w:r>
      <w:r>
        <w:rPr>
          <w:b/>
          <w:sz w:val="24"/>
        </w:rPr>
        <w:t>protected</w:t>
      </w:r>
      <w:r>
        <w:rPr>
          <w:b/>
          <w:spacing w:val="-1"/>
          <w:sz w:val="24"/>
        </w:rPr>
        <w:t xml:space="preserve"> </w:t>
      </w:r>
      <w:r>
        <w:rPr>
          <w:b/>
          <w:sz w:val="24"/>
        </w:rPr>
        <w:t>by</w:t>
      </w:r>
      <w:r>
        <w:rPr>
          <w:b/>
          <w:spacing w:val="-1"/>
          <w:sz w:val="24"/>
        </w:rPr>
        <w:t xml:space="preserve"> </w:t>
      </w:r>
      <w:r>
        <w:rPr>
          <w:b/>
          <w:sz w:val="24"/>
        </w:rPr>
        <w:t>means</w:t>
      </w:r>
      <w:r>
        <w:rPr>
          <w:b/>
          <w:spacing w:val="-1"/>
          <w:sz w:val="24"/>
        </w:rPr>
        <w:t xml:space="preserve"> </w:t>
      </w:r>
      <w:r>
        <w:rPr>
          <w:b/>
          <w:sz w:val="24"/>
        </w:rPr>
        <w:t xml:space="preserve">of appropriate technical and organisational measures and </w:t>
      </w:r>
      <w:r>
        <w:rPr>
          <w:sz w:val="24"/>
        </w:rPr>
        <w:t>deleted once the participation in the sandbox has terminated or the personal data has reached the end of its retention period;</w:t>
      </w:r>
    </w:p>
    <w:p w14:paraId="138ED01C" w14:textId="77777777" w:rsidR="009B2810" w:rsidRDefault="00000000">
      <w:pPr>
        <w:pStyle w:val="ListParagraph"/>
        <w:numPr>
          <w:ilvl w:val="1"/>
          <w:numId w:val="48"/>
        </w:numPr>
        <w:tabs>
          <w:tab w:val="left" w:pos="1550"/>
        </w:tabs>
        <w:spacing w:before="1"/>
        <w:ind w:right="111"/>
        <w:jc w:val="both"/>
        <w:rPr>
          <w:sz w:val="24"/>
        </w:rPr>
      </w:pPr>
      <w:r>
        <w:rPr>
          <w:sz w:val="24"/>
        </w:rPr>
        <w:t>the logs of the processing of personal data in the context of the sandbox are kept for the duration of the participation in the sandbox</w:t>
      </w:r>
      <w:r>
        <w:rPr>
          <w:b/>
          <w:sz w:val="24"/>
          <w:u w:val="thick"/>
        </w:rPr>
        <w:t>, unless provided otherwise by</w:t>
      </w:r>
      <w:r>
        <w:rPr>
          <w:b/>
          <w:sz w:val="24"/>
        </w:rPr>
        <w:t xml:space="preserve"> </w:t>
      </w:r>
      <w:r>
        <w:rPr>
          <w:b/>
          <w:sz w:val="24"/>
          <w:u w:val="thick"/>
        </w:rPr>
        <w:t>Union or national law</w:t>
      </w:r>
      <w:r>
        <w:rPr>
          <w:b/>
          <w:sz w:val="24"/>
        </w:rPr>
        <w:t xml:space="preserve"> </w:t>
      </w:r>
      <w:r>
        <w:rPr>
          <w:strike/>
          <w:sz w:val="24"/>
        </w:rPr>
        <w:t>and 1 year after its termination, solely for the purpose of and</w:t>
      </w:r>
      <w:r>
        <w:rPr>
          <w:sz w:val="24"/>
        </w:rPr>
        <w:t xml:space="preserve"> </w:t>
      </w:r>
      <w:r>
        <w:rPr>
          <w:strike/>
          <w:sz w:val="24"/>
        </w:rPr>
        <w:t>only as long as necessary for fulfilling accountability and documentation obligations</w:t>
      </w:r>
      <w:r>
        <w:rPr>
          <w:sz w:val="24"/>
        </w:rPr>
        <w:t xml:space="preserve"> </w:t>
      </w:r>
      <w:r>
        <w:rPr>
          <w:strike/>
          <w:sz w:val="24"/>
        </w:rPr>
        <w:t>under this Article or other application Union or Member States legislation</w:t>
      </w:r>
      <w:r>
        <w:rPr>
          <w:sz w:val="24"/>
        </w:rPr>
        <w:t>;</w:t>
      </w:r>
    </w:p>
    <w:p w14:paraId="6F793622" w14:textId="77777777" w:rsidR="009B2810" w:rsidRDefault="00000000">
      <w:pPr>
        <w:pStyle w:val="ListParagraph"/>
        <w:numPr>
          <w:ilvl w:val="1"/>
          <w:numId w:val="48"/>
        </w:numPr>
        <w:tabs>
          <w:tab w:val="left" w:pos="1550"/>
        </w:tabs>
        <w:ind w:right="115"/>
        <w:jc w:val="both"/>
        <w:rPr>
          <w:sz w:val="24"/>
        </w:rPr>
      </w:pPr>
      <w:r>
        <w:rPr>
          <w:sz w:val="24"/>
        </w:rPr>
        <w:t>complete and detailed description of the process and rationale behind the training, testing</w:t>
      </w:r>
      <w:r>
        <w:rPr>
          <w:spacing w:val="-2"/>
          <w:sz w:val="24"/>
        </w:rPr>
        <w:t xml:space="preserve"> </w:t>
      </w:r>
      <w:r>
        <w:rPr>
          <w:sz w:val="24"/>
        </w:rPr>
        <w:t>and validation of the</w:t>
      </w:r>
      <w:r>
        <w:rPr>
          <w:spacing w:val="-1"/>
          <w:sz w:val="24"/>
        </w:rPr>
        <w:t xml:space="preserve"> </w:t>
      </w:r>
      <w:r>
        <w:rPr>
          <w:sz w:val="24"/>
        </w:rPr>
        <w:t>AI</w:t>
      </w:r>
      <w:r>
        <w:rPr>
          <w:spacing w:val="-3"/>
          <w:sz w:val="24"/>
        </w:rPr>
        <w:t xml:space="preserve"> </w:t>
      </w:r>
      <w:r>
        <w:rPr>
          <w:sz w:val="24"/>
        </w:rPr>
        <w:t>system is kept together</w:t>
      </w:r>
      <w:r>
        <w:rPr>
          <w:spacing w:val="-1"/>
          <w:sz w:val="24"/>
        </w:rPr>
        <w:t xml:space="preserve"> </w:t>
      </w:r>
      <w:r>
        <w:rPr>
          <w:sz w:val="24"/>
        </w:rPr>
        <w:t>with the</w:t>
      </w:r>
      <w:r>
        <w:rPr>
          <w:spacing w:val="-1"/>
          <w:sz w:val="24"/>
        </w:rPr>
        <w:t xml:space="preserve"> </w:t>
      </w:r>
      <w:r>
        <w:rPr>
          <w:sz w:val="24"/>
        </w:rPr>
        <w:t>testing results as part of the technical documentation in Annex IV;</w:t>
      </w:r>
    </w:p>
    <w:p w14:paraId="6D7F150F" w14:textId="77777777" w:rsidR="009B2810" w:rsidRDefault="00000000">
      <w:pPr>
        <w:pStyle w:val="ListParagraph"/>
        <w:numPr>
          <w:ilvl w:val="1"/>
          <w:numId w:val="48"/>
        </w:numPr>
        <w:tabs>
          <w:tab w:val="left" w:pos="1550"/>
        </w:tabs>
        <w:spacing w:line="242" w:lineRule="auto"/>
        <w:ind w:right="112"/>
        <w:jc w:val="both"/>
        <w:rPr>
          <w:b/>
          <w:sz w:val="24"/>
        </w:rPr>
      </w:pPr>
      <w:r>
        <w:rPr>
          <w:sz w:val="24"/>
        </w:rPr>
        <w:t xml:space="preserve">a short summary of the AI project developed in the sandbox, its objectives and expected results published on the website of the competent authorities. </w:t>
      </w:r>
      <w:r>
        <w:rPr>
          <w:b/>
          <w:sz w:val="24"/>
          <w:u w:val="thick"/>
        </w:rPr>
        <w:t>This</w:t>
      </w:r>
      <w:r>
        <w:rPr>
          <w:b/>
          <w:sz w:val="24"/>
        </w:rPr>
        <w:t xml:space="preserve"> </w:t>
      </w:r>
      <w:r>
        <w:rPr>
          <w:b/>
          <w:sz w:val="24"/>
          <w:u w:val="thick"/>
        </w:rPr>
        <w:t>obligation shall not cover sensitive operational data in relation to the activities</w:t>
      </w:r>
      <w:r>
        <w:rPr>
          <w:b/>
          <w:spacing w:val="40"/>
          <w:sz w:val="24"/>
        </w:rPr>
        <w:t xml:space="preserve"> </w:t>
      </w:r>
      <w:r>
        <w:rPr>
          <w:b/>
          <w:sz w:val="24"/>
          <w:u w:val="thick"/>
        </w:rPr>
        <w:t>of law enforcement, border control, immigration or asylum authorities.</w:t>
      </w:r>
    </w:p>
    <w:p w14:paraId="24810FF9" w14:textId="77777777" w:rsidR="009B2810" w:rsidRDefault="00000000">
      <w:pPr>
        <w:ind w:left="982" w:right="116" w:hanging="851"/>
        <w:jc w:val="both"/>
        <w:rPr>
          <w:b/>
          <w:sz w:val="24"/>
        </w:rPr>
      </w:pPr>
      <w:r>
        <w:rPr>
          <w:b/>
          <w:sz w:val="24"/>
        </w:rPr>
        <w:t>1a.</w:t>
      </w:r>
      <w:r>
        <w:rPr>
          <w:b/>
          <w:spacing w:val="80"/>
          <w:sz w:val="24"/>
        </w:rPr>
        <w:t xml:space="preserve">  </w:t>
      </w:r>
      <w:r>
        <w:rPr>
          <w:b/>
          <w:sz w:val="24"/>
        </w:rPr>
        <w:t>For the purpose of prevention, investigation, detection or prosecution of criminal offences</w:t>
      </w:r>
      <w:r>
        <w:rPr>
          <w:b/>
          <w:spacing w:val="-2"/>
          <w:sz w:val="24"/>
        </w:rPr>
        <w:t xml:space="preserve"> </w:t>
      </w:r>
      <w:r>
        <w:rPr>
          <w:b/>
          <w:sz w:val="24"/>
        </w:rPr>
        <w:t>or</w:t>
      </w:r>
      <w:r>
        <w:rPr>
          <w:b/>
          <w:spacing w:val="-3"/>
          <w:sz w:val="24"/>
        </w:rPr>
        <w:t xml:space="preserve"> </w:t>
      </w:r>
      <w:r>
        <w:rPr>
          <w:b/>
          <w:sz w:val="24"/>
        </w:rPr>
        <w:t>the</w:t>
      </w:r>
      <w:r>
        <w:rPr>
          <w:b/>
          <w:spacing w:val="-3"/>
          <w:sz w:val="24"/>
        </w:rPr>
        <w:t xml:space="preserve"> </w:t>
      </w:r>
      <w:r>
        <w:rPr>
          <w:b/>
          <w:sz w:val="24"/>
        </w:rPr>
        <w:t>execution</w:t>
      </w:r>
      <w:r>
        <w:rPr>
          <w:b/>
          <w:spacing w:val="-2"/>
          <w:sz w:val="24"/>
        </w:rPr>
        <w:t xml:space="preserve"> </w:t>
      </w:r>
      <w:r>
        <w:rPr>
          <w:b/>
          <w:sz w:val="24"/>
        </w:rPr>
        <w:t>of</w:t>
      </w:r>
      <w:r>
        <w:rPr>
          <w:b/>
          <w:spacing w:val="-3"/>
          <w:sz w:val="24"/>
        </w:rPr>
        <w:t xml:space="preserve"> </w:t>
      </w:r>
      <w:r>
        <w:rPr>
          <w:b/>
          <w:sz w:val="24"/>
        </w:rPr>
        <w:t>criminal</w:t>
      </w:r>
      <w:r>
        <w:rPr>
          <w:b/>
          <w:spacing w:val="-2"/>
          <w:sz w:val="24"/>
        </w:rPr>
        <w:t xml:space="preserve"> </w:t>
      </w:r>
      <w:r>
        <w:rPr>
          <w:b/>
          <w:sz w:val="24"/>
        </w:rPr>
        <w:t>penalties,</w:t>
      </w:r>
      <w:r>
        <w:rPr>
          <w:b/>
          <w:spacing w:val="-5"/>
          <w:sz w:val="24"/>
        </w:rPr>
        <w:t xml:space="preserve"> </w:t>
      </w:r>
      <w:r>
        <w:rPr>
          <w:b/>
          <w:sz w:val="24"/>
        </w:rPr>
        <w:t>including</w:t>
      </w:r>
      <w:r>
        <w:rPr>
          <w:b/>
          <w:spacing w:val="-2"/>
          <w:sz w:val="24"/>
        </w:rPr>
        <w:t xml:space="preserve"> </w:t>
      </w:r>
      <w:r>
        <w:rPr>
          <w:b/>
          <w:sz w:val="24"/>
        </w:rPr>
        <w:t>the</w:t>
      </w:r>
      <w:r>
        <w:rPr>
          <w:b/>
          <w:spacing w:val="-3"/>
          <w:sz w:val="24"/>
        </w:rPr>
        <w:t xml:space="preserve"> </w:t>
      </w:r>
      <w:r>
        <w:rPr>
          <w:b/>
          <w:sz w:val="24"/>
        </w:rPr>
        <w:t>safeguarding</w:t>
      </w:r>
      <w:r>
        <w:rPr>
          <w:b/>
          <w:spacing w:val="-2"/>
          <w:sz w:val="24"/>
        </w:rPr>
        <w:t xml:space="preserve"> </w:t>
      </w:r>
      <w:r>
        <w:rPr>
          <w:b/>
          <w:sz w:val="24"/>
        </w:rPr>
        <w:t>against</w:t>
      </w:r>
      <w:r>
        <w:rPr>
          <w:b/>
          <w:spacing w:val="-3"/>
          <w:sz w:val="24"/>
        </w:rPr>
        <w:t xml:space="preserve"> </w:t>
      </w:r>
      <w:r>
        <w:rPr>
          <w:b/>
          <w:sz w:val="24"/>
        </w:rPr>
        <w:t>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14:paraId="0DB683A9" w14:textId="77777777" w:rsidR="009B2810" w:rsidRDefault="00000000">
      <w:pPr>
        <w:pStyle w:val="ListParagraph"/>
        <w:numPr>
          <w:ilvl w:val="0"/>
          <w:numId w:val="48"/>
        </w:numPr>
        <w:tabs>
          <w:tab w:val="left" w:pos="982"/>
          <w:tab w:val="left" w:pos="983"/>
        </w:tabs>
        <w:spacing w:before="1"/>
        <w:ind w:right="117"/>
        <w:jc w:val="both"/>
        <w:rPr>
          <w:b/>
          <w:sz w:val="24"/>
        </w:rPr>
      </w:pPr>
      <w:r>
        <w:rPr>
          <w:strike/>
          <w:sz w:val="24"/>
        </w:rPr>
        <w:t>Paragraph 1 is without prejudice to Union or Member States legislation excluding</w:t>
      </w:r>
      <w:r>
        <w:rPr>
          <w:sz w:val="24"/>
        </w:rPr>
        <w:t xml:space="preserve"> </w:t>
      </w:r>
      <w:r>
        <w:rPr>
          <w:strike/>
          <w:sz w:val="24"/>
        </w:rPr>
        <w:t>processing for other purposes than those explicitly mentioned in that legislation.</w:t>
      </w:r>
      <w:r>
        <w:rPr>
          <w:sz w:val="24"/>
        </w:rPr>
        <w:t xml:space="preserve"> </w:t>
      </w:r>
      <w:r>
        <w:rPr>
          <w:b/>
          <w:sz w:val="24"/>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14:paraId="2DE59F25" w14:textId="77777777" w:rsidR="009B2810" w:rsidRDefault="009B2810">
      <w:pPr>
        <w:pStyle w:val="BodyText"/>
        <w:rPr>
          <w:b/>
          <w:sz w:val="26"/>
        </w:rPr>
      </w:pPr>
    </w:p>
    <w:p w14:paraId="5D17237C" w14:textId="77777777" w:rsidR="009B2810" w:rsidRDefault="009B2810">
      <w:pPr>
        <w:pStyle w:val="BodyText"/>
        <w:rPr>
          <w:b/>
          <w:sz w:val="26"/>
        </w:rPr>
      </w:pPr>
    </w:p>
    <w:p w14:paraId="5BB92C1B" w14:textId="77777777" w:rsidR="009B2810" w:rsidRDefault="00000000">
      <w:pPr>
        <w:spacing w:before="163"/>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54a</w:t>
      </w:r>
    </w:p>
    <w:p w14:paraId="7F5D3807" w14:textId="77777777" w:rsidR="009B2810" w:rsidRDefault="00000000">
      <w:pPr>
        <w:ind w:left="134" w:right="120"/>
        <w:jc w:val="center"/>
        <w:rPr>
          <w:rFonts w:ascii="TimesNewRomanPS-BoldItalicMT"/>
          <w:b/>
          <w:i/>
          <w:sz w:val="24"/>
        </w:rPr>
      </w:pPr>
      <w:r>
        <w:rPr>
          <w:rFonts w:ascii="TimesNewRomanPS-BoldItalicMT"/>
          <w:b/>
          <w:i/>
          <w:sz w:val="24"/>
        </w:rPr>
        <w:t>Testing</w:t>
      </w:r>
      <w:r>
        <w:rPr>
          <w:rFonts w:ascii="TimesNewRomanPS-BoldItalicMT"/>
          <w:b/>
          <w:i/>
          <w:spacing w:val="-4"/>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high-risk</w:t>
      </w:r>
      <w:r>
        <w:rPr>
          <w:rFonts w:ascii="TimesNewRomanPS-BoldItalicMT"/>
          <w:b/>
          <w:i/>
          <w:spacing w:val="-2"/>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systems</w:t>
      </w:r>
      <w:r>
        <w:rPr>
          <w:rFonts w:ascii="TimesNewRomanPS-BoldItalicMT"/>
          <w:b/>
          <w:i/>
          <w:spacing w:val="-3"/>
          <w:sz w:val="24"/>
        </w:rPr>
        <w:t xml:space="preserve"> </w:t>
      </w:r>
      <w:r>
        <w:rPr>
          <w:rFonts w:ascii="TimesNewRomanPS-BoldItalicMT"/>
          <w:b/>
          <w:i/>
          <w:sz w:val="24"/>
        </w:rPr>
        <w:t>in</w:t>
      </w:r>
      <w:r>
        <w:rPr>
          <w:rFonts w:ascii="TimesNewRomanPS-BoldItalicMT"/>
          <w:b/>
          <w:i/>
          <w:spacing w:val="-1"/>
          <w:sz w:val="24"/>
        </w:rPr>
        <w:t xml:space="preserve"> </w:t>
      </w:r>
      <w:r>
        <w:rPr>
          <w:rFonts w:ascii="TimesNewRomanPS-BoldItalicMT"/>
          <w:b/>
          <w:i/>
          <w:sz w:val="24"/>
        </w:rPr>
        <w:t>real</w:t>
      </w:r>
      <w:r>
        <w:rPr>
          <w:rFonts w:ascii="TimesNewRomanPS-BoldItalicMT"/>
          <w:b/>
          <w:i/>
          <w:spacing w:val="-4"/>
          <w:sz w:val="24"/>
        </w:rPr>
        <w:t xml:space="preserve"> </w:t>
      </w:r>
      <w:r>
        <w:rPr>
          <w:rFonts w:ascii="TimesNewRomanPS-BoldItalicMT"/>
          <w:b/>
          <w:i/>
          <w:sz w:val="24"/>
        </w:rPr>
        <w:t>world</w:t>
      </w:r>
      <w:r>
        <w:rPr>
          <w:rFonts w:ascii="TimesNewRomanPS-BoldItalicMT"/>
          <w:b/>
          <w:i/>
          <w:spacing w:val="-2"/>
          <w:sz w:val="24"/>
        </w:rPr>
        <w:t xml:space="preserve"> </w:t>
      </w:r>
      <w:r>
        <w:rPr>
          <w:rFonts w:ascii="TimesNewRomanPS-BoldItalicMT"/>
          <w:b/>
          <w:i/>
          <w:sz w:val="24"/>
        </w:rPr>
        <w:t>conditions</w:t>
      </w:r>
      <w:r>
        <w:rPr>
          <w:rFonts w:ascii="TimesNewRomanPS-BoldItalicMT"/>
          <w:b/>
          <w:i/>
          <w:spacing w:val="-3"/>
          <w:sz w:val="24"/>
        </w:rPr>
        <w:t xml:space="preserve"> </w:t>
      </w:r>
      <w:r>
        <w:rPr>
          <w:rFonts w:ascii="TimesNewRomanPS-BoldItalicMT"/>
          <w:b/>
          <w:i/>
          <w:sz w:val="24"/>
        </w:rPr>
        <w:t>outside</w:t>
      </w:r>
      <w:r>
        <w:rPr>
          <w:rFonts w:ascii="TimesNewRomanPS-BoldItalicMT"/>
          <w:b/>
          <w:i/>
          <w:spacing w:val="-3"/>
          <w:sz w:val="24"/>
        </w:rPr>
        <w:t xml:space="preserve"> </w:t>
      </w:r>
      <w:r>
        <w:rPr>
          <w:rFonts w:ascii="TimesNewRomanPS-BoldItalicMT"/>
          <w:b/>
          <w:i/>
          <w:sz w:val="24"/>
        </w:rPr>
        <w:t>AI</w:t>
      </w:r>
      <w:r>
        <w:rPr>
          <w:rFonts w:ascii="TimesNewRomanPS-BoldItalicMT"/>
          <w:b/>
          <w:i/>
          <w:spacing w:val="-3"/>
          <w:sz w:val="24"/>
        </w:rPr>
        <w:t xml:space="preserve"> </w:t>
      </w:r>
      <w:r>
        <w:rPr>
          <w:rFonts w:ascii="TimesNewRomanPS-BoldItalicMT"/>
          <w:b/>
          <w:i/>
          <w:sz w:val="24"/>
        </w:rPr>
        <w:t>regulatory</w:t>
      </w:r>
      <w:r>
        <w:rPr>
          <w:rFonts w:ascii="TimesNewRomanPS-BoldItalicMT"/>
          <w:b/>
          <w:i/>
          <w:spacing w:val="-1"/>
          <w:sz w:val="24"/>
        </w:rPr>
        <w:t xml:space="preserve"> </w:t>
      </w:r>
      <w:r>
        <w:rPr>
          <w:rFonts w:ascii="TimesNewRomanPS-BoldItalicMT"/>
          <w:b/>
          <w:i/>
          <w:spacing w:val="-2"/>
          <w:sz w:val="24"/>
        </w:rPr>
        <w:t>sandboxes</w:t>
      </w:r>
    </w:p>
    <w:p w14:paraId="363B51DD" w14:textId="77777777" w:rsidR="009B2810" w:rsidRDefault="009B2810">
      <w:pPr>
        <w:jc w:val="center"/>
        <w:rPr>
          <w:rFonts w:ascii="TimesNewRomanPS-BoldItalicMT"/>
          <w:sz w:val="24"/>
        </w:rPr>
        <w:sectPr w:rsidR="009B2810">
          <w:pgSz w:w="11910" w:h="16840"/>
          <w:pgMar w:top="940" w:right="1020" w:bottom="1320" w:left="1000" w:header="0" w:footer="1130" w:gutter="0"/>
          <w:cols w:space="720"/>
        </w:sectPr>
      </w:pPr>
    </w:p>
    <w:p w14:paraId="1CC065BA" w14:textId="77777777" w:rsidR="009B2810" w:rsidRDefault="00000000">
      <w:pPr>
        <w:pStyle w:val="ListParagraph"/>
        <w:numPr>
          <w:ilvl w:val="0"/>
          <w:numId w:val="47"/>
        </w:numPr>
        <w:tabs>
          <w:tab w:val="left" w:pos="982"/>
          <w:tab w:val="left" w:pos="983"/>
        </w:tabs>
        <w:spacing w:before="62"/>
        <w:ind w:right="112"/>
        <w:jc w:val="both"/>
        <w:rPr>
          <w:b/>
          <w:sz w:val="24"/>
        </w:rPr>
      </w:pPr>
      <w:r>
        <w:rPr>
          <w:b/>
          <w:sz w:val="24"/>
        </w:rPr>
        <w:lastRenderedPageBreak/>
        <w:t>Testing of AI systems in real world conditions outside AI regulatory sandboxes may be conducted by providers or prospective providers of high-risk AI systems listed in Annex III, in accordance with the provisions of this Article and the real-world testing plan referred to in this Article.</w:t>
      </w:r>
    </w:p>
    <w:p w14:paraId="789FE21F" w14:textId="77777777" w:rsidR="009B2810" w:rsidRDefault="00000000">
      <w:pPr>
        <w:spacing w:before="1"/>
        <w:ind w:left="982" w:right="111"/>
        <w:jc w:val="both"/>
        <w:rPr>
          <w:b/>
          <w:sz w:val="24"/>
        </w:rPr>
      </w:pPr>
      <w:r>
        <w:rPr>
          <w:b/>
          <w:sz w:val="24"/>
        </w:rPr>
        <w:t>The</w:t>
      </w:r>
      <w:r>
        <w:rPr>
          <w:b/>
          <w:spacing w:val="-4"/>
          <w:sz w:val="24"/>
        </w:rPr>
        <w:t xml:space="preserve"> </w:t>
      </w:r>
      <w:r>
        <w:rPr>
          <w:b/>
          <w:sz w:val="24"/>
        </w:rPr>
        <w:t>detailed</w:t>
      </w:r>
      <w:r>
        <w:rPr>
          <w:b/>
          <w:spacing w:val="-3"/>
          <w:sz w:val="24"/>
        </w:rPr>
        <w:t xml:space="preserve"> </w:t>
      </w:r>
      <w:r>
        <w:rPr>
          <w:b/>
          <w:sz w:val="24"/>
        </w:rPr>
        <w:t>elements</w:t>
      </w:r>
      <w:r>
        <w:rPr>
          <w:b/>
          <w:spacing w:val="-3"/>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real-world</w:t>
      </w:r>
      <w:r>
        <w:rPr>
          <w:b/>
          <w:spacing w:val="-2"/>
          <w:sz w:val="24"/>
        </w:rPr>
        <w:t xml:space="preserve"> </w:t>
      </w:r>
      <w:r>
        <w:rPr>
          <w:b/>
          <w:sz w:val="24"/>
        </w:rPr>
        <w:t>testing</w:t>
      </w:r>
      <w:r>
        <w:rPr>
          <w:b/>
          <w:spacing w:val="-3"/>
          <w:sz w:val="24"/>
        </w:rPr>
        <w:t xml:space="preserve"> </w:t>
      </w:r>
      <w:r>
        <w:rPr>
          <w:b/>
          <w:sz w:val="24"/>
        </w:rPr>
        <w:t>plan</w:t>
      </w:r>
      <w:r>
        <w:rPr>
          <w:b/>
          <w:spacing w:val="-2"/>
          <w:sz w:val="24"/>
        </w:rPr>
        <w:t xml:space="preserve"> </w:t>
      </w:r>
      <w:r>
        <w:rPr>
          <w:b/>
          <w:sz w:val="24"/>
        </w:rPr>
        <w:t>shall</w:t>
      </w:r>
      <w:r>
        <w:rPr>
          <w:b/>
          <w:spacing w:val="-3"/>
          <w:sz w:val="24"/>
        </w:rPr>
        <w:t xml:space="preserve"> </w:t>
      </w:r>
      <w:r>
        <w:rPr>
          <w:b/>
          <w:sz w:val="24"/>
        </w:rPr>
        <w:t>be</w:t>
      </w:r>
      <w:r>
        <w:rPr>
          <w:b/>
          <w:spacing w:val="-4"/>
          <w:sz w:val="24"/>
        </w:rPr>
        <w:t xml:space="preserve"> </w:t>
      </w:r>
      <w:r>
        <w:rPr>
          <w:b/>
          <w:sz w:val="24"/>
        </w:rPr>
        <w:t>specified</w:t>
      </w:r>
      <w:r>
        <w:rPr>
          <w:b/>
          <w:spacing w:val="-3"/>
          <w:sz w:val="24"/>
        </w:rPr>
        <w:t xml:space="preserve"> </w:t>
      </w:r>
      <w:r>
        <w:rPr>
          <w:b/>
          <w:sz w:val="24"/>
        </w:rPr>
        <w:t>in</w:t>
      </w:r>
      <w:r>
        <w:rPr>
          <w:b/>
          <w:spacing w:val="-3"/>
          <w:sz w:val="24"/>
        </w:rPr>
        <w:t xml:space="preserve"> </w:t>
      </w:r>
      <w:r>
        <w:rPr>
          <w:b/>
          <w:sz w:val="24"/>
        </w:rPr>
        <w:t>implementing acts adopted by the Commission in accordance with the examination procedure referred to in Article 74(2).</w:t>
      </w:r>
    </w:p>
    <w:p w14:paraId="6B1D78C6" w14:textId="77777777" w:rsidR="009B2810" w:rsidRDefault="00000000">
      <w:pPr>
        <w:spacing w:before="1"/>
        <w:ind w:left="982" w:right="114"/>
        <w:jc w:val="both"/>
        <w:rPr>
          <w:b/>
          <w:sz w:val="24"/>
        </w:rPr>
      </w:pPr>
      <w:r>
        <w:rPr>
          <w:b/>
          <w:sz w:val="24"/>
        </w:rPr>
        <w:t>This provision shall be without prejudice to Union or Member State legislation for</w:t>
      </w:r>
      <w:r>
        <w:rPr>
          <w:b/>
          <w:spacing w:val="80"/>
          <w:sz w:val="24"/>
        </w:rPr>
        <w:t xml:space="preserve"> </w:t>
      </w:r>
      <w:r>
        <w:rPr>
          <w:b/>
          <w:sz w:val="24"/>
        </w:rPr>
        <w:t>the testing in real world conditions of high-risk AI systems related to products covered by legislation listed in Annex II.</w:t>
      </w:r>
    </w:p>
    <w:p w14:paraId="2F0CE9C2" w14:textId="77777777" w:rsidR="009B2810" w:rsidRDefault="00000000">
      <w:pPr>
        <w:pStyle w:val="ListParagraph"/>
        <w:numPr>
          <w:ilvl w:val="0"/>
          <w:numId w:val="47"/>
        </w:numPr>
        <w:tabs>
          <w:tab w:val="left" w:pos="982"/>
          <w:tab w:val="left" w:pos="983"/>
        </w:tabs>
        <w:ind w:right="114"/>
        <w:jc w:val="both"/>
        <w:rPr>
          <w:b/>
          <w:sz w:val="24"/>
        </w:rPr>
      </w:pPr>
      <w:r>
        <w:rPr>
          <w:b/>
          <w:sz w:val="24"/>
        </w:rPr>
        <w:t>Providers or prospective providers may conduct testing of high-risk AI systems referred to</w:t>
      </w:r>
      <w:r>
        <w:rPr>
          <w:b/>
          <w:spacing w:val="-1"/>
          <w:sz w:val="24"/>
        </w:rPr>
        <w:t xml:space="preserve"> </w:t>
      </w:r>
      <w:r>
        <w:rPr>
          <w:b/>
          <w:sz w:val="24"/>
        </w:rPr>
        <w:t>in Annex III in real world conditions at</w:t>
      </w:r>
      <w:r>
        <w:rPr>
          <w:b/>
          <w:spacing w:val="-1"/>
          <w:sz w:val="24"/>
        </w:rPr>
        <w:t xml:space="preserve"> </w:t>
      </w:r>
      <w:r>
        <w:rPr>
          <w:b/>
          <w:sz w:val="24"/>
        </w:rPr>
        <w:t>any time before</w:t>
      </w:r>
      <w:r>
        <w:rPr>
          <w:b/>
          <w:spacing w:val="-1"/>
          <w:sz w:val="24"/>
        </w:rPr>
        <w:t xml:space="preserve"> </w:t>
      </w:r>
      <w:r>
        <w:rPr>
          <w:b/>
          <w:sz w:val="24"/>
        </w:rPr>
        <w:t>the placing on the market or putting into service of the AI system on their own or in partnership with one or more prospective users.</w:t>
      </w:r>
    </w:p>
    <w:p w14:paraId="7FF15FB6" w14:textId="77777777" w:rsidR="009B2810" w:rsidRDefault="008C705B">
      <w:pPr>
        <w:ind w:left="982" w:right="113"/>
        <w:jc w:val="both"/>
        <w:rPr>
          <w:b/>
          <w:sz w:val="24"/>
        </w:rPr>
      </w:pPr>
      <w:r>
        <w:pict w14:anchorId="45044A24">
          <v:rect id="docshape262" o:spid="_x0000_s2093" alt="" style="position:absolute;left:0;text-align:left;margin-left:99.15pt;margin-top:8.1pt;width:439.5pt;height:.6pt;z-index:-17647616;mso-wrap-edited:f;mso-width-percent:0;mso-height-percent:0;mso-position-horizontal-relative:page;mso-width-percent:0;mso-height-percent:0" fillcolor="black" stroked="f">
            <w10:wrap anchorx="page"/>
          </v:rect>
        </w:pict>
      </w:r>
      <w:r>
        <w:pict w14:anchorId="356F5B47">
          <v:rect id="docshape263" o:spid="_x0000_s2092" alt="" style="position:absolute;left:0;text-align:left;margin-left:99.15pt;margin-top:21.9pt;width:439.5pt;height:.6pt;z-index:-17647104;mso-wrap-edited:f;mso-width-percent:0;mso-height-percent:0;mso-position-horizontal-relative:page;mso-width-percent:0;mso-height-percent:0" fillcolor="black" stroked="f">
            <w10:wrap anchorx="page"/>
          </v:rect>
        </w:pict>
      </w:r>
      <w:r>
        <w:pict w14:anchorId="7F9F4B99">
          <v:rect id="docshape264" o:spid="_x0000_s2091" alt="" style="position:absolute;left:0;text-align:left;margin-left:99.15pt;margin-top:35.7pt;width:439.5pt;height:.6pt;z-index:-17646592;mso-wrap-edited:f;mso-width-percent:0;mso-height-percent:0;mso-position-horizontal-relative:page;mso-width-percent:0;mso-height-percent:0" fillcolor="black" stroked="f">
            <w10:wrap anchorx="page"/>
          </v:rect>
        </w:pict>
      </w:r>
      <w:r>
        <w:pict w14:anchorId="0D6728E9">
          <v:rect id="docshape265" o:spid="_x0000_s2090" alt="" style="position:absolute;left:0;text-align:left;margin-left:99.15pt;margin-top:49.5pt;width:439.5pt;height:.6pt;z-index:-17646080;mso-wrap-edited:f;mso-width-percent:0;mso-height-percent:0;mso-position-horizontal-relative:page;mso-width-percent:0;mso-height-percent:0" fillcolor="black" stroked="f">
            <w10:wrap anchorx="page"/>
          </v:rect>
        </w:pict>
      </w:r>
      <w:r w:rsidR="00000000">
        <w:rPr>
          <w:b/>
          <w:sz w:val="24"/>
        </w:rPr>
        <w:t>The testing in real world conditions under this Article may occur in the course of the participation in a AI regulatory sandbox under the conditions specified in Article 53(1a).</w:t>
      </w:r>
      <w:r w:rsidR="00000000">
        <w:rPr>
          <w:b/>
          <w:spacing w:val="-3"/>
          <w:sz w:val="24"/>
        </w:rPr>
        <w:t xml:space="preserve"> </w:t>
      </w:r>
      <w:r w:rsidR="00000000">
        <w:rPr>
          <w:b/>
          <w:sz w:val="24"/>
        </w:rPr>
        <w:t>In</w:t>
      </w:r>
      <w:r w:rsidR="00000000">
        <w:rPr>
          <w:b/>
          <w:spacing w:val="-4"/>
          <w:sz w:val="24"/>
        </w:rPr>
        <w:t xml:space="preserve"> </w:t>
      </w:r>
      <w:r w:rsidR="00000000">
        <w:rPr>
          <w:b/>
          <w:sz w:val="24"/>
        </w:rPr>
        <w:t>such</w:t>
      </w:r>
      <w:r w:rsidR="00000000">
        <w:rPr>
          <w:b/>
          <w:spacing w:val="-3"/>
          <w:sz w:val="24"/>
        </w:rPr>
        <w:t xml:space="preserve"> </w:t>
      </w:r>
      <w:r w:rsidR="00000000">
        <w:rPr>
          <w:b/>
          <w:sz w:val="24"/>
        </w:rPr>
        <w:t>a</w:t>
      </w:r>
      <w:r w:rsidR="00000000">
        <w:rPr>
          <w:b/>
          <w:spacing w:val="-3"/>
          <w:sz w:val="24"/>
        </w:rPr>
        <w:t xml:space="preserve"> </w:t>
      </w:r>
      <w:r w:rsidR="00000000">
        <w:rPr>
          <w:b/>
          <w:sz w:val="24"/>
        </w:rPr>
        <w:t>case,</w:t>
      </w:r>
      <w:r w:rsidR="00000000">
        <w:rPr>
          <w:b/>
          <w:spacing w:val="-3"/>
          <w:sz w:val="24"/>
        </w:rPr>
        <w:t xml:space="preserve"> </w:t>
      </w:r>
      <w:r w:rsidR="00000000">
        <w:rPr>
          <w:b/>
          <w:sz w:val="24"/>
        </w:rPr>
        <w:t>supervision</w:t>
      </w:r>
      <w:r w:rsidR="00000000">
        <w:rPr>
          <w:b/>
          <w:spacing w:val="-3"/>
          <w:sz w:val="24"/>
        </w:rPr>
        <w:t xml:space="preserve"> </w:t>
      </w:r>
      <w:r w:rsidR="00000000">
        <w:rPr>
          <w:b/>
          <w:sz w:val="24"/>
        </w:rPr>
        <w:t>and</w:t>
      </w:r>
      <w:r w:rsidR="00000000">
        <w:rPr>
          <w:b/>
          <w:spacing w:val="-3"/>
          <w:sz w:val="24"/>
        </w:rPr>
        <w:t xml:space="preserve"> </w:t>
      </w:r>
      <w:r w:rsidR="00000000">
        <w:rPr>
          <w:b/>
          <w:sz w:val="24"/>
        </w:rPr>
        <w:t>guidance</w:t>
      </w:r>
      <w:r w:rsidR="00000000">
        <w:rPr>
          <w:b/>
          <w:spacing w:val="-4"/>
          <w:sz w:val="24"/>
        </w:rPr>
        <w:t xml:space="preserve"> </w:t>
      </w:r>
      <w:r w:rsidR="00000000">
        <w:rPr>
          <w:b/>
          <w:sz w:val="24"/>
        </w:rPr>
        <w:t>by</w:t>
      </w:r>
      <w:r w:rsidR="00000000">
        <w:rPr>
          <w:b/>
          <w:spacing w:val="-3"/>
          <w:sz w:val="24"/>
        </w:rPr>
        <w:t xml:space="preserve"> </w:t>
      </w:r>
      <w:r w:rsidR="00000000">
        <w:rPr>
          <w:b/>
          <w:sz w:val="24"/>
        </w:rPr>
        <w:t>the</w:t>
      </w:r>
      <w:r w:rsidR="00000000">
        <w:rPr>
          <w:b/>
          <w:spacing w:val="-3"/>
          <w:sz w:val="24"/>
        </w:rPr>
        <w:t xml:space="preserve"> </w:t>
      </w:r>
      <w:r w:rsidR="00000000">
        <w:rPr>
          <w:b/>
          <w:sz w:val="24"/>
        </w:rPr>
        <w:t>national</w:t>
      </w:r>
      <w:r w:rsidR="00000000">
        <w:rPr>
          <w:b/>
          <w:spacing w:val="-3"/>
          <w:sz w:val="24"/>
        </w:rPr>
        <w:t xml:space="preserve"> </w:t>
      </w:r>
      <w:r w:rsidR="00000000">
        <w:rPr>
          <w:b/>
          <w:sz w:val="24"/>
        </w:rPr>
        <w:t>competent</w:t>
      </w:r>
      <w:r w:rsidR="00000000">
        <w:rPr>
          <w:b/>
          <w:spacing w:val="-3"/>
          <w:sz w:val="24"/>
        </w:rPr>
        <w:t xml:space="preserve"> </w:t>
      </w:r>
      <w:r w:rsidR="00000000">
        <w:rPr>
          <w:b/>
          <w:sz w:val="24"/>
        </w:rPr>
        <w:t xml:space="preserve">authorities or, where applicable, the European Data Protection Supervisor, may be extended to </w:t>
      </w:r>
      <w:r w:rsidR="00000000">
        <w:rPr>
          <w:b/>
          <w:strike/>
          <w:sz w:val="24"/>
        </w:rPr>
        <w:t>the testing in real world conditions.</w:t>
      </w:r>
    </w:p>
    <w:p w14:paraId="79669BBF" w14:textId="77777777" w:rsidR="009B2810" w:rsidRDefault="00000000">
      <w:pPr>
        <w:pStyle w:val="ListParagraph"/>
        <w:numPr>
          <w:ilvl w:val="0"/>
          <w:numId w:val="47"/>
        </w:numPr>
        <w:tabs>
          <w:tab w:val="left" w:pos="982"/>
          <w:tab w:val="left" w:pos="983"/>
        </w:tabs>
        <w:spacing w:before="1"/>
        <w:ind w:right="115"/>
        <w:jc w:val="both"/>
        <w:rPr>
          <w:b/>
          <w:sz w:val="24"/>
        </w:rPr>
      </w:pPr>
      <w:r>
        <w:rPr>
          <w:b/>
          <w:sz w:val="24"/>
        </w:rPr>
        <w:t>The testing of high-risk AI systems in real world conditions under this Article</w:t>
      </w:r>
      <w:r>
        <w:rPr>
          <w:b/>
          <w:spacing w:val="80"/>
          <w:sz w:val="24"/>
        </w:rPr>
        <w:t xml:space="preserve"> </w:t>
      </w:r>
      <w:r>
        <w:rPr>
          <w:b/>
          <w:sz w:val="24"/>
        </w:rPr>
        <w:t>shall be</w:t>
      </w:r>
      <w:r>
        <w:rPr>
          <w:b/>
          <w:spacing w:val="-1"/>
          <w:sz w:val="24"/>
        </w:rPr>
        <w:t xml:space="preserve"> </w:t>
      </w:r>
      <w:r>
        <w:rPr>
          <w:b/>
          <w:sz w:val="24"/>
        </w:rPr>
        <w:t>without</w:t>
      </w:r>
      <w:r>
        <w:rPr>
          <w:b/>
          <w:spacing w:val="-4"/>
          <w:sz w:val="24"/>
        </w:rPr>
        <w:t xml:space="preserve"> </w:t>
      </w:r>
      <w:r>
        <w:rPr>
          <w:b/>
          <w:sz w:val="24"/>
        </w:rPr>
        <w:t>prejudice</w:t>
      </w:r>
      <w:r>
        <w:rPr>
          <w:b/>
          <w:spacing w:val="-1"/>
          <w:sz w:val="24"/>
        </w:rPr>
        <w:t xml:space="preserve"> </w:t>
      </w:r>
      <w:r>
        <w:rPr>
          <w:b/>
          <w:sz w:val="24"/>
        </w:rPr>
        <w:t>to ethical review that may be</w:t>
      </w:r>
      <w:r>
        <w:rPr>
          <w:b/>
          <w:spacing w:val="-1"/>
          <w:sz w:val="24"/>
        </w:rPr>
        <w:t xml:space="preserve"> </w:t>
      </w:r>
      <w:r>
        <w:rPr>
          <w:b/>
          <w:sz w:val="24"/>
        </w:rPr>
        <w:t>required by national</w:t>
      </w:r>
      <w:r>
        <w:rPr>
          <w:b/>
          <w:spacing w:val="-2"/>
          <w:sz w:val="24"/>
        </w:rPr>
        <w:t xml:space="preserve"> </w:t>
      </w:r>
      <w:r>
        <w:rPr>
          <w:b/>
          <w:sz w:val="24"/>
        </w:rPr>
        <w:t>or</w:t>
      </w:r>
      <w:r>
        <w:rPr>
          <w:b/>
          <w:spacing w:val="-1"/>
          <w:sz w:val="24"/>
        </w:rPr>
        <w:t xml:space="preserve"> </w:t>
      </w:r>
      <w:r>
        <w:rPr>
          <w:b/>
          <w:sz w:val="24"/>
        </w:rPr>
        <w:t>Union law.</w:t>
      </w:r>
    </w:p>
    <w:p w14:paraId="5BDE1F91" w14:textId="77777777" w:rsidR="009B2810" w:rsidRDefault="00000000">
      <w:pPr>
        <w:pStyle w:val="ListParagraph"/>
        <w:numPr>
          <w:ilvl w:val="0"/>
          <w:numId w:val="47"/>
        </w:numPr>
        <w:tabs>
          <w:tab w:val="left" w:pos="982"/>
          <w:tab w:val="left" w:pos="983"/>
        </w:tabs>
        <w:spacing w:before="1"/>
        <w:ind w:right="117"/>
        <w:jc w:val="both"/>
        <w:rPr>
          <w:b/>
          <w:sz w:val="24"/>
        </w:rPr>
      </w:pPr>
      <w:r>
        <w:rPr>
          <w:b/>
          <w:sz w:val="24"/>
        </w:rPr>
        <w:t>Providers or prospective providers may conduct the testing in real world conditions only where all of the following conditions are met:</w:t>
      </w:r>
    </w:p>
    <w:p w14:paraId="5A0E1C4F" w14:textId="77777777" w:rsidR="009B2810" w:rsidRDefault="00000000">
      <w:pPr>
        <w:pStyle w:val="ListParagraph"/>
        <w:numPr>
          <w:ilvl w:val="1"/>
          <w:numId w:val="47"/>
        </w:numPr>
        <w:tabs>
          <w:tab w:val="left" w:pos="1338"/>
        </w:tabs>
        <w:ind w:right="112" w:firstLine="0"/>
        <w:jc w:val="both"/>
        <w:rPr>
          <w:b/>
          <w:sz w:val="24"/>
        </w:rPr>
      </w:pPr>
      <w:r>
        <w:rPr>
          <w:b/>
          <w:sz w:val="24"/>
        </w:rPr>
        <w:t>the provider or prospective provider has drawn up a real-world testing plan and submitted it to the market surveillance authority in the Member State(s) where the testing in real world conditions is to be conducted or the European Data Protection Supervisor, as applicable;</w:t>
      </w:r>
    </w:p>
    <w:p w14:paraId="258E370B" w14:textId="77777777" w:rsidR="009B2810" w:rsidRDefault="00000000">
      <w:pPr>
        <w:pStyle w:val="ListParagraph"/>
        <w:numPr>
          <w:ilvl w:val="1"/>
          <w:numId w:val="47"/>
        </w:numPr>
        <w:tabs>
          <w:tab w:val="left" w:pos="1341"/>
        </w:tabs>
        <w:ind w:right="117" w:firstLine="0"/>
        <w:jc w:val="both"/>
        <w:rPr>
          <w:b/>
          <w:sz w:val="24"/>
        </w:rPr>
      </w:pPr>
      <w:r>
        <w:rPr>
          <w:b/>
          <w:sz w:val="24"/>
        </w:rPr>
        <w:t>the market surveillance authority in the Member State(s) where the testing in real world conditions is to be conducted or to the European Data Protection Supervisor,</w:t>
      </w:r>
      <w:r>
        <w:rPr>
          <w:b/>
          <w:spacing w:val="40"/>
          <w:sz w:val="24"/>
        </w:rPr>
        <w:t xml:space="preserve"> </w:t>
      </w:r>
      <w:r>
        <w:rPr>
          <w:b/>
          <w:sz w:val="24"/>
        </w:rPr>
        <w:t>as applicable, have not objected to the testing within 30 days after its submission;</w:t>
      </w:r>
    </w:p>
    <w:p w14:paraId="15BB2D07" w14:textId="77777777" w:rsidR="009B2810" w:rsidRDefault="00000000">
      <w:pPr>
        <w:pStyle w:val="ListParagraph"/>
        <w:numPr>
          <w:ilvl w:val="1"/>
          <w:numId w:val="47"/>
        </w:numPr>
        <w:tabs>
          <w:tab w:val="left" w:pos="1367"/>
        </w:tabs>
        <w:ind w:right="108" w:firstLine="0"/>
        <w:jc w:val="both"/>
        <w:rPr>
          <w:b/>
          <w:sz w:val="24"/>
        </w:rPr>
      </w:pPr>
      <w:r>
        <w:rPr>
          <w:b/>
          <w:sz w:val="24"/>
        </w:rPr>
        <w:t xml:space="preserve">the provider or prospective provider has registered the testing in real world conditions in the EU database referred to in Article </w:t>
      </w:r>
      <w:r>
        <w:rPr>
          <w:b/>
          <w:strike/>
          <w:sz w:val="24"/>
          <w:u w:val="thick"/>
        </w:rPr>
        <w:t>60(6)</w:t>
      </w:r>
      <w:r>
        <w:rPr>
          <w:b/>
          <w:sz w:val="24"/>
        </w:rPr>
        <w:t xml:space="preserve"> </w:t>
      </w:r>
      <w:r>
        <w:rPr>
          <w:b/>
          <w:sz w:val="24"/>
          <w:u w:val="thick"/>
        </w:rPr>
        <w:t>60(5a)</w:t>
      </w:r>
      <w:r>
        <w:rPr>
          <w:b/>
          <w:sz w:val="24"/>
        </w:rPr>
        <w:t xml:space="preserve"> with a Union-wide unique single identification number and the information specified in Annex VIIIa;</w:t>
      </w:r>
    </w:p>
    <w:p w14:paraId="4DC41A97" w14:textId="77777777" w:rsidR="009B2810" w:rsidRDefault="00000000">
      <w:pPr>
        <w:pStyle w:val="ListParagraph"/>
        <w:numPr>
          <w:ilvl w:val="1"/>
          <w:numId w:val="47"/>
        </w:numPr>
        <w:tabs>
          <w:tab w:val="left" w:pos="1427"/>
        </w:tabs>
        <w:ind w:right="115" w:firstLine="0"/>
        <w:jc w:val="both"/>
        <w:rPr>
          <w:b/>
          <w:sz w:val="24"/>
        </w:rPr>
      </w:pPr>
      <w:r>
        <w:rPr>
          <w:b/>
          <w:sz w:val="24"/>
        </w:rPr>
        <w:t>the provider or prospective provider conducting the testing in real world conditions</w:t>
      </w:r>
      <w:r>
        <w:rPr>
          <w:b/>
          <w:spacing w:val="-3"/>
          <w:sz w:val="24"/>
        </w:rPr>
        <w:t xml:space="preserve"> </w:t>
      </w:r>
      <w:r>
        <w:rPr>
          <w:b/>
          <w:sz w:val="24"/>
        </w:rPr>
        <w:t>is</w:t>
      </w:r>
      <w:r>
        <w:rPr>
          <w:b/>
          <w:spacing w:val="-2"/>
          <w:sz w:val="24"/>
        </w:rPr>
        <w:t xml:space="preserve"> </w:t>
      </w:r>
      <w:r>
        <w:rPr>
          <w:b/>
          <w:sz w:val="24"/>
        </w:rPr>
        <w:t>established</w:t>
      </w:r>
      <w:r>
        <w:rPr>
          <w:b/>
          <w:spacing w:val="-2"/>
          <w:sz w:val="24"/>
        </w:rPr>
        <w:t xml:space="preserve"> </w:t>
      </w:r>
      <w:r>
        <w:rPr>
          <w:b/>
          <w:sz w:val="24"/>
        </w:rPr>
        <w:t>in</w:t>
      </w:r>
      <w:r>
        <w:rPr>
          <w:b/>
          <w:spacing w:val="-1"/>
          <w:sz w:val="24"/>
        </w:rPr>
        <w:t xml:space="preserve"> </w:t>
      </w:r>
      <w:r>
        <w:rPr>
          <w:b/>
          <w:sz w:val="24"/>
        </w:rPr>
        <w:t>the</w:t>
      </w:r>
      <w:r>
        <w:rPr>
          <w:b/>
          <w:spacing w:val="-2"/>
          <w:sz w:val="24"/>
        </w:rPr>
        <w:t xml:space="preserve"> </w:t>
      </w:r>
      <w:r>
        <w:rPr>
          <w:b/>
          <w:sz w:val="24"/>
        </w:rPr>
        <w:t>Union</w:t>
      </w:r>
      <w:r>
        <w:rPr>
          <w:b/>
          <w:spacing w:val="-1"/>
          <w:sz w:val="24"/>
        </w:rPr>
        <w:t xml:space="preserve"> </w:t>
      </w:r>
      <w:r>
        <w:rPr>
          <w:b/>
          <w:sz w:val="24"/>
        </w:rPr>
        <w:t>or</w:t>
      </w:r>
      <w:r>
        <w:rPr>
          <w:b/>
          <w:spacing w:val="-3"/>
          <w:sz w:val="24"/>
        </w:rPr>
        <w:t xml:space="preserve"> </w:t>
      </w:r>
      <w:r>
        <w:rPr>
          <w:b/>
          <w:sz w:val="24"/>
        </w:rPr>
        <w:t>it</w:t>
      </w:r>
      <w:r>
        <w:rPr>
          <w:b/>
          <w:spacing w:val="-1"/>
          <w:sz w:val="24"/>
        </w:rPr>
        <w:t xml:space="preserve"> </w:t>
      </w:r>
      <w:r>
        <w:rPr>
          <w:b/>
          <w:sz w:val="24"/>
        </w:rPr>
        <w:t>has appointed</w:t>
      </w:r>
      <w:r>
        <w:rPr>
          <w:b/>
          <w:spacing w:val="-2"/>
          <w:sz w:val="24"/>
        </w:rPr>
        <w:t xml:space="preserve"> </w:t>
      </w:r>
      <w:r>
        <w:rPr>
          <w:b/>
          <w:sz w:val="24"/>
        </w:rPr>
        <w:t>a</w:t>
      </w:r>
      <w:r>
        <w:rPr>
          <w:b/>
          <w:spacing w:val="-2"/>
          <w:sz w:val="24"/>
        </w:rPr>
        <w:t xml:space="preserve"> </w:t>
      </w:r>
      <w:r>
        <w:rPr>
          <w:b/>
          <w:sz w:val="24"/>
        </w:rPr>
        <w:t>legal</w:t>
      </w:r>
      <w:r>
        <w:rPr>
          <w:b/>
          <w:spacing w:val="-2"/>
          <w:sz w:val="24"/>
        </w:rPr>
        <w:t xml:space="preserve"> </w:t>
      </w:r>
      <w:r>
        <w:rPr>
          <w:b/>
          <w:sz w:val="24"/>
        </w:rPr>
        <w:t>representative</w:t>
      </w:r>
      <w:r>
        <w:rPr>
          <w:b/>
          <w:spacing w:val="-2"/>
          <w:sz w:val="24"/>
        </w:rPr>
        <w:t xml:space="preserve"> </w:t>
      </w:r>
      <w:r>
        <w:rPr>
          <w:b/>
          <w:sz w:val="24"/>
        </w:rPr>
        <w:t>for</w:t>
      </w:r>
      <w:r>
        <w:rPr>
          <w:b/>
          <w:spacing w:val="-1"/>
          <w:sz w:val="24"/>
        </w:rPr>
        <w:t xml:space="preserve"> </w:t>
      </w:r>
      <w:r>
        <w:rPr>
          <w:b/>
          <w:sz w:val="24"/>
        </w:rPr>
        <w:t>the purpose of the testing in real world conditions who is established in the Union;</w:t>
      </w:r>
    </w:p>
    <w:p w14:paraId="77EC7359" w14:textId="77777777" w:rsidR="009B2810" w:rsidRDefault="00000000">
      <w:pPr>
        <w:pStyle w:val="ListParagraph"/>
        <w:numPr>
          <w:ilvl w:val="1"/>
          <w:numId w:val="47"/>
        </w:numPr>
        <w:tabs>
          <w:tab w:val="left" w:pos="1309"/>
        </w:tabs>
        <w:ind w:right="115" w:firstLine="0"/>
        <w:jc w:val="both"/>
        <w:rPr>
          <w:b/>
          <w:sz w:val="24"/>
        </w:rPr>
      </w:pPr>
      <w:r>
        <w:rPr>
          <w:b/>
          <w:sz w:val="24"/>
        </w:rPr>
        <w:t>data collected</w:t>
      </w:r>
      <w:r>
        <w:rPr>
          <w:b/>
          <w:spacing w:val="-1"/>
          <w:sz w:val="24"/>
        </w:rPr>
        <w:t xml:space="preserve"> </w:t>
      </w:r>
      <w:r>
        <w:rPr>
          <w:b/>
          <w:sz w:val="24"/>
        </w:rPr>
        <w:t>and</w:t>
      </w:r>
      <w:r>
        <w:rPr>
          <w:b/>
          <w:spacing w:val="-1"/>
          <w:sz w:val="24"/>
        </w:rPr>
        <w:t xml:space="preserve"> </w:t>
      </w:r>
      <w:r>
        <w:rPr>
          <w:b/>
          <w:sz w:val="24"/>
        </w:rPr>
        <w:t>processed for the</w:t>
      </w:r>
      <w:r>
        <w:rPr>
          <w:b/>
          <w:spacing w:val="-2"/>
          <w:sz w:val="24"/>
        </w:rPr>
        <w:t xml:space="preserve"> </w:t>
      </w:r>
      <w:r>
        <w:rPr>
          <w:b/>
          <w:sz w:val="24"/>
        </w:rPr>
        <w:t>purpose</w:t>
      </w:r>
      <w:r>
        <w:rPr>
          <w:b/>
          <w:spacing w:val="-2"/>
          <w:sz w:val="24"/>
        </w:rPr>
        <w:t xml:space="preserve"> </w:t>
      </w:r>
      <w:r>
        <w:rPr>
          <w:b/>
          <w:sz w:val="24"/>
        </w:rPr>
        <w:t>of the</w:t>
      </w:r>
      <w:r>
        <w:rPr>
          <w:b/>
          <w:spacing w:val="-2"/>
          <w:sz w:val="24"/>
        </w:rPr>
        <w:t xml:space="preserve"> </w:t>
      </w:r>
      <w:r>
        <w:rPr>
          <w:b/>
          <w:sz w:val="24"/>
        </w:rPr>
        <w:t>testing</w:t>
      </w:r>
      <w:r>
        <w:rPr>
          <w:b/>
          <w:spacing w:val="-1"/>
          <w:sz w:val="24"/>
        </w:rPr>
        <w:t xml:space="preserve"> </w:t>
      </w:r>
      <w:r>
        <w:rPr>
          <w:b/>
          <w:sz w:val="24"/>
        </w:rPr>
        <w:t>in real world conditions shall not be transferred to countries outside the Union, unless the transfer and the processing provides equivalent safeguards to those provided under Union law;</w:t>
      </w:r>
    </w:p>
    <w:p w14:paraId="6417D619" w14:textId="77777777" w:rsidR="009B2810" w:rsidRDefault="00000000">
      <w:pPr>
        <w:pStyle w:val="ListParagraph"/>
        <w:numPr>
          <w:ilvl w:val="1"/>
          <w:numId w:val="47"/>
        </w:numPr>
        <w:tabs>
          <w:tab w:val="left" w:pos="1300"/>
        </w:tabs>
        <w:ind w:right="115" w:firstLine="0"/>
        <w:jc w:val="both"/>
        <w:rPr>
          <w:b/>
          <w:sz w:val="24"/>
        </w:rPr>
      </w:pPr>
      <w:r>
        <w:rPr>
          <w:b/>
          <w:sz w:val="24"/>
        </w:rPr>
        <w:t>the testing in real world conditions does not last longer than necessary to achieve its objectives and in any case not longer than 12 months;</w:t>
      </w:r>
    </w:p>
    <w:p w14:paraId="017D77D2" w14:textId="77777777" w:rsidR="009B2810" w:rsidRDefault="009B2810">
      <w:pPr>
        <w:jc w:val="both"/>
        <w:rPr>
          <w:sz w:val="24"/>
        </w:rPr>
        <w:sectPr w:rsidR="009B2810">
          <w:pgSz w:w="11910" w:h="16840"/>
          <w:pgMar w:top="960" w:right="1020" w:bottom="1320" w:left="1000" w:header="0" w:footer="1130" w:gutter="0"/>
          <w:cols w:space="720"/>
        </w:sectPr>
      </w:pPr>
    </w:p>
    <w:p w14:paraId="456A54A2" w14:textId="77777777" w:rsidR="009B2810" w:rsidRDefault="00000000">
      <w:pPr>
        <w:pStyle w:val="ListParagraph"/>
        <w:numPr>
          <w:ilvl w:val="1"/>
          <w:numId w:val="47"/>
        </w:numPr>
        <w:tabs>
          <w:tab w:val="left" w:pos="1398"/>
        </w:tabs>
        <w:spacing w:before="62"/>
        <w:ind w:right="109" w:firstLine="0"/>
        <w:jc w:val="both"/>
        <w:rPr>
          <w:b/>
          <w:sz w:val="24"/>
        </w:rPr>
      </w:pPr>
      <w:r>
        <w:rPr>
          <w:b/>
          <w:strike/>
          <w:sz w:val="24"/>
        </w:rPr>
        <w:lastRenderedPageBreak/>
        <w:t>the testing in real world conditions does not involves persons belonging to</w:t>
      </w:r>
      <w:r>
        <w:rPr>
          <w:b/>
          <w:sz w:val="24"/>
        </w:rPr>
        <w:t xml:space="preserve"> </w:t>
      </w:r>
      <w:r>
        <w:rPr>
          <w:b/>
          <w:strike/>
          <w:sz w:val="24"/>
        </w:rPr>
        <w:t>vulnerable groups due to their age, physical or mental disability, only when such</w:t>
      </w:r>
      <w:r>
        <w:rPr>
          <w:b/>
          <w:sz w:val="24"/>
        </w:rPr>
        <w:t xml:space="preserve"> </w:t>
      </w:r>
      <w:r>
        <w:rPr>
          <w:b/>
          <w:strike/>
          <w:sz w:val="24"/>
        </w:rPr>
        <w:t>testing does not exploit any of those vulnerabilities unless that testing is essential</w:t>
      </w:r>
      <w:r>
        <w:rPr>
          <w:b/>
          <w:sz w:val="24"/>
        </w:rPr>
        <w:t xml:space="preserve"> </w:t>
      </w:r>
      <w:r>
        <w:rPr>
          <w:b/>
          <w:strike/>
          <w:sz w:val="24"/>
        </w:rPr>
        <w:t>with</w:t>
      </w:r>
      <w:r>
        <w:rPr>
          <w:b/>
          <w:sz w:val="24"/>
        </w:rPr>
        <w:t xml:space="preserve"> </w:t>
      </w:r>
      <w:r>
        <w:rPr>
          <w:b/>
          <w:strike/>
          <w:sz w:val="24"/>
        </w:rPr>
        <w:t>respect</w:t>
      </w:r>
      <w:r>
        <w:rPr>
          <w:b/>
          <w:sz w:val="24"/>
        </w:rPr>
        <w:t xml:space="preserve"> </w:t>
      </w:r>
      <w:r>
        <w:rPr>
          <w:b/>
          <w:strike/>
          <w:sz w:val="24"/>
        </w:rPr>
        <w:t>to those vulnerable groups insofar as data of comparable validity cannot be</w:t>
      </w:r>
      <w:r>
        <w:rPr>
          <w:b/>
          <w:sz w:val="24"/>
        </w:rPr>
        <w:t xml:space="preserve"> </w:t>
      </w:r>
      <w:r>
        <w:rPr>
          <w:b/>
          <w:strike/>
          <w:sz w:val="24"/>
        </w:rPr>
        <w:t>obtained through testing in real conditions on other persons or by other methods</w:t>
      </w:r>
      <w:r>
        <w:rPr>
          <w:b/>
          <w:sz w:val="24"/>
        </w:rPr>
        <w:t>; persons belonging to vulnerable groups due to their age, physical or mental disability are appropriately protected;</w:t>
      </w:r>
    </w:p>
    <w:p w14:paraId="25E9E2B1" w14:textId="77777777" w:rsidR="009B2810" w:rsidRDefault="00000000">
      <w:pPr>
        <w:pStyle w:val="ListParagraph"/>
        <w:numPr>
          <w:ilvl w:val="1"/>
          <w:numId w:val="47"/>
        </w:numPr>
        <w:tabs>
          <w:tab w:val="left" w:pos="1341"/>
        </w:tabs>
        <w:spacing w:before="1"/>
        <w:ind w:right="115" w:firstLine="0"/>
        <w:jc w:val="both"/>
        <w:rPr>
          <w:b/>
          <w:sz w:val="24"/>
        </w:rPr>
      </w:pPr>
      <w:r>
        <w:rPr>
          <w:b/>
          <w:strike/>
          <w:sz w:val="24"/>
        </w:rPr>
        <w:t>the testing in real world conditions is designed to involve as little inconvenience as</w:t>
      </w:r>
      <w:r>
        <w:rPr>
          <w:b/>
          <w:sz w:val="24"/>
        </w:rPr>
        <w:t xml:space="preserve"> </w:t>
      </w:r>
      <w:r>
        <w:rPr>
          <w:b/>
          <w:strike/>
          <w:sz w:val="24"/>
        </w:rPr>
        <w:t>possible for the subjects of that testing; such possible</w:t>
      </w:r>
      <w:r>
        <w:rPr>
          <w:b/>
          <w:strike/>
          <w:spacing w:val="40"/>
          <w:sz w:val="24"/>
        </w:rPr>
        <w:t xml:space="preserve"> </w:t>
      </w:r>
      <w:r>
        <w:rPr>
          <w:b/>
          <w:strike/>
          <w:sz w:val="24"/>
        </w:rPr>
        <w:t>inconvenience shall be</w:t>
      </w:r>
      <w:r>
        <w:rPr>
          <w:b/>
          <w:sz w:val="24"/>
        </w:rPr>
        <w:t xml:space="preserve"> </w:t>
      </w:r>
      <w:r>
        <w:rPr>
          <w:b/>
          <w:strike/>
          <w:sz w:val="24"/>
        </w:rPr>
        <w:t>specifically anticipated and defined by the provider or prospective provider in the</w:t>
      </w:r>
      <w:r>
        <w:rPr>
          <w:b/>
          <w:sz w:val="24"/>
        </w:rPr>
        <w:t xml:space="preserve"> </w:t>
      </w:r>
      <w:r>
        <w:rPr>
          <w:b/>
          <w:strike/>
          <w:sz w:val="24"/>
        </w:rPr>
        <w:t>real-world testing plan, monitored and possibly mitigated in the course of the testing;</w:t>
      </w:r>
    </w:p>
    <w:p w14:paraId="5A14C2B0" w14:textId="77777777" w:rsidR="009B2810" w:rsidRDefault="00000000">
      <w:pPr>
        <w:pStyle w:val="ListParagraph"/>
        <w:numPr>
          <w:ilvl w:val="1"/>
          <w:numId w:val="47"/>
        </w:numPr>
        <w:tabs>
          <w:tab w:val="left" w:pos="1331"/>
        </w:tabs>
        <w:ind w:right="111" w:firstLine="0"/>
        <w:jc w:val="both"/>
        <w:rPr>
          <w:b/>
          <w:sz w:val="24"/>
        </w:rPr>
      </w:pPr>
      <w:r>
        <w:rPr>
          <w:b/>
          <w:sz w:val="24"/>
        </w:rPr>
        <w:t xml:space="preserve">where a provider or prospective provider organises the testing in real world conditions in cooperation with one or more prospective users, the latter have been informed of all aspects of the testing that are relevant to their decision to participate, </w:t>
      </w:r>
      <w:r>
        <w:rPr>
          <w:b/>
          <w:strike/>
          <w:sz w:val="24"/>
        </w:rPr>
        <w:t>including</w:t>
      </w:r>
      <w:r>
        <w:rPr>
          <w:b/>
          <w:sz w:val="24"/>
        </w:rPr>
        <w:t xml:space="preserve"> and given the relevant instructions on how to </w:t>
      </w:r>
      <w:r>
        <w:rPr>
          <w:b/>
          <w:strike/>
          <w:sz w:val="24"/>
        </w:rPr>
        <w:t>of</w:t>
      </w:r>
      <w:r>
        <w:rPr>
          <w:b/>
          <w:sz w:val="24"/>
        </w:rPr>
        <w:t xml:space="preserve"> use </w:t>
      </w:r>
      <w:r>
        <w:rPr>
          <w:b/>
          <w:strike/>
          <w:sz w:val="24"/>
        </w:rPr>
        <w:t>of</w:t>
      </w:r>
      <w:r>
        <w:rPr>
          <w:b/>
          <w:sz w:val="24"/>
        </w:rPr>
        <w:t xml:space="preserve"> the AI system referred to in Article 13; the provider or prospective provider and the user(s) shall conclude an agreement specifying their roles and responsibilities with a view to ensuring compliance with the provisions for testing in real world conditions under</w:t>
      </w:r>
      <w:r>
        <w:rPr>
          <w:b/>
          <w:spacing w:val="40"/>
          <w:sz w:val="24"/>
        </w:rPr>
        <w:t xml:space="preserve"> </w:t>
      </w:r>
      <w:r>
        <w:rPr>
          <w:b/>
          <w:sz w:val="24"/>
        </w:rPr>
        <w:t>this Regulation and other applicable Union and Member States legislation;</w:t>
      </w:r>
    </w:p>
    <w:p w14:paraId="170D6377" w14:textId="77777777" w:rsidR="009B2810" w:rsidRDefault="00000000">
      <w:pPr>
        <w:pStyle w:val="ListParagraph"/>
        <w:numPr>
          <w:ilvl w:val="1"/>
          <w:numId w:val="47"/>
        </w:numPr>
        <w:tabs>
          <w:tab w:val="left" w:pos="1293"/>
        </w:tabs>
        <w:spacing w:before="1"/>
        <w:ind w:right="108" w:firstLine="0"/>
        <w:jc w:val="both"/>
        <w:rPr>
          <w:b/>
          <w:sz w:val="24"/>
        </w:rPr>
      </w:pPr>
      <w:r>
        <w:rPr>
          <w:b/>
          <w:sz w:val="24"/>
        </w:rPr>
        <w:t xml:space="preserve">the subjects of the testing in real world conditions have given informed consent in accordance with Article </w:t>
      </w:r>
      <w:r>
        <w:rPr>
          <w:b/>
          <w:sz w:val="24"/>
          <w:u w:val="thick"/>
        </w:rPr>
        <w:t>54</w:t>
      </w:r>
      <w:r>
        <w:rPr>
          <w:b/>
          <w:strike/>
          <w:sz w:val="24"/>
          <w:u w:val="thick"/>
        </w:rPr>
        <w:t>64</w:t>
      </w:r>
      <w:r>
        <w:rPr>
          <w:b/>
          <w:sz w:val="24"/>
        </w:rPr>
        <w:t xml:space="preserve">b, </w:t>
      </w:r>
      <w:r>
        <w:rPr>
          <w:b/>
          <w:sz w:val="24"/>
          <w:u w:val="thick"/>
        </w:rPr>
        <w:t>or in the case of law enforcement, where the seeking</w:t>
      </w:r>
      <w:r>
        <w:rPr>
          <w:b/>
          <w:spacing w:val="40"/>
          <w:sz w:val="24"/>
        </w:rPr>
        <w:t xml:space="preserve"> </w:t>
      </w:r>
      <w:r>
        <w:rPr>
          <w:b/>
          <w:sz w:val="24"/>
          <w:u w:val="thick"/>
        </w:rPr>
        <w:t>of informed consent would prevent the AI system from being tested, the testing itself</w:t>
      </w:r>
      <w:r>
        <w:rPr>
          <w:b/>
          <w:sz w:val="24"/>
        </w:rPr>
        <w:t xml:space="preserve"> </w:t>
      </w:r>
      <w:r>
        <w:rPr>
          <w:b/>
          <w:sz w:val="24"/>
          <w:u w:val="thick"/>
        </w:rPr>
        <w:t>and the outcome of the testing in the real world conditions shall not have a negative</w:t>
      </w:r>
      <w:r>
        <w:rPr>
          <w:b/>
          <w:sz w:val="24"/>
        </w:rPr>
        <w:t xml:space="preserve"> </w:t>
      </w:r>
      <w:r>
        <w:rPr>
          <w:b/>
          <w:sz w:val="24"/>
          <w:u w:val="thick"/>
        </w:rPr>
        <w:t>effect on the subject;</w:t>
      </w:r>
    </w:p>
    <w:p w14:paraId="5A64623F" w14:textId="77777777" w:rsidR="009B2810" w:rsidRDefault="00000000">
      <w:pPr>
        <w:pStyle w:val="ListParagraph"/>
        <w:numPr>
          <w:ilvl w:val="1"/>
          <w:numId w:val="47"/>
        </w:numPr>
        <w:tabs>
          <w:tab w:val="left" w:pos="1379"/>
        </w:tabs>
        <w:spacing w:before="1"/>
        <w:ind w:right="115" w:firstLine="0"/>
        <w:jc w:val="both"/>
        <w:rPr>
          <w:b/>
          <w:sz w:val="24"/>
        </w:rPr>
      </w:pPr>
      <w:r>
        <w:rPr>
          <w:b/>
          <w:sz w:val="24"/>
        </w:rPr>
        <w:t>the testing in real world conditions is effectively overseen by</w:t>
      </w:r>
      <w:r>
        <w:rPr>
          <w:b/>
          <w:spacing w:val="40"/>
          <w:sz w:val="24"/>
        </w:rPr>
        <w:t xml:space="preserve"> </w:t>
      </w:r>
      <w:r>
        <w:rPr>
          <w:b/>
          <w:sz w:val="24"/>
        </w:rPr>
        <w:t>the provider or prospective provider and user(s) with persons who are suitably qualified in the relevant field and have the necessary capacity, training and authority to perform</w:t>
      </w:r>
      <w:r>
        <w:rPr>
          <w:b/>
          <w:spacing w:val="40"/>
          <w:sz w:val="24"/>
        </w:rPr>
        <w:t xml:space="preserve"> </w:t>
      </w:r>
      <w:r>
        <w:rPr>
          <w:b/>
          <w:sz w:val="24"/>
        </w:rPr>
        <w:t>their tasks;</w:t>
      </w:r>
    </w:p>
    <w:p w14:paraId="7634708C" w14:textId="77777777" w:rsidR="009B2810" w:rsidRDefault="00000000">
      <w:pPr>
        <w:pStyle w:val="ListParagraph"/>
        <w:numPr>
          <w:ilvl w:val="1"/>
          <w:numId w:val="47"/>
        </w:numPr>
        <w:tabs>
          <w:tab w:val="left" w:pos="1288"/>
        </w:tabs>
        <w:ind w:right="117" w:firstLine="0"/>
        <w:jc w:val="both"/>
        <w:rPr>
          <w:b/>
          <w:sz w:val="24"/>
        </w:rPr>
      </w:pPr>
      <w:r>
        <w:rPr>
          <w:b/>
          <w:sz w:val="24"/>
        </w:rPr>
        <w:t>the predictions, recommendations or decisions of the AI system can be effectively reversed or disregarded.</w:t>
      </w:r>
    </w:p>
    <w:p w14:paraId="166023C1" w14:textId="77777777" w:rsidR="009B2810" w:rsidRDefault="00000000">
      <w:pPr>
        <w:pStyle w:val="ListParagraph"/>
        <w:numPr>
          <w:ilvl w:val="0"/>
          <w:numId w:val="47"/>
        </w:numPr>
        <w:tabs>
          <w:tab w:val="left" w:pos="982"/>
          <w:tab w:val="left" w:pos="983"/>
        </w:tabs>
        <w:ind w:right="108"/>
        <w:jc w:val="both"/>
        <w:rPr>
          <w:b/>
          <w:sz w:val="24"/>
        </w:rPr>
      </w:pPr>
      <w:r>
        <w:rPr>
          <w:b/>
          <w:sz w:val="24"/>
        </w:rPr>
        <w:t>Any subject of the testing in real world conditions, or his or her legally designated representative, as appropriate, may, without any resulting detriment and without having to provide any justification, withdraw from the testing at any time by</w:t>
      </w:r>
      <w:r>
        <w:rPr>
          <w:b/>
          <w:spacing w:val="80"/>
          <w:sz w:val="24"/>
        </w:rPr>
        <w:t xml:space="preserve"> </w:t>
      </w:r>
      <w:r>
        <w:rPr>
          <w:b/>
          <w:sz w:val="24"/>
        </w:rPr>
        <w:t>revoking his or her informed consent. The withdrawal of the informed consent shall not affect the activities already carried out and the use of data obtained based on the informed consent before its withdrawal.</w:t>
      </w:r>
    </w:p>
    <w:p w14:paraId="4FE9881F" w14:textId="77777777" w:rsidR="009B2810" w:rsidRDefault="00000000">
      <w:pPr>
        <w:pStyle w:val="ListParagraph"/>
        <w:numPr>
          <w:ilvl w:val="0"/>
          <w:numId w:val="47"/>
        </w:numPr>
        <w:tabs>
          <w:tab w:val="left" w:pos="982"/>
          <w:tab w:val="left" w:pos="983"/>
        </w:tabs>
        <w:ind w:right="116"/>
        <w:jc w:val="both"/>
        <w:rPr>
          <w:b/>
          <w:sz w:val="24"/>
        </w:rPr>
      </w:pPr>
      <w:r>
        <w:rPr>
          <w:b/>
          <w:sz w:val="24"/>
        </w:rPr>
        <w:t xml:space="preserve">Any serious incident </w:t>
      </w:r>
      <w:r>
        <w:rPr>
          <w:b/>
          <w:strike/>
          <w:sz w:val="24"/>
        </w:rPr>
        <w:t>or malfunctioning</w:t>
      </w:r>
      <w:r>
        <w:rPr>
          <w:b/>
          <w:sz w:val="24"/>
        </w:rPr>
        <w:t xml:space="preserve">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14:paraId="4D17E754" w14:textId="77777777" w:rsidR="009B2810" w:rsidRDefault="009B2810">
      <w:pPr>
        <w:jc w:val="both"/>
        <w:rPr>
          <w:sz w:val="24"/>
        </w:rPr>
        <w:sectPr w:rsidR="009B2810">
          <w:pgSz w:w="11910" w:h="16840"/>
          <w:pgMar w:top="960" w:right="1020" w:bottom="1320" w:left="1000" w:header="0" w:footer="1130" w:gutter="0"/>
          <w:cols w:space="720"/>
        </w:sectPr>
      </w:pPr>
    </w:p>
    <w:p w14:paraId="29124D32" w14:textId="77777777" w:rsidR="009B2810" w:rsidRDefault="00000000">
      <w:pPr>
        <w:pStyle w:val="ListParagraph"/>
        <w:numPr>
          <w:ilvl w:val="0"/>
          <w:numId w:val="47"/>
        </w:numPr>
        <w:tabs>
          <w:tab w:val="left" w:pos="982"/>
          <w:tab w:val="left" w:pos="983"/>
        </w:tabs>
        <w:spacing w:before="62"/>
        <w:ind w:right="110"/>
        <w:jc w:val="both"/>
        <w:rPr>
          <w:b/>
          <w:sz w:val="24"/>
        </w:rPr>
      </w:pPr>
      <w:r>
        <w:rPr>
          <w:b/>
          <w:sz w:val="24"/>
        </w:rPr>
        <w:lastRenderedPageBreak/>
        <w:t xml:space="preserve">Providers or prospective providers shall notify the national market surveillance authority in the Member State(s) where the testing in real world conditions is to be conducted or the European Data Protection Supervisor, as applicable, of the suspension or termination of the testing in real world conditions and the final </w:t>
      </w:r>
      <w:r>
        <w:rPr>
          <w:b/>
          <w:spacing w:val="-2"/>
          <w:sz w:val="24"/>
        </w:rPr>
        <w:t>outcomes.</w:t>
      </w:r>
    </w:p>
    <w:p w14:paraId="289948FD" w14:textId="77777777" w:rsidR="009B2810" w:rsidRDefault="00000000">
      <w:pPr>
        <w:pStyle w:val="ListParagraph"/>
        <w:numPr>
          <w:ilvl w:val="0"/>
          <w:numId w:val="47"/>
        </w:numPr>
        <w:tabs>
          <w:tab w:val="left" w:pos="982"/>
          <w:tab w:val="left" w:pos="983"/>
        </w:tabs>
        <w:spacing w:before="1"/>
        <w:ind w:right="112"/>
        <w:jc w:val="both"/>
        <w:rPr>
          <w:b/>
          <w:sz w:val="24"/>
        </w:rPr>
      </w:pPr>
      <w:r>
        <w:rPr>
          <w:b/>
          <w:sz w:val="24"/>
        </w:rPr>
        <w:t>The provider and prospective provider shall be liable under applicable Union and Member States</w:t>
      </w:r>
      <w:r>
        <w:rPr>
          <w:b/>
          <w:spacing w:val="-1"/>
          <w:sz w:val="24"/>
        </w:rPr>
        <w:t xml:space="preserve"> </w:t>
      </w:r>
      <w:r>
        <w:rPr>
          <w:b/>
          <w:sz w:val="24"/>
        </w:rPr>
        <w:t>liability</w:t>
      </w:r>
      <w:r>
        <w:rPr>
          <w:b/>
          <w:spacing w:val="-1"/>
          <w:sz w:val="24"/>
        </w:rPr>
        <w:t xml:space="preserve"> </w:t>
      </w:r>
      <w:r>
        <w:rPr>
          <w:b/>
          <w:sz w:val="24"/>
        </w:rPr>
        <w:t>legislation</w:t>
      </w:r>
      <w:r>
        <w:rPr>
          <w:b/>
          <w:spacing w:val="-1"/>
          <w:sz w:val="24"/>
        </w:rPr>
        <w:t xml:space="preserve"> </w:t>
      </w:r>
      <w:r>
        <w:rPr>
          <w:b/>
          <w:sz w:val="24"/>
        </w:rPr>
        <w:t>for</w:t>
      </w:r>
      <w:r>
        <w:rPr>
          <w:b/>
          <w:spacing w:val="-2"/>
          <w:sz w:val="24"/>
        </w:rPr>
        <w:t xml:space="preserve"> </w:t>
      </w:r>
      <w:r>
        <w:rPr>
          <w:b/>
          <w:sz w:val="24"/>
        </w:rPr>
        <w:t>any</w:t>
      </w:r>
      <w:r>
        <w:rPr>
          <w:b/>
          <w:spacing w:val="-1"/>
          <w:sz w:val="24"/>
        </w:rPr>
        <w:t xml:space="preserve"> </w:t>
      </w:r>
      <w:r>
        <w:rPr>
          <w:b/>
          <w:sz w:val="24"/>
        </w:rPr>
        <w:t>damage</w:t>
      </w:r>
      <w:r>
        <w:rPr>
          <w:b/>
          <w:spacing w:val="-2"/>
          <w:sz w:val="24"/>
        </w:rPr>
        <w:t xml:space="preserve"> </w:t>
      </w:r>
      <w:r>
        <w:rPr>
          <w:b/>
          <w:sz w:val="24"/>
        </w:rPr>
        <w:t>caused</w:t>
      </w:r>
      <w:r>
        <w:rPr>
          <w:b/>
          <w:spacing w:val="-1"/>
          <w:sz w:val="24"/>
        </w:rPr>
        <w:t xml:space="preserve"> </w:t>
      </w:r>
      <w:r>
        <w:rPr>
          <w:b/>
          <w:sz w:val="24"/>
        </w:rPr>
        <w:t>to</w:t>
      </w:r>
      <w:r>
        <w:rPr>
          <w:b/>
          <w:spacing w:val="-2"/>
          <w:sz w:val="24"/>
        </w:rPr>
        <w:t xml:space="preserve"> </w:t>
      </w:r>
      <w:r>
        <w:rPr>
          <w:b/>
          <w:sz w:val="24"/>
        </w:rPr>
        <w:t xml:space="preserve">the subjects </w:t>
      </w:r>
      <w:r>
        <w:rPr>
          <w:b/>
          <w:strike/>
          <w:sz w:val="24"/>
          <w:u w:val="thick"/>
        </w:rPr>
        <w:t>by</w:t>
      </w:r>
      <w:r>
        <w:rPr>
          <w:b/>
          <w:strike/>
          <w:spacing w:val="-1"/>
          <w:sz w:val="24"/>
          <w:u w:val="thick"/>
        </w:rPr>
        <w:t xml:space="preserve"> </w:t>
      </w:r>
      <w:r>
        <w:rPr>
          <w:b/>
          <w:strike/>
          <w:sz w:val="24"/>
          <w:u w:val="thick"/>
        </w:rPr>
        <w:t xml:space="preserve">reason </w:t>
      </w:r>
      <w:r>
        <w:rPr>
          <w:b/>
          <w:sz w:val="24"/>
          <w:u w:val="thick"/>
        </w:rPr>
        <w:t>in</w:t>
      </w:r>
      <w:r>
        <w:rPr>
          <w:b/>
          <w:sz w:val="24"/>
        </w:rPr>
        <w:t xml:space="preserve"> </w:t>
      </w:r>
      <w:r>
        <w:rPr>
          <w:b/>
          <w:sz w:val="24"/>
          <w:u w:val="thick"/>
        </w:rPr>
        <w:t>the course</w:t>
      </w:r>
      <w:r>
        <w:rPr>
          <w:b/>
          <w:sz w:val="24"/>
        </w:rPr>
        <w:t xml:space="preserve"> of their participation in the testing in real world conditions.</w:t>
      </w:r>
    </w:p>
    <w:p w14:paraId="1DCBF6F0" w14:textId="77777777" w:rsidR="009B2810" w:rsidRDefault="009B2810">
      <w:pPr>
        <w:pStyle w:val="BodyText"/>
        <w:spacing w:before="10"/>
        <w:rPr>
          <w:b/>
          <w:sz w:val="17"/>
        </w:rPr>
      </w:pPr>
    </w:p>
    <w:p w14:paraId="34CD06F1" w14:textId="77777777" w:rsidR="009B2810" w:rsidRDefault="00000000">
      <w:pPr>
        <w:spacing w:before="90"/>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54b</w:t>
      </w:r>
    </w:p>
    <w:p w14:paraId="0AB858DE" w14:textId="77777777" w:rsidR="009B2810" w:rsidRDefault="00000000">
      <w:pPr>
        <w:ind w:left="135" w:right="120"/>
        <w:jc w:val="center"/>
        <w:rPr>
          <w:rFonts w:ascii="TimesNewRomanPS-BoldItalicMT"/>
          <w:b/>
          <w:i/>
          <w:sz w:val="24"/>
        </w:rPr>
      </w:pPr>
      <w:r>
        <w:rPr>
          <w:rFonts w:ascii="TimesNewRomanPS-BoldItalicMT"/>
          <w:b/>
          <w:i/>
          <w:sz w:val="24"/>
        </w:rPr>
        <w:t>Informed</w:t>
      </w:r>
      <w:r>
        <w:rPr>
          <w:rFonts w:ascii="TimesNewRomanPS-BoldItalicMT"/>
          <w:b/>
          <w:i/>
          <w:spacing w:val="-2"/>
          <w:sz w:val="24"/>
        </w:rPr>
        <w:t xml:space="preserve"> </w:t>
      </w:r>
      <w:r>
        <w:rPr>
          <w:rFonts w:ascii="TimesNewRomanPS-BoldItalicMT"/>
          <w:b/>
          <w:i/>
          <w:sz w:val="24"/>
        </w:rPr>
        <w:t>consent</w:t>
      </w:r>
      <w:r>
        <w:rPr>
          <w:rFonts w:ascii="TimesNewRomanPS-BoldItalicMT"/>
          <w:b/>
          <w:i/>
          <w:spacing w:val="-3"/>
          <w:sz w:val="24"/>
        </w:rPr>
        <w:t xml:space="preserve"> </w:t>
      </w:r>
      <w:r>
        <w:rPr>
          <w:rFonts w:ascii="TimesNewRomanPS-BoldItalicMT"/>
          <w:b/>
          <w:i/>
          <w:sz w:val="24"/>
        </w:rPr>
        <w:t>to</w:t>
      </w:r>
      <w:r>
        <w:rPr>
          <w:rFonts w:ascii="TimesNewRomanPS-BoldItalicMT"/>
          <w:b/>
          <w:i/>
          <w:spacing w:val="-1"/>
          <w:sz w:val="24"/>
        </w:rPr>
        <w:t xml:space="preserve"> </w:t>
      </w:r>
      <w:r>
        <w:rPr>
          <w:rFonts w:ascii="TimesNewRomanPS-BoldItalicMT"/>
          <w:b/>
          <w:i/>
          <w:sz w:val="24"/>
        </w:rPr>
        <w:t>participate</w:t>
      </w:r>
      <w:r>
        <w:rPr>
          <w:rFonts w:ascii="TimesNewRomanPS-BoldItalicMT"/>
          <w:b/>
          <w:i/>
          <w:spacing w:val="-2"/>
          <w:sz w:val="24"/>
        </w:rPr>
        <w:t xml:space="preserve"> </w:t>
      </w:r>
      <w:r>
        <w:rPr>
          <w:rFonts w:ascii="TimesNewRomanPS-BoldItalicMT"/>
          <w:b/>
          <w:i/>
          <w:sz w:val="24"/>
        </w:rPr>
        <w:t>in testing</w:t>
      </w:r>
      <w:r>
        <w:rPr>
          <w:rFonts w:ascii="TimesNewRomanPS-BoldItalicMT"/>
          <w:b/>
          <w:i/>
          <w:spacing w:val="-4"/>
          <w:sz w:val="24"/>
        </w:rPr>
        <w:t xml:space="preserve"> </w:t>
      </w:r>
      <w:r>
        <w:rPr>
          <w:rFonts w:ascii="TimesNewRomanPS-BoldItalicMT"/>
          <w:b/>
          <w:i/>
          <w:sz w:val="24"/>
        </w:rPr>
        <w:t>in real</w:t>
      </w:r>
      <w:r>
        <w:rPr>
          <w:rFonts w:ascii="TimesNewRomanPS-BoldItalicMT"/>
          <w:b/>
          <w:i/>
          <w:spacing w:val="-1"/>
          <w:sz w:val="24"/>
        </w:rPr>
        <w:t xml:space="preserve"> </w:t>
      </w:r>
      <w:r>
        <w:rPr>
          <w:rFonts w:ascii="TimesNewRomanPS-BoldItalicMT"/>
          <w:b/>
          <w:i/>
          <w:sz w:val="24"/>
        </w:rPr>
        <w:t>world</w:t>
      </w:r>
      <w:r>
        <w:rPr>
          <w:rFonts w:ascii="TimesNewRomanPS-BoldItalicMT"/>
          <w:b/>
          <w:i/>
          <w:spacing w:val="-1"/>
          <w:sz w:val="24"/>
        </w:rPr>
        <w:t xml:space="preserve"> </w:t>
      </w:r>
      <w:r>
        <w:rPr>
          <w:rFonts w:ascii="TimesNewRomanPS-BoldItalicMT"/>
          <w:b/>
          <w:i/>
          <w:sz w:val="24"/>
        </w:rPr>
        <w:t>conditions</w:t>
      </w:r>
      <w:r>
        <w:rPr>
          <w:rFonts w:ascii="TimesNewRomanPS-BoldItalicMT"/>
          <w:b/>
          <w:i/>
          <w:spacing w:val="-2"/>
          <w:sz w:val="24"/>
        </w:rPr>
        <w:t xml:space="preserve"> </w:t>
      </w:r>
      <w:r>
        <w:rPr>
          <w:rFonts w:ascii="TimesNewRomanPS-BoldItalicMT"/>
          <w:b/>
          <w:i/>
          <w:sz w:val="24"/>
        </w:rPr>
        <w:t>outside</w:t>
      </w:r>
      <w:r>
        <w:rPr>
          <w:rFonts w:ascii="TimesNewRomanPS-BoldItalicMT"/>
          <w:b/>
          <w:i/>
          <w:spacing w:val="-2"/>
          <w:sz w:val="24"/>
        </w:rPr>
        <w:t xml:space="preserve"> </w:t>
      </w:r>
      <w:r>
        <w:rPr>
          <w:rFonts w:ascii="TimesNewRomanPS-BoldItalicMT"/>
          <w:b/>
          <w:i/>
          <w:sz w:val="24"/>
        </w:rPr>
        <w:t>AI</w:t>
      </w:r>
      <w:r>
        <w:rPr>
          <w:rFonts w:ascii="TimesNewRomanPS-BoldItalicMT"/>
          <w:b/>
          <w:i/>
          <w:spacing w:val="-2"/>
          <w:sz w:val="24"/>
        </w:rPr>
        <w:t xml:space="preserve"> regulatory</w:t>
      </w:r>
    </w:p>
    <w:p w14:paraId="5D360241" w14:textId="77777777" w:rsidR="009B2810" w:rsidRDefault="00000000">
      <w:pPr>
        <w:ind w:left="988" w:right="120"/>
        <w:jc w:val="center"/>
        <w:rPr>
          <w:rFonts w:ascii="TimesNewRomanPS-BoldItalicMT"/>
          <w:b/>
          <w:i/>
          <w:sz w:val="24"/>
        </w:rPr>
      </w:pPr>
      <w:r>
        <w:rPr>
          <w:rFonts w:ascii="TimesNewRomanPS-BoldItalicMT"/>
          <w:b/>
          <w:i/>
          <w:spacing w:val="-2"/>
          <w:sz w:val="24"/>
        </w:rPr>
        <w:t>sandboxes</w:t>
      </w:r>
    </w:p>
    <w:p w14:paraId="5DE5CF8A" w14:textId="77777777" w:rsidR="009B2810" w:rsidRDefault="00000000">
      <w:pPr>
        <w:pStyle w:val="ListParagraph"/>
        <w:numPr>
          <w:ilvl w:val="0"/>
          <w:numId w:val="46"/>
        </w:numPr>
        <w:tabs>
          <w:tab w:val="left" w:pos="982"/>
          <w:tab w:val="left" w:pos="983"/>
        </w:tabs>
        <w:ind w:right="117"/>
        <w:jc w:val="both"/>
        <w:rPr>
          <w:b/>
          <w:sz w:val="24"/>
        </w:rPr>
      </w:pPr>
      <w:r>
        <w:rPr>
          <w:b/>
          <w:sz w:val="24"/>
        </w:rPr>
        <w:t>For the purpose of testing in real world conditions under Article 54a, informed consent shall be freely given by the subject of testing prior to his or her participation in such testing and after having been duly informed with concise, clear, relevant, and understandable information regarding:</w:t>
      </w:r>
    </w:p>
    <w:p w14:paraId="4508AFFE" w14:textId="77777777" w:rsidR="009B2810" w:rsidRDefault="00000000">
      <w:pPr>
        <w:pStyle w:val="ListParagraph"/>
        <w:numPr>
          <w:ilvl w:val="1"/>
          <w:numId w:val="46"/>
        </w:numPr>
        <w:tabs>
          <w:tab w:val="left" w:pos="1835"/>
        </w:tabs>
        <w:ind w:right="115" w:firstLine="0"/>
        <w:jc w:val="both"/>
        <w:rPr>
          <w:b/>
          <w:sz w:val="24"/>
        </w:rPr>
      </w:pPr>
      <w:r>
        <w:rPr>
          <w:b/>
          <w:sz w:val="24"/>
        </w:rPr>
        <w:t>the nature and objectives of the testing in real world conditions and the possible inconvenience that may be linked to his or her participation;</w:t>
      </w:r>
    </w:p>
    <w:p w14:paraId="36BB70F4" w14:textId="77777777" w:rsidR="009B2810" w:rsidRDefault="00000000">
      <w:pPr>
        <w:pStyle w:val="ListParagraph"/>
        <w:numPr>
          <w:ilvl w:val="1"/>
          <w:numId w:val="46"/>
        </w:numPr>
        <w:tabs>
          <w:tab w:val="left" w:pos="1835"/>
        </w:tabs>
        <w:ind w:right="115" w:firstLine="0"/>
        <w:jc w:val="both"/>
        <w:rPr>
          <w:b/>
          <w:sz w:val="24"/>
        </w:rPr>
      </w:pPr>
      <w:r>
        <w:rPr>
          <w:b/>
          <w:sz w:val="24"/>
        </w:rPr>
        <w:t>the conditions under which the testing in real world conditions is to be conducted, including the expected duration of the subject's participation;</w:t>
      </w:r>
    </w:p>
    <w:p w14:paraId="3AE94688" w14:textId="77777777" w:rsidR="009B2810" w:rsidRDefault="00000000">
      <w:pPr>
        <w:pStyle w:val="ListParagraph"/>
        <w:numPr>
          <w:ilvl w:val="1"/>
          <w:numId w:val="46"/>
        </w:numPr>
        <w:tabs>
          <w:tab w:val="left" w:pos="1835"/>
        </w:tabs>
        <w:ind w:right="110" w:firstLine="0"/>
        <w:jc w:val="both"/>
        <w:rPr>
          <w:b/>
          <w:sz w:val="24"/>
        </w:rPr>
      </w:pPr>
      <w:r>
        <w:rPr>
          <w:b/>
          <w:sz w:val="24"/>
        </w:rPr>
        <w:t xml:space="preserve">the subject's rights and guarantees regarding participation, in particular his or her right to refuse to participate in and the right to withdraw from </w:t>
      </w:r>
      <w:r>
        <w:rPr>
          <w:b/>
          <w:sz w:val="24"/>
          <w:u w:val="thick"/>
        </w:rPr>
        <w:t>testing in real</w:t>
      </w:r>
      <w:r>
        <w:rPr>
          <w:b/>
          <w:sz w:val="24"/>
        </w:rPr>
        <w:t xml:space="preserve"> </w:t>
      </w:r>
      <w:r>
        <w:rPr>
          <w:b/>
          <w:sz w:val="24"/>
          <w:u w:val="thick"/>
        </w:rPr>
        <w:t>world conditions</w:t>
      </w:r>
      <w:r>
        <w:rPr>
          <w:b/>
          <w:sz w:val="24"/>
        </w:rPr>
        <w:t xml:space="preserve"> </w:t>
      </w:r>
      <w:r>
        <w:rPr>
          <w:b/>
          <w:strike/>
          <w:sz w:val="24"/>
          <w:u w:val="thick"/>
        </w:rPr>
        <w:t>the field testing</w:t>
      </w:r>
      <w:r>
        <w:rPr>
          <w:b/>
          <w:sz w:val="24"/>
        </w:rPr>
        <w:t xml:space="preserve"> at any time without any resulting detriment and without having to provide any justification;</w:t>
      </w:r>
    </w:p>
    <w:p w14:paraId="174AF860" w14:textId="77777777" w:rsidR="009B2810" w:rsidRDefault="00000000">
      <w:pPr>
        <w:pStyle w:val="ListParagraph"/>
        <w:numPr>
          <w:ilvl w:val="1"/>
          <w:numId w:val="46"/>
        </w:numPr>
        <w:tabs>
          <w:tab w:val="left" w:pos="1835"/>
        </w:tabs>
        <w:spacing w:before="1"/>
        <w:ind w:right="110" w:firstLine="0"/>
        <w:jc w:val="both"/>
        <w:rPr>
          <w:b/>
          <w:sz w:val="24"/>
        </w:rPr>
      </w:pPr>
      <w:r>
        <w:rPr>
          <w:b/>
          <w:sz w:val="24"/>
        </w:rPr>
        <w:t>the modalities for requesting the reversal or the disregard of the predictions, recommendations or decisions of the AI system;</w:t>
      </w:r>
    </w:p>
    <w:p w14:paraId="23E50779" w14:textId="77777777" w:rsidR="009B2810" w:rsidRDefault="00000000">
      <w:pPr>
        <w:pStyle w:val="ListParagraph"/>
        <w:numPr>
          <w:ilvl w:val="1"/>
          <w:numId w:val="46"/>
        </w:numPr>
        <w:tabs>
          <w:tab w:val="left" w:pos="1835"/>
        </w:tabs>
        <w:ind w:right="109" w:firstLine="0"/>
        <w:jc w:val="both"/>
        <w:rPr>
          <w:b/>
          <w:sz w:val="24"/>
        </w:rPr>
      </w:pPr>
      <w:r>
        <w:rPr>
          <w:b/>
          <w:sz w:val="24"/>
        </w:rPr>
        <w:t>the Union-wide unique single identification number of the testing in real world conditions in accordance with</w:t>
      </w:r>
      <w:r>
        <w:rPr>
          <w:b/>
          <w:spacing w:val="119"/>
          <w:sz w:val="24"/>
        </w:rPr>
        <w:t xml:space="preserve"> </w:t>
      </w:r>
      <w:r>
        <w:rPr>
          <w:b/>
          <w:strike/>
          <w:sz w:val="24"/>
          <w:u w:val="thick"/>
        </w:rPr>
        <w:t>Article 54a(c)</w:t>
      </w:r>
      <w:r>
        <w:rPr>
          <w:b/>
          <w:sz w:val="24"/>
        </w:rPr>
        <w:t xml:space="preserve"> </w:t>
      </w:r>
      <w:r>
        <w:rPr>
          <w:b/>
          <w:sz w:val="24"/>
          <w:u w:val="thick"/>
        </w:rPr>
        <w:t>Article 54a(4c)</w:t>
      </w:r>
      <w:r>
        <w:rPr>
          <w:b/>
          <w:sz w:val="24"/>
        </w:rPr>
        <w:t xml:space="preserve"> and the contact details of the provider or its legal representative from whom further information can be obtained.</w:t>
      </w:r>
    </w:p>
    <w:p w14:paraId="0A2DEE7F" w14:textId="77777777" w:rsidR="009B2810" w:rsidRDefault="00000000">
      <w:pPr>
        <w:pStyle w:val="ListParagraph"/>
        <w:numPr>
          <w:ilvl w:val="0"/>
          <w:numId w:val="46"/>
        </w:numPr>
        <w:tabs>
          <w:tab w:val="left" w:pos="982"/>
          <w:tab w:val="left" w:pos="983"/>
        </w:tabs>
        <w:ind w:right="118"/>
        <w:jc w:val="both"/>
        <w:rPr>
          <w:b/>
          <w:sz w:val="24"/>
        </w:rPr>
      </w:pPr>
      <w:r>
        <w:rPr>
          <w:b/>
          <w:sz w:val="24"/>
        </w:rPr>
        <w:t>The informed consent shall be</w:t>
      </w:r>
      <w:r>
        <w:rPr>
          <w:b/>
          <w:spacing w:val="-2"/>
          <w:sz w:val="24"/>
        </w:rPr>
        <w:t xml:space="preserve"> </w:t>
      </w:r>
      <w:r>
        <w:rPr>
          <w:b/>
          <w:sz w:val="24"/>
        </w:rPr>
        <w:t>dated and documented and a copy shall be given to the subject or his or her legal representative.</w:t>
      </w:r>
    </w:p>
    <w:p w14:paraId="1F232B52" w14:textId="77777777" w:rsidR="009B2810" w:rsidRDefault="009B2810">
      <w:pPr>
        <w:pStyle w:val="BodyText"/>
        <w:rPr>
          <w:b/>
          <w:sz w:val="26"/>
        </w:rPr>
      </w:pPr>
    </w:p>
    <w:p w14:paraId="2341B093" w14:textId="77777777" w:rsidR="009B2810" w:rsidRDefault="009B2810">
      <w:pPr>
        <w:pStyle w:val="BodyText"/>
        <w:rPr>
          <w:b/>
          <w:sz w:val="26"/>
        </w:rPr>
      </w:pPr>
    </w:p>
    <w:p w14:paraId="2A1FAB54" w14:textId="77777777" w:rsidR="009B2810" w:rsidRDefault="009B2810">
      <w:pPr>
        <w:pStyle w:val="BodyText"/>
        <w:spacing w:before="3"/>
        <w:rPr>
          <w:b/>
          <w:sz w:val="34"/>
        </w:rPr>
      </w:pPr>
    </w:p>
    <w:p w14:paraId="1BFC8AA3"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55</w:t>
      </w:r>
    </w:p>
    <w:p w14:paraId="425F4FE1" w14:textId="77777777" w:rsidR="009B2810" w:rsidRDefault="00000000">
      <w:pPr>
        <w:ind w:left="140" w:right="120"/>
        <w:jc w:val="center"/>
        <w:rPr>
          <w:i/>
          <w:sz w:val="24"/>
        </w:rPr>
      </w:pPr>
      <w:r>
        <w:rPr>
          <w:rFonts w:ascii="TimesNewRomanPS-BoldItalicMT"/>
          <w:b/>
          <w:i/>
          <w:sz w:val="24"/>
        </w:rPr>
        <w:t>Support</w:t>
      </w:r>
      <w:r>
        <w:rPr>
          <w:rFonts w:ascii="TimesNewRomanPS-BoldItalicMT"/>
          <w:b/>
          <w:i/>
          <w:spacing w:val="-5"/>
          <w:sz w:val="24"/>
        </w:rPr>
        <w:t xml:space="preserve"> </w:t>
      </w:r>
      <w:r>
        <w:rPr>
          <w:rFonts w:ascii="TimesNewRomanPS-BoldItalicMT"/>
          <w:b/>
          <w:i/>
          <w:sz w:val="24"/>
        </w:rPr>
        <w:t>m</w:t>
      </w:r>
      <w:r>
        <w:rPr>
          <w:i/>
          <w:strike/>
          <w:sz w:val="24"/>
        </w:rPr>
        <w:t>M</w:t>
      </w:r>
      <w:r>
        <w:rPr>
          <w:i/>
          <w:sz w:val="24"/>
        </w:rPr>
        <w:t>easures</w:t>
      </w:r>
      <w:r>
        <w:rPr>
          <w:i/>
          <w:spacing w:val="-3"/>
          <w:sz w:val="24"/>
        </w:rPr>
        <w:t xml:space="preserve"> </w:t>
      </w:r>
      <w:r>
        <w:rPr>
          <w:i/>
          <w:sz w:val="24"/>
        </w:rPr>
        <w:t>for</w:t>
      </w:r>
      <w:r>
        <w:rPr>
          <w:i/>
          <w:spacing w:val="-5"/>
          <w:sz w:val="24"/>
        </w:rPr>
        <w:t xml:space="preserve"> </w:t>
      </w:r>
      <w:r>
        <w:rPr>
          <w:i/>
          <w:sz w:val="24"/>
        </w:rPr>
        <w:t>operators,</w:t>
      </w:r>
      <w:r>
        <w:rPr>
          <w:i/>
          <w:spacing w:val="-4"/>
          <w:sz w:val="24"/>
        </w:rPr>
        <w:t xml:space="preserve"> </w:t>
      </w:r>
      <w:r>
        <w:rPr>
          <w:i/>
          <w:sz w:val="24"/>
        </w:rPr>
        <w:t>in</w:t>
      </w:r>
      <w:r>
        <w:rPr>
          <w:i/>
          <w:spacing w:val="-3"/>
          <w:sz w:val="24"/>
        </w:rPr>
        <w:t xml:space="preserve"> </w:t>
      </w:r>
      <w:r>
        <w:rPr>
          <w:i/>
          <w:sz w:val="24"/>
        </w:rPr>
        <w:t>particular</w:t>
      </w:r>
      <w:r>
        <w:rPr>
          <w:i/>
          <w:spacing w:val="-4"/>
          <w:sz w:val="24"/>
        </w:rPr>
        <w:t xml:space="preserve"> </w:t>
      </w:r>
      <w:r>
        <w:rPr>
          <w:rFonts w:ascii="TimesNewRomanPS-BoldItalicMT"/>
          <w:b/>
          <w:i/>
          <w:sz w:val="24"/>
        </w:rPr>
        <w:t>SMEs,</w:t>
      </w:r>
      <w:r>
        <w:rPr>
          <w:rFonts w:ascii="TimesNewRomanPS-BoldItalicMT"/>
          <w:b/>
          <w:i/>
          <w:spacing w:val="-4"/>
          <w:sz w:val="24"/>
        </w:rPr>
        <w:t xml:space="preserve"> </w:t>
      </w:r>
      <w:r>
        <w:rPr>
          <w:rFonts w:ascii="TimesNewRomanPS-BoldItalicMT"/>
          <w:b/>
          <w:i/>
          <w:sz w:val="24"/>
        </w:rPr>
        <w:t>including</w:t>
      </w:r>
      <w:r>
        <w:rPr>
          <w:rFonts w:ascii="TimesNewRomanPS-BoldItalicMT"/>
          <w:b/>
          <w:i/>
          <w:spacing w:val="-3"/>
          <w:sz w:val="24"/>
        </w:rPr>
        <w:t xml:space="preserve"> </w:t>
      </w:r>
      <w:r>
        <w:rPr>
          <w:rFonts w:ascii="TimesNewRomanPS-BoldItalicMT"/>
          <w:b/>
          <w:i/>
          <w:sz w:val="24"/>
        </w:rPr>
        <w:t>start-ups</w:t>
      </w:r>
      <w:r>
        <w:rPr>
          <w:rFonts w:ascii="TimesNewRomanPS-BoldItalicMT"/>
          <w:b/>
          <w:i/>
          <w:spacing w:val="-3"/>
          <w:sz w:val="24"/>
        </w:rPr>
        <w:t xml:space="preserve"> </w:t>
      </w:r>
      <w:r>
        <w:rPr>
          <w:i/>
          <w:strike/>
          <w:sz w:val="24"/>
        </w:rPr>
        <w:t>small-scale</w:t>
      </w:r>
      <w:r>
        <w:rPr>
          <w:i/>
          <w:spacing w:val="-4"/>
          <w:sz w:val="24"/>
        </w:rPr>
        <w:t xml:space="preserve"> </w:t>
      </w:r>
      <w:r>
        <w:rPr>
          <w:i/>
          <w:strike/>
          <w:sz w:val="24"/>
        </w:rPr>
        <w:t>providers</w:t>
      </w:r>
      <w:r>
        <w:rPr>
          <w:i/>
          <w:sz w:val="24"/>
        </w:rPr>
        <w:t xml:space="preserve"> </w:t>
      </w:r>
      <w:r>
        <w:rPr>
          <w:i/>
          <w:strike/>
          <w:sz w:val="24"/>
        </w:rPr>
        <w:t>and users</w:t>
      </w:r>
    </w:p>
    <w:p w14:paraId="4E54639A" w14:textId="77777777" w:rsidR="009B2810" w:rsidRDefault="00000000">
      <w:pPr>
        <w:pStyle w:val="ListParagraph"/>
        <w:numPr>
          <w:ilvl w:val="0"/>
          <w:numId w:val="45"/>
        </w:numPr>
        <w:tabs>
          <w:tab w:val="left" w:pos="982"/>
          <w:tab w:val="left" w:pos="983"/>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167DF4BF" w14:textId="77777777" w:rsidR="009B2810" w:rsidRDefault="009B2810">
      <w:pPr>
        <w:rPr>
          <w:sz w:val="24"/>
        </w:rPr>
        <w:sectPr w:rsidR="009B2810">
          <w:pgSz w:w="11910" w:h="16840"/>
          <w:pgMar w:top="960" w:right="1020" w:bottom="1320" w:left="1000" w:header="0" w:footer="1130" w:gutter="0"/>
          <w:cols w:space="720"/>
        </w:sectPr>
      </w:pPr>
    </w:p>
    <w:p w14:paraId="79230924" w14:textId="77777777" w:rsidR="009B2810" w:rsidRDefault="00000000">
      <w:pPr>
        <w:pStyle w:val="ListParagraph"/>
        <w:numPr>
          <w:ilvl w:val="1"/>
          <w:numId w:val="45"/>
        </w:numPr>
        <w:tabs>
          <w:tab w:val="left" w:pos="1550"/>
        </w:tabs>
        <w:spacing w:before="77"/>
        <w:ind w:right="112"/>
        <w:jc w:val="both"/>
        <w:rPr>
          <w:sz w:val="24"/>
        </w:rPr>
      </w:pPr>
      <w:r>
        <w:rPr>
          <w:sz w:val="24"/>
        </w:rPr>
        <w:lastRenderedPageBreak/>
        <w:t xml:space="preserve">provide </w:t>
      </w:r>
      <w:r>
        <w:rPr>
          <w:strike/>
          <w:sz w:val="24"/>
        </w:rPr>
        <w:t>small-scale</w:t>
      </w:r>
      <w:r>
        <w:rPr>
          <w:sz w:val="24"/>
        </w:rPr>
        <w:t xml:space="preserve"> SME</w:t>
      </w:r>
      <w:r>
        <w:rPr>
          <w:b/>
          <w:sz w:val="24"/>
        </w:rPr>
        <w:t xml:space="preserve">s </w:t>
      </w:r>
      <w:r>
        <w:rPr>
          <w:strike/>
          <w:sz w:val="24"/>
        </w:rPr>
        <w:t>providers</w:t>
      </w:r>
      <w:r>
        <w:rPr>
          <w:b/>
          <w:sz w:val="24"/>
        </w:rPr>
        <w:t xml:space="preserve">, including </w:t>
      </w:r>
      <w:r>
        <w:rPr>
          <w:strike/>
          <w:sz w:val="24"/>
        </w:rPr>
        <w:t>and</w:t>
      </w:r>
      <w:r>
        <w:rPr>
          <w:sz w:val="24"/>
        </w:rPr>
        <w:t xml:space="preserve"> start-ups</w:t>
      </w:r>
      <w:r>
        <w:rPr>
          <w:b/>
          <w:sz w:val="24"/>
        </w:rPr>
        <w:t xml:space="preserve">, </w:t>
      </w:r>
      <w:r>
        <w:rPr>
          <w:sz w:val="24"/>
        </w:rPr>
        <w:t xml:space="preserve">with priority access to the AI regulatory sandboxes to the extent that they fulfil the eligibility </w:t>
      </w:r>
      <w:r>
        <w:rPr>
          <w:strike/>
          <w:sz w:val="24"/>
        </w:rPr>
        <w:t>conditions</w:t>
      </w:r>
      <w:r>
        <w:rPr>
          <w:spacing w:val="40"/>
          <w:sz w:val="24"/>
        </w:rPr>
        <w:t xml:space="preserve"> </w:t>
      </w:r>
      <w:r>
        <w:rPr>
          <w:b/>
          <w:sz w:val="24"/>
        </w:rPr>
        <w:t>and selection criteria</w:t>
      </w:r>
      <w:r>
        <w:rPr>
          <w:sz w:val="24"/>
        </w:rPr>
        <w:t>;</w:t>
      </w:r>
    </w:p>
    <w:p w14:paraId="5D8976DD" w14:textId="77777777" w:rsidR="009B2810" w:rsidRDefault="00000000">
      <w:pPr>
        <w:pStyle w:val="ListParagraph"/>
        <w:numPr>
          <w:ilvl w:val="1"/>
          <w:numId w:val="45"/>
        </w:numPr>
        <w:tabs>
          <w:tab w:val="left" w:pos="1550"/>
        </w:tabs>
        <w:ind w:right="113"/>
        <w:jc w:val="both"/>
        <w:rPr>
          <w:sz w:val="24"/>
        </w:rPr>
      </w:pPr>
      <w:r>
        <w:rPr>
          <w:sz w:val="24"/>
        </w:rPr>
        <w:t xml:space="preserve">organise specific awareness raising </w:t>
      </w:r>
      <w:r>
        <w:rPr>
          <w:b/>
          <w:sz w:val="24"/>
        </w:rPr>
        <w:t xml:space="preserve">and training </w:t>
      </w:r>
      <w:r>
        <w:rPr>
          <w:sz w:val="24"/>
        </w:rPr>
        <w:t xml:space="preserve">activities about the application of this Regulation tailored to the needs of the </w:t>
      </w:r>
      <w:r>
        <w:rPr>
          <w:strike/>
          <w:sz w:val="24"/>
        </w:rPr>
        <w:t>small-scale</w:t>
      </w:r>
      <w:r>
        <w:rPr>
          <w:sz w:val="24"/>
        </w:rPr>
        <w:t xml:space="preserve"> </w:t>
      </w:r>
      <w:r>
        <w:rPr>
          <w:b/>
          <w:sz w:val="24"/>
        </w:rPr>
        <w:t xml:space="preserve">SMEs </w:t>
      </w:r>
      <w:r>
        <w:rPr>
          <w:strike/>
          <w:sz w:val="24"/>
        </w:rPr>
        <w:t>providers and users</w:t>
      </w:r>
      <w:r>
        <w:rPr>
          <w:b/>
          <w:sz w:val="24"/>
        </w:rPr>
        <w:t xml:space="preserve">, including start-ups, </w:t>
      </w:r>
      <w:r>
        <w:rPr>
          <w:b/>
          <w:sz w:val="24"/>
          <w:u w:val="thick"/>
        </w:rPr>
        <w:t>and, as appropriate, local public authorities</w:t>
      </w:r>
      <w:r>
        <w:rPr>
          <w:sz w:val="24"/>
        </w:rPr>
        <w:t>;</w:t>
      </w:r>
    </w:p>
    <w:p w14:paraId="472CDDF1" w14:textId="77777777" w:rsidR="009B2810" w:rsidRDefault="008C705B">
      <w:pPr>
        <w:pStyle w:val="ListParagraph"/>
        <w:numPr>
          <w:ilvl w:val="1"/>
          <w:numId w:val="45"/>
        </w:numPr>
        <w:tabs>
          <w:tab w:val="left" w:pos="1550"/>
        </w:tabs>
        <w:ind w:right="110"/>
        <w:jc w:val="both"/>
        <w:rPr>
          <w:b/>
          <w:sz w:val="24"/>
        </w:rPr>
      </w:pPr>
      <w:r>
        <w:pict w14:anchorId="1166FB4F">
          <v:rect id="docshape266" o:spid="_x0000_s2089" alt="" style="position:absolute;left:0;text-align:left;margin-left:360.05pt;margin-top:21.9pt;width:3pt;height:.6pt;z-index:-17645568;mso-wrap-edited:f;mso-width-percent:0;mso-height-percent:0;mso-position-horizontal-relative:page;mso-width-percent:0;mso-height-percent:0" fillcolor="black" stroked="f">
            <w10:wrap anchorx="page"/>
          </v:rect>
        </w:pict>
      </w:r>
      <w:r>
        <w:pict w14:anchorId="10EDFF21">
          <v:rect id="docshape267" o:spid="_x0000_s2088" alt="" style="position:absolute;left:0;text-align:left;margin-left:341pt;margin-top:49.5pt;width:3pt;height:.6pt;z-index:-17645056;mso-wrap-edited:f;mso-width-percent:0;mso-height-percent:0;mso-position-horizontal-relative:page;mso-width-percent:0;mso-height-percent:0" fillcolor="black" stroked="f">
            <w10:wrap anchorx="page"/>
          </v:rect>
        </w:pict>
      </w:r>
      <w:r w:rsidR="00000000">
        <w:rPr>
          <w:sz w:val="24"/>
        </w:rPr>
        <w:t xml:space="preserve">where appropriate, establish a dedicated channel for communication with </w:t>
      </w:r>
      <w:r w:rsidR="00000000">
        <w:rPr>
          <w:strike/>
          <w:sz w:val="24"/>
        </w:rPr>
        <w:t>small-scale</w:t>
      </w:r>
      <w:r w:rsidR="00000000">
        <w:rPr>
          <w:sz w:val="24"/>
        </w:rPr>
        <w:t xml:space="preserve"> </w:t>
      </w:r>
      <w:r w:rsidR="00000000">
        <w:rPr>
          <w:b/>
          <w:sz w:val="24"/>
        </w:rPr>
        <w:t xml:space="preserve">SMEs </w:t>
      </w:r>
      <w:r w:rsidR="00000000">
        <w:rPr>
          <w:strike/>
          <w:sz w:val="24"/>
        </w:rPr>
        <w:t>providers and user</w:t>
      </w:r>
      <w:r w:rsidR="00000000">
        <w:rPr>
          <w:b/>
          <w:sz w:val="24"/>
        </w:rPr>
        <w:t xml:space="preserve">, including start-ups, </w:t>
      </w:r>
      <w:r w:rsidR="00000000">
        <w:rPr>
          <w:b/>
          <w:sz w:val="24"/>
          <w:u w:val="thick"/>
        </w:rPr>
        <w:t>and, as appropriate, local public</w:t>
      </w:r>
      <w:r w:rsidR="00000000">
        <w:rPr>
          <w:b/>
          <w:sz w:val="24"/>
        </w:rPr>
        <w:t xml:space="preserve"> </w:t>
      </w:r>
      <w:r w:rsidR="00000000">
        <w:rPr>
          <w:b/>
          <w:sz w:val="24"/>
          <w:u w:val="thick"/>
        </w:rPr>
        <w:t>authorities</w:t>
      </w:r>
      <w:r w:rsidR="00000000">
        <w:rPr>
          <w:b/>
          <w:sz w:val="24"/>
        </w:rPr>
        <w:t xml:space="preserve"> </w:t>
      </w:r>
      <w:r w:rsidR="00000000">
        <w:rPr>
          <w:strike/>
          <w:sz w:val="24"/>
        </w:rPr>
        <w:t>and other innovators</w:t>
      </w:r>
      <w:r w:rsidR="00000000">
        <w:rPr>
          <w:sz w:val="24"/>
        </w:rPr>
        <w:t xml:space="preserve"> to provide </w:t>
      </w:r>
      <w:r w:rsidR="00000000">
        <w:rPr>
          <w:strike/>
          <w:sz w:val="24"/>
        </w:rPr>
        <w:t>guidance</w:t>
      </w:r>
      <w:r w:rsidR="00000000">
        <w:rPr>
          <w:sz w:val="24"/>
        </w:rPr>
        <w:t xml:space="preserve"> </w:t>
      </w:r>
      <w:r w:rsidR="00000000">
        <w:rPr>
          <w:b/>
          <w:sz w:val="24"/>
        </w:rPr>
        <w:t xml:space="preserve">advice </w:t>
      </w:r>
      <w:r w:rsidR="00000000">
        <w:rPr>
          <w:sz w:val="24"/>
        </w:rPr>
        <w:t>and respond to queries about the implementation of this Regulation</w:t>
      </w:r>
      <w:r w:rsidR="00000000">
        <w:rPr>
          <w:b/>
          <w:sz w:val="24"/>
          <w:u w:val="thick"/>
        </w:rPr>
        <w:t>., including as regards participation in</w:t>
      </w:r>
      <w:r w:rsidR="00000000">
        <w:rPr>
          <w:b/>
          <w:sz w:val="24"/>
        </w:rPr>
        <w:t xml:space="preserve"> </w:t>
      </w:r>
      <w:r w:rsidR="00000000">
        <w:rPr>
          <w:b/>
          <w:sz w:val="24"/>
          <w:u w:val="thick"/>
        </w:rPr>
        <w:t>AI regulatory sandboxes.</w:t>
      </w:r>
    </w:p>
    <w:p w14:paraId="22AD6820" w14:textId="77777777" w:rsidR="009B2810" w:rsidRDefault="00000000">
      <w:pPr>
        <w:pStyle w:val="ListParagraph"/>
        <w:numPr>
          <w:ilvl w:val="0"/>
          <w:numId w:val="45"/>
        </w:numPr>
        <w:tabs>
          <w:tab w:val="left" w:pos="982"/>
          <w:tab w:val="left" w:pos="983"/>
        </w:tabs>
        <w:ind w:right="109"/>
        <w:jc w:val="both"/>
        <w:rPr>
          <w:sz w:val="24"/>
        </w:rPr>
      </w:pPr>
      <w:r>
        <w:rPr>
          <w:sz w:val="24"/>
        </w:rPr>
        <w:t xml:space="preserve">The specific interests and needs of the </w:t>
      </w:r>
      <w:r>
        <w:rPr>
          <w:strike/>
          <w:sz w:val="24"/>
        </w:rPr>
        <w:t>small-scale</w:t>
      </w:r>
      <w:r>
        <w:rPr>
          <w:sz w:val="24"/>
        </w:rPr>
        <w:t xml:space="preserve"> </w:t>
      </w:r>
      <w:r>
        <w:rPr>
          <w:b/>
          <w:sz w:val="24"/>
        </w:rPr>
        <w:t xml:space="preserve">SME </w:t>
      </w:r>
      <w:r>
        <w:rPr>
          <w:sz w:val="24"/>
        </w:rPr>
        <w:t>providers</w:t>
      </w:r>
      <w:r>
        <w:rPr>
          <w:b/>
          <w:sz w:val="24"/>
        </w:rPr>
        <w:t xml:space="preserve">, including start-ups, </w:t>
      </w:r>
      <w:r>
        <w:rPr>
          <w:sz w:val="24"/>
        </w:rPr>
        <w:t>shall be taken into account when setting the fees for conformity assessment under Article 43, reducing those fees proportionately to their size</w:t>
      </w:r>
      <w:r>
        <w:rPr>
          <w:b/>
          <w:sz w:val="24"/>
        </w:rPr>
        <w:t xml:space="preserve">, </w:t>
      </w:r>
      <w:r>
        <w:rPr>
          <w:strike/>
          <w:sz w:val="24"/>
        </w:rPr>
        <w:t>and</w:t>
      </w:r>
      <w:r>
        <w:rPr>
          <w:sz w:val="24"/>
        </w:rPr>
        <w:t xml:space="preserve"> market size </w:t>
      </w:r>
      <w:r>
        <w:rPr>
          <w:b/>
          <w:sz w:val="24"/>
        </w:rPr>
        <w:t xml:space="preserve">and other relevant </w:t>
      </w:r>
      <w:r>
        <w:rPr>
          <w:b/>
          <w:spacing w:val="-2"/>
          <w:sz w:val="24"/>
        </w:rPr>
        <w:t>indicators</w:t>
      </w:r>
      <w:r>
        <w:rPr>
          <w:spacing w:val="-2"/>
          <w:sz w:val="24"/>
        </w:rPr>
        <w:t>.</w:t>
      </w:r>
    </w:p>
    <w:p w14:paraId="71806179" w14:textId="77777777" w:rsidR="009B2810" w:rsidRDefault="009B2810">
      <w:pPr>
        <w:pStyle w:val="BodyText"/>
        <w:spacing w:before="4"/>
        <w:rPr>
          <w:sz w:val="21"/>
        </w:rPr>
      </w:pPr>
    </w:p>
    <w:p w14:paraId="65285498" w14:textId="77777777" w:rsidR="009B2810" w:rsidRDefault="00000000">
      <w:pPr>
        <w:pStyle w:val="ListParagraph"/>
        <w:numPr>
          <w:ilvl w:val="0"/>
          <w:numId w:val="45"/>
        </w:numPr>
        <w:tabs>
          <w:tab w:val="left" w:pos="982"/>
          <w:tab w:val="left" w:pos="983"/>
        </w:tabs>
        <w:jc w:val="both"/>
        <w:rPr>
          <w:b/>
          <w:sz w:val="24"/>
        </w:rPr>
      </w:pPr>
      <w:r>
        <w:rPr>
          <w:b/>
          <w:sz w:val="24"/>
        </w:rPr>
        <w:t>The</w:t>
      </w:r>
      <w:r>
        <w:rPr>
          <w:b/>
          <w:spacing w:val="-3"/>
          <w:sz w:val="24"/>
        </w:rPr>
        <w:t xml:space="preserve"> </w:t>
      </w:r>
      <w:r>
        <w:rPr>
          <w:b/>
          <w:sz w:val="24"/>
        </w:rPr>
        <w:t>Commission</w:t>
      </w:r>
      <w:r>
        <w:rPr>
          <w:b/>
          <w:spacing w:val="-1"/>
          <w:sz w:val="24"/>
        </w:rPr>
        <w:t xml:space="preserve"> </w:t>
      </w:r>
      <w:r>
        <w:rPr>
          <w:b/>
          <w:sz w:val="24"/>
        </w:rPr>
        <w:t>shall</w:t>
      </w:r>
      <w:r>
        <w:rPr>
          <w:b/>
          <w:spacing w:val="-2"/>
          <w:sz w:val="24"/>
        </w:rPr>
        <w:t xml:space="preserve"> </w:t>
      </w:r>
      <w:r>
        <w:rPr>
          <w:b/>
          <w:sz w:val="24"/>
        </w:rPr>
        <w:t>undertake</w:t>
      </w:r>
      <w:r>
        <w:rPr>
          <w:b/>
          <w:spacing w:val="-3"/>
          <w:sz w:val="24"/>
        </w:rPr>
        <w:t xml:space="preserve"> </w:t>
      </w:r>
      <w:r>
        <w:rPr>
          <w:b/>
          <w:sz w:val="24"/>
        </w:rPr>
        <w:t>the</w:t>
      </w:r>
      <w:r>
        <w:rPr>
          <w:b/>
          <w:spacing w:val="-1"/>
          <w:sz w:val="24"/>
        </w:rPr>
        <w:t xml:space="preserve"> </w:t>
      </w:r>
      <w:r>
        <w:rPr>
          <w:b/>
          <w:sz w:val="24"/>
        </w:rPr>
        <w:t>following</w:t>
      </w:r>
      <w:r>
        <w:rPr>
          <w:b/>
          <w:spacing w:val="-4"/>
          <w:sz w:val="24"/>
        </w:rPr>
        <w:t xml:space="preserve"> </w:t>
      </w:r>
      <w:r>
        <w:rPr>
          <w:b/>
          <w:spacing w:val="-2"/>
          <w:sz w:val="24"/>
        </w:rPr>
        <w:t>actions:</w:t>
      </w:r>
    </w:p>
    <w:p w14:paraId="209CF63A" w14:textId="77777777" w:rsidR="009B2810" w:rsidRDefault="00000000">
      <w:pPr>
        <w:pStyle w:val="ListParagraph"/>
        <w:numPr>
          <w:ilvl w:val="1"/>
          <w:numId w:val="45"/>
        </w:numPr>
        <w:tabs>
          <w:tab w:val="left" w:pos="1550"/>
        </w:tabs>
        <w:ind w:right="108"/>
        <w:jc w:val="both"/>
        <w:rPr>
          <w:b/>
          <w:sz w:val="24"/>
        </w:rPr>
      </w:pPr>
      <w:r>
        <w:rPr>
          <w:b/>
          <w:sz w:val="24"/>
        </w:rPr>
        <w:t xml:space="preserve">upon request of the AI Board, provide standardised </w:t>
      </w:r>
      <w:r>
        <w:rPr>
          <w:b/>
          <w:strike/>
          <w:sz w:val="24"/>
        </w:rPr>
        <w:t>documents</w:t>
      </w:r>
      <w:r>
        <w:rPr>
          <w:b/>
          <w:sz w:val="24"/>
        </w:rPr>
        <w:t xml:space="preserve"> templates for</w:t>
      </w:r>
      <w:r>
        <w:rPr>
          <w:b/>
          <w:spacing w:val="40"/>
          <w:sz w:val="24"/>
        </w:rPr>
        <w:t xml:space="preserve"> </w:t>
      </w:r>
      <w:r>
        <w:rPr>
          <w:b/>
          <w:sz w:val="24"/>
        </w:rPr>
        <w:t>the areas covered by this Regulation;</w:t>
      </w:r>
    </w:p>
    <w:p w14:paraId="26357F8D" w14:textId="77777777" w:rsidR="009B2810" w:rsidRDefault="00000000">
      <w:pPr>
        <w:pStyle w:val="ListParagraph"/>
        <w:numPr>
          <w:ilvl w:val="1"/>
          <w:numId w:val="45"/>
        </w:numPr>
        <w:tabs>
          <w:tab w:val="left" w:pos="1550"/>
        </w:tabs>
        <w:ind w:right="118"/>
        <w:jc w:val="both"/>
        <w:rPr>
          <w:b/>
          <w:sz w:val="24"/>
        </w:rPr>
      </w:pPr>
      <w:r>
        <w:rPr>
          <w:b/>
          <w:sz w:val="24"/>
        </w:rPr>
        <w:t>develop and maintain a single information platform providing easy to use information in relation to this Regulation for all operators across the Union;</w:t>
      </w:r>
    </w:p>
    <w:p w14:paraId="3CC15349" w14:textId="77777777" w:rsidR="009B2810" w:rsidRDefault="00000000">
      <w:pPr>
        <w:pStyle w:val="ListParagraph"/>
        <w:numPr>
          <w:ilvl w:val="1"/>
          <w:numId w:val="45"/>
        </w:numPr>
        <w:tabs>
          <w:tab w:val="left" w:pos="1550"/>
        </w:tabs>
        <w:ind w:right="117"/>
        <w:jc w:val="both"/>
        <w:rPr>
          <w:b/>
          <w:sz w:val="24"/>
        </w:rPr>
      </w:pPr>
      <w:r>
        <w:rPr>
          <w:b/>
          <w:sz w:val="24"/>
        </w:rPr>
        <w:t>organise appropriate communication campaigns to raise awareness about the obligations arising from this Regulation;</w:t>
      </w:r>
    </w:p>
    <w:p w14:paraId="53F4BD4D" w14:textId="77777777" w:rsidR="009B2810" w:rsidRDefault="00000000">
      <w:pPr>
        <w:pStyle w:val="ListParagraph"/>
        <w:numPr>
          <w:ilvl w:val="1"/>
          <w:numId w:val="45"/>
        </w:numPr>
        <w:tabs>
          <w:tab w:val="left" w:pos="1550"/>
        </w:tabs>
        <w:spacing w:before="1"/>
        <w:ind w:right="122"/>
        <w:jc w:val="both"/>
        <w:rPr>
          <w:b/>
          <w:sz w:val="24"/>
        </w:rPr>
      </w:pPr>
      <w:r>
        <w:rPr>
          <w:b/>
          <w:sz w:val="24"/>
        </w:rPr>
        <w:t>evaluate and promote the convergence of best practices in public procurement procedures in relation to AI systems.</w:t>
      </w:r>
    </w:p>
    <w:p w14:paraId="32E67125" w14:textId="77777777" w:rsidR="009B2810" w:rsidRDefault="00000000">
      <w:pPr>
        <w:spacing w:before="1" w:line="657" w:lineRule="auto"/>
        <w:ind w:left="3268" w:right="3201" w:firstLine="1140"/>
        <w:rPr>
          <w:rFonts w:ascii="TimesNewRomanPS-BoldItalicMT"/>
          <w:b/>
          <w:i/>
          <w:sz w:val="24"/>
        </w:rPr>
      </w:pPr>
      <w:r>
        <w:rPr>
          <w:rFonts w:ascii="TimesNewRomanPS-BoldItalicMT"/>
          <w:b/>
          <w:i/>
          <w:sz w:val="24"/>
        </w:rPr>
        <w:t>Article 55a Derogations</w:t>
      </w:r>
      <w:r>
        <w:rPr>
          <w:rFonts w:ascii="TimesNewRomanPS-BoldItalicMT"/>
          <w:b/>
          <w:i/>
          <w:spacing w:val="-13"/>
          <w:sz w:val="24"/>
        </w:rPr>
        <w:t xml:space="preserve"> </w:t>
      </w:r>
      <w:r>
        <w:rPr>
          <w:rFonts w:ascii="TimesNewRomanPS-BoldItalicMT"/>
          <w:b/>
          <w:i/>
          <w:sz w:val="24"/>
        </w:rPr>
        <w:t>for</w:t>
      </w:r>
      <w:r>
        <w:rPr>
          <w:rFonts w:ascii="TimesNewRomanPS-BoldItalicMT"/>
          <w:b/>
          <w:i/>
          <w:spacing w:val="-12"/>
          <w:sz w:val="24"/>
        </w:rPr>
        <w:t xml:space="preserve"> </w:t>
      </w:r>
      <w:r>
        <w:rPr>
          <w:rFonts w:ascii="TimesNewRomanPS-BoldItalicMT"/>
          <w:b/>
          <w:i/>
          <w:sz w:val="24"/>
        </w:rPr>
        <w:t>specific</w:t>
      </w:r>
      <w:r>
        <w:rPr>
          <w:rFonts w:ascii="TimesNewRomanPS-BoldItalicMT"/>
          <w:b/>
          <w:i/>
          <w:spacing w:val="-11"/>
          <w:sz w:val="24"/>
        </w:rPr>
        <w:t xml:space="preserve"> </w:t>
      </w:r>
      <w:r>
        <w:rPr>
          <w:rFonts w:ascii="TimesNewRomanPS-BoldItalicMT"/>
          <w:b/>
          <w:i/>
          <w:sz w:val="24"/>
        </w:rPr>
        <w:t>operators</w:t>
      </w:r>
    </w:p>
    <w:p w14:paraId="4D8F664B" w14:textId="77777777" w:rsidR="009B2810" w:rsidRDefault="00000000">
      <w:pPr>
        <w:pStyle w:val="ListParagraph"/>
        <w:numPr>
          <w:ilvl w:val="0"/>
          <w:numId w:val="44"/>
        </w:numPr>
        <w:tabs>
          <w:tab w:val="left" w:pos="700"/>
        </w:tabs>
        <w:ind w:right="111" w:firstLine="0"/>
        <w:jc w:val="both"/>
        <w:rPr>
          <w:b/>
          <w:sz w:val="24"/>
        </w:rPr>
      </w:pPr>
      <w:r>
        <w:rPr>
          <w:b/>
          <w:sz w:val="24"/>
        </w:rPr>
        <w:t xml:space="preserve">The obligations laid down in Article 17 of this Regulation shall not apply to microenterprises as defined in Article 2(3) of </w:t>
      </w:r>
      <w:r>
        <w:rPr>
          <w:b/>
          <w:sz w:val="24"/>
          <w:u w:val="thick"/>
        </w:rPr>
        <w:t>the Annex to the</w:t>
      </w:r>
      <w:r>
        <w:rPr>
          <w:b/>
          <w:sz w:val="24"/>
        </w:rPr>
        <w:t xml:space="preserve"> Commission Recommendation 2003/361/EC concerning the definition of micro, small and medium-sized enterprises,</w:t>
      </w:r>
      <w:r>
        <w:rPr>
          <w:b/>
          <w:spacing w:val="40"/>
          <w:sz w:val="24"/>
        </w:rPr>
        <w:t xml:space="preserve"> </w:t>
      </w:r>
      <w:r>
        <w:rPr>
          <w:b/>
          <w:sz w:val="24"/>
          <w:u w:val="thick"/>
        </w:rPr>
        <w:t>provided those enterprises do not have partner enterprises or linked enterprises as defined in</w:t>
      </w:r>
      <w:r>
        <w:rPr>
          <w:b/>
          <w:sz w:val="24"/>
        </w:rPr>
        <w:t xml:space="preserve"> </w:t>
      </w:r>
      <w:r>
        <w:rPr>
          <w:b/>
          <w:sz w:val="24"/>
          <w:u w:val="thick"/>
        </w:rPr>
        <w:t>Article 3 of the same Annex</w:t>
      </w:r>
      <w:r>
        <w:rPr>
          <w:b/>
          <w:sz w:val="24"/>
        </w:rPr>
        <w:t>.</w:t>
      </w:r>
    </w:p>
    <w:p w14:paraId="628A40E6" w14:textId="77777777" w:rsidR="009B2810" w:rsidRDefault="009B2810">
      <w:pPr>
        <w:pStyle w:val="BodyText"/>
        <w:spacing w:before="8"/>
        <w:rPr>
          <w:b/>
          <w:sz w:val="21"/>
        </w:rPr>
      </w:pPr>
    </w:p>
    <w:p w14:paraId="6CE89690" w14:textId="77777777" w:rsidR="009B2810" w:rsidRDefault="00000000">
      <w:pPr>
        <w:pStyle w:val="ListParagraph"/>
        <w:numPr>
          <w:ilvl w:val="0"/>
          <w:numId w:val="44"/>
        </w:numPr>
        <w:tabs>
          <w:tab w:val="left" w:pos="700"/>
        </w:tabs>
        <w:spacing w:before="1"/>
        <w:ind w:right="109" w:firstLine="0"/>
        <w:jc w:val="both"/>
        <w:rPr>
          <w:b/>
          <w:sz w:val="24"/>
        </w:rPr>
      </w:pPr>
      <w:r>
        <w:rPr>
          <w:b/>
          <w:sz w:val="24"/>
        </w:rPr>
        <w:t>Paragraph 1 shall not be interpreted as exempting those operators from fulfilling any other requirements and obligations laid down in this Regulation, including those established</w:t>
      </w:r>
      <w:r>
        <w:rPr>
          <w:b/>
          <w:spacing w:val="40"/>
          <w:sz w:val="24"/>
        </w:rPr>
        <w:t xml:space="preserve"> </w:t>
      </w:r>
      <w:r>
        <w:rPr>
          <w:b/>
          <w:sz w:val="24"/>
        </w:rPr>
        <w:t>in Articles 9, 61 and 62.</w:t>
      </w:r>
    </w:p>
    <w:p w14:paraId="31E4F871" w14:textId="77777777" w:rsidR="009B2810" w:rsidRDefault="009B2810">
      <w:pPr>
        <w:pStyle w:val="BodyText"/>
        <w:rPr>
          <w:b/>
          <w:sz w:val="26"/>
        </w:rPr>
      </w:pPr>
    </w:p>
    <w:p w14:paraId="381BD0B5" w14:textId="77777777" w:rsidR="009B2810" w:rsidRDefault="00000000">
      <w:pPr>
        <w:pStyle w:val="ListParagraph"/>
        <w:numPr>
          <w:ilvl w:val="0"/>
          <w:numId w:val="44"/>
        </w:numPr>
        <w:tabs>
          <w:tab w:val="left" w:pos="383"/>
        </w:tabs>
        <w:spacing w:before="181"/>
        <w:ind w:right="111" w:firstLine="0"/>
        <w:jc w:val="both"/>
        <w:rPr>
          <w:b/>
          <w:sz w:val="24"/>
        </w:rPr>
      </w:pPr>
      <w:r>
        <w:rPr>
          <w:b/>
          <w:sz w:val="24"/>
        </w:rPr>
        <w:t>Requirements and obligations for general purpose AI systems laid down in Article 4b shall not</w:t>
      </w:r>
      <w:r>
        <w:rPr>
          <w:b/>
          <w:spacing w:val="32"/>
          <w:sz w:val="24"/>
        </w:rPr>
        <w:t xml:space="preserve"> </w:t>
      </w:r>
      <w:r>
        <w:rPr>
          <w:b/>
          <w:sz w:val="24"/>
        </w:rPr>
        <w:t>apply</w:t>
      </w:r>
      <w:r>
        <w:rPr>
          <w:b/>
          <w:spacing w:val="33"/>
          <w:sz w:val="24"/>
        </w:rPr>
        <w:t xml:space="preserve"> </w:t>
      </w:r>
      <w:r>
        <w:rPr>
          <w:b/>
          <w:sz w:val="24"/>
        </w:rPr>
        <w:t>to</w:t>
      </w:r>
      <w:r>
        <w:rPr>
          <w:b/>
          <w:spacing w:val="32"/>
          <w:sz w:val="24"/>
        </w:rPr>
        <w:t xml:space="preserve"> </w:t>
      </w:r>
      <w:r>
        <w:rPr>
          <w:b/>
          <w:sz w:val="24"/>
        </w:rPr>
        <w:t>micro,</w:t>
      </w:r>
      <w:r>
        <w:rPr>
          <w:b/>
          <w:spacing w:val="32"/>
          <w:sz w:val="24"/>
        </w:rPr>
        <w:t xml:space="preserve"> </w:t>
      </w:r>
      <w:r>
        <w:rPr>
          <w:b/>
          <w:sz w:val="24"/>
        </w:rPr>
        <w:t>small</w:t>
      </w:r>
      <w:r>
        <w:rPr>
          <w:b/>
          <w:spacing w:val="33"/>
          <w:sz w:val="24"/>
        </w:rPr>
        <w:t xml:space="preserve"> </w:t>
      </w:r>
      <w:r>
        <w:rPr>
          <w:b/>
          <w:sz w:val="24"/>
        </w:rPr>
        <w:t>and</w:t>
      </w:r>
      <w:r>
        <w:rPr>
          <w:b/>
          <w:spacing w:val="31"/>
          <w:sz w:val="24"/>
        </w:rPr>
        <w:t xml:space="preserve"> </w:t>
      </w:r>
      <w:r>
        <w:rPr>
          <w:b/>
          <w:sz w:val="24"/>
        </w:rPr>
        <w:t>medium-sized</w:t>
      </w:r>
      <w:r>
        <w:rPr>
          <w:b/>
          <w:spacing w:val="35"/>
          <w:sz w:val="24"/>
        </w:rPr>
        <w:t xml:space="preserve"> </w:t>
      </w:r>
      <w:r>
        <w:rPr>
          <w:b/>
          <w:sz w:val="24"/>
        </w:rPr>
        <w:t>enterprises</w:t>
      </w:r>
      <w:r>
        <w:rPr>
          <w:b/>
          <w:sz w:val="24"/>
          <w:u w:val="thick"/>
        </w:rPr>
        <w:t>,</w:t>
      </w:r>
      <w:r>
        <w:rPr>
          <w:b/>
          <w:spacing w:val="32"/>
          <w:sz w:val="24"/>
          <w:u w:val="thick"/>
        </w:rPr>
        <w:t xml:space="preserve"> </w:t>
      </w:r>
      <w:r>
        <w:rPr>
          <w:b/>
          <w:sz w:val="24"/>
          <w:u w:val="thick"/>
        </w:rPr>
        <w:t>provided</w:t>
      </w:r>
      <w:r>
        <w:rPr>
          <w:b/>
          <w:spacing w:val="33"/>
          <w:sz w:val="24"/>
          <w:u w:val="thick"/>
        </w:rPr>
        <w:t xml:space="preserve"> </w:t>
      </w:r>
      <w:r>
        <w:rPr>
          <w:b/>
          <w:sz w:val="24"/>
          <w:u w:val="thick"/>
        </w:rPr>
        <w:t>those</w:t>
      </w:r>
      <w:r>
        <w:rPr>
          <w:b/>
          <w:spacing w:val="32"/>
          <w:sz w:val="24"/>
          <w:u w:val="thick"/>
        </w:rPr>
        <w:t xml:space="preserve"> </w:t>
      </w:r>
      <w:r>
        <w:rPr>
          <w:b/>
          <w:sz w:val="24"/>
          <w:u w:val="thick"/>
        </w:rPr>
        <w:t>enterprises</w:t>
      </w:r>
      <w:r>
        <w:rPr>
          <w:b/>
          <w:spacing w:val="32"/>
          <w:sz w:val="24"/>
          <w:u w:val="thick"/>
        </w:rPr>
        <w:t xml:space="preserve"> </w:t>
      </w:r>
      <w:r>
        <w:rPr>
          <w:b/>
          <w:sz w:val="24"/>
          <w:u w:val="thick"/>
        </w:rPr>
        <w:t>do</w:t>
      </w:r>
      <w:r>
        <w:rPr>
          <w:b/>
          <w:spacing w:val="32"/>
          <w:sz w:val="24"/>
          <w:u w:val="thick"/>
        </w:rPr>
        <w:t xml:space="preserve"> </w:t>
      </w:r>
      <w:r>
        <w:rPr>
          <w:b/>
          <w:sz w:val="24"/>
          <w:u w:val="thick"/>
        </w:rPr>
        <w:t>not</w:t>
      </w:r>
    </w:p>
    <w:p w14:paraId="1E227870" w14:textId="77777777" w:rsidR="009B2810" w:rsidRDefault="009B2810">
      <w:pPr>
        <w:jc w:val="both"/>
        <w:rPr>
          <w:sz w:val="24"/>
        </w:rPr>
        <w:sectPr w:rsidR="009B2810">
          <w:pgSz w:w="11910" w:h="16840"/>
          <w:pgMar w:top="940" w:right="1020" w:bottom="1320" w:left="1000" w:header="0" w:footer="1130" w:gutter="0"/>
          <w:cols w:space="720"/>
        </w:sectPr>
      </w:pPr>
    </w:p>
    <w:p w14:paraId="2B731B82" w14:textId="77777777" w:rsidR="009B2810" w:rsidRDefault="00000000">
      <w:pPr>
        <w:spacing w:before="62"/>
        <w:ind w:left="132" w:right="117"/>
        <w:jc w:val="both"/>
        <w:rPr>
          <w:b/>
          <w:sz w:val="24"/>
        </w:rPr>
      </w:pPr>
      <w:r>
        <w:rPr>
          <w:b/>
          <w:sz w:val="24"/>
          <w:u w:val="thick"/>
        </w:rPr>
        <w:lastRenderedPageBreak/>
        <w:t>have partner enterprises or linked enterprises as defined in Article 3 of the the Annex to the</w:t>
      </w:r>
      <w:r>
        <w:rPr>
          <w:b/>
          <w:sz w:val="24"/>
        </w:rPr>
        <w:t xml:space="preserve"> </w:t>
      </w:r>
      <w:r>
        <w:rPr>
          <w:b/>
          <w:sz w:val="24"/>
          <w:u w:val="thick"/>
        </w:rPr>
        <w:t>Commission</w:t>
      </w:r>
      <w:r>
        <w:rPr>
          <w:b/>
          <w:spacing w:val="80"/>
          <w:sz w:val="24"/>
          <w:u w:val="thick"/>
        </w:rPr>
        <w:t xml:space="preserve"> </w:t>
      </w:r>
      <w:r>
        <w:rPr>
          <w:b/>
          <w:sz w:val="24"/>
          <w:u w:val="thick"/>
        </w:rPr>
        <w:t>Recommendation 2003/361/EC concerning the definition of micro, small and</w:t>
      </w:r>
      <w:r>
        <w:rPr>
          <w:b/>
          <w:sz w:val="24"/>
        </w:rPr>
        <w:t xml:space="preserve"> </w:t>
      </w:r>
      <w:r>
        <w:rPr>
          <w:b/>
          <w:sz w:val="24"/>
          <w:u w:val="thick"/>
        </w:rPr>
        <w:t>medium-sized enterprises</w:t>
      </w:r>
      <w:r>
        <w:rPr>
          <w:b/>
          <w:sz w:val="24"/>
        </w:rPr>
        <w:t>.</w:t>
      </w:r>
    </w:p>
    <w:p w14:paraId="1DAF5E8F" w14:textId="77777777" w:rsidR="009B2810" w:rsidRDefault="009B2810">
      <w:pPr>
        <w:pStyle w:val="BodyText"/>
        <w:spacing w:before="8"/>
        <w:rPr>
          <w:b/>
          <w:sz w:val="19"/>
        </w:rPr>
      </w:pPr>
    </w:p>
    <w:p w14:paraId="6BCB4985" w14:textId="77777777" w:rsidR="009B2810" w:rsidRDefault="00000000">
      <w:pPr>
        <w:spacing w:before="89" w:line="597" w:lineRule="auto"/>
        <w:ind w:left="3940" w:right="3922" w:hanging="1"/>
        <w:jc w:val="center"/>
        <w:rPr>
          <w:b/>
          <w:sz w:val="28"/>
        </w:rPr>
      </w:pPr>
      <w:r>
        <w:rPr>
          <w:b/>
          <w:sz w:val="28"/>
        </w:rPr>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70D06EA5" w14:textId="77777777" w:rsidR="009B2810" w:rsidRDefault="00000000">
      <w:pPr>
        <w:pStyle w:val="Heading2"/>
        <w:ind w:left="140"/>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0731AF8C" w14:textId="77777777" w:rsidR="009B2810" w:rsidRDefault="009B2810">
      <w:pPr>
        <w:pStyle w:val="BodyText"/>
        <w:rPr>
          <w:b/>
          <w:sz w:val="30"/>
        </w:rPr>
      </w:pPr>
    </w:p>
    <w:p w14:paraId="18284E3A" w14:textId="77777777" w:rsidR="009B2810" w:rsidRDefault="009B2810">
      <w:pPr>
        <w:pStyle w:val="BodyText"/>
        <w:spacing w:before="5"/>
        <w:rPr>
          <w:b/>
          <w:sz w:val="32"/>
        </w:rPr>
      </w:pPr>
    </w:p>
    <w:p w14:paraId="5D4DBBAB" w14:textId="77777777" w:rsidR="009B2810" w:rsidRDefault="00000000">
      <w:pPr>
        <w:spacing w:before="1"/>
        <w:ind w:left="137" w:right="120"/>
        <w:jc w:val="center"/>
        <w:rPr>
          <w:i/>
          <w:sz w:val="24"/>
        </w:rPr>
      </w:pPr>
      <w:r>
        <w:rPr>
          <w:i/>
          <w:sz w:val="24"/>
        </w:rPr>
        <w:t>Article</w:t>
      </w:r>
      <w:r>
        <w:rPr>
          <w:i/>
          <w:spacing w:val="-1"/>
          <w:sz w:val="24"/>
        </w:rPr>
        <w:t xml:space="preserve"> </w:t>
      </w:r>
      <w:r>
        <w:rPr>
          <w:i/>
          <w:spacing w:val="-5"/>
          <w:sz w:val="24"/>
        </w:rPr>
        <w:t>56</w:t>
      </w:r>
    </w:p>
    <w:p w14:paraId="0A257C98" w14:textId="77777777" w:rsidR="009B2810" w:rsidRDefault="00000000">
      <w:pPr>
        <w:ind w:left="135" w:right="120"/>
        <w:jc w:val="center"/>
        <w:rPr>
          <w:i/>
          <w:sz w:val="24"/>
        </w:rPr>
      </w:pPr>
      <w:r>
        <w:rPr>
          <w:i/>
          <w:sz w:val="24"/>
        </w:rPr>
        <w:t>Establishment</w:t>
      </w:r>
      <w:r>
        <w:rPr>
          <w:i/>
          <w:spacing w:val="-3"/>
          <w:sz w:val="24"/>
        </w:rPr>
        <w:t xml:space="preserve"> </w:t>
      </w:r>
      <w:r>
        <w:rPr>
          <w:rFonts w:ascii="TimesNewRomanPS-BoldItalicMT"/>
          <w:b/>
          <w:i/>
          <w:sz w:val="24"/>
        </w:rPr>
        <w:t>and</w:t>
      </w:r>
      <w:r>
        <w:rPr>
          <w:rFonts w:ascii="TimesNewRomanPS-BoldItalicMT"/>
          <w:b/>
          <w:i/>
          <w:spacing w:val="-2"/>
          <w:sz w:val="24"/>
        </w:rPr>
        <w:t xml:space="preserve"> </w:t>
      </w:r>
      <w:r>
        <w:rPr>
          <w:rFonts w:ascii="TimesNewRomanPS-BoldItalicMT"/>
          <w:b/>
          <w:i/>
          <w:sz w:val="24"/>
        </w:rPr>
        <w:t>structure</w:t>
      </w:r>
      <w:r>
        <w:rPr>
          <w:rFonts w:ascii="TimesNewRomanPS-BoldItalicMT"/>
          <w:b/>
          <w:i/>
          <w:spacing w:val="-1"/>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European</w:t>
      </w:r>
      <w:r>
        <w:rPr>
          <w:i/>
          <w:spacing w:val="-1"/>
          <w:sz w:val="24"/>
        </w:rPr>
        <w:t xml:space="preserve"> </w:t>
      </w:r>
      <w:r>
        <w:rPr>
          <w:i/>
          <w:sz w:val="24"/>
        </w:rPr>
        <w:t>Artificial</w:t>
      </w:r>
      <w:r>
        <w:rPr>
          <w:i/>
          <w:spacing w:val="-2"/>
          <w:sz w:val="24"/>
        </w:rPr>
        <w:t xml:space="preserve"> </w:t>
      </w:r>
      <w:r>
        <w:rPr>
          <w:i/>
          <w:sz w:val="24"/>
        </w:rPr>
        <w:t>Intelligence</w:t>
      </w:r>
      <w:r>
        <w:rPr>
          <w:i/>
          <w:spacing w:val="-1"/>
          <w:sz w:val="24"/>
        </w:rPr>
        <w:t xml:space="preserve"> </w:t>
      </w:r>
      <w:r>
        <w:rPr>
          <w:i/>
          <w:spacing w:val="-2"/>
          <w:sz w:val="24"/>
        </w:rPr>
        <w:t>Board</w:t>
      </w:r>
    </w:p>
    <w:p w14:paraId="654BF360" w14:textId="77777777" w:rsidR="009B2810" w:rsidRDefault="00000000">
      <w:pPr>
        <w:pStyle w:val="ListParagraph"/>
        <w:numPr>
          <w:ilvl w:val="0"/>
          <w:numId w:val="43"/>
        </w:numPr>
        <w:tabs>
          <w:tab w:val="left" w:pos="982"/>
          <w:tab w:val="left" w:pos="983"/>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68766435" w14:textId="77777777" w:rsidR="009B2810" w:rsidRDefault="00000000">
      <w:pPr>
        <w:pStyle w:val="ListParagraph"/>
        <w:numPr>
          <w:ilvl w:val="0"/>
          <w:numId w:val="43"/>
        </w:numPr>
        <w:tabs>
          <w:tab w:val="left" w:pos="982"/>
          <w:tab w:val="left" w:pos="983"/>
        </w:tabs>
        <w:rPr>
          <w:sz w:val="24"/>
        </w:rPr>
      </w:pPr>
      <w:r>
        <w:rPr>
          <w:strike/>
          <w:sz w:val="24"/>
        </w:rPr>
        <w:t>The</w:t>
      </w:r>
      <w:r>
        <w:rPr>
          <w:strike/>
          <w:spacing w:val="-4"/>
          <w:sz w:val="24"/>
        </w:rPr>
        <w:t xml:space="preserve"> </w:t>
      </w:r>
      <w:r>
        <w:rPr>
          <w:strike/>
          <w:sz w:val="24"/>
        </w:rPr>
        <w:t>Board</w:t>
      </w:r>
      <w:r>
        <w:rPr>
          <w:strike/>
          <w:spacing w:val="-1"/>
          <w:sz w:val="24"/>
        </w:rPr>
        <w:t xml:space="preserve"> </w:t>
      </w:r>
      <w:r>
        <w:rPr>
          <w:strike/>
          <w:sz w:val="24"/>
        </w:rPr>
        <w:t>shall provide</w:t>
      </w:r>
      <w:r>
        <w:rPr>
          <w:strike/>
          <w:spacing w:val="-1"/>
          <w:sz w:val="24"/>
        </w:rPr>
        <w:t xml:space="preserve"> </w:t>
      </w:r>
      <w:r>
        <w:rPr>
          <w:strike/>
          <w:sz w:val="24"/>
        </w:rPr>
        <w:t>advice</w:t>
      </w:r>
      <w:r>
        <w:rPr>
          <w:strike/>
          <w:spacing w:val="-4"/>
          <w:sz w:val="24"/>
        </w:rPr>
        <w:t xml:space="preserve"> </w:t>
      </w:r>
      <w:r>
        <w:rPr>
          <w:strike/>
          <w:sz w:val="24"/>
        </w:rPr>
        <w:t>and</w:t>
      </w:r>
      <w:r>
        <w:rPr>
          <w:strike/>
          <w:spacing w:val="1"/>
          <w:sz w:val="24"/>
        </w:rPr>
        <w:t xml:space="preserve"> </w:t>
      </w:r>
      <w:r>
        <w:rPr>
          <w:strike/>
          <w:sz w:val="24"/>
        </w:rPr>
        <w:t>assistance</w:t>
      </w:r>
      <w:r>
        <w:rPr>
          <w:strike/>
          <w:spacing w:val="-2"/>
          <w:sz w:val="24"/>
        </w:rPr>
        <w:t xml:space="preserve"> </w:t>
      </w:r>
      <w:r>
        <w:rPr>
          <w:strike/>
          <w:sz w:val="24"/>
        </w:rPr>
        <w:t>to</w:t>
      </w:r>
      <w:r>
        <w:rPr>
          <w:strike/>
          <w:spacing w:val="-1"/>
          <w:sz w:val="24"/>
        </w:rPr>
        <w:t xml:space="preserve"> </w:t>
      </w:r>
      <w:r>
        <w:rPr>
          <w:strike/>
          <w:sz w:val="24"/>
        </w:rPr>
        <w:t>the</w:t>
      </w:r>
      <w:r>
        <w:rPr>
          <w:strike/>
          <w:spacing w:val="-3"/>
          <w:sz w:val="24"/>
        </w:rPr>
        <w:t xml:space="preserve"> </w:t>
      </w:r>
      <w:r>
        <w:rPr>
          <w:strike/>
          <w:sz w:val="24"/>
        </w:rPr>
        <w:t>Commission</w:t>
      </w:r>
      <w:r>
        <w:rPr>
          <w:strike/>
          <w:spacing w:val="-1"/>
          <w:sz w:val="24"/>
        </w:rPr>
        <w:t xml:space="preserve"> </w:t>
      </w:r>
      <w:r>
        <w:rPr>
          <w:strike/>
          <w:sz w:val="24"/>
        </w:rPr>
        <w:t>in</w:t>
      </w:r>
      <w:r>
        <w:rPr>
          <w:strike/>
          <w:spacing w:val="-1"/>
          <w:sz w:val="24"/>
        </w:rPr>
        <w:t xml:space="preserve"> </w:t>
      </w:r>
      <w:r>
        <w:rPr>
          <w:strike/>
          <w:sz w:val="24"/>
        </w:rPr>
        <w:t>order</w:t>
      </w:r>
      <w:r>
        <w:rPr>
          <w:strike/>
          <w:spacing w:val="-1"/>
          <w:sz w:val="24"/>
        </w:rPr>
        <w:t xml:space="preserve"> </w:t>
      </w:r>
      <w:r>
        <w:rPr>
          <w:strike/>
          <w:spacing w:val="-5"/>
          <w:sz w:val="24"/>
        </w:rPr>
        <w:t>to:</w:t>
      </w:r>
    </w:p>
    <w:p w14:paraId="15CCD0BD" w14:textId="77777777" w:rsidR="009B2810" w:rsidRDefault="00000000">
      <w:pPr>
        <w:pStyle w:val="ListParagraph"/>
        <w:numPr>
          <w:ilvl w:val="1"/>
          <w:numId w:val="43"/>
        </w:numPr>
        <w:tabs>
          <w:tab w:val="left" w:pos="1550"/>
        </w:tabs>
        <w:ind w:right="116"/>
        <w:jc w:val="both"/>
        <w:rPr>
          <w:sz w:val="24"/>
        </w:rPr>
      </w:pPr>
      <w:r>
        <w:rPr>
          <w:strike/>
          <w:sz w:val="24"/>
        </w:rPr>
        <w:t>contribute to the effective cooperation of the national supervisory authorities and the</w:t>
      </w:r>
      <w:r>
        <w:rPr>
          <w:sz w:val="24"/>
        </w:rPr>
        <w:t xml:space="preserve"> </w:t>
      </w:r>
      <w:r>
        <w:rPr>
          <w:strike/>
          <w:sz w:val="24"/>
        </w:rPr>
        <w:t>Commission with regard to matters covered by this Regulation;</w:t>
      </w:r>
    </w:p>
    <w:p w14:paraId="16BA862B" w14:textId="77777777" w:rsidR="009B2810" w:rsidRDefault="00000000">
      <w:pPr>
        <w:pStyle w:val="ListParagraph"/>
        <w:numPr>
          <w:ilvl w:val="1"/>
          <w:numId w:val="43"/>
        </w:numPr>
        <w:tabs>
          <w:tab w:val="left" w:pos="1550"/>
        </w:tabs>
        <w:ind w:right="116"/>
        <w:jc w:val="both"/>
        <w:rPr>
          <w:sz w:val="24"/>
        </w:rPr>
      </w:pPr>
      <w:r>
        <w:rPr>
          <w:strike/>
          <w:sz w:val="24"/>
        </w:rPr>
        <w:t>coordinate and contribute to guidance and analysis by the Commission and the</w:t>
      </w:r>
      <w:r>
        <w:rPr>
          <w:sz w:val="24"/>
        </w:rPr>
        <w:t xml:space="preserve"> </w:t>
      </w:r>
      <w:r>
        <w:rPr>
          <w:strike/>
          <w:sz w:val="24"/>
        </w:rPr>
        <w:t>national supervisory authorities and other competent authorities on emerging issues</w:t>
      </w:r>
      <w:r>
        <w:rPr>
          <w:sz w:val="24"/>
        </w:rPr>
        <w:t xml:space="preserve"> </w:t>
      </w:r>
      <w:r>
        <w:rPr>
          <w:strike/>
          <w:sz w:val="24"/>
        </w:rPr>
        <w:t>across the internal market with regard to matters covered by this Regulation;</w:t>
      </w:r>
    </w:p>
    <w:p w14:paraId="533CD137" w14:textId="77777777" w:rsidR="009B2810" w:rsidRDefault="00000000">
      <w:pPr>
        <w:pStyle w:val="ListParagraph"/>
        <w:numPr>
          <w:ilvl w:val="1"/>
          <w:numId w:val="43"/>
        </w:numPr>
        <w:tabs>
          <w:tab w:val="left" w:pos="1550"/>
        </w:tabs>
        <w:ind w:right="114"/>
        <w:jc w:val="both"/>
        <w:rPr>
          <w:sz w:val="24"/>
        </w:rPr>
      </w:pPr>
      <w:r>
        <w:rPr>
          <w:strike/>
          <w:sz w:val="24"/>
        </w:rPr>
        <w:t>assist the national supervisory authorities and the Commission in ensuring the</w:t>
      </w:r>
      <w:r>
        <w:rPr>
          <w:sz w:val="24"/>
        </w:rPr>
        <w:t xml:space="preserve"> </w:t>
      </w:r>
      <w:r>
        <w:rPr>
          <w:strike/>
          <w:sz w:val="24"/>
        </w:rPr>
        <w:t>consistent application of this Regulation.</w:t>
      </w:r>
    </w:p>
    <w:p w14:paraId="432A3F83" w14:textId="77777777" w:rsidR="009B2810" w:rsidRDefault="009B2810">
      <w:pPr>
        <w:pStyle w:val="BodyText"/>
        <w:spacing w:before="8"/>
        <w:rPr>
          <w:sz w:val="21"/>
        </w:rPr>
      </w:pPr>
    </w:p>
    <w:p w14:paraId="46D36912" w14:textId="77777777" w:rsidR="009B2810" w:rsidRDefault="00000000">
      <w:pPr>
        <w:spacing w:before="1"/>
        <w:ind w:left="3875" w:right="3716" w:firstLine="600"/>
        <w:rPr>
          <w:i/>
          <w:sz w:val="24"/>
        </w:rPr>
      </w:pPr>
      <w:r>
        <w:rPr>
          <w:i/>
          <w:strike/>
          <w:sz w:val="24"/>
        </w:rPr>
        <w:t>Article 57</w:t>
      </w:r>
      <w:r>
        <w:rPr>
          <w:i/>
          <w:sz w:val="24"/>
        </w:rPr>
        <w:t xml:space="preserve"> </w:t>
      </w:r>
      <w:r>
        <w:rPr>
          <w:i/>
          <w:strike/>
          <w:sz w:val="24"/>
        </w:rPr>
        <w:t>Structure</w:t>
      </w:r>
      <w:r>
        <w:rPr>
          <w:i/>
          <w:strike/>
          <w:spacing w:val="-12"/>
          <w:sz w:val="24"/>
        </w:rPr>
        <w:t xml:space="preserve"> </w:t>
      </w:r>
      <w:r>
        <w:rPr>
          <w:i/>
          <w:strike/>
          <w:sz w:val="24"/>
        </w:rPr>
        <w:t>of</w:t>
      </w:r>
      <w:r>
        <w:rPr>
          <w:i/>
          <w:strike/>
          <w:spacing w:val="-12"/>
          <w:sz w:val="24"/>
        </w:rPr>
        <w:t xml:space="preserve"> </w:t>
      </w:r>
      <w:r>
        <w:rPr>
          <w:i/>
          <w:strike/>
          <w:sz w:val="24"/>
        </w:rPr>
        <w:t>the</w:t>
      </w:r>
      <w:r>
        <w:rPr>
          <w:i/>
          <w:strike/>
          <w:spacing w:val="-12"/>
          <w:sz w:val="24"/>
        </w:rPr>
        <w:t xml:space="preserve"> </w:t>
      </w:r>
      <w:r>
        <w:rPr>
          <w:i/>
          <w:strike/>
          <w:sz w:val="24"/>
        </w:rPr>
        <w:t>Board</w:t>
      </w:r>
    </w:p>
    <w:p w14:paraId="43A1A3B7" w14:textId="77777777" w:rsidR="009B2810" w:rsidRDefault="00000000">
      <w:pPr>
        <w:pStyle w:val="ListParagraph"/>
        <w:numPr>
          <w:ilvl w:val="1"/>
          <w:numId w:val="105"/>
        </w:numPr>
        <w:tabs>
          <w:tab w:val="left" w:pos="983"/>
        </w:tabs>
        <w:spacing w:before="1"/>
        <w:ind w:left="982" w:right="113" w:hanging="851"/>
        <w:jc w:val="both"/>
        <w:rPr>
          <w:sz w:val="24"/>
        </w:rPr>
      </w:pPr>
      <w:r>
        <w:rPr>
          <w:sz w:val="24"/>
        </w:rPr>
        <w:t xml:space="preserve">The Board shall be composed of </w:t>
      </w:r>
      <w:r>
        <w:rPr>
          <w:b/>
          <w:sz w:val="24"/>
        </w:rPr>
        <w:t xml:space="preserve">one representative per Member State </w:t>
      </w:r>
      <w:r>
        <w:rPr>
          <w:strike/>
          <w:sz w:val="24"/>
        </w:rPr>
        <w:t>the national</w:t>
      </w:r>
      <w:r>
        <w:rPr>
          <w:sz w:val="24"/>
        </w:rPr>
        <w:t xml:space="preserve"> </w:t>
      </w:r>
      <w:r>
        <w:rPr>
          <w:strike/>
          <w:sz w:val="24"/>
        </w:rPr>
        <w:t>supervisory authorities, who shall be represented by the head or equivalent high-level</w:t>
      </w:r>
      <w:r>
        <w:rPr>
          <w:sz w:val="24"/>
        </w:rPr>
        <w:t xml:space="preserve"> </w:t>
      </w:r>
      <w:r>
        <w:rPr>
          <w:strike/>
          <w:sz w:val="24"/>
        </w:rPr>
        <w:t>official of that authority,</w:t>
      </w:r>
      <w:r>
        <w:rPr>
          <w:sz w:val="24"/>
        </w:rPr>
        <w:t xml:space="preserve"> </w:t>
      </w:r>
      <w:r>
        <w:rPr>
          <w:b/>
          <w:strike/>
          <w:sz w:val="24"/>
        </w:rPr>
        <w:t>and of eight independent experts representing SMEs and</w:t>
      </w:r>
      <w:r>
        <w:rPr>
          <w:b/>
          <w:sz w:val="24"/>
        </w:rPr>
        <w:t xml:space="preserve"> </w:t>
      </w:r>
      <w:r>
        <w:rPr>
          <w:b/>
          <w:strike/>
          <w:sz w:val="24"/>
        </w:rPr>
        <w:t>start-ups, large enterprises, academia and civil society, in equal proportions of 2</w:t>
      </w:r>
      <w:r>
        <w:rPr>
          <w:b/>
          <w:sz w:val="24"/>
        </w:rPr>
        <w:t xml:space="preserve"> </w:t>
      </w:r>
      <w:r>
        <w:rPr>
          <w:b/>
          <w:strike/>
          <w:sz w:val="24"/>
        </w:rPr>
        <w:t>members per category</w:t>
      </w:r>
      <w:r>
        <w:rPr>
          <w:b/>
          <w:sz w:val="24"/>
        </w:rPr>
        <w:t xml:space="preserve">. </w:t>
      </w:r>
      <w:r>
        <w:rPr>
          <w:strike/>
          <w:sz w:val="24"/>
        </w:rPr>
        <w:t>and</w:t>
      </w:r>
      <w:r>
        <w:rPr>
          <w:sz w:val="24"/>
        </w:rPr>
        <w:t xml:space="preserve"> t</w:t>
      </w:r>
      <w:r>
        <w:rPr>
          <w:b/>
          <w:sz w:val="24"/>
        </w:rPr>
        <w:t>T</w:t>
      </w:r>
      <w:r>
        <w:rPr>
          <w:sz w:val="24"/>
        </w:rPr>
        <w:t xml:space="preserve">he European Data Protection Supervisor </w:t>
      </w:r>
      <w:r>
        <w:rPr>
          <w:b/>
          <w:sz w:val="24"/>
        </w:rPr>
        <w:t>shall participate as an observer</w:t>
      </w:r>
      <w:r>
        <w:rPr>
          <w:sz w:val="24"/>
        </w:rPr>
        <w:t xml:space="preserve">. </w:t>
      </w:r>
      <w:r>
        <w:rPr>
          <w:b/>
          <w:sz w:val="24"/>
        </w:rPr>
        <w:t>The Commission shall also attend the Board’s meetings without</w:t>
      </w:r>
      <w:r>
        <w:rPr>
          <w:b/>
          <w:spacing w:val="40"/>
          <w:sz w:val="24"/>
        </w:rPr>
        <w:t xml:space="preserve"> </w:t>
      </w:r>
      <w:r>
        <w:rPr>
          <w:b/>
          <w:sz w:val="24"/>
        </w:rPr>
        <w:t>taking part in the votes.</w:t>
      </w:r>
    </w:p>
    <w:p w14:paraId="7FDA1EE5" w14:textId="77777777" w:rsidR="009B2810" w:rsidRDefault="00000000">
      <w:pPr>
        <w:ind w:left="982"/>
        <w:rPr>
          <w:sz w:val="24"/>
        </w:rPr>
      </w:pPr>
      <w:r>
        <w:rPr>
          <w:sz w:val="24"/>
        </w:rPr>
        <w:t>Other</w:t>
      </w:r>
      <w:r>
        <w:rPr>
          <w:spacing w:val="-2"/>
          <w:sz w:val="24"/>
        </w:rPr>
        <w:t xml:space="preserve"> </w:t>
      </w:r>
      <w:r>
        <w:rPr>
          <w:sz w:val="24"/>
        </w:rPr>
        <w:t>national</w:t>
      </w:r>
      <w:r>
        <w:rPr>
          <w:spacing w:val="-2"/>
          <w:sz w:val="24"/>
        </w:rPr>
        <w:t xml:space="preserve"> </w:t>
      </w:r>
      <w:r>
        <w:rPr>
          <w:b/>
          <w:sz w:val="24"/>
        </w:rPr>
        <w:t>and</w:t>
      </w:r>
      <w:r>
        <w:rPr>
          <w:b/>
          <w:spacing w:val="-2"/>
          <w:sz w:val="24"/>
        </w:rPr>
        <w:t xml:space="preserve"> </w:t>
      </w:r>
      <w:r>
        <w:rPr>
          <w:b/>
          <w:sz w:val="24"/>
        </w:rPr>
        <w:t xml:space="preserve">Union </w:t>
      </w:r>
      <w:r>
        <w:rPr>
          <w:sz w:val="24"/>
        </w:rPr>
        <w:t>authorities</w:t>
      </w:r>
      <w:r>
        <w:rPr>
          <w:b/>
          <w:sz w:val="24"/>
        </w:rPr>
        <w:t>,</w:t>
      </w:r>
      <w:r>
        <w:rPr>
          <w:b/>
          <w:spacing w:val="-2"/>
          <w:sz w:val="24"/>
        </w:rPr>
        <w:t xml:space="preserve"> </w:t>
      </w:r>
      <w:r>
        <w:rPr>
          <w:b/>
          <w:sz w:val="24"/>
        </w:rPr>
        <w:t>bodies</w:t>
      </w:r>
      <w:r>
        <w:rPr>
          <w:b/>
          <w:spacing w:val="-2"/>
          <w:sz w:val="24"/>
        </w:rPr>
        <w:t xml:space="preserve"> </w:t>
      </w:r>
      <w:r>
        <w:rPr>
          <w:b/>
          <w:sz w:val="24"/>
        </w:rPr>
        <w:t>or</w:t>
      </w:r>
      <w:r>
        <w:rPr>
          <w:b/>
          <w:spacing w:val="-3"/>
          <w:sz w:val="24"/>
        </w:rPr>
        <w:t xml:space="preserve"> </w:t>
      </w:r>
      <w:r>
        <w:rPr>
          <w:b/>
          <w:sz w:val="24"/>
        </w:rPr>
        <w:t>experts</w:t>
      </w:r>
      <w:r>
        <w:rPr>
          <w:b/>
          <w:spacing w:val="-3"/>
          <w:sz w:val="24"/>
        </w:rPr>
        <w:t xml:space="preserve"> </w:t>
      </w:r>
      <w:r>
        <w:rPr>
          <w:sz w:val="24"/>
        </w:rPr>
        <w:t>may</w:t>
      </w:r>
      <w:r>
        <w:rPr>
          <w:spacing w:val="-7"/>
          <w:sz w:val="24"/>
        </w:rPr>
        <w:t xml:space="preserve"> </w:t>
      </w:r>
      <w:r>
        <w:rPr>
          <w:sz w:val="24"/>
        </w:rPr>
        <w:t>be</w:t>
      </w:r>
      <w:r>
        <w:rPr>
          <w:spacing w:val="-3"/>
          <w:sz w:val="24"/>
        </w:rPr>
        <w:t xml:space="preserve"> </w:t>
      </w:r>
      <w:r>
        <w:rPr>
          <w:sz w:val="24"/>
        </w:rPr>
        <w:t>invited</w:t>
      </w:r>
      <w:r>
        <w:rPr>
          <w:spacing w:val="-2"/>
          <w:sz w:val="24"/>
        </w:rPr>
        <w:t xml:space="preserve"> </w:t>
      </w:r>
      <w:r>
        <w:rPr>
          <w:sz w:val="24"/>
        </w:rPr>
        <w:t>to the</w:t>
      </w:r>
      <w:r>
        <w:rPr>
          <w:spacing w:val="-2"/>
          <w:sz w:val="24"/>
        </w:rPr>
        <w:t xml:space="preserve"> </w:t>
      </w:r>
      <w:r>
        <w:rPr>
          <w:sz w:val="24"/>
        </w:rPr>
        <w:t>meetings</w:t>
      </w:r>
      <w:r>
        <w:rPr>
          <w:spacing w:val="-1"/>
          <w:sz w:val="24"/>
        </w:rPr>
        <w:t xml:space="preserve"> </w:t>
      </w:r>
      <w:r>
        <w:rPr>
          <w:b/>
          <w:sz w:val="24"/>
        </w:rPr>
        <w:t>by the Board on a case by case basis</w:t>
      </w:r>
      <w:r>
        <w:rPr>
          <w:sz w:val="24"/>
        </w:rPr>
        <w:t>, where the issues discussed are of relevance for them.</w:t>
      </w:r>
    </w:p>
    <w:p w14:paraId="6DE0458D" w14:textId="77777777" w:rsidR="009B2810" w:rsidRDefault="009B2810">
      <w:pPr>
        <w:rPr>
          <w:sz w:val="24"/>
        </w:rPr>
        <w:sectPr w:rsidR="009B2810">
          <w:headerReference w:type="even" r:id="rId20"/>
          <w:headerReference w:type="default" r:id="rId21"/>
          <w:footerReference w:type="default" r:id="rId22"/>
          <w:headerReference w:type="first" r:id="rId23"/>
          <w:pgSz w:w="11910" w:h="16840"/>
          <w:pgMar w:top="960" w:right="1020" w:bottom="1320" w:left="1000" w:header="0" w:footer="1130" w:gutter="0"/>
          <w:cols w:space="720"/>
        </w:sectPr>
      </w:pPr>
    </w:p>
    <w:p w14:paraId="4FD936EC" w14:textId="77777777" w:rsidR="009B2810" w:rsidRDefault="008C705B">
      <w:pPr>
        <w:spacing w:before="62"/>
        <w:ind w:left="982" w:right="117" w:hanging="851"/>
        <w:jc w:val="both"/>
        <w:rPr>
          <w:b/>
          <w:sz w:val="24"/>
        </w:rPr>
      </w:pPr>
      <w:r>
        <w:lastRenderedPageBreak/>
        <w:pict w14:anchorId="5319CCE4">
          <v:rect id="docshape279" o:spid="_x0000_s2087" alt="" style="position:absolute;left:0;text-align:left;margin-left:99.15pt;margin-top:38.8pt;width:439.5pt;height:.6pt;z-index:-17644544;mso-wrap-edited:f;mso-width-percent:0;mso-height-percent:0;mso-position-horizontal-relative:page;mso-width-percent:0;mso-height-percent:0" fillcolor="black" stroked="f">
            <w10:wrap anchorx="page"/>
          </v:rect>
        </w:pict>
      </w:r>
      <w:r>
        <w:pict w14:anchorId="732C0340">
          <v:rect id="docshape280" o:spid="_x0000_s2086" alt="" style="position:absolute;left:0;text-align:left;margin-left:99.15pt;margin-top:52.6pt;width:439.5pt;height:.6pt;z-index:-17644032;mso-wrap-edited:f;mso-width-percent:0;mso-height-percent:0;mso-position-horizontal-relative:page;mso-width-percent:0;mso-height-percent:0" fillcolor="black" stroked="f">
            <w10:wrap anchorx="page"/>
          </v:rect>
        </w:pict>
      </w:r>
      <w:r w:rsidR="00000000">
        <w:rPr>
          <w:b/>
          <w:sz w:val="24"/>
        </w:rPr>
        <w:t>2a.</w:t>
      </w:r>
      <w:r w:rsidR="00000000">
        <w:rPr>
          <w:b/>
          <w:spacing w:val="80"/>
          <w:sz w:val="24"/>
        </w:rPr>
        <w:t xml:space="preserve">   </w:t>
      </w:r>
      <w:r w:rsidR="00000000">
        <w:rPr>
          <w:b/>
          <w:sz w:val="24"/>
        </w:rPr>
        <w:t>Each</w:t>
      </w:r>
      <w:r w:rsidR="00000000">
        <w:rPr>
          <w:b/>
          <w:spacing w:val="40"/>
          <w:sz w:val="24"/>
        </w:rPr>
        <w:t xml:space="preserve"> </w:t>
      </w:r>
      <w:r w:rsidR="00000000">
        <w:rPr>
          <w:b/>
          <w:sz w:val="24"/>
        </w:rPr>
        <w:t>representative</w:t>
      </w:r>
      <w:r w:rsidR="00000000">
        <w:rPr>
          <w:b/>
          <w:spacing w:val="40"/>
          <w:sz w:val="24"/>
        </w:rPr>
        <w:t xml:space="preserve"> </w:t>
      </w:r>
      <w:r w:rsidR="00000000">
        <w:rPr>
          <w:b/>
          <w:sz w:val="24"/>
        </w:rPr>
        <w:t>shall</w:t>
      </w:r>
      <w:r w:rsidR="00000000">
        <w:rPr>
          <w:b/>
          <w:spacing w:val="40"/>
          <w:sz w:val="24"/>
        </w:rPr>
        <w:t xml:space="preserve"> </w:t>
      </w:r>
      <w:r w:rsidR="00000000">
        <w:rPr>
          <w:b/>
          <w:sz w:val="24"/>
        </w:rPr>
        <w:t>be</w:t>
      </w:r>
      <w:r w:rsidR="00000000">
        <w:rPr>
          <w:b/>
          <w:spacing w:val="40"/>
          <w:sz w:val="24"/>
        </w:rPr>
        <w:t xml:space="preserve"> </w:t>
      </w:r>
      <w:r w:rsidR="00000000">
        <w:rPr>
          <w:b/>
          <w:sz w:val="24"/>
        </w:rPr>
        <w:t>designated</w:t>
      </w:r>
      <w:r w:rsidR="00000000">
        <w:rPr>
          <w:b/>
          <w:spacing w:val="40"/>
          <w:sz w:val="24"/>
        </w:rPr>
        <w:t xml:space="preserve"> </w:t>
      </w:r>
      <w:r w:rsidR="00000000">
        <w:rPr>
          <w:b/>
          <w:sz w:val="24"/>
        </w:rPr>
        <w:t>by</w:t>
      </w:r>
      <w:r w:rsidR="00000000">
        <w:rPr>
          <w:b/>
          <w:spacing w:val="40"/>
          <w:sz w:val="24"/>
        </w:rPr>
        <w:t xml:space="preserve"> </w:t>
      </w:r>
      <w:r w:rsidR="00000000">
        <w:rPr>
          <w:b/>
          <w:sz w:val="24"/>
        </w:rPr>
        <w:t>their</w:t>
      </w:r>
      <w:r w:rsidR="00000000">
        <w:rPr>
          <w:b/>
          <w:spacing w:val="40"/>
          <w:sz w:val="24"/>
        </w:rPr>
        <w:t xml:space="preserve"> </w:t>
      </w:r>
      <w:r w:rsidR="00000000">
        <w:rPr>
          <w:b/>
          <w:sz w:val="24"/>
        </w:rPr>
        <w:t>Member</w:t>
      </w:r>
      <w:r w:rsidR="00000000">
        <w:rPr>
          <w:b/>
          <w:spacing w:val="40"/>
          <w:sz w:val="24"/>
        </w:rPr>
        <w:t xml:space="preserve"> </w:t>
      </w:r>
      <w:r w:rsidR="00000000">
        <w:rPr>
          <w:b/>
          <w:sz w:val="24"/>
        </w:rPr>
        <w:t>State</w:t>
      </w:r>
      <w:r w:rsidR="00000000">
        <w:rPr>
          <w:b/>
          <w:spacing w:val="40"/>
          <w:sz w:val="24"/>
        </w:rPr>
        <w:t xml:space="preserve"> </w:t>
      </w:r>
      <w:r w:rsidR="00000000">
        <w:rPr>
          <w:b/>
          <w:sz w:val="24"/>
        </w:rPr>
        <w:t>for</w:t>
      </w:r>
      <w:r w:rsidR="00000000">
        <w:rPr>
          <w:b/>
          <w:spacing w:val="40"/>
          <w:sz w:val="24"/>
        </w:rPr>
        <w:t xml:space="preserve"> </w:t>
      </w:r>
      <w:r w:rsidR="00000000">
        <w:rPr>
          <w:b/>
          <w:sz w:val="24"/>
        </w:rPr>
        <w:t>a</w:t>
      </w:r>
      <w:r w:rsidR="00000000">
        <w:rPr>
          <w:b/>
          <w:spacing w:val="40"/>
          <w:sz w:val="24"/>
        </w:rPr>
        <w:t xml:space="preserve"> </w:t>
      </w:r>
      <w:r w:rsidR="00000000">
        <w:rPr>
          <w:b/>
          <w:sz w:val="24"/>
        </w:rPr>
        <w:t>period</w:t>
      </w:r>
      <w:r w:rsidR="00000000">
        <w:rPr>
          <w:b/>
          <w:spacing w:val="40"/>
          <w:sz w:val="24"/>
        </w:rPr>
        <w:t xml:space="preserve"> </w:t>
      </w:r>
      <w:r w:rsidR="00000000">
        <w:rPr>
          <w:b/>
          <w:sz w:val="24"/>
        </w:rPr>
        <w:t>of</w:t>
      </w:r>
      <w:r w:rsidR="00000000">
        <w:rPr>
          <w:b/>
          <w:spacing w:val="40"/>
          <w:sz w:val="24"/>
        </w:rPr>
        <w:t xml:space="preserve"> </w:t>
      </w:r>
      <w:r w:rsidR="00000000">
        <w:rPr>
          <w:b/>
          <w:sz w:val="24"/>
        </w:rPr>
        <w:t xml:space="preserve">3 years, renewable once. </w:t>
      </w:r>
      <w:r w:rsidR="00000000">
        <w:rPr>
          <w:b/>
          <w:strike/>
          <w:sz w:val="24"/>
        </w:rPr>
        <w:t>The eight independent experts referred to paragraph 2 shall</w:t>
      </w:r>
      <w:r w:rsidR="00000000">
        <w:rPr>
          <w:b/>
          <w:spacing w:val="40"/>
          <w:sz w:val="24"/>
        </w:rPr>
        <w:t xml:space="preserve"> </w:t>
      </w:r>
      <w:r w:rsidR="00000000">
        <w:rPr>
          <w:b/>
          <w:sz w:val="24"/>
        </w:rPr>
        <w:t>be selected by the Member States national representatives in a fair and transparent selection</w:t>
      </w:r>
      <w:r w:rsidR="00000000">
        <w:rPr>
          <w:b/>
          <w:spacing w:val="-2"/>
          <w:sz w:val="24"/>
        </w:rPr>
        <w:t xml:space="preserve"> </w:t>
      </w:r>
      <w:r w:rsidR="00000000">
        <w:rPr>
          <w:b/>
          <w:sz w:val="24"/>
        </w:rPr>
        <w:t>process</w:t>
      </w:r>
      <w:r w:rsidR="00000000">
        <w:rPr>
          <w:b/>
          <w:spacing w:val="-1"/>
          <w:sz w:val="24"/>
        </w:rPr>
        <w:t xml:space="preserve"> </w:t>
      </w:r>
      <w:r w:rsidR="00000000">
        <w:rPr>
          <w:b/>
          <w:sz w:val="24"/>
        </w:rPr>
        <w:t>established</w:t>
      </w:r>
      <w:r w:rsidR="00000000">
        <w:rPr>
          <w:b/>
          <w:spacing w:val="-2"/>
          <w:sz w:val="24"/>
        </w:rPr>
        <w:t xml:space="preserve"> </w:t>
      </w:r>
      <w:r w:rsidR="00000000">
        <w:rPr>
          <w:b/>
          <w:sz w:val="24"/>
        </w:rPr>
        <w:t>in</w:t>
      </w:r>
      <w:r w:rsidR="00000000">
        <w:rPr>
          <w:b/>
          <w:spacing w:val="-1"/>
          <w:sz w:val="24"/>
        </w:rPr>
        <w:t xml:space="preserve"> </w:t>
      </w:r>
      <w:r w:rsidR="00000000">
        <w:rPr>
          <w:b/>
          <w:sz w:val="24"/>
        </w:rPr>
        <w:t>the</w:t>
      </w:r>
      <w:r w:rsidR="00000000">
        <w:rPr>
          <w:b/>
          <w:spacing w:val="-2"/>
          <w:sz w:val="24"/>
        </w:rPr>
        <w:t xml:space="preserve"> </w:t>
      </w:r>
      <w:r w:rsidR="00000000">
        <w:rPr>
          <w:b/>
          <w:sz w:val="24"/>
        </w:rPr>
        <w:t>Board's</w:t>
      </w:r>
      <w:r w:rsidR="00000000">
        <w:rPr>
          <w:b/>
          <w:spacing w:val="-2"/>
          <w:sz w:val="24"/>
        </w:rPr>
        <w:t xml:space="preserve"> </w:t>
      </w:r>
      <w:r w:rsidR="00000000">
        <w:rPr>
          <w:b/>
          <w:sz w:val="24"/>
        </w:rPr>
        <w:t>rules</w:t>
      </w:r>
      <w:r w:rsidR="00000000">
        <w:rPr>
          <w:b/>
          <w:spacing w:val="-3"/>
          <w:sz w:val="24"/>
        </w:rPr>
        <w:t xml:space="preserve"> </w:t>
      </w:r>
      <w:r w:rsidR="00000000">
        <w:rPr>
          <w:b/>
          <w:sz w:val="24"/>
        </w:rPr>
        <w:t>of</w:t>
      </w:r>
      <w:r w:rsidR="00000000">
        <w:rPr>
          <w:b/>
          <w:spacing w:val="-1"/>
          <w:sz w:val="24"/>
        </w:rPr>
        <w:t xml:space="preserve"> </w:t>
      </w:r>
      <w:r w:rsidR="00000000">
        <w:rPr>
          <w:b/>
          <w:sz w:val="24"/>
        </w:rPr>
        <w:t>procedure,</w:t>
      </w:r>
      <w:r w:rsidR="00000000">
        <w:rPr>
          <w:b/>
          <w:spacing w:val="-1"/>
          <w:sz w:val="24"/>
        </w:rPr>
        <w:t xml:space="preserve"> </w:t>
      </w:r>
      <w:r w:rsidR="00000000">
        <w:rPr>
          <w:b/>
          <w:sz w:val="24"/>
        </w:rPr>
        <w:t>for</w:t>
      </w:r>
      <w:r w:rsidR="00000000">
        <w:rPr>
          <w:b/>
          <w:spacing w:val="-3"/>
          <w:sz w:val="24"/>
        </w:rPr>
        <w:t xml:space="preserve"> </w:t>
      </w:r>
      <w:r w:rsidR="00000000">
        <w:rPr>
          <w:b/>
          <w:sz w:val="24"/>
        </w:rPr>
        <w:t>a</w:t>
      </w:r>
      <w:r w:rsidR="00000000">
        <w:rPr>
          <w:b/>
          <w:spacing w:val="-2"/>
          <w:sz w:val="24"/>
        </w:rPr>
        <w:t xml:space="preserve"> </w:t>
      </w:r>
      <w:r w:rsidR="00000000">
        <w:rPr>
          <w:b/>
          <w:sz w:val="24"/>
        </w:rPr>
        <w:t>period</w:t>
      </w:r>
      <w:r w:rsidR="00000000">
        <w:rPr>
          <w:b/>
          <w:spacing w:val="-1"/>
          <w:sz w:val="24"/>
        </w:rPr>
        <w:t xml:space="preserve"> </w:t>
      </w:r>
      <w:r w:rsidR="00000000">
        <w:rPr>
          <w:b/>
          <w:sz w:val="24"/>
        </w:rPr>
        <w:t>of</w:t>
      </w:r>
      <w:r w:rsidR="00000000">
        <w:rPr>
          <w:b/>
          <w:spacing w:val="-1"/>
          <w:sz w:val="24"/>
        </w:rPr>
        <w:t xml:space="preserve"> </w:t>
      </w:r>
      <w:r w:rsidR="00000000">
        <w:rPr>
          <w:b/>
          <w:sz w:val="24"/>
        </w:rPr>
        <w:t>3</w:t>
      </w:r>
      <w:r w:rsidR="00000000">
        <w:rPr>
          <w:b/>
          <w:spacing w:val="-2"/>
          <w:sz w:val="24"/>
        </w:rPr>
        <w:t xml:space="preserve"> </w:t>
      </w:r>
      <w:r w:rsidR="00000000">
        <w:rPr>
          <w:b/>
          <w:sz w:val="24"/>
        </w:rPr>
        <w:t xml:space="preserve">years, </w:t>
      </w:r>
      <w:r w:rsidR="00000000">
        <w:rPr>
          <w:b/>
          <w:strike/>
          <w:sz w:val="24"/>
        </w:rPr>
        <w:t>renewable once.</w:t>
      </w:r>
    </w:p>
    <w:p w14:paraId="7A6E4EC3" w14:textId="77777777" w:rsidR="009B2810" w:rsidRDefault="00000000">
      <w:pPr>
        <w:tabs>
          <w:tab w:val="left" w:pos="982"/>
        </w:tabs>
        <w:spacing w:before="1"/>
        <w:ind w:left="132"/>
        <w:rPr>
          <w:b/>
          <w:sz w:val="24"/>
        </w:rPr>
      </w:pPr>
      <w:r>
        <w:rPr>
          <w:b/>
          <w:spacing w:val="-4"/>
          <w:sz w:val="24"/>
        </w:rPr>
        <w:t>2aa.</w:t>
      </w:r>
      <w:r>
        <w:rPr>
          <w:b/>
          <w:sz w:val="24"/>
        </w:rPr>
        <w:tab/>
        <w:t>Member</w:t>
      </w:r>
      <w:r>
        <w:rPr>
          <w:b/>
          <w:spacing w:val="-3"/>
          <w:sz w:val="24"/>
        </w:rPr>
        <w:t xml:space="preserve"> </w:t>
      </w:r>
      <w:r>
        <w:rPr>
          <w:b/>
          <w:sz w:val="24"/>
        </w:rPr>
        <w:t>States</w:t>
      </w:r>
      <w:r>
        <w:rPr>
          <w:b/>
          <w:spacing w:val="-3"/>
          <w:sz w:val="24"/>
        </w:rPr>
        <w:t xml:space="preserve"> </w:t>
      </w:r>
      <w:r>
        <w:rPr>
          <w:b/>
          <w:sz w:val="24"/>
        </w:rPr>
        <w:t>shall</w:t>
      </w:r>
      <w:r>
        <w:rPr>
          <w:b/>
          <w:spacing w:val="-2"/>
          <w:sz w:val="24"/>
        </w:rPr>
        <w:t xml:space="preserve"> </w:t>
      </w:r>
      <w:r>
        <w:rPr>
          <w:b/>
          <w:sz w:val="24"/>
        </w:rPr>
        <w:t>ensure</w:t>
      </w:r>
      <w:r>
        <w:rPr>
          <w:b/>
          <w:spacing w:val="-3"/>
          <w:sz w:val="24"/>
        </w:rPr>
        <w:t xml:space="preserve"> </w:t>
      </w:r>
      <w:r>
        <w:rPr>
          <w:b/>
          <w:sz w:val="24"/>
        </w:rPr>
        <w:t>that</w:t>
      </w:r>
      <w:r>
        <w:rPr>
          <w:b/>
          <w:spacing w:val="-1"/>
          <w:sz w:val="24"/>
        </w:rPr>
        <w:t xml:space="preserve"> </w:t>
      </w:r>
      <w:r>
        <w:rPr>
          <w:b/>
          <w:sz w:val="24"/>
        </w:rPr>
        <w:t>their</w:t>
      </w:r>
      <w:r>
        <w:rPr>
          <w:b/>
          <w:spacing w:val="-2"/>
          <w:sz w:val="24"/>
        </w:rPr>
        <w:t xml:space="preserve"> </w:t>
      </w:r>
      <w:r>
        <w:rPr>
          <w:b/>
          <w:sz w:val="24"/>
        </w:rPr>
        <w:t>representatives</w:t>
      </w:r>
      <w:r>
        <w:rPr>
          <w:b/>
          <w:spacing w:val="-2"/>
          <w:sz w:val="24"/>
        </w:rPr>
        <w:t xml:space="preserve"> </w:t>
      </w:r>
      <w:r>
        <w:rPr>
          <w:b/>
          <w:sz w:val="24"/>
        </w:rPr>
        <w:t>in</w:t>
      </w:r>
      <w:r>
        <w:rPr>
          <w:b/>
          <w:spacing w:val="-1"/>
          <w:sz w:val="24"/>
        </w:rPr>
        <w:t xml:space="preserve"> </w:t>
      </w:r>
      <w:r>
        <w:rPr>
          <w:b/>
          <w:sz w:val="24"/>
        </w:rPr>
        <w:t>the</w:t>
      </w:r>
      <w:r>
        <w:rPr>
          <w:b/>
          <w:spacing w:val="-1"/>
          <w:sz w:val="24"/>
        </w:rPr>
        <w:t xml:space="preserve"> </w:t>
      </w:r>
      <w:r>
        <w:rPr>
          <w:b/>
          <w:spacing w:val="-2"/>
          <w:sz w:val="24"/>
        </w:rPr>
        <w:t>Board:</w:t>
      </w:r>
    </w:p>
    <w:p w14:paraId="010F1F1C" w14:textId="77777777" w:rsidR="009B2810" w:rsidRDefault="00000000">
      <w:pPr>
        <w:pStyle w:val="ListParagraph"/>
        <w:numPr>
          <w:ilvl w:val="0"/>
          <w:numId w:val="42"/>
        </w:numPr>
        <w:tabs>
          <w:tab w:val="left" w:pos="1269"/>
        </w:tabs>
        <w:spacing w:before="1"/>
        <w:ind w:hanging="287"/>
        <w:rPr>
          <w:b/>
          <w:sz w:val="24"/>
        </w:rPr>
      </w:pPr>
      <w:r>
        <w:rPr>
          <w:b/>
          <w:sz w:val="24"/>
        </w:rPr>
        <w:t>have</w:t>
      </w:r>
      <w:r>
        <w:rPr>
          <w:b/>
          <w:spacing w:val="-4"/>
          <w:sz w:val="24"/>
        </w:rPr>
        <w:t xml:space="preserve"> </w:t>
      </w:r>
      <w:r>
        <w:rPr>
          <w:b/>
          <w:sz w:val="24"/>
        </w:rPr>
        <w:t>the</w:t>
      </w:r>
      <w:r>
        <w:rPr>
          <w:b/>
          <w:spacing w:val="-1"/>
          <w:sz w:val="24"/>
        </w:rPr>
        <w:t xml:space="preserve"> </w:t>
      </w:r>
      <w:r>
        <w:rPr>
          <w:b/>
          <w:sz w:val="24"/>
        </w:rPr>
        <w:t>relevant</w:t>
      </w:r>
      <w:r>
        <w:rPr>
          <w:b/>
          <w:spacing w:val="-1"/>
          <w:sz w:val="24"/>
        </w:rPr>
        <w:t xml:space="preserve"> </w:t>
      </w:r>
      <w:r>
        <w:rPr>
          <w:b/>
          <w:sz w:val="24"/>
        </w:rPr>
        <w:t>competences</w:t>
      </w:r>
      <w:r>
        <w:rPr>
          <w:b/>
          <w:spacing w:val="-2"/>
          <w:sz w:val="24"/>
        </w:rPr>
        <w:t xml:space="preserve"> </w:t>
      </w:r>
      <w:r>
        <w:rPr>
          <w:b/>
          <w:sz w:val="24"/>
        </w:rPr>
        <w:t>and</w:t>
      </w:r>
      <w:r>
        <w:rPr>
          <w:b/>
          <w:spacing w:val="-1"/>
          <w:sz w:val="24"/>
        </w:rPr>
        <w:t xml:space="preserve"> </w:t>
      </w:r>
      <w:r>
        <w:rPr>
          <w:b/>
          <w:sz w:val="24"/>
        </w:rPr>
        <w:t>powers</w:t>
      </w:r>
      <w:r>
        <w:rPr>
          <w:b/>
          <w:spacing w:val="-1"/>
          <w:sz w:val="24"/>
        </w:rPr>
        <w:t xml:space="preserve"> </w:t>
      </w:r>
      <w:r>
        <w:rPr>
          <w:b/>
          <w:sz w:val="24"/>
        </w:rPr>
        <w:t>in their</w:t>
      </w:r>
      <w:r>
        <w:rPr>
          <w:b/>
          <w:spacing w:val="-3"/>
          <w:sz w:val="24"/>
        </w:rPr>
        <w:t xml:space="preserve"> </w:t>
      </w:r>
      <w:r>
        <w:rPr>
          <w:b/>
          <w:sz w:val="24"/>
        </w:rPr>
        <w:t>Member</w:t>
      </w:r>
      <w:r>
        <w:rPr>
          <w:b/>
          <w:spacing w:val="-2"/>
          <w:sz w:val="24"/>
        </w:rPr>
        <w:t xml:space="preserve"> </w:t>
      </w:r>
      <w:r>
        <w:rPr>
          <w:b/>
          <w:sz w:val="24"/>
        </w:rPr>
        <w:t>State</w:t>
      </w:r>
      <w:r>
        <w:rPr>
          <w:b/>
          <w:spacing w:val="-2"/>
          <w:sz w:val="24"/>
        </w:rPr>
        <w:t xml:space="preserve"> </w:t>
      </w:r>
      <w:r>
        <w:rPr>
          <w:b/>
          <w:sz w:val="24"/>
        </w:rPr>
        <w:t>so</w:t>
      </w:r>
      <w:r>
        <w:rPr>
          <w:b/>
          <w:spacing w:val="-1"/>
          <w:sz w:val="24"/>
        </w:rPr>
        <w:t xml:space="preserve"> </w:t>
      </w:r>
      <w:r>
        <w:rPr>
          <w:b/>
          <w:sz w:val="24"/>
        </w:rPr>
        <w:t xml:space="preserve">as </w:t>
      </w:r>
      <w:r>
        <w:rPr>
          <w:b/>
          <w:spacing w:val="-5"/>
          <w:sz w:val="24"/>
        </w:rPr>
        <w:t>to</w:t>
      </w:r>
    </w:p>
    <w:p w14:paraId="3C29159E" w14:textId="77777777" w:rsidR="009B2810" w:rsidRDefault="00000000">
      <w:pPr>
        <w:ind w:left="982"/>
        <w:rPr>
          <w:b/>
          <w:sz w:val="24"/>
        </w:rPr>
      </w:pPr>
      <w:r>
        <w:rPr>
          <w:b/>
          <w:sz w:val="24"/>
        </w:rPr>
        <w:t>contribute</w:t>
      </w:r>
      <w:r>
        <w:rPr>
          <w:b/>
          <w:spacing w:val="-6"/>
          <w:sz w:val="24"/>
        </w:rPr>
        <w:t xml:space="preserve"> </w:t>
      </w:r>
      <w:r>
        <w:rPr>
          <w:b/>
          <w:sz w:val="24"/>
        </w:rPr>
        <w:t>actively</w:t>
      </w:r>
      <w:r>
        <w:rPr>
          <w:b/>
          <w:spacing w:val="-2"/>
          <w:sz w:val="24"/>
        </w:rPr>
        <w:t xml:space="preserve"> </w:t>
      </w:r>
      <w:r>
        <w:rPr>
          <w:b/>
          <w:sz w:val="24"/>
        </w:rPr>
        <w:t>to</w:t>
      </w:r>
      <w:r>
        <w:rPr>
          <w:b/>
          <w:spacing w:val="-1"/>
          <w:sz w:val="24"/>
        </w:rPr>
        <w:t xml:space="preserve"> </w:t>
      </w:r>
      <w:r>
        <w:rPr>
          <w:b/>
          <w:sz w:val="24"/>
        </w:rPr>
        <w:t>the</w:t>
      </w:r>
      <w:r>
        <w:rPr>
          <w:b/>
          <w:spacing w:val="-3"/>
          <w:sz w:val="24"/>
        </w:rPr>
        <w:t xml:space="preserve"> </w:t>
      </w:r>
      <w:r>
        <w:rPr>
          <w:b/>
          <w:sz w:val="24"/>
        </w:rPr>
        <w:t>achievement</w:t>
      </w:r>
      <w:r>
        <w:rPr>
          <w:b/>
          <w:spacing w:val="-1"/>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board’s</w:t>
      </w:r>
      <w:r>
        <w:rPr>
          <w:b/>
          <w:spacing w:val="-3"/>
          <w:sz w:val="24"/>
        </w:rPr>
        <w:t xml:space="preserve"> </w:t>
      </w:r>
      <w:r>
        <w:rPr>
          <w:b/>
          <w:sz w:val="24"/>
        </w:rPr>
        <w:t>tasks</w:t>
      </w:r>
      <w:r>
        <w:rPr>
          <w:b/>
          <w:spacing w:val="-2"/>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58;</w:t>
      </w:r>
    </w:p>
    <w:p w14:paraId="1D250073" w14:textId="77777777" w:rsidR="009B2810" w:rsidRDefault="00000000">
      <w:pPr>
        <w:pStyle w:val="ListParagraph"/>
        <w:numPr>
          <w:ilvl w:val="0"/>
          <w:numId w:val="42"/>
        </w:numPr>
        <w:tabs>
          <w:tab w:val="left" w:pos="1337"/>
        </w:tabs>
        <w:spacing w:before="1"/>
        <w:ind w:left="1336" w:hanging="355"/>
        <w:rPr>
          <w:b/>
          <w:sz w:val="24"/>
        </w:rPr>
      </w:pPr>
      <w:r>
        <w:rPr>
          <w:b/>
          <w:sz w:val="24"/>
        </w:rPr>
        <w:t>are</w:t>
      </w:r>
      <w:r>
        <w:rPr>
          <w:b/>
          <w:spacing w:val="-3"/>
          <w:sz w:val="24"/>
        </w:rPr>
        <w:t xml:space="preserve"> </w:t>
      </w:r>
      <w:r>
        <w:rPr>
          <w:b/>
          <w:sz w:val="24"/>
        </w:rPr>
        <w:t>designated</w:t>
      </w:r>
      <w:r>
        <w:rPr>
          <w:b/>
          <w:spacing w:val="-1"/>
          <w:sz w:val="24"/>
        </w:rPr>
        <w:t xml:space="preserve"> </w:t>
      </w:r>
      <w:r>
        <w:rPr>
          <w:b/>
          <w:sz w:val="24"/>
        </w:rPr>
        <w:t>as</w:t>
      </w:r>
      <w:r>
        <w:rPr>
          <w:b/>
          <w:spacing w:val="-1"/>
          <w:sz w:val="24"/>
        </w:rPr>
        <w:t xml:space="preserve"> </w:t>
      </w:r>
      <w:r>
        <w:rPr>
          <w:b/>
          <w:sz w:val="24"/>
        </w:rPr>
        <w:t>a</w:t>
      </w:r>
      <w:r>
        <w:rPr>
          <w:b/>
          <w:spacing w:val="-2"/>
          <w:sz w:val="24"/>
        </w:rPr>
        <w:t xml:space="preserve"> </w:t>
      </w:r>
      <w:r>
        <w:rPr>
          <w:b/>
          <w:sz w:val="24"/>
        </w:rPr>
        <w:t>single</w:t>
      </w:r>
      <w:r>
        <w:rPr>
          <w:b/>
          <w:spacing w:val="-1"/>
          <w:sz w:val="24"/>
        </w:rPr>
        <w:t xml:space="preserve"> </w:t>
      </w:r>
      <w:r>
        <w:rPr>
          <w:b/>
          <w:sz w:val="24"/>
        </w:rPr>
        <w:t>contact</w:t>
      </w:r>
      <w:r>
        <w:rPr>
          <w:b/>
          <w:spacing w:val="-1"/>
          <w:sz w:val="24"/>
        </w:rPr>
        <w:t xml:space="preserve"> </w:t>
      </w:r>
      <w:r>
        <w:rPr>
          <w:b/>
          <w:sz w:val="24"/>
        </w:rPr>
        <w:t>point</w:t>
      </w:r>
      <w:r>
        <w:rPr>
          <w:b/>
          <w:spacing w:val="-1"/>
          <w:sz w:val="24"/>
        </w:rPr>
        <w:t xml:space="preserve"> </w:t>
      </w:r>
      <w:r>
        <w:rPr>
          <w:b/>
          <w:sz w:val="24"/>
        </w:rPr>
        <w:t>vis-à-vis</w:t>
      </w:r>
      <w:r>
        <w:rPr>
          <w:b/>
          <w:spacing w:val="-2"/>
          <w:sz w:val="24"/>
        </w:rPr>
        <w:t xml:space="preserve"> </w:t>
      </w:r>
      <w:r>
        <w:rPr>
          <w:b/>
          <w:sz w:val="24"/>
        </w:rPr>
        <w:t>the</w:t>
      </w:r>
      <w:r>
        <w:rPr>
          <w:b/>
          <w:spacing w:val="-2"/>
          <w:sz w:val="24"/>
        </w:rPr>
        <w:t xml:space="preserve"> </w:t>
      </w:r>
      <w:r>
        <w:rPr>
          <w:b/>
          <w:sz w:val="24"/>
        </w:rPr>
        <w:t>Board and,</w:t>
      </w:r>
      <w:r>
        <w:rPr>
          <w:b/>
          <w:spacing w:val="-1"/>
          <w:sz w:val="24"/>
        </w:rPr>
        <w:t xml:space="preserve"> </w:t>
      </w:r>
      <w:r>
        <w:rPr>
          <w:b/>
          <w:spacing w:val="-2"/>
          <w:sz w:val="24"/>
        </w:rPr>
        <w:t>where</w:t>
      </w:r>
    </w:p>
    <w:p w14:paraId="2F8EEF8E" w14:textId="77777777" w:rsidR="009B2810" w:rsidRDefault="00000000">
      <w:pPr>
        <w:ind w:left="982"/>
        <w:rPr>
          <w:b/>
          <w:sz w:val="24"/>
        </w:rPr>
      </w:pPr>
      <w:r>
        <w:rPr>
          <w:b/>
          <w:sz w:val="24"/>
        </w:rPr>
        <w:t>appropriate,</w:t>
      </w:r>
      <w:r>
        <w:rPr>
          <w:b/>
          <w:spacing w:val="-3"/>
          <w:sz w:val="24"/>
        </w:rPr>
        <w:t xml:space="preserve"> </w:t>
      </w:r>
      <w:r>
        <w:rPr>
          <w:b/>
          <w:sz w:val="24"/>
        </w:rPr>
        <w:t>taking</w:t>
      </w:r>
      <w:r>
        <w:rPr>
          <w:b/>
          <w:spacing w:val="-3"/>
          <w:sz w:val="24"/>
        </w:rPr>
        <w:t xml:space="preserve"> </w:t>
      </w:r>
      <w:r>
        <w:rPr>
          <w:b/>
          <w:sz w:val="24"/>
        </w:rPr>
        <w:t>into</w:t>
      </w:r>
      <w:r>
        <w:rPr>
          <w:b/>
          <w:spacing w:val="-3"/>
          <w:sz w:val="24"/>
        </w:rPr>
        <w:t xml:space="preserve"> </w:t>
      </w:r>
      <w:r>
        <w:rPr>
          <w:b/>
          <w:sz w:val="24"/>
        </w:rPr>
        <w:t>account</w:t>
      </w:r>
      <w:r>
        <w:rPr>
          <w:b/>
          <w:spacing w:val="-3"/>
          <w:sz w:val="24"/>
        </w:rPr>
        <w:t xml:space="preserve"> </w:t>
      </w:r>
      <w:r>
        <w:rPr>
          <w:b/>
          <w:sz w:val="24"/>
        </w:rPr>
        <w:t>Member</w:t>
      </w:r>
      <w:r>
        <w:rPr>
          <w:b/>
          <w:spacing w:val="-4"/>
          <w:sz w:val="24"/>
        </w:rPr>
        <w:t xml:space="preserve"> </w:t>
      </w:r>
      <w:r>
        <w:rPr>
          <w:b/>
          <w:sz w:val="24"/>
        </w:rPr>
        <w:t>States’</w:t>
      </w:r>
      <w:r>
        <w:rPr>
          <w:b/>
          <w:spacing w:val="-4"/>
          <w:sz w:val="24"/>
        </w:rPr>
        <w:t xml:space="preserve"> </w:t>
      </w:r>
      <w:r>
        <w:rPr>
          <w:b/>
          <w:sz w:val="24"/>
        </w:rPr>
        <w:t>needs,</w:t>
      </w:r>
      <w:r>
        <w:rPr>
          <w:b/>
          <w:spacing w:val="-4"/>
          <w:sz w:val="24"/>
        </w:rPr>
        <w:t xml:space="preserve"> </w:t>
      </w:r>
      <w:r>
        <w:rPr>
          <w:b/>
          <w:sz w:val="24"/>
        </w:rPr>
        <w:t>as</w:t>
      </w:r>
      <w:r>
        <w:rPr>
          <w:b/>
          <w:spacing w:val="-3"/>
          <w:sz w:val="24"/>
        </w:rPr>
        <w:t xml:space="preserve"> </w:t>
      </w:r>
      <w:r>
        <w:rPr>
          <w:b/>
          <w:sz w:val="24"/>
        </w:rPr>
        <w:t>a</w:t>
      </w:r>
      <w:r>
        <w:rPr>
          <w:b/>
          <w:spacing w:val="-3"/>
          <w:sz w:val="24"/>
        </w:rPr>
        <w:t xml:space="preserve"> </w:t>
      </w:r>
      <w:r>
        <w:rPr>
          <w:b/>
          <w:sz w:val="24"/>
        </w:rPr>
        <w:t>single</w:t>
      </w:r>
      <w:r>
        <w:rPr>
          <w:b/>
          <w:spacing w:val="-3"/>
          <w:sz w:val="24"/>
        </w:rPr>
        <w:t xml:space="preserve"> </w:t>
      </w:r>
      <w:r>
        <w:rPr>
          <w:b/>
          <w:sz w:val="24"/>
        </w:rPr>
        <w:t>contact</w:t>
      </w:r>
      <w:r>
        <w:rPr>
          <w:b/>
          <w:spacing w:val="-3"/>
          <w:sz w:val="24"/>
        </w:rPr>
        <w:t xml:space="preserve"> </w:t>
      </w:r>
      <w:r>
        <w:rPr>
          <w:b/>
          <w:sz w:val="24"/>
        </w:rPr>
        <w:t>point</w:t>
      </w:r>
      <w:r>
        <w:rPr>
          <w:b/>
          <w:spacing w:val="-3"/>
          <w:sz w:val="24"/>
        </w:rPr>
        <w:t xml:space="preserve"> </w:t>
      </w:r>
      <w:r>
        <w:rPr>
          <w:b/>
          <w:sz w:val="24"/>
        </w:rPr>
        <w:t xml:space="preserve">for </w:t>
      </w:r>
      <w:r>
        <w:rPr>
          <w:b/>
          <w:spacing w:val="-2"/>
          <w:sz w:val="24"/>
        </w:rPr>
        <w:t>stakeholders;</w:t>
      </w:r>
    </w:p>
    <w:p w14:paraId="334A0B79" w14:textId="77777777" w:rsidR="009B2810" w:rsidRDefault="00000000">
      <w:pPr>
        <w:pStyle w:val="ListParagraph"/>
        <w:numPr>
          <w:ilvl w:val="0"/>
          <w:numId w:val="42"/>
        </w:numPr>
        <w:tabs>
          <w:tab w:val="left" w:pos="1485"/>
        </w:tabs>
        <w:ind w:left="982" w:right="114" w:firstLine="0"/>
        <w:jc w:val="both"/>
        <w:rPr>
          <w:b/>
          <w:sz w:val="24"/>
        </w:rPr>
      </w:pPr>
      <w:r>
        <w:rPr>
          <w:b/>
          <w:sz w:val="24"/>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14:paraId="316C273E" w14:textId="77777777" w:rsidR="009B2810" w:rsidRDefault="00000000">
      <w:pPr>
        <w:spacing w:before="1"/>
        <w:ind w:left="982" w:right="111" w:hanging="851"/>
        <w:jc w:val="both"/>
        <w:rPr>
          <w:sz w:val="24"/>
        </w:rPr>
      </w:pPr>
      <w:r>
        <w:rPr>
          <w:strike/>
          <w:sz w:val="24"/>
        </w:rPr>
        <w:t>2</w:t>
      </w:r>
      <w:r>
        <w:rPr>
          <w:b/>
          <w:sz w:val="24"/>
        </w:rPr>
        <w:t>3</w:t>
      </w:r>
      <w:r>
        <w:rPr>
          <w:sz w:val="24"/>
        </w:rPr>
        <w:t>.</w:t>
      </w:r>
      <w:r>
        <w:rPr>
          <w:spacing w:val="80"/>
          <w:w w:val="150"/>
          <w:sz w:val="24"/>
        </w:rPr>
        <w:t xml:space="preserve">  </w:t>
      </w:r>
      <w:r>
        <w:rPr>
          <w:sz w:val="24"/>
        </w:rPr>
        <w:t xml:space="preserve">The </w:t>
      </w:r>
      <w:r>
        <w:rPr>
          <w:strike/>
          <w:sz w:val="24"/>
        </w:rPr>
        <w:t>Board</w:t>
      </w:r>
      <w:r>
        <w:rPr>
          <w:sz w:val="24"/>
        </w:rPr>
        <w:t xml:space="preserve"> </w:t>
      </w:r>
      <w:r>
        <w:rPr>
          <w:b/>
          <w:sz w:val="24"/>
        </w:rPr>
        <w:t xml:space="preserve">designated representatives of the Member States </w:t>
      </w:r>
      <w:r>
        <w:rPr>
          <w:sz w:val="24"/>
        </w:rPr>
        <w:t xml:space="preserve">shall adopt </w:t>
      </w:r>
      <w:r>
        <w:rPr>
          <w:strike/>
          <w:sz w:val="24"/>
        </w:rPr>
        <w:t>its</w:t>
      </w:r>
      <w:r>
        <w:rPr>
          <w:sz w:val="24"/>
        </w:rPr>
        <w:t xml:space="preserve"> </w:t>
      </w:r>
      <w:r>
        <w:rPr>
          <w:b/>
          <w:sz w:val="24"/>
        </w:rPr>
        <w:t xml:space="preserve">the Board’s </w:t>
      </w:r>
      <w:r>
        <w:rPr>
          <w:sz w:val="24"/>
        </w:rPr>
        <w:t xml:space="preserve">rules of procedure by a </w:t>
      </w:r>
      <w:r>
        <w:rPr>
          <w:strike/>
          <w:sz w:val="24"/>
        </w:rPr>
        <w:t>simple</w:t>
      </w:r>
      <w:r>
        <w:rPr>
          <w:sz w:val="24"/>
        </w:rPr>
        <w:t xml:space="preserve"> </w:t>
      </w:r>
      <w:r>
        <w:rPr>
          <w:b/>
          <w:sz w:val="24"/>
        </w:rPr>
        <w:t xml:space="preserve">two-thirds </w:t>
      </w:r>
      <w:r>
        <w:rPr>
          <w:sz w:val="24"/>
        </w:rPr>
        <w:t xml:space="preserve">majority </w:t>
      </w:r>
      <w:r>
        <w:rPr>
          <w:strike/>
          <w:sz w:val="24"/>
        </w:rPr>
        <w:t>of its members, following the consent</w:t>
      </w:r>
      <w:r>
        <w:rPr>
          <w:sz w:val="24"/>
        </w:rPr>
        <w:t xml:space="preserve"> </w:t>
      </w:r>
      <w:r>
        <w:rPr>
          <w:strike/>
          <w:sz w:val="24"/>
        </w:rPr>
        <w:t>of the Commission</w:t>
      </w:r>
      <w:r>
        <w:rPr>
          <w:sz w:val="24"/>
        </w:rPr>
        <w:t xml:space="preserve">. </w:t>
      </w:r>
      <w:r>
        <w:rPr>
          <w:strike/>
          <w:sz w:val="24"/>
        </w:rPr>
        <w:t>The rules of procedure shall also contain the operational aspects</w:t>
      </w:r>
      <w:r>
        <w:rPr>
          <w:spacing w:val="40"/>
          <w:sz w:val="24"/>
        </w:rPr>
        <w:t xml:space="preserve"> </w:t>
      </w:r>
      <w:r>
        <w:rPr>
          <w:strike/>
          <w:sz w:val="24"/>
        </w:rPr>
        <w:t>related to the execution of the Board’s tasks as listed in Article 58.</w:t>
      </w:r>
    </w:p>
    <w:p w14:paraId="1D2A3BCF" w14:textId="77777777" w:rsidR="009B2810" w:rsidRDefault="009B2810">
      <w:pPr>
        <w:pStyle w:val="BodyText"/>
        <w:spacing w:before="3"/>
        <w:rPr>
          <w:sz w:val="21"/>
        </w:rPr>
      </w:pPr>
    </w:p>
    <w:p w14:paraId="78453635" w14:textId="77777777" w:rsidR="009B2810" w:rsidRDefault="00000000">
      <w:pPr>
        <w:ind w:left="982" w:right="108"/>
        <w:jc w:val="both"/>
        <w:rPr>
          <w:b/>
          <w:sz w:val="24"/>
        </w:rPr>
      </w:pPr>
      <w:r>
        <w:rPr>
          <w:b/>
          <w:sz w:val="24"/>
        </w:rPr>
        <w:t xml:space="preserve">The rules of procedure shall, in particular, lay down procedures for </w:t>
      </w:r>
      <w:r>
        <w:rPr>
          <w:b/>
          <w:strike/>
          <w:sz w:val="24"/>
        </w:rPr>
        <w:t>the selection</w:t>
      </w:r>
      <w:r>
        <w:rPr>
          <w:b/>
          <w:sz w:val="24"/>
        </w:rPr>
        <w:t xml:space="preserve"> </w:t>
      </w:r>
      <w:r>
        <w:rPr>
          <w:b/>
          <w:strike/>
          <w:sz w:val="24"/>
        </w:rPr>
        <w:t>process for the eight independent experts referred to in paragraph 1, as well as</w:t>
      </w:r>
      <w:r>
        <w:rPr>
          <w:b/>
          <w:sz w:val="24"/>
        </w:rPr>
        <w:t xml:space="preserve"> the selection</w:t>
      </w:r>
      <w:r>
        <w:rPr>
          <w:b/>
          <w:spacing w:val="-1"/>
          <w:sz w:val="24"/>
        </w:rPr>
        <w:t xml:space="preserve"> </w:t>
      </w:r>
      <w:r>
        <w:rPr>
          <w:b/>
          <w:sz w:val="24"/>
        </w:rPr>
        <w:t>process,</w:t>
      </w:r>
      <w:r>
        <w:rPr>
          <w:b/>
          <w:spacing w:val="-1"/>
          <w:sz w:val="24"/>
        </w:rPr>
        <w:t xml:space="preserve"> </w:t>
      </w:r>
      <w:r>
        <w:rPr>
          <w:b/>
          <w:sz w:val="24"/>
        </w:rPr>
        <w:t>duration of mandate</w:t>
      </w:r>
      <w:r>
        <w:rPr>
          <w:b/>
          <w:spacing w:val="-3"/>
          <w:sz w:val="24"/>
        </w:rPr>
        <w:t xml:space="preserve"> </w:t>
      </w:r>
      <w:r>
        <w:rPr>
          <w:b/>
          <w:sz w:val="24"/>
        </w:rPr>
        <w:t>and</w:t>
      </w:r>
      <w:r>
        <w:rPr>
          <w:b/>
          <w:spacing w:val="-1"/>
          <w:sz w:val="24"/>
        </w:rPr>
        <w:t xml:space="preserve"> </w:t>
      </w:r>
      <w:r>
        <w:rPr>
          <w:b/>
          <w:sz w:val="24"/>
        </w:rPr>
        <w:t>specifications</w:t>
      </w:r>
      <w:r>
        <w:rPr>
          <w:b/>
          <w:spacing w:val="-1"/>
          <w:sz w:val="24"/>
        </w:rPr>
        <w:t xml:space="preserve"> </w:t>
      </w:r>
      <w:r>
        <w:rPr>
          <w:b/>
          <w:sz w:val="24"/>
        </w:rPr>
        <w:t>of the</w:t>
      </w:r>
      <w:r>
        <w:rPr>
          <w:b/>
          <w:spacing w:val="-2"/>
          <w:sz w:val="24"/>
        </w:rPr>
        <w:t xml:space="preserve"> </w:t>
      </w:r>
      <w:r>
        <w:rPr>
          <w:b/>
          <w:sz w:val="24"/>
        </w:rPr>
        <w:t>tasks</w:t>
      </w:r>
      <w:r>
        <w:rPr>
          <w:b/>
          <w:spacing w:val="-1"/>
          <w:sz w:val="24"/>
        </w:rPr>
        <w:t xml:space="preserve"> </w:t>
      </w:r>
      <w:r>
        <w:rPr>
          <w:b/>
          <w:sz w:val="24"/>
        </w:rPr>
        <w:t>of the</w:t>
      </w:r>
      <w:r>
        <w:rPr>
          <w:b/>
          <w:spacing w:val="-2"/>
          <w:sz w:val="24"/>
        </w:rPr>
        <w:t xml:space="preserve"> </w:t>
      </w:r>
      <w:r>
        <w:rPr>
          <w:b/>
          <w:sz w:val="24"/>
        </w:rPr>
        <w:t>Chair,</w:t>
      </w:r>
      <w:r>
        <w:rPr>
          <w:b/>
          <w:spacing w:val="-1"/>
          <w:sz w:val="24"/>
        </w:rPr>
        <w:t xml:space="preserve"> </w:t>
      </w:r>
      <w:r>
        <w:rPr>
          <w:b/>
          <w:sz w:val="24"/>
        </w:rPr>
        <w:t xml:space="preserve">the voting modalities, and the organisation of the Board’s activities </w:t>
      </w:r>
      <w:r>
        <w:rPr>
          <w:b/>
          <w:sz w:val="24"/>
          <w:u w:val="thick"/>
        </w:rPr>
        <w:t>and its sub-groups</w:t>
      </w:r>
      <w:r>
        <w:rPr>
          <w:b/>
          <w:sz w:val="24"/>
        </w:rPr>
        <w:t>.</w:t>
      </w:r>
    </w:p>
    <w:p w14:paraId="5EDAAB7E" w14:textId="77777777" w:rsidR="009B2810" w:rsidRDefault="008C705B">
      <w:pPr>
        <w:spacing w:before="1"/>
        <w:ind w:left="982" w:right="108" w:firstLine="285"/>
        <w:jc w:val="both"/>
        <w:rPr>
          <w:b/>
          <w:sz w:val="24"/>
        </w:rPr>
      </w:pPr>
      <w:r>
        <w:pict w14:anchorId="72942BB7">
          <v:rect id="docshape281" o:spid="_x0000_s2085" alt="" style="position:absolute;left:0;text-align:left;margin-left:99.15pt;margin-top:122.95pt;width:439.5pt;height:1.2pt;z-index:15848448;mso-wrap-edited:f;mso-width-percent:0;mso-height-percent:0;mso-position-horizontal-relative:page;mso-width-percent:0;mso-height-percent:0" fillcolor="black" stroked="f">
            <w10:wrap anchorx="page"/>
          </v:rect>
        </w:pict>
      </w:r>
      <w:r>
        <w:pict w14:anchorId="647232AB">
          <v:rect id="docshape282" o:spid="_x0000_s2084" alt="" style="position:absolute;left:0;text-align:left;margin-left:99.15pt;margin-top:136.75pt;width:439.5pt;height:1.2pt;z-index:15848960;mso-wrap-edited:f;mso-width-percent:0;mso-height-percent:0;mso-position-horizontal-relative:page;mso-width-percent:0;mso-height-percent:0" fillcolor="black" stroked="f">
            <w10:wrap anchorx="page"/>
          </v:rect>
        </w:pict>
      </w:r>
      <w:r w:rsidR="00000000">
        <w:rPr>
          <w:b/>
          <w:sz w:val="24"/>
        </w:rP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 SMEs and start-ups, as well as civil society organisations, representatives of affected persons, researchers, standardisation organisations, notified bodies, laboratories and testing and experimentation facilities shall be</w:t>
      </w:r>
      <w:r w:rsidR="00000000">
        <w:rPr>
          <w:b/>
          <w:spacing w:val="-1"/>
          <w:sz w:val="24"/>
        </w:rPr>
        <w:t xml:space="preserve"> </w:t>
      </w:r>
      <w:r w:rsidR="00000000">
        <w:rPr>
          <w:b/>
          <w:sz w:val="24"/>
        </w:rPr>
        <w:t xml:space="preserve">invited to participate to this sub-group. </w:t>
      </w:r>
      <w:r w:rsidR="00000000">
        <w:rPr>
          <w:b/>
          <w:sz w:val="24"/>
          <w:u w:val="thick"/>
        </w:rPr>
        <w:t>The</w:t>
      </w:r>
      <w:r w:rsidR="00000000">
        <w:rPr>
          <w:b/>
          <w:spacing w:val="-1"/>
          <w:sz w:val="24"/>
          <w:u w:val="thick"/>
        </w:rPr>
        <w:t xml:space="preserve"> </w:t>
      </w:r>
      <w:r w:rsidR="00000000">
        <w:rPr>
          <w:b/>
          <w:sz w:val="24"/>
          <w:u w:val="thick"/>
        </w:rPr>
        <w:t>Board shall establish two standing sub-groups to</w:t>
      </w:r>
      <w:r w:rsidR="00000000">
        <w:rPr>
          <w:b/>
          <w:sz w:val="24"/>
        </w:rPr>
        <w:t xml:space="preserve"> provide a platform for cooperation and exchange among market surveillance authorities and notifying authorities on issues related to market surveillance and </w:t>
      </w:r>
      <w:r w:rsidR="00000000">
        <w:rPr>
          <w:b/>
          <w:sz w:val="24"/>
          <w:u w:val="thick"/>
        </w:rPr>
        <w:t>notified bodies respectively.</w:t>
      </w:r>
    </w:p>
    <w:p w14:paraId="2DC38386" w14:textId="77777777" w:rsidR="009B2810" w:rsidRDefault="008C705B">
      <w:pPr>
        <w:ind w:left="982" w:right="108"/>
        <w:jc w:val="both"/>
        <w:rPr>
          <w:b/>
          <w:sz w:val="24"/>
        </w:rPr>
      </w:pPr>
      <w:r>
        <w:pict w14:anchorId="2CA5D8A6">
          <v:rect id="docshape283" o:spid="_x0000_s2083" alt="" style="position:absolute;left:0;text-align:left;margin-left:99.15pt;margin-top:35.9pt;width:439.5pt;height:.6pt;z-index:-17642496;mso-wrap-edited:f;mso-width-percent:0;mso-height-percent:0;mso-position-horizontal-relative:page;mso-width-percent:0;mso-height-percent:0" fillcolor="black" stroked="f">
            <w10:wrap anchorx="page"/>
          </v:rect>
        </w:pict>
      </w:r>
      <w:r>
        <w:pict w14:anchorId="33F29694">
          <v:rect id="docshape284" o:spid="_x0000_s2082" alt="" style="position:absolute;left:0;text-align:left;margin-left:99.15pt;margin-top:49.7pt;width:439.5pt;height:.6pt;z-index:-17641984;mso-wrap-edited:f;mso-width-percent:0;mso-height-percent:0;mso-position-horizontal-relative:page;mso-width-percent:0;mso-height-percent:0" fillcolor="black" stroked="f">
            <w10:wrap anchorx="page"/>
          </v:rect>
        </w:pict>
      </w:r>
      <w:r>
        <w:pict w14:anchorId="72BF03C7">
          <v:rect id="docshape285" o:spid="_x0000_s2081" alt="" style="position:absolute;left:0;text-align:left;margin-left:99.15pt;margin-top:63.5pt;width:439.5pt;height:.6pt;z-index:-17641472;mso-wrap-edited:f;mso-width-percent:0;mso-height-percent:0;mso-position-horizontal-relative:page;mso-width-percent:0;mso-height-percent:0" fillcolor="black" stroked="f">
            <w10:wrap anchorx="page"/>
          </v:rect>
        </w:pict>
      </w:r>
      <w:r w:rsidR="00000000">
        <w:rPr>
          <w:sz w:val="24"/>
        </w:rPr>
        <w:t xml:space="preserve">The Board may establish </w:t>
      </w:r>
      <w:r w:rsidR="00000000">
        <w:rPr>
          <w:b/>
          <w:sz w:val="24"/>
        </w:rPr>
        <w:t xml:space="preserve">other standing or temporary </w:t>
      </w:r>
      <w:r w:rsidR="00000000">
        <w:rPr>
          <w:sz w:val="24"/>
        </w:rPr>
        <w:t xml:space="preserve">sub-groups as appropriate for the purpose of examining specific </w:t>
      </w:r>
      <w:r w:rsidR="00000000">
        <w:rPr>
          <w:strike/>
          <w:sz w:val="24"/>
        </w:rPr>
        <w:t>questions</w:t>
      </w:r>
      <w:r w:rsidR="00000000">
        <w:rPr>
          <w:sz w:val="24"/>
        </w:rPr>
        <w:t xml:space="preserve"> </w:t>
      </w:r>
      <w:r w:rsidR="00000000">
        <w:rPr>
          <w:b/>
          <w:sz w:val="24"/>
        </w:rPr>
        <w:t>issues</w:t>
      </w:r>
      <w:r w:rsidR="00000000">
        <w:rPr>
          <w:sz w:val="24"/>
        </w:rPr>
        <w:t xml:space="preserve">. </w:t>
      </w:r>
      <w:r w:rsidR="00000000">
        <w:rPr>
          <w:b/>
          <w:sz w:val="24"/>
        </w:rPr>
        <w:t xml:space="preserve">Where appropriate, </w:t>
      </w:r>
      <w:r w:rsidR="00000000">
        <w:rPr>
          <w:b/>
          <w:strike/>
          <w:sz w:val="24"/>
        </w:rPr>
        <w:t>organisations</w:t>
      </w:r>
      <w:r w:rsidR="00000000">
        <w:rPr>
          <w:b/>
          <w:sz w:val="24"/>
        </w:rPr>
        <w:t xml:space="preserve"> representing the interests of the providers and users of AI systems, including SMEs and start-ups, as well as civil society organisations, representatives of affected</w:t>
      </w:r>
      <w:r w:rsidR="00000000">
        <w:rPr>
          <w:b/>
          <w:spacing w:val="40"/>
          <w:sz w:val="24"/>
        </w:rPr>
        <w:t xml:space="preserve"> </w:t>
      </w:r>
      <w:r w:rsidR="00000000">
        <w:rPr>
          <w:b/>
          <w:sz w:val="24"/>
        </w:rPr>
        <w:t xml:space="preserve">persons, researchers, standardisation organisations, notified bodies, laboratories and </w:t>
      </w:r>
      <w:r w:rsidR="00000000">
        <w:rPr>
          <w:b/>
          <w:strike/>
          <w:sz w:val="24"/>
        </w:rPr>
        <w:t>testing and experimentation facilities</w:t>
      </w:r>
      <w:r w:rsidR="00000000">
        <w:rPr>
          <w:b/>
          <w:sz w:val="24"/>
        </w:rPr>
        <w:t xml:space="preserve"> stakeholders referred to in the previous subparagraph</w:t>
      </w:r>
      <w:r w:rsidR="00000000">
        <w:rPr>
          <w:b/>
          <w:spacing w:val="40"/>
          <w:sz w:val="24"/>
        </w:rPr>
        <w:t xml:space="preserve"> </w:t>
      </w:r>
      <w:r w:rsidR="00000000">
        <w:rPr>
          <w:b/>
          <w:sz w:val="24"/>
        </w:rPr>
        <w:t xml:space="preserve">may be invited to such sub-groups </w:t>
      </w:r>
      <w:r w:rsidR="00000000">
        <w:rPr>
          <w:b/>
          <w:sz w:val="24"/>
          <w:u w:val="thick"/>
        </w:rPr>
        <w:t>or to specific meetings of those</w:t>
      </w:r>
      <w:r w:rsidR="00000000">
        <w:rPr>
          <w:b/>
          <w:sz w:val="24"/>
        </w:rPr>
        <w:t xml:space="preserve"> </w:t>
      </w:r>
      <w:r w:rsidR="00000000">
        <w:rPr>
          <w:b/>
          <w:sz w:val="24"/>
          <w:u w:val="thick"/>
        </w:rPr>
        <w:t xml:space="preserve">subgroups </w:t>
      </w:r>
      <w:r w:rsidR="00000000">
        <w:rPr>
          <w:b/>
          <w:sz w:val="24"/>
        </w:rPr>
        <w:t>in the capacity of observers.</w:t>
      </w:r>
    </w:p>
    <w:p w14:paraId="40997004" w14:textId="77777777" w:rsidR="009B2810" w:rsidRDefault="009B2810">
      <w:pPr>
        <w:jc w:val="both"/>
        <w:rPr>
          <w:sz w:val="24"/>
        </w:rPr>
        <w:sectPr w:rsidR="009B2810">
          <w:headerReference w:type="even" r:id="rId24"/>
          <w:headerReference w:type="default" r:id="rId25"/>
          <w:footerReference w:type="default" r:id="rId26"/>
          <w:headerReference w:type="first" r:id="rId27"/>
          <w:pgSz w:w="11910" w:h="16840"/>
          <w:pgMar w:top="960" w:right="1020" w:bottom="1320" w:left="1000" w:header="0" w:footer="1130" w:gutter="0"/>
          <w:cols w:space="720"/>
        </w:sectPr>
      </w:pPr>
    </w:p>
    <w:p w14:paraId="596B161B" w14:textId="77777777" w:rsidR="009B2810" w:rsidRDefault="00000000">
      <w:pPr>
        <w:tabs>
          <w:tab w:val="left" w:pos="982"/>
        </w:tabs>
        <w:spacing w:before="62"/>
        <w:ind w:left="982" w:right="115" w:hanging="851"/>
        <w:rPr>
          <w:b/>
          <w:sz w:val="24"/>
        </w:rPr>
      </w:pPr>
      <w:r>
        <w:rPr>
          <w:b/>
          <w:spacing w:val="-4"/>
          <w:sz w:val="24"/>
        </w:rPr>
        <w:lastRenderedPageBreak/>
        <w:t>3a.</w:t>
      </w:r>
      <w:r>
        <w:rPr>
          <w:b/>
          <w:sz w:val="24"/>
        </w:rPr>
        <w:tab/>
        <w:t>The</w:t>
      </w:r>
      <w:r>
        <w:rPr>
          <w:b/>
          <w:spacing w:val="37"/>
          <w:sz w:val="24"/>
        </w:rPr>
        <w:t xml:space="preserve"> </w:t>
      </w:r>
      <w:r>
        <w:rPr>
          <w:b/>
          <w:sz w:val="24"/>
        </w:rPr>
        <w:t>Board</w:t>
      </w:r>
      <w:r>
        <w:rPr>
          <w:b/>
          <w:spacing w:val="39"/>
          <w:sz w:val="24"/>
        </w:rPr>
        <w:t xml:space="preserve"> </w:t>
      </w:r>
      <w:r>
        <w:rPr>
          <w:b/>
          <w:sz w:val="24"/>
        </w:rPr>
        <w:t>shall</w:t>
      </w:r>
      <w:r>
        <w:rPr>
          <w:b/>
          <w:spacing w:val="39"/>
          <w:sz w:val="24"/>
        </w:rPr>
        <w:t xml:space="preserve"> </w:t>
      </w:r>
      <w:r>
        <w:rPr>
          <w:b/>
          <w:sz w:val="24"/>
        </w:rPr>
        <w:t>be</w:t>
      </w:r>
      <w:r>
        <w:rPr>
          <w:b/>
          <w:spacing w:val="37"/>
          <w:sz w:val="24"/>
        </w:rPr>
        <w:t xml:space="preserve"> </w:t>
      </w:r>
      <w:r>
        <w:rPr>
          <w:b/>
          <w:sz w:val="24"/>
        </w:rPr>
        <w:t>organised</w:t>
      </w:r>
      <w:r>
        <w:rPr>
          <w:b/>
          <w:spacing w:val="39"/>
          <w:sz w:val="24"/>
        </w:rPr>
        <w:t xml:space="preserve"> </w:t>
      </w:r>
      <w:r>
        <w:rPr>
          <w:b/>
          <w:sz w:val="24"/>
        </w:rPr>
        <w:t>and</w:t>
      </w:r>
      <w:r>
        <w:rPr>
          <w:b/>
          <w:spacing w:val="37"/>
          <w:sz w:val="24"/>
        </w:rPr>
        <w:t xml:space="preserve"> </w:t>
      </w:r>
      <w:r>
        <w:rPr>
          <w:b/>
          <w:sz w:val="24"/>
        </w:rPr>
        <w:t>operated</w:t>
      </w:r>
      <w:r>
        <w:rPr>
          <w:b/>
          <w:spacing w:val="39"/>
          <w:sz w:val="24"/>
        </w:rPr>
        <w:t xml:space="preserve"> </w:t>
      </w:r>
      <w:r>
        <w:rPr>
          <w:b/>
          <w:sz w:val="24"/>
        </w:rPr>
        <w:t>so</w:t>
      </w:r>
      <w:r>
        <w:rPr>
          <w:b/>
          <w:spacing w:val="38"/>
          <w:sz w:val="24"/>
        </w:rPr>
        <w:t xml:space="preserve"> </w:t>
      </w:r>
      <w:r>
        <w:rPr>
          <w:b/>
          <w:sz w:val="24"/>
        </w:rPr>
        <w:t>as</w:t>
      </w:r>
      <w:r>
        <w:rPr>
          <w:b/>
          <w:spacing w:val="38"/>
          <w:sz w:val="24"/>
        </w:rPr>
        <w:t xml:space="preserve"> </w:t>
      </w:r>
      <w:r>
        <w:rPr>
          <w:b/>
          <w:sz w:val="24"/>
        </w:rPr>
        <w:t>to</w:t>
      </w:r>
      <w:r>
        <w:rPr>
          <w:b/>
          <w:spacing w:val="37"/>
          <w:sz w:val="24"/>
        </w:rPr>
        <w:t xml:space="preserve"> </w:t>
      </w:r>
      <w:r>
        <w:rPr>
          <w:b/>
          <w:sz w:val="24"/>
        </w:rPr>
        <w:t>safeguard</w:t>
      </w:r>
      <w:r>
        <w:rPr>
          <w:b/>
          <w:spacing w:val="39"/>
          <w:sz w:val="24"/>
        </w:rPr>
        <w:t xml:space="preserve"> </w:t>
      </w:r>
      <w:r>
        <w:rPr>
          <w:b/>
          <w:sz w:val="24"/>
        </w:rPr>
        <w:t>the</w:t>
      </w:r>
      <w:r>
        <w:rPr>
          <w:b/>
          <w:spacing w:val="35"/>
          <w:sz w:val="24"/>
        </w:rPr>
        <w:t xml:space="preserve"> </w:t>
      </w:r>
      <w:r>
        <w:rPr>
          <w:b/>
          <w:sz w:val="24"/>
        </w:rPr>
        <w:t>objectivity</w:t>
      </w:r>
      <w:r>
        <w:rPr>
          <w:b/>
          <w:spacing w:val="38"/>
          <w:sz w:val="24"/>
        </w:rPr>
        <w:t xml:space="preserve"> </w:t>
      </w:r>
      <w:r>
        <w:rPr>
          <w:b/>
          <w:sz w:val="24"/>
        </w:rPr>
        <w:t>and impartiality of its activities.</w:t>
      </w:r>
    </w:p>
    <w:p w14:paraId="1F8DD502" w14:textId="77777777" w:rsidR="009B2810" w:rsidRDefault="00000000">
      <w:pPr>
        <w:pStyle w:val="BodyText"/>
        <w:ind w:left="982" w:right="113" w:hanging="851"/>
        <w:jc w:val="both"/>
      </w:pPr>
      <w:r>
        <w:rPr>
          <w:strike/>
        </w:rPr>
        <w:t>3</w:t>
      </w:r>
      <w:r>
        <w:rPr>
          <w:b/>
        </w:rPr>
        <w:t>4</w:t>
      </w:r>
      <w:r>
        <w:t>.</w:t>
      </w:r>
      <w:r>
        <w:rPr>
          <w:spacing w:val="40"/>
        </w:rPr>
        <w:t xml:space="preserve">  </w:t>
      </w:r>
      <w:r>
        <w:t xml:space="preserve">The Board shall be chaired by </w:t>
      </w:r>
      <w:r>
        <w:rPr>
          <w:b/>
        </w:rPr>
        <w:t xml:space="preserve">one of the representatives of the Member States. </w:t>
      </w:r>
      <w:r>
        <w:rPr>
          <w:strike/>
        </w:rPr>
        <w:t>the</w:t>
      </w:r>
      <w:r>
        <w:t xml:space="preserve"> </w:t>
      </w:r>
      <w:r>
        <w:rPr>
          <w:strike/>
        </w:rPr>
        <w:t>Commission</w:t>
      </w:r>
      <w:r>
        <w:t xml:space="preserve">. </w:t>
      </w:r>
      <w:r>
        <w:rPr>
          <w:b/>
        </w:rPr>
        <w:t xml:space="preserve">Upon request of the Chair, </w:t>
      </w:r>
      <w:r>
        <w:rPr>
          <w:strike/>
        </w:rPr>
        <w:t>T</w:t>
      </w:r>
      <w:r>
        <w:rPr>
          <w:b/>
        </w:rPr>
        <w:t>t</w:t>
      </w:r>
      <w:r>
        <w:t xml:space="preserve">he Commission shall convene the meetings and prepare the agenda in accordance with the tasks of the Board pursuant to this Regulation and </w:t>
      </w:r>
      <w:r>
        <w:rPr>
          <w:strike/>
        </w:rPr>
        <w:t>with</w:t>
      </w:r>
      <w:r>
        <w:t xml:space="preserve"> its rules of procedure. The Commission shall provide administrative and analytical support for the activities of the Board pursuant to this Regulation.</w:t>
      </w:r>
    </w:p>
    <w:p w14:paraId="444E1ADB" w14:textId="77777777" w:rsidR="009B2810" w:rsidRDefault="00000000">
      <w:pPr>
        <w:pStyle w:val="ListParagraph"/>
        <w:numPr>
          <w:ilvl w:val="0"/>
          <w:numId w:val="41"/>
        </w:numPr>
        <w:tabs>
          <w:tab w:val="left" w:pos="983"/>
        </w:tabs>
        <w:ind w:right="116"/>
        <w:jc w:val="both"/>
        <w:rPr>
          <w:sz w:val="24"/>
        </w:rPr>
      </w:pPr>
      <w:r>
        <w:rPr>
          <w:strike/>
          <w:sz w:val="24"/>
        </w:rPr>
        <w:t>The Board may invite external experts and observers to attend its meetings and may hold</w:t>
      </w:r>
      <w:r>
        <w:rPr>
          <w:sz w:val="24"/>
        </w:rPr>
        <w:t xml:space="preserve"> </w:t>
      </w:r>
      <w:r>
        <w:rPr>
          <w:strike/>
          <w:sz w:val="24"/>
        </w:rPr>
        <w:t>exchanges with interested third parties to inform its activities to an appropriate extent. To</w:t>
      </w:r>
      <w:r>
        <w:rPr>
          <w:sz w:val="24"/>
        </w:rPr>
        <w:t xml:space="preserve"> </w:t>
      </w:r>
      <w:r>
        <w:rPr>
          <w:strike/>
          <w:sz w:val="24"/>
        </w:rPr>
        <w:t>that end the Commission may facilitate exchanges between the Board and other Union</w:t>
      </w:r>
      <w:r>
        <w:rPr>
          <w:sz w:val="24"/>
        </w:rPr>
        <w:t xml:space="preserve"> </w:t>
      </w:r>
      <w:r>
        <w:rPr>
          <w:strike/>
          <w:sz w:val="24"/>
        </w:rPr>
        <w:t>bodies, offices, agencies and advisory groups.</w:t>
      </w:r>
    </w:p>
    <w:p w14:paraId="72F59F96" w14:textId="77777777" w:rsidR="009B2810" w:rsidRDefault="009B2810">
      <w:pPr>
        <w:pStyle w:val="BodyText"/>
        <w:spacing w:before="8"/>
        <w:rPr>
          <w:sz w:val="21"/>
        </w:rPr>
      </w:pPr>
    </w:p>
    <w:p w14:paraId="53F82C76" w14:textId="77777777" w:rsidR="009B2810" w:rsidRDefault="00000000">
      <w:pPr>
        <w:ind w:left="404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77D724A6" w14:textId="77777777" w:rsidR="009B2810" w:rsidRDefault="00000000">
      <w:pPr>
        <w:ind w:left="132" w:right="110"/>
        <w:jc w:val="both"/>
        <w:rPr>
          <w:sz w:val="24"/>
        </w:rPr>
      </w:pPr>
      <w:r>
        <w:rPr>
          <w:strike/>
          <w:sz w:val="24"/>
        </w:rPr>
        <w:t>When providing advice and assistance to the Commission in the context of Article 56(2),</w:t>
      </w:r>
      <w:r>
        <w:rPr>
          <w:sz w:val="24"/>
        </w:rPr>
        <w:t xml:space="preserve"> </w:t>
      </w:r>
      <w:r>
        <w:rPr>
          <w:b/>
          <w:sz w:val="24"/>
        </w:rPr>
        <w:t>The Board shall advice and assist</w:t>
      </w:r>
      <w:r>
        <w:rPr>
          <w:b/>
          <w:spacing w:val="80"/>
          <w:sz w:val="24"/>
        </w:rPr>
        <w:t xml:space="preserve"> </w:t>
      </w:r>
      <w:r>
        <w:rPr>
          <w:b/>
          <w:sz w:val="24"/>
        </w:rPr>
        <w:t>the Commission and the Member States in order to facilitate</w:t>
      </w:r>
      <w:r>
        <w:rPr>
          <w:b/>
          <w:spacing w:val="40"/>
          <w:sz w:val="24"/>
        </w:rPr>
        <w:t xml:space="preserve"> </w:t>
      </w:r>
      <w:r>
        <w:rPr>
          <w:b/>
          <w:sz w:val="24"/>
        </w:rPr>
        <w:t xml:space="preserve">the consistent and effective application of this Regulation. For this purpose </w:t>
      </w:r>
      <w:r>
        <w:rPr>
          <w:sz w:val="24"/>
        </w:rPr>
        <w:t xml:space="preserve">the Board </w:t>
      </w:r>
      <w:r>
        <w:rPr>
          <w:b/>
          <w:sz w:val="24"/>
        </w:rPr>
        <w:t>may</w:t>
      </w:r>
      <w:r>
        <w:rPr>
          <w:b/>
          <w:spacing w:val="40"/>
          <w:sz w:val="24"/>
        </w:rPr>
        <w:t xml:space="preserve"> </w:t>
      </w:r>
      <w:r>
        <w:rPr>
          <w:strike/>
          <w:sz w:val="24"/>
        </w:rPr>
        <w:t>shall</w:t>
      </w:r>
      <w:r>
        <w:rPr>
          <w:sz w:val="24"/>
        </w:rPr>
        <w:t xml:space="preserve"> in particular:</w:t>
      </w:r>
    </w:p>
    <w:p w14:paraId="5CDC1C6D" w14:textId="77777777" w:rsidR="009B2810" w:rsidRDefault="00000000">
      <w:pPr>
        <w:pStyle w:val="ListParagraph"/>
        <w:numPr>
          <w:ilvl w:val="1"/>
          <w:numId w:val="41"/>
        </w:numPr>
        <w:tabs>
          <w:tab w:val="left" w:pos="983"/>
        </w:tabs>
        <w:ind w:right="112"/>
        <w:jc w:val="both"/>
        <w:rPr>
          <w:sz w:val="24"/>
        </w:rPr>
      </w:pPr>
      <w:r>
        <w:rPr>
          <w:sz w:val="24"/>
        </w:rPr>
        <w:t xml:space="preserve">collect and share </w:t>
      </w:r>
      <w:r>
        <w:rPr>
          <w:b/>
          <w:sz w:val="24"/>
        </w:rPr>
        <w:t xml:space="preserve">technical and regulatory </w:t>
      </w:r>
      <w:r>
        <w:rPr>
          <w:sz w:val="24"/>
        </w:rPr>
        <w:t xml:space="preserve">expertise and best practices among Member </w:t>
      </w:r>
      <w:r>
        <w:rPr>
          <w:spacing w:val="-2"/>
          <w:sz w:val="24"/>
        </w:rPr>
        <w:t>States;</w:t>
      </w:r>
    </w:p>
    <w:p w14:paraId="18B3B7E7" w14:textId="77777777" w:rsidR="009B2810" w:rsidRDefault="00000000">
      <w:pPr>
        <w:pStyle w:val="ListParagraph"/>
        <w:numPr>
          <w:ilvl w:val="1"/>
          <w:numId w:val="41"/>
        </w:numPr>
        <w:tabs>
          <w:tab w:val="left" w:pos="983"/>
        </w:tabs>
        <w:ind w:right="115"/>
        <w:jc w:val="both"/>
        <w:rPr>
          <w:sz w:val="24"/>
        </w:rPr>
      </w:pPr>
      <w:r>
        <w:rPr>
          <w:sz w:val="24"/>
        </w:rPr>
        <w:t>contribute</w:t>
      </w:r>
      <w:r>
        <w:rPr>
          <w:spacing w:val="-2"/>
          <w:sz w:val="24"/>
        </w:rPr>
        <w:t xml:space="preserve"> </w:t>
      </w:r>
      <w:r>
        <w:rPr>
          <w:sz w:val="24"/>
        </w:rPr>
        <w:t xml:space="preserve">to </w:t>
      </w:r>
      <w:r>
        <w:rPr>
          <w:strike/>
          <w:sz w:val="24"/>
        </w:rPr>
        <w:t>uniform</w:t>
      </w:r>
      <w:r>
        <w:rPr>
          <w:sz w:val="24"/>
        </w:rPr>
        <w:t xml:space="preserve"> </w:t>
      </w:r>
      <w:r>
        <w:rPr>
          <w:b/>
          <w:sz w:val="24"/>
        </w:rPr>
        <w:t xml:space="preserve">the harmonisation of </w:t>
      </w:r>
      <w:r>
        <w:rPr>
          <w:sz w:val="24"/>
        </w:rPr>
        <w:t>administrative</w:t>
      </w:r>
      <w:r>
        <w:rPr>
          <w:spacing w:val="-2"/>
          <w:sz w:val="24"/>
        </w:rPr>
        <w:t xml:space="preserve"> </w:t>
      </w:r>
      <w:r>
        <w:rPr>
          <w:sz w:val="24"/>
        </w:rPr>
        <w:t>practices</w:t>
      </w:r>
      <w:r>
        <w:rPr>
          <w:spacing w:val="-1"/>
          <w:sz w:val="24"/>
        </w:rPr>
        <w:t xml:space="preserve"> </w:t>
      </w:r>
      <w:r>
        <w:rPr>
          <w:sz w:val="24"/>
        </w:rPr>
        <w:t>in</w:t>
      </w:r>
      <w:r>
        <w:rPr>
          <w:spacing w:val="-1"/>
          <w:sz w:val="24"/>
        </w:rPr>
        <w:t xml:space="preserve"> </w:t>
      </w:r>
      <w:r>
        <w:rPr>
          <w:sz w:val="24"/>
        </w:rPr>
        <w:t>the Member</w:t>
      </w:r>
      <w:r>
        <w:rPr>
          <w:spacing w:val="-2"/>
          <w:sz w:val="24"/>
        </w:rPr>
        <w:t xml:space="preserve"> </w:t>
      </w:r>
      <w:r>
        <w:rPr>
          <w:sz w:val="24"/>
        </w:rPr>
        <w:t xml:space="preserve">States, including </w:t>
      </w:r>
      <w:r>
        <w:rPr>
          <w:b/>
          <w:sz w:val="24"/>
        </w:rPr>
        <w:t xml:space="preserve">in relation to </w:t>
      </w:r>
      <w:r>
        <w:rPr>
          <w:strike/>
          <w:sz w:val="24"/>
        </w:rPr>
        <w:t>for</w:t>
      </w:r>
      <w:r>
        <w:rPr>
          <w:sz w:val="24"/>
        </w:rPr>
        <w:t xml:space="preserve"> </w:t>
      </w:r>
      <w:r>
        <w:rPr>
          <w:b/>
          <w:sz w:val="24"/>
        </w:rPr>
        <w:t xml:space="preserve">the derogation from the conformity assessment procedures referred to in Article 47, </w:t>
      </w:r>
      <w:r>
        <w:rPr>
          <w:sz w:val="24"/>
        </w:rPr>
        <w:t xml:space="preserve">the functioning of regulatory sandboxes and </w:t>
      </w:r>
      <w:r>
        <w:rPr>
          <w:b/>
          <w:sz w:val="24"/>
        </w:rPr>
        <w:t xml:space="preserve">testing in real world conditions </w:t>
      </w:r>
      <w:r>
        <w:rPr>
          <w:sz w:val="24"/>
        </w:rPr>
        <w:t>referred to in Article 53</w:t>
      </w:r>
      <w:r>
        <w:rPr>
          <w:b/>
          <w:sz w:val="24"/>
        </w:rPr>
        <w:t>, 54 and 54a</w:t>
      </w:r>
      <w:r>
        <w:rPr>
          <w:sz w:val="24"/>
        </w:rPr>
        <w:t>;</w:t>
      </w:r>
    </w:p>
    <w:p w14:paraId="2053E72B" w14:textId="77777777" w:rsidR="009B2810" w:rsidRDefault="00000000">
      <w:pPr>
        <w:pStyle w:val="ListParagraph"/>
        <w:numPr>
          <w:ilvl w:val="1"/>
          <w:numId w:val="41"/>
        </w:numPr>
        <w:tabs>
          <w:tab w:val="left" w:pos="983"/>
        </w:tabs>
        <w:ind w:right="108"/>
        <w:jc w:val="both"/>
        <w:rPr>
          <w:sz w:val="24"/>
        </w:rPr>
      </w:pPr>
      <w:r>
        <w:rPr>
          <w:b/>
          <w:sz w:val="24"/>
        </w:rPr>
        <w:t xml:space="preserve">upon the request of the Commission or on its own initiative, </w:t>
      </w:r>
      <w:r>
        <w:rPr>
          <w:sz w:val="24"/>
        </w:rPr>
        <w:t xml:space="preserve">issue </w:t>
      </w:r>
      <w:r>
        <w:rPr>
          <w:strike/>
          <w:sz w:val="24"/>
        </w:rPr>
        <w:t>opinions,</w:t>
      </w:r>
      <w:r>
        <w:rPr>
          <w:sz w:val="24"/>
        </w:rPr>
        <w:t xml:space="preserve"> </w:t>
      </w:r>
      <w:r>
        <w:rPr>
          <w:strike/>
          <w:sz w:val="24"/>
        </w:rPr>
        <w:t>recommendations or</w:t>
      </w:r>
      <w:r>
        <w:rPr>
          <w:sz w:val="24"/>
        </w:rPr>
        <w:t xml:space="preserve"> written </w:t>
      </w:r>
      <w:r>
        <w:rPr>
          <w:b/>
          <w:sz w:val="24"/>
        </w:rPr>
        <w:t xml:space="preserve">opinions </w:t>
      </w:r>
      <w:r>
        <w:rPr>
          <w:strike/>
          <w:sz w:val="24"/>
        </w:rPr>
        <w:t>contributions</w:t>
      </w:r>
      <w:r>
        <w:rPr>
          <w:sz w:val="24"/>
        </w:rPr>
        <w:t xml:space="preserve"> </w:t>
      </w:r>
      <w:r>
        <w:rPr>
          <w:b/>
          <w:sz w:val="24"/>
        </w:rPr>
        <w:t xml:space="preserve">on any relevant </w:t>
      </w:r>
      <w:r>
        <w:rPr>
          <w:sz w:val="24"/>
        </w:rPr>
        <w:t xml:space="preserve">matters related to the implementation of this Regulation </w:t>
      </w:r>
      <w:r>
        <w:rPr>
          <w:b/>
          <w:sz w:val="24"/>
        </w:rPr>
        <w:t>and to its consistent and effective application</w:t>
      </w:r>
      <w:r>
        <w:rPr>
          <w:sz w:val="24"/>
        </w:rPr>
        <w:t xml:space="preserve">, </w:t>
      </w:r>
      <w:r>
        <w:rPr>
          <w:b/>
          <w:sz w:val="24"/>
        </w:rPr>
        <w:t xml:space="preserve">including: </w:t>
      </w:r>
      <w:r>
        <w:rPr>
          <w:strike/>
          <w:sz w:val="24"/>
        </w:rPr>
        <w:t>in particular</w:t>
      </w:r>
    </w:p>
    <w:p w14:paraId="74F4207E" w14:textId="77777777" w:rsidR="009B2810" w:rsidRDefault="00000000">
      <w:pPr>
        <w:pStyle w:val="ListParagraph"/>
        <w:numPr>
          <w:ilvl w:val="2"/>
          <w:numId w:val="41"/>
        </w:numPr>
        <w:tabs>
          <w:tab w:val="left" w:pos="1549"/>
          <w:tab w:val="left" w:pos="1550"/>
        </w:tabs>
        <w:ind w:right="115"/>
        <w:rPr>
          <w:sz w:val="24"/>
        </w:rPr>
      </w:pPr>
      <w:r>
        <w:rPr>
          <w:sz w:val="24"/>
        </w:rPr>
        <w:t>on technical specifications or</w:t>
      </w:r>
      <w:r>
        <w:rPr>
          <w:spacing w:val="-1"/>
          <w:sz w:val="24"/>
        </w:rPr>
        <w:t xml:space="preserve"> </w:t>
      </w:r>
      <w:r>
        <w:rPr>
          <w:sz w:val="24"/>
        </w:rPr>
        <w:t>existing</w:t>
      </w:r>
      <w:r>
        <w:rPr>
          <w:spacing w:val="-1"/>
          <w:sz w:val="24"/>
        </w:rPr>
        <w:t xml:space="preserve"> </w:t>
      </w:r>
      <w:r>
        <w:rPr>
          <w:sz w:val="24"/>
        </w:rPr>
        <w:t>standards regarding</w:t>
      </w:r>
      <w:r>
        <w:rPr>
          <w:spacing w:val="-1"/>
          <w:sz w:val="24"/>
        </w:rPr>
        <w:t xml:space="preserve"> </w:t>
      </w:r>
      <w:r>
        <w:rPr>
          <w:sz w:val="24"/>
        </w:rPr>
        <w:t>the requirements set out in Title III, Chapter 2,</w:t>
      </w:r>
    </w:p>
    <w:p w14:paraId="1F2CB492" w14:textId="77777777" w:rsidR="009B2810" w:rsidRDefault="00000000">
      <w:pPr>
        <w:pStyle w:val="ListParagraph"/>
        <w:numPr>
          <w:ilvl w:val="2"/>
          <w:numId w:val="41"/>
        </w:numPr>
        <w:tabs>
          <w:tab w:val="left" w:pos="1549"/>
          <w:tab w:val="left" w:pos="1550"/>
        </w:tabs>
        <w:ind w:right="117"/>
        <w:rPr>
          <w:sz w:val="24"/>
        </w:rPr>
      </w:pPr>
      <w:r>
        <w:rPr>
          <w:sz w:val="24"/>
        </w:rPr>
        <w:t>on the use of harmonised standards or common specifications referred to in Articles 40 and 41,</w:t>
      </w:r>
    </w:p>
    <w:p w14:paraId="634627DA" w14:textId="77777777" w:rsidR="009B2810" w:rsidRDefault="00000000">
      <w:pPr>
        <w:pStyle w:val="ListParagraph"/>
        <w:numPr>
          <w:ilvl w:val="2"/>
          <w:numId w:val="41"/>
        </w:numPr>
        <w:tabs>
          <w:tab w:val="left" w:pos="1549"/>
          <w:tab w:val="left" w:pos="1550"/>
        </w:tabs>
        <w:ind w:right="118"/>
        <w:rPr>
          <w:b/>
          <w:sz w:val="24"/>
        </w:rPr>
      </w:pPr>
      <w:r>
        <w:rPr>
          <w:sz w:val="24"/>
        </w:rPr>
        <w:t>on the preparation of guidance documents, including the guidelines concerning the</w:t>
      </w:r>
      <w:r>
        <w:rPr>
          <w:spacing w:val="80"/>
          <w:sz w:val="24"/>
        </w:rPr>
        <w:t xml:space="preserve"> </w:t>
      </w:r>
      <w:r>
        <w:rPr>
          <w:sz w:val="24"/>
        </w:rPr>
        <w:t>setting of administrative fines referred to in Article 71.</w:t>
      </w:r>
      <w:r>
        <w:rPr>
          <w:b/>
          <w:sz w:val="24"/>
        </w:rPr>
        <w:t>;</w:t>
      </w:r>
    </w:p>
    <w:p w14:paraId="1573BB34" w14:textId="77777777" w:rsidR="009B2810" w:rsidRDefault="009B2810">
      <w:pPr>
        <w:pStyle w:val="BodyText"/>
        <w:spacing w:before="4"/>
        <w:rPr>
          <w:b/>
          <w:sz w:val="21"/>
        </w:rPr>
      </w:pPr>
    </w:p>
    <w:p w14:paraId="13E167AD" w14:textId="77777777" w:rsidR="009B2810" w:rsidRDefault="00000000">
      <w:pPr>
        <w:pStyle w:val="ListParagraph"/>
        <w:numPr>
          <w:ilvl w:val="1"/>
          <w:numId w:val="41"/>
        </w:numPr>
        <w:tabs>
          <w:tab w:val="left" w:pos="700"/>
        </w:tabs>
        <w:ind w:left="699" w:right="112" w:hanging="567"/>
        <w:jc w:val="both"/>
        <w:rPr>
          <w:b/>
          <w:sz w:val="24"/>
        </w:rPr>
      </w:pPr>
      <w:r>
        <w:rPr>
          <w:b/>
          <w:strike/>
          <w:sz w:val="24"/>
        </w:rPr>
        <w:t>issue an advisory opinion on the need for amendment of Annex I and Annex III,</w:t>
      </w:r>
      <w:r>
        <w:rPr>
          <w:b/>
          <w:sz w:val="24"/>
        </w:rPr>
        <w:t xml:space="preserve"> </w:t>
      </w:r>
      <w:r>
        <w:rPr>
          <w:b/>
          <w:strike/>
          <w:sz w:val="24"/>
        </w:rPr>
        <w:t>including in light of available evidence.</w:t>
      </w:r>
      <w:r>
        <w:rPr>
          <w:b/>
          <w:sz w:val="24"/>
        </w:rPr>
        <w:t xml:space="preserve"> advise the Commission on the potential need for amendment of Annex</w:t>
      </w:r>
      <w:r>
        <w:rPr>
          <w:b/>
          <w:strike/>
          <w:sz w:val="24"/>
          <w:u w:val="thick"/>
        </w:rPr>
        <w:t>es</w:t>
      </w:r>
      <w:r>
        <w:rPr>
          <w:b/>
          <w:sz w:val="24"/>
        </w:rPr>
        <w:t xml:space="preserve"> </w:t>
      </w:r>
      <w:r>
        <w:rPr>
          <w:b/>
          <w:strike/>
          <w:sz w:val="24"/>
          <w:u w:val="thick"/>
        </w:rPr>
        <w:t>I and</w:t>
      </w:r>
      <w:r>
        <w:rPr>
          <w:b/>
          <w:sz w:val="24"/>
        </w:rPr>
        <w:t xml:space="preserve"> III in accordance with Articles 4 and 7, taking into</w:t>
      </w:r>
      <w:r>
        <w:rPr>
          <w:b/>
          <w:spacing w:val="40"/>
          <w:sz w:val="24"/>
        </w:rPr>
        <w:t xml:space="preserve"> </w:t>
      </w:r>
      <w:r>
        <w:rPr>
          <w:b/>
          <w:sz w:val="24"/>
        </w:rPr>
        <w:t>account relevant available evidence and the latest develoments in technology</w:t>
      </w:r>
    </w:p>
    <w:p w14:paraId="11CC61FE" w14:textId="77777777" w:rsidR="009B2810" w:rsidRDefault="00000000">
      <w:pPr>
        <w:pStyle w:val="ListParagraph"/>
        <w:numPr>
          <w:ilvl w:val="1"/>
          <w:numId w:val="41"/>
        </w:numPr>
        <w:tabs>
          <w:tab w:val="left" w:pos="700"/>
        </w:tabs>
        <w:ind w:left="699" w:right="118" w:hanging="567"/>
        <w:jc w:val="both"/>
        <w:rPr>
          <w:b/>
          <w:sz w:val="24"/>
        </w:rPr>
      </w:pPr>
      <w:r>
        <w:rPr>
          <w:b/>
          <w:sz w:val="24"/>
        </w:rPr>
        <w:t>advise the Commission during the preparation of delegated or implementing act pursuant to this Regulation;</w:t>
      </w:r>
    </w:p>
    <w:p w14:paraId="68D7FF06" w14:textId="77777777" w:rsidR="009B2810" w:rsidRDefault="009B2810">
      <w:pPr>
        <w:jc w:val="both"/>
        <w:rPr>
          <w:sz w:val="24"/>
        </w:rPr>
        <w:sectPr w:rsidR="009B2810">
          <w:headerReference w:type="even" r:id="rId28"/>
          <w:headerReference w:type="default" r:id="rId29"/>
          <w:footerReference w:type="default" r:id="rId30"/>
          <w:headerReference w:type="first" r:id="rId31"/>
          <w:pgSz w:w="11910" w:h="16840"/>
          <w:pgMar w:top="960" w:right="1020" w:bottom="1320" w:left="1000" w:header="0" w:footer="1130" w:gutter="0"/>
          <w:cols w:space="720"/>
        </w:sectPr>
      </w:pPr>
    </w:p>
    <w:p w14:paraId="415F7A66" w14:textId="77777777" w:rsidR="009B2810" w:rsidRDefault="00000000">
      <w:pPr>
        <w:pStyle w:val="ListParagraph"/>
        <w:numPr>
          <w:ilvl w:val="1"/>
          <w:numId w:val="49"/>
        </w:numPr>
        <w:tabs>
          <w:tab w:val="left" w:pos="699"/>
          <w:tab w:val="left" w:pos="700"/>
        </w:tabs>
        <w:spacing w:before="62"/>
        <w:ind w:left="699" w:right="117" w:hanging="567"/>
        <w:jc w:val="left"/>
        <w:rPr>
          <w:b/>
          <w:sz w:val="24"/>
        </w:rPr>
      </w:pPr>
      <w:r>
        <w:rPr>
          <w:b/>
          <w:sz w:val="24"/>
        </w:rPr>
        <w:lastRenderedPageBreak/>
        <w:t>cooperate, as appropriate, with relevant EU bodies, experts groups and</w:t>
      </w:r>
      <w:r>
        <w:rPr>
          <w:b/>
          <w:spacing w:val="40"/>
          <w:sz w:val="24"/>
        </w:rPr>
        <w:t xml:space="preserve"> </w:t>
      </w:r>
      <w:r>
        <w:rPr>
          <w:b/>
          <w:sz w:val="24"/>
        </w:rPr>
        <w:t>networks</w:t>
      </w:r>
      <w:r>
        <w:rPr>
          <w:b/>
          <w:spacing w:val="80"/>
          <w:sz w:val="24"/>
        </w:rPr>
        <w:t xml:space="preserve"> </w:t>
      </w:r>
      <w:r>
        <w:rPr>
          <w:b/>
          <w:sz w:val="24"/>
        </w:rPr>
        <w:t>in particular</w:t>
      </w:r>
      <w:r>
        <w:rPr>
          <w:b/>
          <w:spacing w:val="80"/>
          <w:sz w:val="24"/>
        </w:rPr>
        <w:t xml:space="preserve"> </w:t>
      </w:r>
      <w:r>
        <w:rPr>
          <w:b/>
          <w:sz w:val="24"/>
        </w:rPr>
        <w:t>in</w:t>
      </w:r>
      <w:r>
        <w:rPr>
          <w:b/>
          <w:spacing w:val="80"/>
          <w:sz w:val="24"/>
        </w:rPr>
        <w:t xml:space="preserve"> </w:t>
      </w:r>
      <w:r>
        <w:rPr>
          <w:b/>
          <w:sz w:val="24"/>
        </w:rPr>
        <w:t>the</w:t>
      </w:r>
      <w:r>
        <w:rPr>
          <w:b/>
          <w:spacing w:val="80"/>
          <w:sz w:val="24"/>
        </w:rPr>
        <w:t xml:space="preserve"> </w:t>
      </w:r>
      <w:r>
        <w:rPr>
          <w:b/>
          <w:sz w:val="24"/>
        </w:rPr>
        <w:t>fields</w:t>
      </w:r>
      <w:r>
        <w:rPr>
          <w:b/>
          <w:spacing w:val="80"/>
          <w:sz w:val="24"/>
        </w:rPr>
        <w:t xml:space="preserve"> </w:t>
      </w:r>
      <w:r>
        <w:rPr>
          <w:b/>
          <w:sz w:val="24"/>
        </w:rPr>
        <w:t>of</w:t>
      </w:r>
      <w:r>
        <w:rPr>
          <w:b/>
          <w:spacing w:val="80"/>
          <w:sz w:val="24"/>
        </w:rPr>
        <w:t xml:space="preserve"> </w:t>
      </w:r>
      <w:r>
        <w:rPr>
          <w:b/>
          <w:sz w:val="24"/>
        </w:rPr>
        <w:t>product</w:t>
      </w:r>
      <w:r>
        <w:rPr>
          <w:b/>
          <w:spacing w:val="80"/>
          <w:sz w:val="24"/>
        </w:rPr>
        <w:t xml:space="preserve"> </w:t>
      </w:r>
      <w:r>
        <w:rPr>
          <w:b/>
          <w:sz w:val="24"/>
        </w:rPr>
        <w:t>safety,</w:t>
      </w:r>
      <w:r>
        <w:rPr>
          <w:b/>
          <w:spacing w:val="80"/>
          <w:sz w:val="24"/>
        </w:rPr>
        <w:t xml:space="preserve"> </w:t>
      </w:r>
      <w:r>
        <w:rPr>
          <w:b/>
          <w:sz w:val="24"/>
        </w:rPr>
        <w:t>cybersecurity,</w:t>
      </w:r>
      <w:r>
        <w:rPr>
          <w:b/>
          <w:spacing w:val="80"/>
          <w:sz w:val="24"/>
        </w:rPr>
        <w:t xml:space="preserve"> </w:t>
      </w:r>
      <w:r>
        <w:rPr>
          <w:b/>
          <w:sz w:val="24"/>
        </w:rPr>
        <w:t>competition,</w:t>
      </w:r>
      <w:r>
        <w:rPr>
          <w:b/>
          <w:spacing w:val="80"/>
          <w:sz w:val="24"/>
        </w:rPr>
        <w:t xml:space="preserve"> </w:t>
      </w:r>
      <w:r>
        <w:rPr>
          <w:b/>
          <w:sz w:val="24"/>
        </w:rPr>
        <w:t>digital</w:t>
      </w:r>
      <w:r>
        <w:rPr>
          <w:b/>
          <w:spacing w:val="80"/>
          <w:sz w:val="24"/>
        </w:rPr>
        <w:t xml:space="preserve"> </w:t>
      </w:r>
      <w:r>
        <w:rPr>
          <w:b/>
          <w:sz w:val="24"/>
        </w:rPr>
        <w:t>and media</w:t>
      </w:r>
      <w:r>
        <w:rPr>
          <w:b/>
          <w:spacing w:val="40"/>
          <w:sz w:val="24"/>
        </w:rPr>
        <w:t xml:space="preserve"> </w:t>
      </w:r>
      <w:r>
        <w:rPr>
          <w:b/>
          <w:sz w:val="24"/>
        </w:rPr>
        <w:t>services,</w:t>
      </w:r>
      <w:r>
        <w:rPr>
          <w:b/>
          <w:spacing w:val="40"/>
          <w:sz w:val="24"/>
        </w:rPr>
        <w:t xml:space="preserve"> </w:t>
      </w:r>
      <w:r>
        <w:rPr>
          <w:b/>
          <w:sz w:val="24"/>
        </w:rPr>
        <w:t>financial</w:t>
      </w:r>
      <w:r>
        <w:rPr>
          <w:b/>
          <w:spacing w:val="40"/>
          <w:sz w:val="24"/>
        </w:rPr>
        <w:t xml:space="preserve"> </w:t>
      </w:r>
      <w:r>
        <w:rPr>
          <w:b/>
          <w:sz w:val="24"/>
        </w:rPr>
        <w:t>services,</w:t>
      </w:r>
      <w:r>
        <w:rPr>
          <w:b/>
          <w:spacing w:val="40"/>
          <w:sz w:val="24"/>
        </w:rPr>
        <w:t xml:space="preserve"> </w:t>
      </w:r>
      <w:r>
        <w:rPr>
          <w:b/>
          <w:sz w:val="24"/>
        </w:rPr>
        <w:t>cryptocurrencies,</w:t>
      </w:r>
      <w:r>
        <w:rPr>
          <w:b/>
          <w:spacing w:val="40"/>
          <w:sz w:val="24"/>
        </w:rPr>
        <w:t xml:space="preserve"> </w:t>
      </w:r>
      <w:r>
        <w:rPr>
          <w:b/>
          <w:sz w:val="24"/>
        </w:rPr>
        <w:t>consumer</w:t>
      </w:r>
      <w:r>
        <w:rPr>
          <w:b/>
          <w:spacing w:val="40"/>
          <w:sz w:val="24"/>
        </w:rPr>
        <w:t xml:space="preserve"> </w:t>
      </w:r>
      <w:r>
        <w:rPr>
          <w:b/>
          <w:sz w:val="24"/>
        </w:rPr>
        <w:t>protection,</w:t>
      </w:r>
      <w:r>
        <w:rPr>
          <w:b/>
          <w:spacing w:val="40"/>
          <w:sz w:val="24"/>
        </w:rPr>
        <w:t xml:space="preserve"> </w:t>
      </w:r>
      <w:r>
        <w:rPr>
          <w:b/>
          <w:sz w:val="24"/>
        </w:rPr>
        <w:t>data</w:t>
      </w:r>
      <w:r>
        <w:rPr>
          <w:b/>
          <w:spacing w:val="40"/>
          <w:sz w:val="24"/>
        </w:rPr>
        <w:t xml:space="preserve"> </w:t>
      </w:r>
      <w:r>
        <w:rPr>
          <w:b/>
          <w:sz w:val="24"/>
        </w:rPr>
        <w:t>and</w:t>
      </w:r>
      <w:r>
        <w:rPr>
          <w:b/>
          <w:spacing w:val="80"/>
          <w:sz w:val="24"/>
        </w:rPr>
        <w:t xml:space="preserve"> </w:t>
      </w:r>
      <w:r>
        <w:rPr>
          <w:b/>
          <w:sz w:val="24"/>
        </w:rPr>
        <w:t>fundamental rights protection;</w:t>
      </w:r>
    </w:p>
    <w:p w14:paraId="75600AAF" w14:textId="77777777" w:rsidR="009B2810" w:rsidRDefault="00000000">
      <w:pPr>
        <w:pStyle w:val="ListParagraph"/>
        <w:numPr>
          <w:ilvl w:val="1"/>
          <w:numId w:val="49"/>
        </w:numPr>
        <w:tabs>
          <w:tab w:val="left" w:pos="699"/>
          <w:tab w:val="left" w:pos="700"/>
        </w:tabs>
        <w:spacing w:before="1"/>
        <w:ind w:left="699" w:right="116" w:hanging="567"/>
        <w:jc w:val="left"/>
        <w:rPr>
          <w:b/>
          <w:sz w:val="24"/>
        </w:rPr>
      </w:pPr>
      <w:r>
        <w:rPr>
          <w:b/>
          <w:sz w:val="24"/>
        </w:rPr>
        <w:t>contribute</w:t>
      </w:r>
      <w:r>
        <w:rPr>
          <w:b/>
          <w:spacing w:val="35"/>
          <w:sz w:val="24"/>
        </w:rPr>
        <w:t xml:space="preserve"> </w:t>
      </w:r>
      <w:r>
        <w:rPr>
          <w:b/>
          <w:sz w:val="24"/>
        </w:rPr>
        <w:t>and</w:t>
      </w:r>
      <w:r>
        <w:rPr>
          <w:b/>
          <w:spacing w:val="38"/>
          <w:sz w:val="24"/>
        </w:rPr>
        <w:t xml:space="preserve"> </w:t>
      </w:r>
      <w:r>
        <w:rPr>
          <w:b/>
          <w:sz w:val="24"/>
        </w:rPr>
        <w:t>provide</w:t>
      </w:r>
      <w:r>
        <w:rPr>
          <w:b/>
          <w:spacing w:val="34"/>
          <w:sz w:val="24"/>
        </w:rPr>
        <w:t xml:space="preserve"> </w:t>
      </w:r>
      <w:r>
        <w:rPr>
          <w:b/>
          <w:sz w:val="24"/>
        </w:rPr>
        <w:t>relevant</w:t>
      </w:r>
      <w:r>
        <w:rPr>
          <w:b/>
          <w:spacing w:val="37"/>
          <w:sz w:val="24"/>
        </w:rPr>
        <w:t xml:space="preserve"> </w:t>
      </w:r>
      <w:r>
        <w:rPr>
          <w:b/>
          <w:sz w:val="24"/>
        </w:rPr>
        <w:t>advice</w:t>
      </w:r>
      <w:r>
        <w:rPr>
          <w:b/>
          <w:spacing w:val="36"/>
          <w:sz w:val="24"/>
        </w:rPr>
        <w:t xml:space="preserve"> </w:t>
      </w:r>
      <w:r>
        <w:rPr>
          <w:b/>
          <w:sz w:val="24"/>
        </w:rPr>
        <w:t>to</w:t>
      </w:r>
      <w:r>
        <w:rPr>
          <w:b/>
          <w:spacing w:val="36"/>
          <w:sz w:val="24"/>
        </w:rPr>
        <w:t xml:space="preserve"> </w:t>
      </w:r>
      <w:r>
        <w:rPr>
          <w:b/>
          <w:sz w:val="24"/>
        </w:rPr>
        <w:t>the</w:t>
      </w:r>
      <w:r>
        <w:rPr>
          <w:b/>
          <w:spacing w:val="39"/>
          <w:sz w:val="24"/>
        </w:rPr>
        <w:t xml:space="preserve"> </w:t>
      </w:r>
      <w:r>
        <w:rPr>
          <w:b/>
          <w:sz w:val="24"/>
        </w:rPr>
        <w:t>Commission</w:t>
      </w:r>
      <w:r>
        <w:rPr>
          <w:b/>
          <w:spacing w:val="38"/>
          <w:sz w:val="24"/>
        </w:rPr>
        <w:t xml:space="preserve"> </w:t>
      </w:r>
      <w:r>
        <w:rPr>
          <w:b/>
          <w:sz w:val="24"/>
        </w:rPr>
        <w:t>in</w:t>
      </w:r>
      <w:r>
        <w:rPr>
          <w:b/>
          <w:spacing w:val="38"/>
          <w:sz w:val="24"/>
        </w:rPr>
        <w:t xml:space="preserve"> </w:t>
      </w:r>
      <w:r>
        <w:rPr>
          <w:b/>
          <w:sz w:val="24"/>
        </w:rPr>
        <w:t>the</w:t>
      </w:r>
      <w:r>
        <w:rPr>
          <w:b/>
          <w:spacing w:val="36"/>
          <w:sz w:val="24"/>
        </w:rPr>
        <w:t xml:space="preserve"> </w:t>
      </w:r>
      <w:r>
        <w:rPr>
          <w:b/>
          <w:sz w:val="24"/>
        </w:rPr>
        <w:t>development</w:t>
      </w:r>
      <w:r>
        <w:rPr>
          <w:b/>
          <w:spacing w:val="36"/>
          <w:sz w:val="24"/>
        </w:rPr>
        <w:t xml:space="preserve"> </w:t>
      </w:r>
      <w:r>
        <w:rPr>
          <w:b/>
          <w:sz w:val="24"/>
        </w:rPr>
        <w:t>of</w:t>
      </w:r>
      <w:r>
        <w:rPr>
          <w:b/>
          <w:spacing w:val="39"/>
          <w:sz w:val="24"/>
        </w:rPr>
        <w:t xml:space="preserve"> </w:t>
      </w:r>
      <w:r>
        <w:rPr>
          <w:b/>
          <w:sz w:val="24"/>
        </w:rPr>
        <w:t>the guidance referred to in Article 58a or request the development of such guidance;</w:t>
      </w:r>
    </w:p>
    <w:p w14:paraId="4F31A3E8" w14:textId="77777777" w:rsidR="009B2810" w:rsidRDefault="00000000">
      <w:pPr>
        <w:pStyle w:val="ListParagraph"/>
        <w:numPr>
          <w:ilvl w:val="0"/>
          <w:numId w:val="40"/>
        </w:numPr>
        <w:tabs>
          <w:tab w:val="left" w:pos="700"/>
        </w:tabs>
        <w:spacing w:line="242" w:lineRule="auto"/>
        <w:ind w:right="111"/>
        <w:jc w:val="both"/>
        <w:rPr>
          <w:sz w:val="24"/>
        </w:rPr>
      </w:pPr>
      <w:r>
        <w:rPr>
          <w:b/>
          <w:sz w:val="24"/>
        </w:rPr>
        <w:t>to assist the work of market surveillance authorities and, in cooperation and subject to agreement of the concerned market surveillance authorities, promote and support</w:t>
      </w:r>
      <w:r>
        <w:rPr>
          <w:b/>
          <w:spacing w:val="80"/>
          <w:sz w:val="24"/>
        </w:rPr>
        <w:t xml:space="preserve"> </w:t>
      </w:r>
      <w:r>
        <w:rPr>
          <w:b/>
          <w:sz w:val="24"/>
        </w:rPr>
        <w:t>cross-border market surveillance investigations;</w:t>
      </w:r>
    </w:p>
    <w:p w14:paraId="7D7AFF63" w14:textId="77777777" w:rsidR="009B2810" w:rsidRDefault="00000000">
      <w:pPr>
        <w:pStyle w:val="ListParagraph"/>
        <w:numPr>
          <w:ilvl w:val="0"/>
          <w:numId w:val="40"/>
        </w:numPr>
        <w:tabs>
          <w:tab w:val="left" w:pos="699"/>
          <w:tab w:val="left" w:pos="700"/>
        </w:tabs>
        <w:ind w:right="118" w:hanging="507"/>
        <w:rPr>
          <w:b/>
          <w:sz w:val="24"/>
        </w:rPr>
      </w:pPr>
      <w:r>
        <w:rPr>
          <w:b/>
          <w:sz w:val="24"/>
        </w:rPr>
        <w:t>contribute</w:t>
      </w:r>
      <w:r>
        <w:rPr>
          <w:b/>
          <w:spacing w:val="31"/>
          <w:sz w:val="24"/>
        </w:rPr>
        <w:t xml:space="preserve"> </w:t>
      </w:r>
      <w:r>
        <w:rPr>
          <w:b/>
          <w:sz w:val="24"/>
        </w:rPr>
        <w:t>to</w:t>
      </w:r>
      <w:r>
        <w:rPr>
          <w:b/>
          <w:spacing w:val="32"/>
          <w:sz w:val="24"/>
        </w:rPr>
        <w:t xml:space="preserve"> </w:t>
      </w:r>
      <w:r>
        <w:rPr>
          <w:b/>
          <w:sz w:val="24"/>
        </w:rPr>
        <w:t>the</w:t>
      </w:r>
      <w:r>
        <w:rPr>
          <w:b/>
          <w:spacing w:val="32"/>
          <w:sz w:val="24"/>
        </w:rPr>
        <w:t xml:space="preserve"> </w:t>
      </w:r>
      <w:r>
        <w:rPr>
          <w:b/>
          <w:sz w:val="24"/>
        </w:rPr>
        <w:t>assessment</w:t>
      </w:r>
      <w:r>
        <w:rPr>
          <w:b/>
          <w:spacing w:val="32"/>
          <w:sz w:val="24"/>
        </w:rPr>
        <w:t xml:space="preserve"> </w:t>
      </w:r>
      <w:r>
        <w:rPr>
          <w:b/>
          <w:sz w:val="24"/>
        </w:rPr>
        <w:t>of</w:t>
      </w:r>
      <w:r>
        <w:rPr>
          <w:b/>
          <w:spacing w:val="34"/>
          <w:sz w:val="24"/>
        </w:rPr>
        <w:t xml:space="preserve"> </w:t>
      </w:r>
      <w:r>
        <w:rPr>
          <w:b/>
          <w:sz w:val="24"/>
        </w:rPr>
        <w:t>training</w:t>
      </w:r>
      <w:r>
        <w:rPr>
          <w:b/>
          <w:spacing w:val="32"/>
          <w:sz w:val="24"/>
        </w:rPr>
        <w:t xml:space="preserve"> </w:t>
      </w:r>
      <w:r>
        <w:rPr>
          <w:b/>
          <w:sz w:val="24"/>
        </w:rPr>
        <w:t>needs</w:t>
      </w:r>
      <w:r>
        <w:rPr>
          <w:b/>
          <w:spacing w:val="32"/>
          <w:sz w:val="24"/>
        </w:rPr>
        <w:t xml:space="preserve"> </w:t>
      </w:r>
      <w:r>
        <w:rPr>
          <w:b/>
          <w:sz w:val="24"/>
        </w:rPr>
        <w:t>for</w:t>
      </w:r>
      <w:r>
        <w:rPr>
          <w:b/>
          <w:spacing w:val="31"/>
          <w:sz w:val="24"/>
        </w:rPr>
        <w:t xml:space="preserve"> </w:t>
      </w:r>
      <w:r>
        <w:rPr>
          <w:b/>
          <w:sz w:val="24"/>
        </w:rPr>
        <w:t>staff</w:t>
      </w:r>
      <w:r>
        <w:rPr>
          <w:b/>
          <w:spacing w:val="34"/>
          <w:sz w:val="24"/>
        </w:rPr>
        <w:t xml:space="preserve"> </w:t>
      </w:r>
      <w:r>
        <w:rPr>
          <w:b/>
          <w:sz w:val="24"/>
        </w:rPr>
        <w:t>of</w:t>
      </w:r>
      <w:r>
        <w:rPr>
          <w:b/>
          <w:spacing w:val="34"/>
          <w:sz w:val="24"/>
        </w:rPr>
        <w:t xml:space="preserve"> </w:t>
      </w:r>
      <w:r>
        <w:rPr>
          <w:b/>
          <w:sz w:val="24"/>
        </w:rPr>
        <w:t>Member</w:t>
      </w:r>
      <w:r>
        <w:rPr>
          <w:b/>
          <w:spacing w:val="34"/>
          <w:sz w:val="24"/>
        </w:rPr>
        <w:t xml:space="preserve"> </w:t>
      </w:r>
      <w:r>
        <w:rPr>
          <w:b/>
          <w:sz w:val="24"/>
        </w:rPr>
        <w:t>States</w:t>
      </w:r>
      <w:r>
        <w:rPr>
          <w:b/>
          <w:spacing w:val="32"/>
          <w:sz w:val="24"/>
        </w:rPr>
        <w:t xml:space="preserve"> </w:t>
      </w:r>
      <w:r>
        <w:rPr>
          <w:b/>
          <w:sz w:val="24"/>
        </w:rPr>
        <w:t>involved</w:t>
      </w:r>
      <w:r>
        <w:rPr>
          <w:b/>
          <w:spacing w:val="33"/>
          <w:sz w:val="24"/>
        </w:rPr>
        <w:t xml:space="preserve"> </w:t>
      </w:r>
      <w:r>
        <w:rPr>
          <w:b/>
          <w:sz w:val="24"/>
        </w:rPr>
        <w:t>in implementing this Regulation;</w:t>
      </w:r>
    </w:p>
    <w:p w14:paraId="279E9CD7" w14:textId="77777777" w:rsidR="009B2810" w:rsidRDefault="00000000">
      <w:pPr>
        <w:pStyle w:val="ListParagraph"/>
        <w:numPr>
          <w:ilvl w:val="0"/>
          <w:numId w:val="40"/>
        </w:numPr>
        <w:tabs>
          <w:tab w:val="left" w:pos="700"/>
        </w:tabs>
        <w:ind w:hanging="568"/>
        <w:jc w:val="both"/>
        <w:rPr>
          <w:b/>
          <w:sz w:val="24"/>
        </w:rPr>
      </w:pPr>
      <w:r>
        <w:rPr>
          <w:b/>
          <w:sz w:val="24"/>
        </w:rPr>
        <w:t>advise</w:t>
      </w:r>
      <w:r>
        <w:rPr>
          <w:b/>
          <w:spacing w:val="-2"/>
          <w:sz w:val="24"/>
        </w:rPr>
        <w:t xml:space="preserve"> </w:t>
      </w:r>
      <w:r>
        <w:rPr>
          <w:b/>
          <w:sz w:val="24"/>
        </w:rPr>
        <w:t>the</w:t>
      </w:r>
      <w:r>
        <w:rPr>
          <w:b/>
          <w:spacing w:val="-2"/>
          <w:sz w:val="24"/>
        </w:rPr>
        <w:t xml:space="preserve"> </w:t>
      </w:r>
      <w:r>
        <w:rPr>
          <w:b/>
          <w:sz w:val="24"/>
        </w:rPr>
        <w:t>Commission</w:t>
      </w:r>
      <w:r>
        <w:rPr>
          <w:b/>
          <w:spacing w:val="-1"/>
          <w:sz w:val="24"/>
        </w:rPr>
        <w:t xml:space="preserve"> </w:t>
      </w:r>
      <w:r>
        <w:rPr>
          <w:b/>
          <w:sz w:val="24"/>
        </w:rPr>
        <w:t>in</w:t>
      </w:r>
      <w:r>
        <w:rPr>
          <w:b/>
          <w:spacing w:val="-1"/>
          <w:sz w:val="24"/>
        </w:rPr>
        <w:t xml:space="preserve"> </w:t>
      </w:r>
      <w:r>
        <w:rPr>
          <w:b/>
          <w:sz w:val="24"/>
        </w:rPr>
        <w:t>relation to</w:t>
      </w:r>
      <w:r>
        <w:rPr>
          <w:b/>
          <w:spacing w:val="-2"/>
          <w:sz w:val="24"/>
        </w:rPr>
        <w:t xml:space="preserve"> </w:t>
      </w:r>
      <w:r>
        <w:rPr>
          <w:b/>
          <w:sz w:val="24"/>
        </w:rPr>
        <w:t>international</w:t>
      </w:r>
      <w:r>
        <w:rPr>
          <w:b/>
          <w:spacing w:val="-1"/>
          <w:sz w:val="24"/>
        </w:rPr>
        <w:t xml:space="preserve"> </w:t>
      </w:r>
      <w:r>
        <w:rPr>
          <w:b/>
          <w:sz w:val="24"/>
        </w:rPr>
        <w:t>matters</w:t>
      </w:r>
      <w:r>
        <w:rPr>
          <w:b/>
          <w:spacing w:val="-2"/>
          <w:sz w:val="24"/>
        </w:rPr>
        <w:t xml:space="preserve"> </w:t>
      </w:r>
      <w:r>
        <w:rPr>
          <w:b/>
          <w:sz w:val="24"/>
        </w:rPr>
        <w:t>on</w:t>
      </w:r>
      <w:r>
        <w:rPr>
          <w:b/>
          <w:spacing w:val="-2"/>
          <w:sz w:val="24"/>
        </w:rPr>
        <w:t xml:space="preserve"> </w:t>
      </w:r>
      <w:r>
        <w:rPr>
          <w:b/>
          <w:sz w:val="24"/>
        </w:rPr>
        <w:t>artificial</w:t>
      </w:r>
      <w:r>
        <w:rPr>
          <w:b/>
          <w:spacing w:val="-1"/>
          <w:sz w:val="24"/>
        </w:rPr>
        <w:t xml:space="preserve"> </w:t>
      </w:r>
      <w:r>
        <w:rPr>
          <w:b/>
          <w:spacing w:val="-2"/>
          <w:sz w:val="24"/>
        </w:rPr>
        <w:t>intelligence.</w:t>
      </w:r>
    </w:p>
    <w:p w14:paraId="0AF3A96B" w14:textId="77777777" w:rsidR="009B2810" w:rsidRDefault="009B2810">
      <w:pPr>
        <w:pStyle w:val="BodyText"/>
        <w:rPr>
          <w:b/>
          <w:sz w:val="26"/>
        </w:rPr>
      </w:pPr>
    </w:p>
    <w:p w14:paraId="40B72205" w14:textId="77777777" w:rsidR="009B2810" w:rsidRDefault="009B2810">
      <w:pPr>
        <w:pStyle w:val="BodyText"/>
        <w:rPr>
          <w:b/>
          <w:sz w:val="26"/>
        </w:rPr>
      </w:pPr>
    </w:p>
    <w:p w14:paraId="4CA103D7" w14:textId="77777777" w:rsidR="009B2810" w:rsidRDefault="009B2810">
      <w:pPr>
        <w:pStyle w:val="BodyText"/>
        <w:rPr>
          <w:b/>
          <w:sz w:val="26"/>
        </w:rPr>
      </w:pPr>
    </w:p>
    <w:p w14:paraId="581D29C4" w14:textId="77777777" w:rsidR="009B2810" w:rsidRDefault="009B2810">
      <w:pPr>
        <w:pStyle w:val="BodyText"/>
        <w:spacing w:before="7"/>
        <w:rPr>
          <w:b/>
          <w:sz w:val="32"/>
        </w:rPr>
      </w:pPr>
    </w:p>
    <w:p w14:paraId="71D83C29" w14:textId="77777777" w:rsidR="009B2810" w:rsidRDefault="00000000">
      <w:pPr>
        <w:pStyle w:val="Heading1"/>
        <w:ind w:left="141"/>
        <w:rPr>
          <w:sz w:val="22"/>
        </w:rPr>
      </w:pPr>
      <w:r>
        <w:rPr>
          <w:spacing w:val="-2"/>
        </w:rPr>
        <w:t>CHAPTER</w:t>
      </w:r>
      <w:r>
        <w:rPr>
          <w:spacing w:val="-8"/>
        </w:rPr>
        <w:t xml:space="preserve"> </w:t>
      </w:r>
      <w:r>
        <w:rPr>
          <w:spacing w:val="-5"/>
        </w:rPr>
        <w:t>1</w:t>
      </w:r>
      <w:r>
        <w:rPr>
          <w:spacing w:val="-5"/>
          <w:sz w:val="22"/>
        </w:rPr>
        <w:t>A</w:t>
      </w:r>
    </w:p>
    <w:p w14:paraId="0F88E9AF" w14:textId="77777777" w:rsidR="009B2810" w:rsidRDefault="009B2810">
      <w:pPr>
        <w:pStyle w:val="BodyText"/>
        <w:spacing w:before="8"/>
        <w:rPr>
          <w:b/>
          <w:sz w:val="25"/>
        </w:rPr>
      </w:pPr>
    </w:p>
    <w:p w14:paraId="12798A8F" w14:textId="77777777" w:rsidR="009B2810" w:rsidRDefault="00000000">
      <w:pPr>
        <w:ind w:left="142" w:right="120"/>
        <w:jc w:val="center"/>
        <w:rPr>
          <w:b/>
        </w:rPr>
      </w:pPr>
      <w:r>
        <w:rPr>
          <w:b/>
        </w:rPr>
        <w:t>GUIDELINES</w:t>
      </w:r>
      <w:r>
        <w:rPr>
          <w:b/>
          <w:spacing w:val="-6"/>
        </w:rPr>
        <w:t xml:space="preserve"> </w:t>
      </w:r>
      <w:r>
        <w:rPr>
          <w:b/>
        </w:rPr>
        <w:t>FROM</w:t>
      </w:r>
      <w:r>
        <w:rPr>
          <w:b/>
          <w:spacing w:val="-6"/>
        </w:rPr>
        <w:t xml:space="preserve"> </w:t>
      </w:r>
      <w:r>
        <w:rPr>
          <w:b/>
        </w:rPr>
        <w:t>THE</w:t>
      </w:r>
      <w:r>
        <w:rPr>
          <w:b/>
          <w:spacing w:val="-5"/>
        </w:rPr>
        <w:t xml:space="preserve"> </w:t>
      </w:r>
      <w:r>
        <w:rPr>
          <w:b/>
          <w:spacing w:val="-2"/>
        </w:rPr>
        <w:t>COMMISSION</w:t>
      </w:r>
    </w:p>
    <w:p w14:paraId="5BC55B53" w14:textId="77777777" w:rsidR="009B2810" w:rsidRDefault="009B2810">
      <w:pPr>
        <w:pStyle w:val="BodyText"/>
        <w:spacing w:before="1"/>
        <w:rPr>
          <w:b/>
          <w:sz w:val="22"/>
        </w:rPr>
      </w:pPr>
    </w:p>
    <w:p w14:paraId="3D4D7504" w14:textId="77777777" w:rsidR="009B2810" w:rsidRDefault="00000000">
      <w:pPr>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58a</w:t>
      </w:r>
    </w:p>
    <w:p w14:paraId="5F8EE993" w14:textId="77777777" w:rsidR="009B2810" w:rsidRDefault="00000000">
      <w:pPr>
        <w:ind w:left="134" w:right="120"/>
        <w:jc w:val="center"/>
        <w:rPr>
          <w:rFonts w:ascii="TimesNewRomanPS-BoldItalicMT"/>
          <w:b/>
          <w:i/>
          <w:sz w:val="24"/>
        </w:rPr>
      </w:pPr>
      <w:r>
        <w:rPr>
          <w:rFonts w:ascii="TimesNewRomanPS-BoldItalicMT"/>
          <w:b/>
          <w:i/>
          <w:sz w:val="24"/>
        </w:rPr>
        <w:t>Guidelines</w:t>
      </w:r>
      <w:r>
        <w:rPr>
          <w:rFonts w:ascii="TimesNewRomanPS-BoldItalicMT"/>
          <w:b/>
          <w:i/>
          <w:spacing w:val="-3"/>
          <w:sz w:val="24"/>
        </w:rPr>
        <w:t xml:space="preserve"> </w:t>
      </w:r>
      <w:r>
        <w:rPr>
          <w:rFonts w:ascii="TimesNewRomanPS-BoldItalicMT"/>
          <w:b/>
          <w:i/>
          <w:sz w:val="24"/>
        </w:rPr>
        <w:t>from</w:t>
      </w:r>
      <w:r>
        <w:rPr>
          <w:rFonts w:ascii="TimesNewRomanPS-BoldItalicMT"/>
          <w:b/>
          <w:i/>
          <w:spacing w:val="-2"/>
          <w:sz w:val="24"/>
        </w:rPr>
        <w:t xml:space="preserve"> </w:t>
      </w:r>
      <w:r>
        <w:rPr>
          <w:rFonts w:ascii="TimesNewRomanPS-BoldItalicMT"/>
          <w:b/>
          <w:i/>
          <w:sz w:val="24"/>
        </w:rPr>
        <w:t>the</w:t>
      </w:r>
      <w:r>
        <w:rPr>
          <w:rFonts w:ascii="TimesNewRomanPS-BoldItalicMT"/>
          <w:b/>
          <w:i/>
          <w:spacing w:val="-2"/>
          <w:sz w:val="24"/>
        </w:rPr>
        <w:t xml:space="preserve"> </w:t>
      </w:r>
      <w:r>
        <w:rPr>
          <w:rFonts w:ascii="TimesNewRomanPS-BoldItalicMT"/>
          <w:b/>
          <w:i/>
          <w:sz w:val="24"/>
        </w:rPr>
        <w:t>Commission</w:t>
      </w:r>
      <w:r>
        <w:rPr>
          <w:rFonts w:ascii="TimesNewRomanPS-BoldItalicMT"/>
          <w:b/>
          <w:i/>
          <w:spacing w:val="-1"/>
          <w:sz w:val="24"/>
        </w:rPr>
        <w:t xml:space="preserve"> </w:t>
      </w:r>
      <w:r>
        <w:rPr>
          <w:rFonts w:ascii="TimesNewRomanPS-BoldItalicMT"/>
          <w:b/>
          <w:i/>
          <w:sz w:val="24"/>
        </w:rPr>
        <w:t>on</w:t>
      </w:r>
      <w:r>
        <w:rPr>
          <w:rFonts w:ascii="TimesNewRomanPS-BoldItalicMT"/>
          <w:b/>
          <w:i/>
          <w:spacing w:val="-1"/>
          <w:sz w:val="24"/>
        </w:rPr>
        <w:t xml:space="preserve"> </w:t>
      </w:r>
      <w:r>
        <w:rPr>
          <w:rFonts w:ascii="TimesNewRomanPS-BoldItalicMT"/>
          <w:b/>
          <w:i/>
          <w:sz w:val="24"/>
        </w:rPr>
        <w:t>the</w:t>
      </w:r>
      <w:r>
        <w:rPr>
          <w:rFonts w:ascii="TimesNewRomanPS-BoldItalicMT"/>
          <w:b/>
          <w:i/>
          <w:spacing w:val="-3"/>
          <w:sz w:val="24"/>
        </w:rPr>
        <w:t xml:space="preserve"> </w:t>
      </w:r>
      <w:r>
        <w:rPr>
          <w:rFonts w:ascii="TimesNewRomanPS-BoldItalicMT"/>
          <w:b/>
          <w:i/>
          <w:sz w:val="24"/>
        </w:rPr>
        <w:t>implementation of</w:t>
      </w:r>
      <w:r>
        <w:rPr>
          <w:rFonts w:ascii="TimesNewRomanPS-BoldItalicMT"/>
          <w:b/>
          <w:i/>
          <w:spacing w:val="-2"/>
          <w:sz w:val="24"/>
        </w:rPr>
        <w:t xml:space="preserve"> </w:t>
      </w:r>
      <w:r>
        <w:rPr>
          <w:rFonts w:ascii="TimesNewRomanPS-BoldItalicMT"/>
          <w:b/>
          <w:i/>
          <w:sz w:val="24"/>
        </w:rPr>
        <w:t>this</w:t>
      </w:r>
      <w:r>
        <w:rPr>
          <w:rFonts w:ascii="TimesNewRomanPS-BoldItalicMT"/>
          <w:b/>
          <w:i/>
          <w:spacing w:val="-1"/>
          <w:sz w:val="24"/>
        </w:rPr>
        <w:t xml:space="preserve"> </w:t>
      </w:r>
      <w:r>
        <w:rPr>
          <w:rFonts w:ascii="TimesNewRomanPS-BoldItalicMT"/>
          <w:b/>
          <w:i/>
          <w:spacing w:val="-2"/>
          <w:sz w:val="24"/>
        </w:rPr>
        <w:t>Regulation</w:t>
      </w:r>
    </w:p>
    <w:p w14:paraId="090D9466" w14:textId="77777777" w:rsidR="009B2810" w:rsidRDefault="00000000">
      <w:pPr>
        <w:pStyle w:val="ListParagraph"/>
        <w:numPr>
          <w:ilvl w:val="0"/>
          <w:numId w:val="39"/>
        </w:numPr>
        <w:tabs>
          <w:tab w:val="left" w:pos="700"/>
        </w:tabs>
        <w:ind w:right="110" w:firstLine="0"/>
        <w:jc w:val="both"/>
        <w:rPr>
          <w:b/>
          <w:sz w:val="24"/>
        </w:rPr>
      </w:pPr>
      <w:r>
        <w:rPr>
          <w:b/>
          <w:sz w:val="24"/>
        </w:rPr>
        <w:t>Upon the request of the Member States or the Board, or on its own initiative, the Commission shall issue guidelines on the practical implementation of this Regulation, and in particular on</w:t>
      </w:r>
    </w:p>
    <w:p w14:paraId="2B5B9F2A" w14:textId="77777777" w:rsidR="009B2810" w:rsidRDefault="00000000">
      <w:pPr>
        <w:pStyle w:val="ListParagraph"/>
        <w:numPr>
          <w:ilvl w:val="1"/>
          <w:numId w:val="39"/>
        </w:numPr>
        <w:tabs>
          <w:tab w:val="left" w:pos="419"/>
        </w:tabs>
        <w:spacing w:before="1"/>
        <w:ind w:hanging="287"/>
        <w:jc w:val="both"/>
        <w:rPr>
          <w:b/>
          <w:sz w:val="24"/>
        </w:rPr>
      </w:pPr>
      <w:r>
        <w:rPr>
          <w:b/>
          <w:sz w:val="24"/>
        </w:rPr>
        <w:t>the</w:t>
      </w:r>
      <w:r>
        <w:rPr>
          <w:b/>
          <w:spacing w:val="-4"/>
          <w:sz w:val="24"/>
        </w:rPr>
        <w:t xml:space="preserve"> </w:t>
      </w:r>
      <w:r>
        <w:rPr>
          <w:b/>
          <w:sz w:val="24"/>
        </w:rPr>
        <w:t>application</w:t>
      </w:r>
      <w:r>
        <w:rPr>
          <w:b/>
          <w:spacing w:val="-2"/>
          <w:sz w:val="24"/>
        </w:rPr>
        <w:t xml:space="preserve"> </w:t>
      </w:r>
      <w:r>
        <w:rPr>
          <w:b/>
          <w:sz w:val="24"/>
        </w:rPr>
        <w:t>of the</w:t>
      </w:r>
      <w:r>
        <w:rPr>
          <w:b/>
          <w:spacing w:val="-6"/>
          <w:sz w:val="24"/>
        </w:rPr>
        <w:t xml:space="preserve"> </w:t>
      </w:r>
      <w:r>
        <w:rPr>
          <w:b/>
          <w:sz w:val="24"/>
        </w:rPr>
        <w:t>requirements referred</w:t>
      </w:r>
      <w:r>
        <w:rPr>
          <w:b/>
          <w:spacing w:val="-2"/>
          <w:sz w:val="24"/>
        </w:rPr>
        <w:t xml:space="preserve"> </w:t>
      </w:r>
      <w:r>
        <w:rPr>
          <w:b/>
          <w:sz w:val="24"/>
        </w:rPr>
        <w:t>to</w:t>
      </w:r>
      <w:r>
        <w:rPr>
          <w:b/>
          <w:spacing w:val="-1"/>
          <w:sz w:val="24"/>
        </w:rPr>
        <w:t xml:space="preserve"> </w:t>
      </w:r>
      <w:r>
        <w:rPr>
          <w:b/>
          <w:sz w:val="24"/>
        </w:rPr>
        <w:t>in</w:t>
      </w:r>
      <w:r>
        <w:rPr>
          <w:b/>
          <w:spacing w:val="-2"/>
          <w:sz w:val="24"/>
        </w:rPr>
        <w:t xml:space="preserve"> </w:t>
      </w:r>
      <w:r>
        <w:rPr>
          <w:b/>
          <w:sz w:val="24"/>
        </w:rPr>
        <w:t>Articles</w:t>
      </w:r>
      <w:r>
        <w:rPr>
          <w:b/>
          <w:spacing w:val="-1"/>
          <w:sz w:val="24"/>
        </w:rPr>
        <w:t xml:space="preserve"> </w:t>
      </w:r>
      <w:r>
        <w:rPr>
          <w:b/>
          <w:sz w:val="24"/>
        </w:rPr>
        <w:t>8</w:t>
      </w:r>
      <w:r>
        <w:rPr>
          <w:b/>
          <w:spacing w:val="2"/>
          <w:sz w:val="24"/>
        </w:rPr>
        <w:t xml:space="preserve"> </w:t>
      </w:r>
      <w:r>
        <w:rPr>
          <w:b/>
          <w:sz w:val="24"/>
        </w:rPr>
        <w:t>-</w:t>
      </w:r>
      <w:r>
        <w:rPr>
          <w:b/>
          <w:spacing w:val="-2"/>
          <w:sz w:val="24"/>
        </w:rPr>
        <w:t xml:space="preserve"> </w:t>
      </w:r>
      <w:r>
        <w:rPr>
          <w:b/>
          <w:spacing w:val="-5"/>
          <w:sz w:val="24"/>
        </w:rPr>
        <w:t>15;</w:t>
      </w:r>
    </w:p>
    <w:p w14:paraId="15A57D7C" w14:textId="77777777" w:rsidR="009B2810" w:rsidRDefault="00000000">
      <w:pPr>
        <w:pStyle w:val="ListParagraph"/>
        <w:numPr>
          <w:ilvl w:val="1"/>
          <w:numId w:val="39"/>
        </w:numPr>
        <w:tabs>
          <w:tab w:val="left" w:pos="486"/>
        </w:tabs>
        <w:spacing w:before="1"/>
        <w:ind w:left="485" w:hanging="354"/>
        <w:jc w:val="both"/>
        <w:rPr>
          <w:b/>
          <w:sz w:val="24"/>
        </w:rPr>
      </w:pPr>
      <w:r>
        <w:rPr>
          <w:b/>
          <w:sz w:val="24"/>
        </w:rPr>
        <w:t>the</w:t>
      </w:r>
      <w:r>
        <w:rPr>
          <w:b/>
          <w:spacing w:val="-3"/>
          <w:sz w:val="24"/>
        </w:rPr>
        <w:t xml:space="preserve"> </w:t>
      </w:r>
      <w:r>
        <w:rPr>
          <w:b/>
          <w:sz w:val="24"/>
        </w:rPr>
        <w:t>prohibited</w:t>
      </w:r>
      <w:r>
        <w:rPr>
          <w:b/>
          <w:spacing w:val="-2"/>
          <w:sz w:val="24"/>
        </w:rPr>
        <w:t xml:space="preserve"> </w:t>
      </w:r>
      <w:r>
        <w:rPr>
          <w:b/>
          <w:sz w:val="24"/>
        </w:rPr>
        <w:t>practices</w:t>
      </w:r>
      <w:r>
        <w:rPr>
          <w:b/>
          <w:spacing w:val="-3"/>
          <w:sz w:val="24"/>
        </w:rPr>
        <w:t xml:space="preserve"> </w:t>
      </w:r>
      <w:r>
        <w:rPr>
          <w:b/>
          <w:sz w:val="24"/>
        </w:rPr>
        <w:t>referred</w:t>
      </w:r>
      <w:r>
        <w:rPr>
          <w:b/>
          <w:spacing w:val="-2"/>
          <w:sz w:val="24"/>
        </w:rPr>
        <w:t xml:space="preserve"> </w:t>
      </w:r>
      <w:r>
        <w:rPr>
          <w:b/>
          <w:sz w:val="24"/>
        </w:rPr>
        <w:t>to</w:t>
      </w:r>
      <w:r>
        <w:rPr>
          <w:b/>
          <w:spacing w:val="-2"/>
          <w:sz w:val="24"/>
        </w:rPr>
        <w:t xml:space="preserve"> </w:t>
      </w:r>
      <w:r>
        <w:rPr>
          <w:b/>
          <w:sz w:val="24"/>
        </w:rPr>
        <w:t>in</w:t>
      </w:r>
      <w:r>
        <w:rPr>
          <w:b/>
          <w:spacing w:val="-2"/>
          <w:sz w:val="24"/>
        </w:rPr>
        <w:t xml:space="preserve"> </w:t>
      </w:r>
      <w:r>
        <w:rPr>
          <w:b/>
          <w:sz w:val="24"/>
        </w:rPr>
        <w:t>Article</w:t>
      </w:r>
      <w:r>
        <w:rPr>
          <w:b/>
          <w:spacing w:val="-1"/>
          <w:sz w:val="24"/>
        </w:rPr>
        <w:t xml:space="preserve"> </w:t>
      </w:r>
      <w:r>
        <w:rPr>
          <w:b/>
          <w:spacing w:val="-5"/>
          <w:sz w:val="24"/>
        </w:rPr>
        <w:t>5;</w:t>
      </w:r>
    </w:p>
    <w:p w14:paraId="0C46123F" w14:textId="77777777" w:rsidR="009B2810" w:rsidRDefault="00000000">
      <w:pPr>
        <w:pStyle w:val="ListParagraph"/>
        <w:numPr>
          <w:ilvl w:val="1"/>
          <w:numId w:val="39"/>
        </w:numPr>
        <w:tabs>
          <w:tab w:val="left" w:pos="553"/>
        </w:tabs>
        <w:spacing w:before="1"/>
        <w:ind w:left="552" w:hanging="421"/>
        <w:jc w:val="both"/>
        <w:rPr>
          <w:b/>
          <w:sz w:val="24"/>
        </w:rPr>
      </w:pPr>
      <w:r>
        <w:rPr>
          <w:b/>
          <w:sz w:val="24"/>
        </w:rPr>
        <w:t>the</w:t>
      </w:r>
      <w:r>
        <w:rPr>
          <w:b/>
          <w:spacing w:val="-7"/>
          <w:sz w:val="24"/>
        </w:rPr>
        <w:t xml:space="preserve"> </w:t>
      </w:r>
      <w:r>
        <w:rPr>
          <w:b/>
          <w:sz w:val="24"/>
        </w:rPr>
        <w:t>practical</w:t>
      </w:r>
      <w:r>
        <w:rPr>
          <w:b/>
          <w:spacing w:val="-3"/>
          <w:sz w:val="24"/>
        </w:rPr>
        <w:t xml:space="preserve"> </w:t>
      </w:r>
      <w:r>
        <w:rPr>
          <w:b/>
          <w:sz w:val="24"/>
        </w:rPr>
        <w:t>implementation</w:t>
      </w:r>
      <w:r>
        <w:rPr>
          <w:b/>
          <w:spacing w:val="-2"/>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provisions</w:t>
      </w:r>
      <w:r>
        <w:rPr>
          <w:b/>
          <w:spacing w:val="-4"/>
          <w:sz w:val="24"/>
        </w:rPr>
        <w:t xml:space="preserve"> </w:t>
      </w:r>
      <w:r>
        <w:rPr>
          <w:b/>
          <w:sz w:val="24"/>
        </w:rPr>
        <w:t>related</w:t>
      </w:r>
      <w:r>
        <w:rPr>
          <w:b/>
          <w:spacing w:val="-3"/>
          <w:sz w:val="24"/>
        </w:rPr>
        <w:t xml:space="preserve"> </w:t>
      </w:r>
      <w:r>
        <w:rPr>
          <w:b/>
          <w:sz w:val="24"/>
        </w:rPr>
        <w:t>to</w:t>
      </w:r>
      <w:r>
        <w:rPr>
          <w:b/>
          <w:spacing w:val="-3"/>
          <w:sz w:val="24"/>
        </w:rPr>
        <w:t xml:space="preserve"> </w:t>
      </w:r>
      <w:r>
        <w:rPr>
          <w:b/>
          <w:sz w:val="24"/>
        </w:rPr>
        <w:t>substantial</w:t>
      </w:r>
      <w:r>
        <w:rPr>
          <w:b/>
          <w:spacing w:val="-3"/>
          <w:sz w:val="24"/>
        </w:rPr>
        <w:t xml:space="preserve"> </w:t>
      </w:r>
      <w:r>
        <w:rPr>
          <w:b/>
          <w:spacing w:val="-2"/>
          <w:sz w:val="24"/>
        </w:rPr>
        <w:t>modification;</w:t>
      </w:r>
    </w:p>
    <w:p w14:paraId="0A9A9721" w14:textId="77777777" w:rsidR="009B2810" w:rsidRDefault="00000000">
      <w:pPr>
        <w:pStyle w:val="ListParagraph"/>
        <w:numPr>
          <w:ilvl w:val="1"/>
          <w:numId w:val="39"/>
        </w:numPr>
        <w:tabs>
          <w:tab w:val="left" w:pos="551"/>
        </w:tabs>
        <w:ind w:left="132" w:right="113" w:firstLine="0"/>
        <w:jc w:val="both"/>
        <w:rPr>
          <w:b/>
          <w:sz w:val="24"/>
        </w:rPr>
      </w:pPr>
      <w:r>
        <w:rPr>
          <w:b/>
          <w:sz w:val="24"/>
        </w:rPr>
        <w:t xml:space="preserve">the practical implementation of uniform conditions referred to in Article 6, paragraph 3, including examples </w:t>
      </w:r>
      <w:r>
        <w:rPr>
          <w:b/>
          <w:strike/>
          <w:sz w:val="24"/>
        </w:rPr>
        <w:t>identification and application of criteria and</w:t>
      </w:r>
      <w:r>
        <w:rPr>
          <w:b/>
          <w:sz w:val="24"/>
        </w:rPr>
        <w:t xml:space="preserve"> in relation to </w:t>
      </w:r>
      <w:r>
        <w:rPr>
          <w:b/>
          <w:strike/>
          <w:sz w:val="24"/>
        </w:rPr>
        <w:t>use cases</w:t>
      </w:r>
      <w:r>
        <w:rPr>
          <w:b/>
          <w:sz w:val="24"/>
        </w:rPr>
        <w:t xml:space="preserve"> </w:t>
      </w:r>
      <w:r>
        <w:rPr>
          <w:b/>
          <w:strike/>
          <w:sz w:val="24"/>
        </w:rPr>
        <w:t>related</w:t>
      </w:r>
      <w:r>
        <w:rPr>
          <w:b/>
          <w:sz w:val="24"/>
        </w:rPr>
        <w:t xml:space="preserve"> high risk AI systems referred to in Annex III;</w:t>
      </w:r>
    </w:p>
    <w:p w14:paraId="2DA49E1C" w14:textId="77777777" w:rsidR="009B2810" w:rsidRDefault="00000000">
      <w:pPr>
        <w:pStyle w:val="ListParagraph"/>
        <w:numPr>
          <w:ilvl w:val="1"/>
          <w:numId w:val="39"/>
        </w:numPr>
        <w:tabs>
          <w:tab w:val="left" w:pos="472"/>
        </w:tabs>
        <w:ind w:left="471" w:hanging="340"/>
        <w:jc w:val="both"/>
        <w:rPr>
          <w:b/>
          <w:sz w:val="24"/>
        </w:rPr>
      </w:pPr>
      <w:r>
        <w:rPr>
          <w:b/>
          <w:sz w:val="24"/>
        </w:rPr>
        <w:t>the</w:t>
      </w:r>
      <w:r>
        <w:rPr>
          <w:b/>
          <w:spacing w:val="-5"/>
          <w:sz w:val="24"/>
        </w:rPr>
        <w:t xml:space="preserve"> </w:t>
      </w:r>
      <w:r>
        <w:rPr>
          <w:b/>
          <w:sz w:val="24"/>
        </w:rPr>
        <w:t>practical</w:t>
      </w:r>
      <w:r>
        <w:rPr>
          <w:b/>
          <w:spacing w:val="-3"/>
          <w:sz w:val="24"/>
        </w:rPr>
        <w:t xml:space="preserve"> </w:t>
      </w:r>
      <w:r>
        <w:rPr>
          <w:b/>
          <w:sz w:val="24"/>
        </w:rPr>
        <w:t>implementation</w:t>
      </w:r>
      <w:r>
        <w:rPr>
          <w:b/>
          <w:spacing w:val="-2"/>
          <w:sz w:val="24"/>
        </w:rPr>
        <w:t xml:space="preserve"> </w:t>
      </w:r>
      <w:r>
        <w:rPr>
          <w:b/>
          <w:sz w:val="24"/>
        </w:rPr>
        <w:t>of</w:t>
      </w:r>
      <w:r>
        <w:rPr>
          <w:b/>
          <w:spacing w:val="-2"/>
          <w:sz w:val="24"/>
        </w:rPr>
        <w:t xml:space="preserve"> </w:t>
      </w:r>
      <w:r>
        <w:rPr>
          <w:b/>
          <w:sz w:val="24"/>
        </w:rPr>
        <w:t>transparency</w:t>
      </w:r>
      <w:r>
        <w:rPr>
          <w:b/>
          <w:spacing w:val="-3"/>
          <w:sz w:val="24"/>
        </w:rPr>
        <w:t xml:space="preserve"> </w:t>
      </w:r>
      <w:r>
        <w:rPr>
          <w:b/>
          <w:sz w:val="24"/>
        </w:rPr>
        <w:t>obligations</w:t>
      </w:r>
      <w:r>
        <w:rPr>
          <w:b/>
          <w:spacing w:val="-3"/>
          <w:sz w:val="24"/>
        </w:rPr>
        <w:t xml:space="preserve"> </w:t>
      </w:r>
      <w:r>
        <w:rPr>
          <w:b/>
          <w:sz w:val="24"/>
        </w:rPr>
        <w:t>laid</w:t>
      </w:r>
      <w:r>
        <w:rPr>
          <w:b/>
          <w:spacing w:val="-2"/>
          <w:sz w:val="24"/>
        </w:rPr>
        <w:t xml:space="preserve"> </w:t>
      </w:r>
      <w:r>
        <w:rPr>
          <w:b/>
          <w:sz w:val="24"/>
        </w:rPr>
        <w:t>down</w:t>
      </w:r>
      <w:r>
        <w:rPr>
          <w:b/>
          <w:spacing w:val="-3"/>
          <w:sz w:val="24"/>
        </w:rPr>
        <w:t xml:space="preserve"> </w:t>
      </w:r>
      <w:r>
        <w:rPr>
          <w:b/>
          <w:sz w:val="24"/>
        </w:rPr>
        <w:t>in</w:t>
      </w:r>
      <w:r>
        <w:rPr>
          <w:b/>
          <w:spacing w:val="-3"/>
          <w:sz w:val="24"/>
        </w:rPr>
        <w:t xml:space="preserve"> </w:t>
      </w:r>
      <w:r>
        <w:rPr>
          <w:b/>
          <w:sz w:val="24"/>
        </w:rPr>
        <w:t>Article</w:t>
      </w:r>
      <w:r>
        <w:rPr>
          <w:b/>
          <w:spacing w:val="-2"/>
          <w:sz w:val="24"/>
        </w:rPr>
        <w:t xml:space="preserve"> </w:t>
      </w:r>
      <w:r>
        <w:rPr>
          <w:b/>
          <w:spacing w:val="-5"/>
          <w:sz w:val="24"/>
        </w:rPr>
        <w:t>52;</w:t>
      </w:r>
    </w:p>
    <w:p w14:paraId="371B03B7" w14:textId="77777777" w:rsidR="009B2810" w:rsidRDefault="00000000">
      <w:pPr>
        <w:pStyle w:val="ListParagraph"/>
        <w:numPr>
          <w:ilvl w:val="1"/>
          <w:numId w:val="39"/>
        </w:numPr>
        <w:tabs>
          <w:tab w:val="left" w:pos="539"/>
        </w:tabs>
        <w:ind w:left="538" w:hanging="407"/>
        <w:jc w:val="both"/>
        <w:rPr>
          <w:b/>
          <w:sz w:val="24"/>
        </w:rPr>
      </w:pPr>
      <w:r>
        <w:rPr>
          <w:b/>
          <w:sz w:val="24"/>
        </w:rPr>
        <w:t>the</w:t>
      </w:r>
      <w:r>
        <w:rPr>
          <w:b/>
          <w:spacing w:val="-2"/>
          <w:sz w:val="24"/>
        </w:rPr>
        <w:t xml:space="preserve"> </w:t>
      </w:r>
      <w:r>
        <w:rPr>
          <w:b/>
          <w:sz w:val="24"/>
        </w:rPr>
        <w:t>relationship of</w:t>
      </w:r>
      <w:r>
        <w:rPr>
          <w:b/>
          <w:spacing w:val="-1"/>
          <w:sz w:val="24"/>
        </w:rPr>
        <w:t xml:space="preserve"> </w:t>
      </w:r>
      <w:r>
        <w:rPr>
          <w:b/>
          <w:sz w:val="24"/>
        </w:rPr>
        <w:t>this</w:t>
      </w:r>
      <w:r>
        <w:rPr>
          <w:b/>
          <w:spacing w:val="-2"/>
          <w:sz w:val="24"/>
        </w:rPr>
        <w:t xml:space="preserve"> </w:t>
      </w:r>
      <w:r>
        <w:rPr>
          <w:b/>
          <w:sz w:val="24"/>
        </w:rPr>
        <w:t>Regulation</w:t>
      </w:r>
      <w:r>
        <w:rPr>
          <w:b/>
          <w:spacing w:val="-4"/>
          <w:sz w:val="24"/>
        </w:rPr>
        <w:t xml:space="preserve"> </w:t>
      </w:r>
      <w:r>
        <w:rPr>
          <w:b/>
          <w:sz w:val="24"/>
        </w:rPr>
        <w:t>with</w:t>
      </w:r>
      <w:r>
        <w:rPr>
          <w:b/>
          <w:spacing w:val="-1"/>
          <w:sz w:val="24"/>
        </w:rPr>
        <w:t xml:space="preserve"> </w:t>
      </w:r>
      <w:r>
        <w:rPr>
          <w:b/>
          <w:sz w:val="24"/>
        </w:rPr>
        <w:t>other</w:t>
      </w:r>
      <w:r>
        <w:rPr>
          <w:b/>
          <w:spacing w:val="-3"/>
          <w:sz w:val="24"/>
        </w:rPr>
        <w:t xml:space="preserve"> </w:t>
      </w:r>
      <w:r>
        <w:rPr>
          <w:b/>
          <w:sz w:val="24"/>
        </w:rPr>
        <w:t>relevant</w:t>
      </w:r>
      <w:r>
        <w:rPr>
          <w:b/>
          <w:spacing w:val="-1"/>
          <w:sz w:val="24"/>
        </w:rPr>
        <w:t xml:space="preserve"> </w:t>
      </w:r>
      <w:r>
        <w:rPr>
          <w:b/>
          <w:sz w:val="24"/>
        </w:rPr>
        <w:t>Union</w:t>
      </w:r>
      <w:r>
        <w:rPr>
          <w:b/>
          <w:spacing w:val="-1"/>
          <w:sz w:val="24"/>
        </w:rPr>
        <w:t xml:space="preserve"> </w:t>
      </w:r>
      <w:r>
        <w:rPr>
          <w:b/>
          <w:spacing w:val="-2"/>
          <w:sz w:val="24"/>
        </w:rPr>
        <w:t>legislation.</w:t>
      </w:r>
    </w:p>
    <w:p w14:paraId="620A0CCF" w14:textId="77777777" w:rsidR="009B2810" w:rsidRDefault="00000000">
      <w:pPr>
        <w:ind w:left="132" w:right="113"/>
        <w:jc w:val="both"/>
        <w:rPr>
          <w:b/>
          <w:sz w:val="24"/>
        </w:rPr>
      </w:pPr>
      <w:r>
        <w:rPr>
          <w:b/>
          <w:sz w:val="24"/>
        </w:rPr>
        <w:t>When issuing such guidelines, the Commission shall pay particular attention to the needs of SMEs including start-ups</w:t>
      </w:r>
      <w:r>
        <w:rPr>
          <w:b/>
          <w:sz w:val="24"/>
          <w:u w:val="thick"/>
        </w:rPr>
        <w:t>, local public authorities</w:t>
      </w:r>
      <w:r>
        <w:rPr>
          <w:b/>
          <w:sz w:val="24"/>
        </w:rPr>
        <w:t xml:space="preserve"> and sectors most likely to be affected by</w:t>
      </w:r>
      <w:r>
        <w:rPr>
          <w:b/>
          <w:spacing w:val="40"/>
          <w:sz w:val="24"/>
        </w:rPr>
        <w:t xml:space="preserve"> </w:t>
      </w:r>
      <w:r>
        <w:rPr>
          <w:b/>
          <w:sz w:val="24"/>
        </w:rPr>
        <w:t>this Regulation.</w:t>
      </w:r>
    </w:p>
    <w:p w14:paraId="369A4E5F" w14:textId="77777777" w:rsidR="009B2810" w:rsidRDefault="009B2810">
      <w:pPr>
        <w:jc w:val="both"/>
        <w:rPr>
          <w:sz w:val="24"/>
        </w:rPr>
        <w:sectPr w:rsidR="009B2810">
          <w:headerReference w:type="even" r:id="rId32"/>
          <w:headerReference w:type="default" r:id="rId33"/>
          <w:footerReference w:type="default" r:id="rId34"/>
          <w:headerReference w:type="first" r:id="rId35"/>
          <w:pgSz w:w="11910" w:h="16840"/>
          <w:pgMar w:top="960" w:right="1020" w:bottom="1320" w:left="1000" w:header="0" w:footer="1130" w:gutter="0"/>
          <w:cols w:space="720"/>
        </w:sectPr>
      </w:pPr>
    </w:p>
    <w:p w14:paraId="58BD5EF0" w14:textId="77777777" w:rsidR="009B2810" w:rsidRDefault="00000000">
      <w:pPr>
        <w:pStyle w:val="Heading1"/>
        <w:spacing w:before="61"/>
        <w:ind w:left="138"/>
      </w:pPr>
      <w:r>
        <w:rPr>
          <w:spacing w:val="-2"/>
        </w:rPr>
        <w:lastRenderedPageBreak/>
        <w:t>CHAPTER</w:t>
      </w:r>
      <w:r>
        <w:rPr>
          <w:spacing w:val="-8"/>
        </w:rPr>
        <w:t xml:space="preserve"> </w:t>
      </w:r>
      <w:r>
        <w:rPr>
          <w:spacing w:val="-10"/>
        </w:rPr>
        <w:t>2</w:t>
      </w:r>
    </w:p>
    <w:p w14:paraId="73F00183" w14:textId="77777777" w:rsidR="009B2810" w:rsidRDefault="009B2810">
      <w:pPr>
        <w:pStyle w:val="BodyText"/>
        <w:rPr>
          <w:b/>
          <w:sz w:val="30"/>
        </w:rPr>
      </w:pPr>
    </w:p>
    <w:p w14:paraId="5977071C" w14:textId="77777777" w:rsidR="009B2810" w:rsidRDefault="00000000">
      <w:pPr>
        <w:spacing w:before="191"/>
        <w:ind w:left="139" w:right="120"/>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46589536" w14:textId="77777777" w:rsidR="009B2810" w:rsidRDefault="009B2810">
      <w:pPr>
        <w:pStyle w:val="BodyText"/>
        <w:rPr>
          <w:b/>
        </w:rPr>
      </w:pPr>
    </w:p>
    <w:p w14:paraId="4F6122DD" w14:textId="77777777" w:rsidR="009B2810" w:rsidRDefault="009B2810">
      <w:pPr>
        <w:pStyle w:val="BodyText"/>
        <w:rPr>
          <w:b/>
        </w:rPr>
      </w:pPr>
    </w:p>
    <w:p w14:paraId="5C8367DA" w14:textId="77777777" w:rsidR="009B2810" w:rsidRDefault="00000000">
      <w:pPr>
        <w:spacing w:before="177"/>
        <w:ind w:left="137" w:right="120"/>
        <w:jc w:val="center"/>
        <w:rPr>
          <w:i/>
          <w:sz w:val="24"/>
        </w:rPr>
      </w:pPr>
      <w:r>
        <w:rPr>
          <w:i/>
          <w:sz w:val="24"/>
        </w:rPr>
        <w:t>Article</w:t>
      </w:r>
      <w:r>
        <w:rPr>
          <w:i/>
          <w:spacing w:val="-1"/>
          <w:sz w:val="24"/>
        </w:rPr>
        <w:t xml:space="preserve"> </w:t>
      </w:r>
      <w:r>
        <w:rPr>
          <w:i/>
          <w:spacing w:val="-5"/>
          <w:sz w:val="24"/>
        </w:rPr>
        <w:t>59</w:t>
      </w:r>
    </w:p>
    <w:p w14:paraId="383401CB" w14:textId="77777777" w:rsidR="009B2810" w:rsidRDefault="00000000">
      <w:pPr>
        <w:ind w:left="136" w:right="120"/>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29B9B107" w14:textId="77777777" w:rsidR="009B2810" w:rsidRDefault="008C705B">
      <w:pPr>
        <w:pStyle w:val="ListParagraph"/>
        <w:numPr>
          <w:ilvl w:val="0"/>
          <w:numId w:val="38"/>
        </w:numPr>
        <w:tabs>
          <w:tab w:val="left" w:pos="982"/>
          <w:tab w:val="left" w:pos="983"/>
        </w:tabs>
        <w:ind w:right="113"/>
        <w:jc w:val="both"/>
        <w:rPr>
          <w:sz w:val="24"/>
        </w:rPr>
      </w:pPr>
      <w:r>
        <w:pict w14:anchorId="2A8CB29E">
          <v:rect id="docshape297" o:spid="_x0000_s2080" alt="" style="position:absolute;left:0;text-align:left;margin-left:99.15pt;margin-top:21.9pt;width:439.5pt;height:.6pt;z-index:-17640960;mso-wrap-edited:f;mso-width-percent:0;mso-height-percent:0;mso-position-horizontal-relative:page;mso-width-percent:0;mso-height-percent:0" fillcolor="black" stroked="f">
            <w10:wrap anchorx="page"/>
          </v:rect>
        </w:pict>
      </w:r>
      <w:r>
        <w:pict w14:anchorId="74531BDD">
          <v:rect id="docshape298" o:spid="_x0000_s2079" alt="" style="position:absolute;left:0;text-align:left;margin-left:99.15pt;margin-top:35.7pt;width:439.5pt;height:.6pt;z-index:-17640448;mso-wrap-edited:f;mso-width-percent:0;mso-height-percent:0;mso-position-horizontal-relative:page;mso-width-percent:0;mso-height-percent:0" fillcolor="black" stroked="f">
            <w10:wrap anchorx="page"/>
          </v:rect>
        </w:pict>
      </w:r>
      <w:r w:rsidR="00000000">
        <w:rPr>
          <w:strike/>
          <w:sz w:val="24"/>
        </w:rPr>
        <w:t>National</w:t>
      </w:r>
      <w:r w:rsidR="00000000">
        <w:rPr>
          <w:strike/>
          <w:spacing w:val="-3"/>
          <w:sz w:val="24"/>
        </w:rPr>
        <w:t xml:space="preserve"> </w:t>
      </w:r>
      <w:r w:rsidR="00000000">
        <w:rPr>
          <w:strike/>
          <w:sz w:val="24"/>
        </w:rPr>
        <w:t>competent</w:t>
      </w:r>
      <w:r w:rsidR="00000000">
        <w:rPr>
          <w:strike/>
          <w:spacing w:val="-1"/>
          <w:sz w:val="24"/>
        </w:rPr>
        <w:t xml:space="preserve"> </w:t>
      </w:r>
      <w:r w:rsidR="00000000">
        <w:rPr>
          <w:strike/>
          <w:sz w:val="24"/>
        </w:rPr>
        <w:t>authorities</w:t>
      </w:r>
      <w:r w:rsidR="00000000">
        <w:rPr>
          <w:strike/>
          <w:spacing w:val="-3"/>
          <w:sz w:val="24"/>
        </w:rPr>
        <w:t xml:space="preserve"> </w:t>
      </w:r>
      <w:r w:rsidR="00000000">
        <w:rPr>
          <w:strike/>
          <w:sz w:val="24"/>
        </w:rPr>
        <w:t>shall</w:t>
      </w:r>
      <w:r w:rsidR="00000000">
        <w:rPr>
          <w:strike/>
          <w:spacing w:val="-3"/>
          <w:sz w:val="24"/>
        </w:rPr>
        <w:t xml:space="preserve"> </w:t>
      </w:r>
      <w:r w:rsidR="00000000">
        <w:rPr>
          <w:strike/>
          <w:sz w:val="24"/>
        </w:rPr>
        <w:t>be</w:t>
      </w:r>
      <w:r w:rsidR="00000000">
        <w:rPr>
          <w:strike/>
          <w:spacing w:val="-3"/>
          <w:sz w:val="24"/>
        </w:rPr>
        <w:t xml:space="preserve"> </w:t>
      </w:r>
      <w:r w:rsidR="00000000">
        <w:rPr>
          <w:strike/>
          <w:sz w:val="24"/>
        </w:rPr>
        <w:t>established</w:t>
      </w:r>
      <w:r w:rsidR="00000000">
        <w:rPr>
          <w:strike/>
          <w:spacing w:val="-3"/>
          <w:sz w:val="24"/>
        </w:rPr>
        <w:t xml:space="preserve"> </w:t>
      </w:r>
      <w:r w:rsidR="00000000">
        <w:rPr>
          <w:strike/>
          <w:sz w:val="24"/>
        </w:rPr>
        <w:t>or</w:t>
      </w:r>
      <w:r w:rsidR="00000000">
        <w:rPr>
          <w:strike/>
          <w:spacing w:val="-3"/>
          <w:sz w:val="24"/>
        </w:rPr>
        <w:t xml:space="preserve"> </w:t>
      </w:r>
      <w:r w:rsidR="00000000">
        <w:rPr>
          <w:strike/>
          <w:sz w:val="24"/>
        </w:rPr>
        <w:t>designated</w:t>
      </w:r>
      <w:r w:rsidR="00000000">
        <w:rPr>
          <w:strike/>
          <w:spacing w:val="-2"/>
          <w:sz w:val="24"/>
        </w:rPr>
        <w:t xml:space="preserve"> </w:t>
      </w:r>
      <w:r w:rsidR="00000000">
        <w:rPr>
          <w:strike/>
          <w:sz w:val="24"/>
        </w:rPr>
        <w:t>by</w:t>
      </w:r>
      <w:r w:rsidR="00000000">
        <w:rPr>
          <w:strike/>
          <w:spacing w:val="-8"/>
          <w:sz w:val="24"/>
        </w:rPr>
        <w:t xml:space="preserve"> </w:t>
      </w:r>
      <w:r w:rsidR="00000000">
        <w:rPr>
          <w:strike/>
          <w:sz w:val="24"/>
        </w:rPr>
        <w:t>each</w:t>
      </w:r>
      <w:r w:rsidR="00000000">
        <w:rPr>
          <w:strike/>
          <w:spacing w:val="-1"/>
          <w:sz w:val="24"/>
        </w:rPr>
        <w:t xml:space="preserve"> </w:t>
      </w:r>
      <w:r w:rsidR="00000000">
        <w:rPr>
          <w:strike/>
          <w:sz w:val="24"/>
        </w:rPr>
        <w:t>Member</w:t>
      </w:r>
      <w:r w:rsidR="00000000">
        <w:rPr>
          <w:strike/>
          <w:spacing w:val="-5"/>
          <w:sz w:val="24"/>
        </w:rPr>
        <w:t xml:space="preserve"> </w:t>
      </w:r>
      <w:r w:rsidR="00000000">
        <w:rPr>
          <w:strike/>
          <w:sz w:val="24"/>
        </w:rPr>
        <w:t>State</w:t>
      </w:r>
      <w:r w:rsidR="00000000">
        <w:rPr>
          <w:strike/>
          <w:spacing w:val="-1"/>
          <w:sz w:val="24"/>
        </w:rPr>
        <w:t xml:space="preserve"> </w:t>
      </w:r>
      <w:r w:rsidR="00000000">
        <w:rPr>
          <w:strike/>
          <w:sz w:val="24"/>
        </w:rPr>
        <w:t>for</w:t>
      </w:r>
      <w:r w:rsidR="00000000">
        <w:rPr>
          <w:sz w:val="24"/>
        </w:rPr>
        <w:t xml:space="preserve"> the purpose of ensuring the application and implementation of this Regulation. National competent authorities shall be organised so as to safeguard the objectivity and impartiality </w:t>
      </w:r>
      <w:r w:rsidR="00000000">
        <w:rPr>
          <w:strike/>
          <w:sz w:val="24"/>
        </w:rPr>
        <w:t>of their activities and tasks.</w:t>
      </w:r>
    </w:p>
    <w:p w14:paraId="68D6477F" w14:textId="77777777" w:rsidR="009B2810" w:rsidRDefault="008C705B">
      <w:pPr>
        <w:pStyle w:val="ListParagraph"/>
        <w:numPr>
          <w:ilvl w:val="0"/>
          <w:numId w:val="38"/>
        </w:numPr>
        <w:tabs>
          <w:tab w:val="left" w:pos="982"/>
          <w:tab w:val="left" w:pos="983"/>
        </w:tabs>
        <w:ind w:right="108"/>
        <w:jc w:val="both"/>
        <w:rPr>
          <w:sz w:val="24"/>
        </w:rPr>
      </w:pPr>
      <w:r>
        <w:pict w14:anchorId="24DA9052">
          <v:rect id="docshape299" o:spid="_x0000_s2078" alt="" style="position:absolute;left:0;text-align:left;margin-left:99.15pt;margin-top:118.5pt;width:439.5pt;height:.6pt;z-index:-17639936;mso-wrap-edited:f;mso-width-percent:0;mso-height-percent:0;mso-position-horizontal-relative:page;mso-width-percent:0;mso-height-percent:0" fillcolor="black" stroked="f">
            <w10:wrap anchorx="page"/>
          </v:rect>
        </w:pict>
      </w:r>
      <w:r w:rsidR="00000000">
        <w:rPr>
          <w:sz w:val="24"/>
        </w:rPr>
        <w:t xml:space="preserve">Each Member State shall </w:t>
      </w:r>
      <w:r w:rsidR="00000000">
        <w:rPr>
          <w:b/>
          <w:sz w:val="24"/>
        </w:rPr>
        <w:t xml:space="preserve">establish or </w:t>
      </w:r>
      <w:r w:rsidR="00000000">
        <w:rPr>
          <w:sz w:val="24"/>
        </w:rPr>
        <w:t xml:space="preserve">designate </w:t>
      </w:r>
      <w:r w:rsidR="00000000">
        <w:rPr>
          <w:strike/>
          <w:sz w:val="24"/>
        </w:rPr>
        <w:t>a national supervisory authority</w:t>
      </w:r>
      <w:r w:rsidR="00000000">
        <w:rPr>
          <w:b/>
          <w:strike/>
          <w:sz w:val="24"/>
        </w:rPr>
        <w:t>, and</w:t>
      </w:r>
      <w:r w:rsidR="00000000">
        <w:rPr>
          <w:b/>
          <w:sz w:val="24"/>
        </w:rPr>
        <w:t xml:space="preserve"> at least one notifying authority and at least one market surveillance authority for the purpose of this Regulation as </w:t>
      </w:r>
      <w:r w:rsidR="00000000">
        <w:rPr>
          <w:strike/>
          <w:sz w:val="24"/>
        </w:rPr>
        <w:t>among the</w:t>
      </w:r>
      <w:r w:rsidR="00000000">
        <w:rPr>
          <w:sz w:val="24"/>
        </w:rPr>
        <w:t xml:space="preserve"> national competent authorities. </w:t>
      </w:r>
      <w:r w:rsidR="00000000">
        <w:rPr>
          <w:b/>
          <w:sz w:val="24"/>
        </w:rPr>
        <w:t>These national competent authorities shall be organised so as to safeguard the priniciples of objectivity and impartiality of their activities and tasks. Provided that those</w:t>
      </w:r>
      <w:r w:rsidR="00000000">
        <w:rPr>
          <w:b/>
          <w:spacing w:val="40"/>
          <w:sz w:val="24"/>
        </w:rPr>
        <w:t xml:space="preserve"> </w:t>
      </w:r>
      <w:r w:rsidR="00000000">
        <w:rPr>
          <w:b/>
          <w:sz w:val="24"/>
        </w:rPr>
        <w:t>prinicples</w:t>
      </w:r>
      <w:r w:rsidR="00000000">
        <w:rPr>
          <w:b/>
          <w:spacing w:val="-1"/>
          <w:sz w:val="24"/>
        </w:rPr>
        <w:t xml:space="preserve"> </w:t>
      </w:r>
      <w:r w:rsidR="00000000">
        <w:rPr>
          <w:b/>
          <w:sz w:val="24"/>
        </w:rPr>
        <w:t>are</w:t>
      </w:r>
      <w:r w:rsidR="00000000">
        <w:rPr>
          <w:b/>
          <w:spacing w:val="-2"/>
          <w:sz w:val="24"/>
        </w:rPr>
        <w:t xml:space="preserve"> </w:t>
      </w:r>
      <w:r w:rsidR="00000000">
        <w:rPr>
          <w:b/>
          <w:sz w:val="24"/>
        </w:rPr>
        <w:t>respected,</w:t>
      </w:r>
      <w:r w:rsidR="00000000">
        <w:rPr>
          <w:b/>
          <w:spacing w:val="-1"/>
          <w:sz w:val="24"/>
        </w:rPr>
        <w:t xml:space="preserve"> </w:t>
      </w:r>
      <w:r w:rsidR="00000000">
        <w:rPr>
          <w:b/>
          <w:sz w:val="24"/>
        </w:rPr>
        <w:t>such</w:t>
      </w:r>
      <w:r w:rsidR="00000000">
        <w:rPr>
          <w:b/>
          <w:spacing w:val="-1"/>
          <w:sz w:val="24"/>
        </w:rPr>
        <w:t xml:space="preserve"> </w:t>
      </w:r>
      <w:r w:rsidR="00000000">
        <w:rPr>
          <w:b/>
          <w:sz w:val="24"/>
        </w:rPr>
        <w:t>activities</w:t>
      </w:r>
      <w:r w:rsidR="00000000">
        <w:rPr>
          <w:b/>
          <w:spacing w:val="-1"/>
          <w:sz w:val="24"/>
        </w:rPr>
        <w:t xml:space="preserve"> </w:t>
      </w:r>
      <w:r w:rsidR="00000000">
        <w:rPr>
          <w:b/>
          <w:sz w:val="24"/>
        </w:rPr>
        <w:t>and</w:t>
      </w:r>
      <w:r w:rsidR="00000000">
        <w:rPr>
          <w:b/>
          <w:spacing w:val="-1"/>
          <w:sz w:val="24"/>
        </w:rPr>
        <w:t xml:space="preserve"> </w:t>
      </w:r>
      <w:r w:rsidR="00000000">
        <w:rPr>
          <w:b/>
          <w:sz w:val="24"/>
        </w:rPr>
        <w:t>tasks</w:t>
      </w:r>
      <w:r w:rsidR="00000000">
        <w:rPr>
          <w:b/>
          <w:spacing w:val="-1"/>
          <w:sz w:val="24"/>
        </w:rPr>
        <w:t xml:space="preserve"> </w:t>
      </w:r>
      <w:r w:rsidR="00000000">
        <w:rPr>
          <w:b/>
          <w:sz w:val="24"/>
        </w:rPr>
        <w:t>may</w:t>
      </w:r>
      <w:r w:rsidR="00000000">
        <w:rPr>
          <w:b/>
          <w:spacing w:val="-1"/>
          <w:sz w:val="24"/>
        </w:rPr>
        <w:t xml:space="preserve"> </w:t>
      </w:r>
      <w:r w:rsidR="00000000">
        <w:rPr>
          <w:b/>
          <w:sz w:val="24"/>
        </w:rPr>
        <w:t>be</w:t>
      </w:r>
      <w:r w:rsidR="00000000">
        <w:rPr>
          <w:b/>
          <w:spacing w:val="-2"/>
          <w:sz w:val="24"/>
        </w:rPr>
        <w:t xml:space="preserve"> </w:t>
      </w:r>
      <w:r w:rsidR="00000000">
        <w:rPr>
          <w:b/>
          <w:sz w:val="24"/>
        </w:rPr>
        <w:t>performed</w:t>
      </w:r>
      <w:r w:rsidR="00000000">
        <w:rPr>
          <w:b/>
          <w:spacing w:val="-1"/>
          <w:sz w:val="24"/>
        </w:rPr>
        <w:t xml:space="preserve"> </w:t>
      </w:r>
      <w:r w:rsidR="00000000">
        <w:rPr>
          <w:b/>
          <w:sz w:val="24"/>
        </w:rPr>
        <w:t>by</w:t>
      </w:r>
      <w:r w:rsidR="00000000">
        <w:rPr>
          <w:b/>
          <w:spacing w:val="-1"/>
          <w:sz w:val="24"/>
        </w:rPr>
        <w:t xml:space="preserve"> </w:t>
      </w:r>
      <w:r w:rsidR="00000000">
        <w:rPr>
          <w:b/>
          <w:sz w:val="24"/>
        </w:rPr>
        <w:t>one</w:t>
      </w:r>
      <w:r w:rsidR="00000000">
        <w:rPr>
          <w:b/>
          <w:spacing w:val="-2"/>
          <w:sz w:val="24"/>
        </w:rPr>
        <w:t xml:space="preserve"> </w:t>
      </w:r>
      <w:r w:rsidR="00000000">
        <w:rPr>
          <w:b/>
          <w:sz w:val="24"/>
        </w:rPr>
        <w:t>or</w:t>
      </w:r>
      <w:r w:rsidR="00000000">
        <w:rPr>
          <w:b/>
          <w:spacing w:val="-2"/>
          <w:sz w:val="24"/>
        </w:rPr>
        <w:t xml:space="preserve"> </w:t>
      </w:r>
      <w:r w:rsidR="00000000">
        <w:rPr>
          <w:b/>
          <w:sz w:val="24"/>
        </w:rPr>
        <w:t xml:space="preserve">several designated authorities, in accordance with the organisational needs of the Member State. </w:t>
      </w:r>
      <w:r w:rsidR="00000000">
        <w:rPr>
          <w:strike/>
          <w:sz w:val="24"/>
        </w:rPr>
        <w:t>The national supervisory authority shall act as notifying authority and market</w:t>
      </w:r>
      <w:r w:rsidR="00000000">
        <w:rPr>
          <w:sz w:val="24"/>
        </w:rPr>
        <w:t xml:space="preserve"> surveillance authority</w:t>
      </w:r>
      <w:r w:rsidR="00000000">
        <w:rPr>
          <w:spacing w:val="-3"/>
          <w:sz w:val="24"/>
        </w:rPr>
        <w:t xml:space="preserve"> </w:t>
      </w:r>
      <w:r w:rsidR="00000000">
        <w:rPr>
          <w:sz w:val="24"/>
        </w:rPr>
        <w:t xml:space="preserve">unless a Member State has organisational and administrative reasons </w:t>
      </w:r>
      <w:r w:rsidR="00000000">
        <w:rPr>
          <w:strike/>
          <w:sz w:val="24"/>
        </w:rPr>
        <w:t>to designate more than one authority.</w:t>
      </w:r>
    </w:p>
    <w:p w14:paraId="2ECFADBB" w14:textId="77777777" w:rsidR="009B2810" w:rsidRDefault="00000000">
      <w:pPr>
        <w:pStyle w:val="ListParagraph"/>
        <w:numPr>
          <w:ilvl w:val="0"/>
          <w:numId w:val="38"/>
        </w:numPr>
        <w:tabs>
          <w:tab w:val="left" w:pos="982"/>
          <w:tab w:val="left" w:pos="983"/>
        </w:tabs>
        <w:ind w:right="113"/>
        <w:jc w:val="both"/>
        <w:rPr>
          <w:sz w:val="24"/>
        </w:rPr>
      </w:pPr>
      <w:r>
        <w:rPr>
          <w:sz w:val="24"/>
        </w:rPr>
        <w:t xml:space="preserve">Member States shall inform the Commission of their designation or designations </w:t>
      </w:r>
      <w:r>
        <w:rPr>
          <w:strike/>
          <w:sz w:val="24"/>
        </w:rPr>
        <w:t>and,</w:t>
      </w:r>
      <w:r>
        <w:rPr>
          <w:sz w:val="24"/>
        </w:rPr>
        <w:t xml:space="preserve"> </w:t>
      </w:r>
      <w:r>
        <w:rPr>
          <w:strike/>
          <w:sz w:val="24"/>
        </w:rPr>
        <w:t>where applicable, the reasons for designating more than one authority</w:t>
      </w:r>
      <w:r>
        <w:rPr>
          <w:sz w:val="24"/>
        </w:rPr>
        <w:t>.</w:t>
      </w:r>
    </w:p>
    <w:p w14:paraId="3163CFEA" w14:textId="77777777" w:rsidR="009B2810" w:rsidRDefault="008C705B">
      <w:pPr>
        <w:pStyle w:val="ListParagraph"/>
        <w:numPr>
          <w:ilvl w:val="0"/>
          <w:numId w:val="38"/>
        </w:numPr>
        <w:tabs>
          <w:tab w:val="left" w:pos="982"/>
          <w:tab w:val="left" w:pos="983"/>
        </w:tabs>
        <w:ind w:right="113"/>
        <w:jc w:val="both"/>
        <w:rPr>
          <w:sz w:val="24"/>
        </w:rPr>
      </w:pPr>
      <w:r>
        <w:pict w14:anchorId="65BACED4">
          <v:rect id="docshape300" o:spid="_x0000_s2077" alt="" style="position:absolute;left:0;text-align:left;margin-left:99.15pt;margin-top:49.5pt;width:439.5pt;height:.6pt;z-index:-17639424;mso-wrap-edited:f;mso-width-percent:0;mso-height-percent:0;mso-position-horizontal-relative:page;mso-width-percent:0;mso-height-percent:0" fillcolor="black" stroked="f">
            <w10:wrap anchorx="page"/>
          </v:rect>
        </w:pict>
      </w:r>
      <w:r>
        <w:pict w14:anchorId="18E02178">
          <v:rect id="docshape301" o:spid="_x0000_s2076" alt="" style="position:absolute;left:0;text-align:left;margin-left:99.15pt;margin-top:63.3pt;width:439.5pt;height:.6pt;z-index:-17638912;mso-wrap-edited:f;mso-width-percent:0;mso-height-percent:0;mso-position-horizontal-relative:page;mso-width-percent:0;mso-height-percent:0" fillcolor="black" stroked="f">
            <w10:wrap anchorx="page"/>
          </v:rect>
        </w:pict>
      </w:r>
      <w:r>
        <w:pict w14:anchorId="26181716">
          <v:rect id="docshape302" o:spid="_x0000_s2075" alt="" style="position:absolute;left:0;text-align:left;margin-left:99.15pt;margin-top:77.1pt;width:439.5pt;height:.6pt;z-index:-17638400;mso-wrap-edited:f;mso-width-percent:0;mso-height-percent:0;mso-position-horizontal-relative:page;mso-width-percent:0;mso-height-percent:0" fillcolor="black" stroked="f">
            <w10:wrap anchorx="page"/>
          </v:rect>
        </w:pict>
      </w:r>
      <w:r w:rsidR="00000000">
        <w:rPr>
          <w:sz w:val="24"/>
        </w:rPr>
        <w:t xml:space="preserve">Member States shall ensure that national competent authorities are provided with adequate financial </w:t>
      </w:r>
      <w:r w:rsidR="00000000">
        <w:rPr>
          <w:b/>
          <w:sz w:val="24"/>
        </w:rPr>
        <w:t xml:space="preserve">resources, technical equipment and well qualified </w:t>
      </w:r>
      <w:r w:rsidR="00000000">
        <w:rPr>
          <w:strike/>
          <w:sz w:val="24"/>
        </w:rPr>
        <w:t>and</w:t>
      </w:r>
      <w:r w:rsidR="00000000">
        <w:rPr>
          <w:sz w:val="24"/>
        </w:rPr>
        <w:t xml:space="preserve"> human resources to </w:t>
      </w:r>
      <w:r w:rsidR="00000000">
        <w:rPr>
          <w:b/>
          <w:sz w:val="24"/>
        </w:rPr>
        <w:t xml:space="preserve">effectively </w:t>
      </w:r>
      <w:r w:rsidR="00000000">
        <w:rPr>
          <w:sz w:val="24"/>
        </w:rPr>
        <w:t xml:space="preserve">fulfil their tasks under this Regulation. </w:t>
      </w:r>
      <w:r w:rsidR="00000000">
        <w:rPr>
          <w:strike/>
          <w:sz w:val="24"/>
        </w:rPr>
        <w:t>In particular, national competent</w:t>
      </w:r>
      <w:r w:rsidR="00000000">
        <w:rPr>
          <w:sz w:val="24"/>
        </w:rPr>
        <w:t xml:space="preserve"> authorities shall have a sufficient number of personnel permanently available whose competences and expertise shall include an in-depth understanding of artificial intelligence technologies, data and data computing, fundamental rights, health and safety risks and </w:t>
      </w:r>
      <w:r w:rsidR="00000000">
        <w:rPr>
          <w:strike/>
          <w:sz w:val="24"/>
        </w:rPr>
        <w:t>knowledge of existing standards and legal requirements.</w:t>
      </w:r>
    </w:p>
    <w:p w14:paraId="7C491021" w14:textId="77777777" w:rsidR="009B2810" w:rsidRDefault="00000000">
      <w:pPr>
        <w:pStyle w:val="ListParagraph"/>
        <w:numPr>
          <w:ilvl w:val="0"/>
          <w:numId w:val="38"/>
        </w:numPr>
        <w:tabs>
          <w:tab w:val="left" w:pos="982"/>
          <w:tab w:val="left" w:pos="983"/>
        </w:tabs>
        <w:spacing w:before="1"/>
        <w:ind w:right="110"/>
        <w:jc w:val="both"/>
        <w:rPr>
          <w:sz w:val="24"/>
        </w:rPr>
      </w:pPr>
      <w:r>
        <w:rPr>
          <w:b/>
          <w:sz w:val="24"/>
        </w:rPr>
        <w:t>By</w:t>
      </w:r>
      <w:r>
        <w:rPr>
          <w:b/>
          <w:spacing w:val="-2"/>
          <w:sz w:val="24"/>
        </w:rPr>
        <w:t xml:space="preserve"> </w:t>
      </w:r>
      <w:r>
        <w:rPr>
          <w:rFonts w:ascii="TimesNewRomanPS-BoldItalicMT"/>
          <w:b/>
          <w:i/>
          <w:sz w:val="24"/>
        </w:rPr>
        <w:t>[one</w:t>
      </w:r>
      <w:r>
        <w:rPr>
          <w:rFonts w:ascii="TimesNewRomanPS-BoldItalicMT"/>
          <w:b/>
          <w:i/>
          <w:spacing w:val="-3"/>
          <w:sz w:val="24"/>
        </w:rPr>
        <w:t xml:space="preserve"> </w:t>
      </w:r>
      <w:r>
        <w:rPr>
          <w:rFonts w:ascii="TimesNewRomanPS-BoldItalicMT"/>
          <w:b/>
          <w:i/>
          <w:sz w:val="24"/>
        </w:rPr>
        <w:t>year</w:t>
      </w:r>
      <w:r>
        <w:rPr>
          <w:rFonts w:ascii="TimesNewRomanPS-BoldItalicMT"/>
          <w:b/>
          <w:i/>
          <w:spacing w:val="-2"/>
          <w:sz w:val="24"/>
        </w:rPr>
        <w:t xml:space="preserve"> </w:t>
      </w:r>
      <w:r>
        <w:rPr>
          <w:rFonts w:ascii="TimesNewRomanPS-BoldItalicMT"/>
          <w:b/>
          <w:i/>
          <w:sz w:val="24"/>
        </w:rPr>
        <w:t>after</w:t>
      </w:r>
      <w:r>
        <w:rPr>
          <w:rFonts w:ascii="TimesNewRomanPS-BoldItalicMT"/>
          <w:b/>
          <w:i/>
          <w:spacing w:val="-1"/>
          <w:sz w:val="24"/>
        </w:rPr>
        <w:t xml:space="preserve"> </w:t>
      </w:r>
      <w:r>
        <w:rPr>
          <w:rFonts w:ascii="TimesNewRomanPS-BoldItalicMT"/>
          <w:b/>
          <w:i/>
          <w:sz w:val="24"/>
        </w:rPr>
        <w:t>entry</w:t>
      </w:r>
      <w:r>
        <w:rPr>
          <w:rFonts w:ascii="TimesNewRomanPS-BoldItalicMT"/>
          <w:b/>
          <w:i/>
          <w:spacing w:val="-1"/>
          <w:sz w:val="24"/>
        </w:rPr>
        <w:t xml:space="preserve"> </w:t>
      </w:r>
      <w:r>
        <w:rPr>
          <w:rFonts w:ascii="TimesNewRomanPS-BoldItalicMT"/>
          <w:b/>
          <w:i/>
          <w:sz w:val="24"/>
        </w:rPr>
        <w:t>into</w:t>
      </w:r>
      <w:r>
        <w:rPr>
          <w:rFonts w:ascii="TimesNewRomanPS-BoldItalicMT"/>
          <w:b/>
          <w:i/>
          <w:spacing w:val="-2"/>
          <w:sz w:val="24"/>
        </w:rPr>
        <w:t xml:space="preserve"> </w:t>
      </w:r>
      <w:r>
        <w:rPr>
          <w:rFonts w:ascii="TimesNewRomanPS-BoldItalicMT"/>
          <w:b/>
          <w:i/>
          <w:sz w:val="24"/>
        </w:rPr>
        <w:t>force</w:t>
      </w:r>
      <w:r>
        <w:rPr>
          <w:rFonts w:ascii="TimesNewRomanPS-BoldItalicMT"/>
          <w:b/>
          <w:i/>
          <w:spacing w:val="-3"/>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this</w:t>
      </w:r>
      <w:r>
        <w:rPr>
          <w:rFonts w:ascii="TimesNewRomanPS-BoldItalicMT"/>
          <w:b/>
          <w:i/>
          <w:spacing w:val="-2"/>
          <w:sz w:val="24"/>
        </w:rPr>
        <w:t xml:space="preserve"> </w:t>
      </w:r>
      <w:r>
        <w:rPr>
          <w:rFonts w:ascii="TimesNewRomanPS-BoldItalicMT"/>
          <w:b/>
          <w:i/>
          <w:sz w:val="24"/>
        </w:rPr>
        <w:t>Regulation]</w:t>
      </w:r>
      <w:r>
        <w:rPr>
          <w:rFonts w:ascii="TimesNewRomanPS-BoldItalicMT"/>
          <w:b/>
          <w:i/>
          <w:spacing w:val="-1"/>
          <w:sz w:val="24"/>
        </w:rPr>
        <w:t xml:space="preserve"> </w:t>
      </w:r>
      <w:r>
        <w:rPr>
          <w:b/>
          <w:sz w:val="24"/>
        </w:rPr>
        <w:t>and</w:t>
      </w:r>
      <w:r>
        <w:rPr>
          <w:b/>
          <w:spacing w:val="-2"/>
          <w:sz w:val="24"/>
        </w:rPr>
        <w:t xml:space="preserve"> </w:t>
      </w:r>
      <w:r>
        <w:rPr>
          <w:b/>
          <w:sz w:val="24"/>
        </w:rPr>
        <w:t>afterwards</w:t>
      </w:r>
      <w:r>
        <w:rPr>
          <w:b/>
          <w:spacing w:val="-3"/>
          <w:sz w:val="24"/>
        </w:rPr>
        <w:t xml:space="preserve"> </w:t>
      </w:r>
      <w:r>
        <w:rPr>
          <w:b/>
          <w:sz w:val="24"/>
        </w:rPr>
        <w:t>six</w:t>
      </w:r>
      <w:r>
        <w:rPr>
          <w:b/>
          <w:spacing w:val="-5"/>
          <w:sz w:val="24"/>
        </w:rPr>
        <w:t xml:space="preserve"> </w:t>
      </w:r>
      <w:r>
        <w:rPr>
          <w:b/>
          <w:sz w:val="24"/>
        </w:rPr>
        <w:t>months</w:t>
      </w:r>
      <w:r>
        <w:rPr>
          <w:b/>
          <w:spacing w:val="-2"/>
          <w:sz w:val="24"/>
        </w:rPr>
        <w:t xml:space="preserve"> </w:t>
      </w:r>
      <w:r>
        <w:rPr>
          <w:b/>
          <w:sz w:val="24"/>
        </w:rPr>
        <w:t xml:space="preserve">before the deadline referred to in Article 84(2) </w:t>
      </w:r>
      <w:r>
        <w:rPr>
          <w:sz w:val="24"/>
        </w:rPr>
        <w:t xml:space="preserve">Member States shall </w:t>
      </w:r>
      <w:r>
        <w:rPr>
          <w:strike/>
          <w:sz w:val="24"/>
        </w:rPr>
        <w:t>report to</w:t>
      </w:r>
      <w:r>
        <w:rPr>
          <w:sz w:val="24"/>
        </w:rPr>
        <w:t xml:space="preserve"> </w:t>
      </w:r>
      <w:r>
        <w:rPr>
          <w:b/>
          <w:sz w:val="24"/>
        </w:rPr>
        <w:t xml:space="preserve">inform </w:t>
      </w:r>
      <w:r>
        <w:rPr>
          <w:sz w:val="24"/>
        </w:rPr>
        <w:t xml:space="preserve">the Commission </w:t>
      </w:r>
      <w:r>
        <w:rPr>
          <w:strike/>
          <w:sz w:val="24"/>
        </w:rPr>
        <w:t>on an annual basis</w:t>
      </w:r>
      <w:r>
        <w:rPr>
          <w:sz w:val="24"/>
        </w:rPr>
        <w:t xml:space="preserve"> on the status of the financial </w:t>
      </w:r>
      <w:r>
        <w:rPr>
          <w:b/>
          <w:sz w:val="24"/>
        </w:rPr>
        <w:t xml:space="preserve">resources, technical equipment and </w:t>
      </w:r>
      <w:r>
        <w:rPr>
          <w:strike/>
          <w:sz w:val="24"/>
        </w:rPr>
        <w:t>and</w:t>
      </w:r>
      <w:r>
        <w:rPr>
          <w:sz w:val="24"/>
        </w:rPr>
        <w:t xml:space="preserve"> human resources of the national competent authorities with an assessment</w:t>
      </w:r>
      <w:r>
        <w:rPr>
          <w:spacing w:val="-3"/>
          <w:sz w:val="24"/>
        </w:rPr>
        <w:t xml:space="preserve"> </w:t>
      </w:r>
      <w:r>
        <w:rPr>
          <w:sz w:val="24"/>
        </w:rPr>
        <w:t>of</w:t>
      </w:r>
      <w:r>
        <w:rPr>
          <w:spacing w:val="-3"/>
          <w:sz w:val="24"/>
        </w:rPr>
        <w:t xml:space="preserve"> </w:t>
      </w:r>
      <w:r>
        <w:rPr>
          <w:sz w:val="24"/>
        </w:rPr>
        <w:t>their adequacy.</w:t>
      </w:r>
      <w:r>
        <w:rPr>
          <w:spacing w:val="-2"/>
          <w:sz w:val="24"/>
        </w:rPr>
        <w:t xml:space="preserve"> </w:t>
      </w:r>
      <w:r>
        <w:rPr>
          <w:sz w:val="24"/>
        </w:rPr>
        <w:t>The</w:t>
      </w:r>
      <w:r>
        <w:rPr>
          <w:spacing w:val="-1"/>
          <w:sz w:val="24"/>
        </w:rPr>
        <w:t xml:space="preserve"> </w:t>
      </w:r>
      <w:r>
        <w:rPr>
          <w:sz w:val="24"/>
        </w:rPr>
        <w:t>Commission</w:t>
      </w:r>
      <w:r>
        <w:rPr>
          <w:spacing w:val="-2"/>
          <w:sz w:val="24"/>
        </w:rPr>
        <w:t xml:space="preserve"> </w:t>
      </w:r>
      <w:r>
        <w:rPr>
          <w:sz w:val="24"/>
        </w:rPr>
        <w:t>shall</w:t>
      </w:r>
      <w:r>
        <w:rPr>
          <w:spacing w:val="-2"/>
          <w:sz w:val="24"/>
        </w:rPr>
        <w:t xml:space="preserve"> </w:t>
      </w:r>
      <w:r>
        <w:rPr>
          <w:sz w:val="24"/>
        </w:rPr>
        <w:t>transmit</w:t>
      </w:r>
      <w:r>
        <w:rPr>
          <w:spacing w:val="-2"/>
          <w:sz w:val="24"/>
        </w:rPr>
        <w:t xml:space="preserve"> </w:t>
      </w:r>
      <w:r>
        <w:rPr>
          <w:sz w:val="24"/>
        </w:rPr>
        <w:t>that</w:t>
      </w:r>
      <w:r>
        <w:rPr>
          <w:spacing w:val="-2"/>
          <w:sz w:val="24"/>
        </w:rPr>
        <w:t xml:space="preserve"> </w:t>
      </w:r>
      <w:r>
        <w:rPr>
          <w:sz w:val="24"/>
        </w:rPr>
        <w:t>information</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Board for discussion and possible recommendations.</w:t>
      </w:r>
    </w:p>
    <w:p w14:paraId="0D208CAD" w14:textId="77777777" w:rsidR="009B2810" w:rsidRDefault="00000000">
      <w:pPr>
        <w:pStyle w:val="ListParagraph"/>
        <w:numPr>
          <w:ilvl w:val="0"/>
          <w:numId w:val="38"/>
        </w:numPr>
        <w:tabs>
          <w:tab w:val="left" w:pos="982"/>
          <w:tab w:val="left" w:pos="983"/>
        </w:tabs>
        <w:ind w:right="119"/>
        <w:jc w:val="both"/>
        <w:rPr>
          <w:sz w:val="24"/>
        </w:rPr>
      </w:pPr>
      <w:r>
        <w:rPr>
          <w:sz w:val="24"/>
        </w:rPr>
        <w:t xml:space="preserve">The Commission shall facilitate the exchange of experience between national competent </w:t>
      </w:r>
      <w:r>
        <w:rPr>
          <w:spacing w:val="-2"/>
          <w:sz w:val="24"/>
        </w:rPr>
        <w:t>authorities.</w:t>
      </w:r>
    </w:p>
    <w:p w14:paraId="7FB117F7" w14:textId="77777777" w:rsidR="009B2810" w:rsidRDefault="00000000">
      <w:pPr>
        <w:pStyle w:val="ListParagraph"/>
        <w:numPr>
          <w:ilvl w:val="0"/>
          <w:numId w:val="38"/>
        </w:numPr>
        <w:tabs>
          <w:tab w:val="left" w:pos="982"/>
          <w:tab w:val="left" w:pos="983"/>
        </w:tabs>
        <w:ind w:right="112"/>
        <w:jc w:val="both"/>
        <w:rPr>
          <w:sz w:val="24"/>
        </w:rPr>
      </w:pPr>
      <w:r>
        <w:rPr>
          <w:sz w:val="24"/>
        </w:rPr>
        <w:t>National competent authorities may</w:t>
      </w:r>
      <w:r>
        <w:rPr>
          <w:spacing w:val="-3"/>
          <w:sz w:val="24"/>
        </w:rPr>
        <w:t xml:space="preserve"> </w:t>
      </w:r>
      <w:r>
        <w:rPr>
          <w:sz w:val="24"/>
        </w:rPr>
        <w:t xml:space="preserve">provide </w:t>
      </w:r>
      <w:r>
        <w:rPr>
          <w:strike/>
          <w:sz w:val="24"/>
        </w:rPr>
        <w:t>guidance and</w:t>
      </w:r>
      <w:r>
        <w:rPr>
          <w:sz w:val="24"/>
        </w:rPr>
        <w:t xml:space="preserve"> advice on the implementation of this Regulation, including </w:t>
      </w:r>
      <w:r>
        <w:rPr>
          <w:b/>
          <w:sz w:val="24"/>
        </w:rPr>
        <w:t xml:space="preserve">tailored </w:t>
      </w:r>
      <w:r>
        <w:rPr>
          <w:sz w:val="24"/>
        </w:rPr>
        <w:t xml:space="preserve">to </w:t>
      </w:r>
      <w:r>
        <w:rPr>
          <w:strike/>
          <w:sz w:val="24"/>
        </w:rPr>
        <w:t>small-scale</w:t>
      </w:r>
      <w:r>
        <w:rPr>
          <w:sz w:val="24"/>
        </w:rPr>
        <w:t xml:space="preserve"> </w:t>
      </w:r>
      <w:r>
        <w:rPr>
          <w:b/>
          <w:sz w:val="24"/>
        </w:rPr>
        <w:t xml:space="preserve">SME </w:t>
      </w:r>
      <w:r>
        <w:rPr>
          <w:sz w:val="24"/>
        </w:rPr>
        <w:t>providers. Whenever national competent</w:t>
      </w:r>
      <w:r>
        <w:rPr>
          <w:spacing w:val="-1"/>
          <w:sz w:val="24"/>
        </w:rPr>
        <w:t xml:space="preserve"> </w:t>
      </w:r>
      <w:r>
        <w:rPr>
          <w:sz w:val="24"/>
        </w:rPr>
        <w:t>authorities</w:t>
      </w:r>
      <w:r>
        <w:rPr>
          <w:spacing w:val="-1"/>
          <w:sz w:val="24"/>
        </w:rPr>
        <w:t xml:space="preserve"> </w:t>
      </w:r>
      <w:r>
        <w:rPr>
          <w:sz w:val="24"/>
        </w:rPr>
        <w:t>intend</w:t>
      </w:r>
      <w:r>
        <w:rPr>
          <w:spacing w:val="-1"/>
          <w:sz w:val="24"/>
        </w:rPr>
        <w:t xml:space="preserve"> </w:t>
      </w:r>
      <w:r>
        <w:rPr>
          <w:sz w:val="24"/>
        </w:rPr>
        <w:t>to</w:t>
      </w:r>
      <w:r>
        <w:rPr>
          <w:spacing w:val="-1"/>
          <w:sz w:val="24"/>
        </w:rPr>
        <w:t xml:space="preserve"> </w:t>
      </w:r>
      <w:r>
        <w:rPr>
          <w:sz w:val="24"/>
        </w:rPr>
        <w:t>provide</w:t>
      </w:r>
      <w:r>
        <w:rPr>
          <w:spacing w:val="-3"/>
          <w:sz w:val="24"/>
        </w:rPr>
        <w:t xml:space="preserve"> </w:t>
      </w:r>
      <w:r>
        <w:rPr>
          <w:sz w:val="24"/>
        </w:rPr>
        <w:t>guidance and</w:t>
      </w:r>
      <w:r>
        <w:rPr>
          <w:spacing w:val="-1"/>
          <w:sz w:val="24"/>
        </w:rPr>
        <w:t xml:space="preserve"> </w:t>
      </w:r>
      <w:r>
        <w:rPr>
          <w:sz w:val="24"/>
        </w:rPr>
        <w:t>advice</w:t>
      </w:r>
      <w:r>
        <w:rPr>
          <w:spacing w:val="-3"/>
          <w:sz w:val="24"/>
        </w:rPr>
        <w:t xml:space="preserve"> </w:t>
      </w:r>
      <w:r>
        <w:rPr>
          <w:sz w:val="24"/>
        </w:rPr>
        <w:t>with</w:t>
      </w:r>
      <w:r>
        <w:rPr>
          <w:spacing w:val="-1"/>
          <w:sz w:val="24"/>
        </w:rPr>
        <w:t xml:space="preserve"> </w:t>
      </w:r>
      <w:r>
        <w:rPr>
          <w:sz w:val="24"/>
        </w:rPr>
        <w:t>regard</w:t>
      </w:r>
      <w:r>
        <w:rPr>
          <w:spacing w:val="-2"/>
          <w:sz w:val="24"/>
        </w:rPr>
        <w:t xml:space="preserve"> </w:t>
      </w:r>
      <w:r>
        <w:rPr>
          <w:sz w:val="24"/>
        </w:rPr>
        <w:t>to an</w:t>
      </w:r>
      <w:r>
        <w:rPr>
          <w:spacing w:val="-1"/>
          <w:sz w:val="24"/>
        </w:rPr>
        <w:t xml:space="preserve"> </w:t>
      </w:r>
      <w:r>
        <w:rPr>
          <w:sz w:val="24"/>
        </w:rPr>
        <w:t>AI</w:t>
      </w:r>
      <w:r>
        <w:rPr>
          <w:spacing w:val="-7"/>
          <w:sz w:val="24"/>
        </w:rPr>
        <w:t xml:space="preserve"> </w:t>
      </w:r>
      <w:r>
        <w:rPr>
          <w:sz w:val="24"/>
        </w:rPr>
        <w:t>system</w:t>
      </w:r>
      <w:r>
        <w:rPr>
          <w:spacing w:val="-1"/>
          <w:sz w:val="24"/>
        </w:rPr>
        <w:t xml:space="preserve"> </w:t>
      </w:r>
      <w:r>
        <w:rPr>
          <w:sz w:val="24"/>
        </w:rPr>
        <w:t>in areas</w:t>
      </w:r>
      <w:r>
        <w:rPr>
          <w:spacing w:val="40"/>
          <w:sz w:val="24"/>
        </w:rPr>
        <w:t xml:space="preserve"> </w:t>
      </w:r>
      <w:r>
        <w:rPr>
          <w:sz w:val="24"/>
        </w:rPr>
        <w:t>covered</w:t>
      </w:r>
      <w:r>
        <w:rPr>
          <w:spacing w:val="40"/>
          <w:sz w:val="24"/>
        </w:rPr>
        <w:t xml:space="preserve"> </w:t>
      </w:r>
      <w:r>
        <w:rPr>
          <w:sz w:val="24"/>
        </w:rPr>
        <w:t>by</w:t>
      </w:r>
      <w:r>
        <w:rPr>
          <w:spacing w:val="37"/>
          <w:sz w:val="24"/>
        </w:rPr>
        <w:t xml:space="preserve"> </w:t>
      </w:r>
      <w:r>
        <w:rPr>
          <w:sz w:val="24"/>
        </w:rPr>
        <w:t>other</w:t>
      </w:r>
      <w:r>
        <w:rPr>
          <w:spacing w:val="40"/>
          <w:sz w:val="24"/>
        </w:rPr>
        <w:t xml:space="preserve"> </w:t>
      </w:r>
      <w:r>
        <w:rPr>
          <w:sz w:val="24"/>
        </w:rPr>
        <w:t>Union</w:t>
      </w:r>
      <w:r>
        <w:rPr>
          <w:spacing w:val="40"/>
          <w:sz w:val="24"/>
        </w:rPr>
        <w:t xml:space="preserve"> </w:t>
      </w:r>
      <w:r>
        <w:rPr>
          <w:sz w:val="24"/>
        </w:rPr>
        <w:t>legislation,</w:t>
      </w:r>
      <w:r>
        <w:rPr>
          <w:spacing w:val="40"/>
          <w:sz w:val="24"/>
        </w:rPr>
        <w:t xml:space="preserve"> </w:t>
      </w:r>
      <w:r>
        <w:rPr>
          <w:sz w:val="24"/>
        </w:rPr>
        <w:t>the</w:t>
      </w:r>
      <w:r>
        <w:rPr>
          <w:spacing w:val="40"/>
          <w:sz w:val="24"/>
        </w:rPr>
        <w:t xml:space="preserve"> </w:t>
      </w:r>
      <w:r>
        <w:rPr>
          <w:sz w:val="24"/>
        </w:rPr>
        <w:t>competent</w:t>
      </w:r>
      <w:r>
        <w:rPr>
          <w:spacing w:val="40"/>
          <w:sz w:val="24"/>
        </w:rPr>
        <w:t xml:space="preserve"> </w:t>
      </w:r>
      <w:r>
        <w:rPr>
          <w:sz w:val="24"/>
        </w:rPr>
        <w:t>national</w:t>
      </w:r>
      <w:r>
        <w:rPr>
          <w:spacing w:val="40"/>
          <w:sz w:val="24"/>
        </w:rPr>
        <w:t xml:space="preserve"> </w:t>
      </w:r>
      <w:r>
        <w:rPr>
          <w:sz w:val="24"/>
        </w:rPr>
        <w:t>authorities</w:t>
      </w:r>
      <w:r>
        <w:rPr>
          <w:spacing w:val="40"/>
          <w:sz w:val="24"/>
        </w:rPr>
        <w:t xml:space="preserve"> </w:t>
      </w:r>
      <w:r>
        <w:rPr>
          <w:sz w:val="24"/>
        </w:rPr>
        <w:t>under</w:t>
      </w:r>
      <w:r>
        <w:rPr>
          <w:spacing w:val="40"/>
          <w:sz w:val="24"/>
        </w:rPr>
        <w:t xml:space="preserve"> </w:t>
      </w:r>
      <w:r>
        <w:rPr>
          <w:sz w:val="24"/>
        </w:rPr>
        <w:t>that</w:t>
      </w:r>
    </w:p>
    <w:p w14:paraId="47F15890" w14:textId="77777777" w:rsidR="009B2810" w:rsidRDefault="009B2810">
      <w:pPr>
        <w:jc w:val="both"/>
        <w:rPr>
          <w:sz w:val="24"/>
        </w:rPr>
        <w:sectPr w:rsidR="009B2810">
          <w:pgSz w:w="11910" w:h="16840"/>
          <w:pgMar w:top="960" w:right="1020" w:bottom="1320" w:left="1000" w:header="0" w:footer="1130" w:gutter="0"/>
          <w:cols w:space="720"/>
        </w:sectPr>
      </w:pPr>
    </w:p>
    <w:p w14:paraId="10DF73A4" w14:textId="77777777" w:rsidR="009B2810" w:rsidRDefault="00000000">
      <w:pPr>
        <w:pStyle w:val="BodyText"/>
        <w:spacing w:before="77"/>
        <w:ind w:left="982"/>
      </w:pPr>
      <w:r>
        <w:lastRenderedPageBreak/>
        <w:t>Union legislation shall be consulted, as appropriate. Member States may also establish one central contact point for communication with operators.</w:t>
      </w:r>
    </w:p>
    <w:p w14:paraId="074200D1" w14:textId="77777777" w:rsidR="009B2810" w:rsidRDefault="00000000">
      <w:pPr>
        <w:pStyle w:val="ListParagraph"/>
        <w:numPr>
          <w:ilvl w:val="0"/>
          <w:numId w:val="38"/>
        </w:numPr>
        <w:tabs>
          <w:tab w:val="left" w:pos="982"/>
          <w:tab w:val="left" w:pos="983"/>
        </w:tabs>
        <w:ind w:right="113"/>
        <w:jc w:val="both"/>
        <w:rPr>
          <w:sz w:val="24"/>
        </w:rPr>
      </w:pPr>
      <w:r>
        <w:rPr>
          <w:sz w:val="24"/>
        </w:rPr>
        <w:t xml:space="preserve">When Union institutions, agencies and bodies fall within the scope of this Regulation, the European Data Protection Supervisor shall act as the competent authority for their </w:t>
      </w:r>
      <w:r>
        <w:rPr>
          <w:spacing w:val="-2"/>
          <w:sz w:val="24"/>
        </w:rPr>
        <w:t>supervision.</w:t>
      </w:r>
    </w:p>
    <w:p w14:paraId="0A2616DD" w14:textId="77777777" w:rsidR="009B2810" w:rsidRDefault="009B2810">
      <w:pPr>
        <w:pStyle w:val="BodyText"/>
        <w:rPr>
          <w:sz w:val="26"/>
        </w:rPr>
      </w:pPr>
    </w:p>
    <w:p w14:paraId="7247D3F4" w14:textId="77777777" w:rsidR="009B2810" w:rsidRDefault="00000000">
      <w:pPr>
        <w:ind w:left="135" w:right="120"/>
        <w:jc w:val="center"/>
        <w:rPr>
          <w:b/>
        </w:rPr>
      </w:pPr>
      <w:r>
        <w:rPr>
          <w:b/>
        </w:rPr>
        <w:t>TITLE</w:t>
      </w:r>
      <w:r>
        <w:rPr>
          <w:b/>
          <w:spacing w:val="-6"/>
        </w:rPr>
        <w:t xml:space="preserve"> </w:t>
      </w:r>
      <w:r>
        <w:rPr>
          <w:b/>
          <w:spacing w:val="-5"/>
        </w:rPr>
        <w:t>VII</w:t>
      </w:r>
    </w:p>
    <w:p w14:paraId="489B3645" w14:textId="77777777" w:rsidR="009B2810" w:rsidRDefault="009B2810">
      <w:pPr>
        <w:pStyle w:val="BodyText"/>
        <w:rPr>
          <w:b/>
        </w:rPr>
      </w:pPr>
    </w:p>
    <w:p w14:paraId="057DCE03" w14:textId="77777777" w:rsidR="009B2810" w:rsidRDefault="009B2810">
      <w:pPr>
        <w:pStyle w:val="BodyText"/>
        <w:spacing w:before="10"/>
        <w:rPr>
          <w:b/>
          <w:sz w:val="18"/>
        </w:rPr>
      </w:pPr>
    </w:p>
    <w:p w14:paraId="4654ED81" w14:textId="77777777" w:rsidR="009B2810" w:rsidRDefault="00000000">
      <w:pPr>
        <w:pStyle w:val="Heading1"/>
        <w:ind w:left="143"/>
      </w:pPr>
      <w:r>
        <w:t>EU</w:t>
      </w:r>
      <w:r>
        <w:rPr>
          <w:spacing w:val="-18"/>
        </w:rPr>
        <w:t xml:space="preserve"> </w:t>
      </w:r>
      <w:r>
        <w:t>DATABASE</w:t>
      </w:r>
      <w:r>
        <w:rPr>
          <w:spacing w:val="-17"/>
        </w:rPr>
        <w:t xml:space="preserve"> </w:t>
      </w:r>
      <w:r>
        <w:t>FOR</w:t>
      </w:r>
      <w:r>
        <w:rPr>
          <w:spacing w:val="-18"/>
        </w:rPr>
        <w:t xml:space="preserve"> </w:t>
      </w:r>
      <w:r>
        <w:rPr>
          <w:strike/>
        </w:rPr>
        <w:t>STAND-ALONE</w:t>
      </w:r>
      <w:r>
        <w:rPr>
          <w:spacing w:val="-17"/>
        </w:rPr>
        <w:t xml:space="preserve"> </w:t>
      </w:r>
      <w:r>
        <w:t>HIGH-RISK</w:t>
      </w:r>
      <w:r>
        <w:rPr>
          <w:spacing w:val="-18"/>
        </w:rPr>
        <w:t xml:space="preserve"> </w:t>
      </w:r>
      <w:r>
        <w:t>AI</w:t>
      </w:r>
      <w:r>
        <w:rPr>
          <w:spacing w:val="-17"/>
        </w:rPr>
        <w:t xml:space="preserve"> </w:t>
      </w:r>
      <w:r>
        <w:t>SYSTEMS</w:t>
      </w:r>
      <w:r>
        <w:rPr>
          <w:spacing w:val="-18"/>
        </w:rPr>
        <w:t xml:space="preserve"> </w:t>
      </w:r>
      <w:r>
        <w:t>LISTED</w:t>
      </w:r>
      <w:r>
        <w:rPr>
          <w:spacing w:val="-17"/>
        </w:rPr>
        <w:t xml:space="preserve"> </w:t>
      </w:r>
      <w:r>
        <w:t>IN ANNEX</w:t>
      </w:r>
      <w:r>
        <w:rPr>
          <w:spacing w:val="-3"/>
        </w:rPr>
        <w:t xml:space="preserve"> </w:t>
      </w:r>
      <w:r>
        <w:t>III</w:t>
      </w:r>
    </w:p>
    <w:p w14:paraId="43285258" w14:textId="77777777" w:rsidR="009B2810" w:rsidRDefault="009B2810">
      <w:pPr>
        <w:pStyle w:val="BodyText"/>
        <w:rPr>
          <w:b/>
          <w:sz w:val="30"/>
        </w:rPr>
      </w:pPr>
    </w:p>
    <w:p w14:paraId="7CEBC3B2" w14:textId="77777777" w:rsidR="009B2810" w:rsidRDefault="009B2810">
      <w:pPr>
        <w:pStyle w:val="BodyText"/>
        <w:spacing w:before="3"/>
        <w:rPr>
          <w:b/>
          <w:sz w:val="32"/>
        </w:rPr>
      </w:pPr>
    </w:p>
    <w:p w14:paraId="7BBF79AC"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60</w:t>
      </w:r>
    </w:p>
    <w:p w14:paraId="7BABBEFB" w14:textId="77777777" w:rsidR="009B2810" w:rsidRDefault="00000000">
      <w:pPr>
        <w:ind w:left="137" w:right="120"/>
        <w:jc w:val="center"/>
        <w:rPr>
          <w:rFonts w:ascii="TimesNewRomanPS-BoldItalicMT"/>
          <w:b/>
          <w:i/>
          <w:sz w:val="24"/>
        </w:rPr>
      </w:pPr>
      <w:r>
        <w:rPr>
          <w:i/>
          <w:sz w:val="24"/>
        </w:rPr>
        <w:t>EU</w:t>
      </w:r>
      <w:r>
        <w:rPr>
          <w:i/>
          <w:spacing w:val="-5"/>
          <w:sz w:val="24"/>
        </w:rPr>
        <w:t xml:space="preserve"> </w:t>
      </w:r>
      <w:r>
        <w:rPr>
          <w:i/>
          <w:sz w:val="24"/>
        </w:rPr>
        <w:t>database</w:t>
      </w:r>
      <w:r>
        <w:rPr>
          <w:i/>
          <w:spacing w:val="-3"/>
          <w:sz w:val="24"/>
        </w:rPr>
        <w:t xml:space="preserve"> </w:t>
      </w:r>
      <w:r>
        <w:rPr>
          <w:i/>
          <w:sz w:val="24"/>
        </w:rPr>
        <w:t>for</w:t>
      </w:r>
      <w:r>
        <w:rPr>
          <w:i/>
          <w:spacing w:val="-1"/>
          <w:sz w:val="24"/>
        </w:rPr>
        <w:t xml:space="preserve"> </w:t>
      </w:r>
      <w:r>
        <w:rPr>
          <w:i/>
          <w:strike/>
          <w:sz w:val="24"/>
        </w:rPr>
        <w:t>stand-alone</w:t>
      </w:r>
      <w:r>
        <w:rPr>
          <w:i/>
          <w:spacing w:val="-3"/>
          <w:sz w:val="24"/>
        </w:rPr>
        <w:t xml:space="preserve"> </w:t>
      </w:r>
      <w:r>
        <w:rPr>
          <w:i/>
          <w:sz w:val="24"/>
        </w:rPr>
        <w:t>high-risk</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rFonts w:ascii="TimesNewRomanPS-BoldItalicMT"/>
          <w:b/>
          <w:i/>
          <w:sz w:val="24"/>
        </w:rPr>
        <w:t>listed</w:t>
      </w:r>
      <w:r>
        <w:rPr>
          <w:rFonts w:ascii="TimesNewRomanPS-BoldItalicMT"/>
          <w:b/>
          <w:i/>
          <w:spacing w:val="-3"/>
          <w:sz w:val="24"/>
        </w:rPr>
        <w:t xml:space="preserve"> </w:t>
      </w:r>
      <w:r>
        <w:rPr>
          <w:rFonts w:ascii="TimesNewRomanPS-BoldItalicMT"/>
          <w:b/>
          <w:i/>
          <w:sz w:val="24"/>
        </w:rPr>
        <w:t>in</w:t>
      </w:r>
      <w:r>
        <w:rPr>
          <w:rFonts w:ascii="TimesNewRomanPS-BoldItalicMT"/>
          <w:b/>
          <w:i/>
          <w:spacing w:val="-1"/>
          <w:sz w:val="24"/>
        </w:rPr>
        <w:t xml:space="preserve"> </w:t>
      </w:r>
      <w:r>
        <w:rPr>
          <w:rFonts w:ascii="TimesNewRomanPS-BoldItalicMT"/>
          <w:b/>
          <w:i/>
          <w:sz w:val="24"/>
        </w:rPr>
        <w:t>Annex</w:t>
      </w:r>
      <w:r>
        <w:rPr>
          <w:rFonts w:ascii="TimesNewRomanPS-BoldItalicMT"/>
          <w:b/>
          <w:i/>
          <w:spacing w:val="-1"/>
          <w:sz w:val="24"/>
        </w:rPr>
        <w:t xml:space="preserve"> </w:t>
      </w:r>
      <w:r>
        <w:rPr>
          <w:rFonts w:ascii="TimesNewRomanPS-BoldItalicMT"/>
          <w:b/>
          <w:i/>
          <w:spacing w:val="-5"/>
          <w:sz w:val="24"/>
        </w:rPr>
        <w:t>III</w:t>
      </w:r>
    </w:p>
    <w:p w14:paraId="25A8ED33" w14:textId="77777777" w:rsidR="009B2810" w:rsidRDefault="00000000">
      <w:pPr>
        <w:pStyle w:val="ListParagraph"/>
        <w:numPr>
          <w:ilvl w:val="0"/>
          <w:numId w:val="37"/>
        </w:numPr>
        <w:tabs>
          <w:tab w:val="left" w:pos="982"/>
          <w:tab w:val="left" w:pos="983"/>
        </w:tabs>
        <w:ind w:right="112"/>
        <w:jc w:val="both"/>
        <w:rPr>
          <w:b/>
          <w:sz w:val="24"/>
        </w:rPr>
      </w:pPr>
      <w:r>
        <w:rPr>
          <w:sz w:val="24"/>
        </w:rPr>
        <w:t xml:space="preserve">The Commission shall, in collaboration with the Member States, set up and maintain a EU database containing information referred to in paragraph 2 concerning </w:t>
      </w:r>
      <w:r>
        <w:rPr>
          <w:b/>
          <w:sz w:val="24"/>
          <w:u w:val="thick"/>
        </w:rPr>
        <w:t>relevant operators</w:t>
      </w:r>
      <w:r>
        <w:rPr>
          <w:b/>
          <w:sz w:val="24"/>
        </w:rPr>
        <w:t xml:space="preserve"> </w:t>
      </w:r>
      <w:r>
        <w:rPr>
          <w:b/>
          <w:sz w:val="24"/>
          <w:u w:val="thick"/>
        </w:rPr>
        <w:t>and</w:t>
      </w:r>
      <w:r>
        <w:rPr>
          <w:b/>
          <w:sz w:val="24"/>
        </w:rPr>
        <w:t xml:space="preserve"> </w:t>
      </w:r>
      <w:r>
        <w:rPr>
          <w:sz w:val="24"/>
        </w:rPr>
        <w:t xml:space="preserve">high-risk AI systems </w:t>
      </w:r>
      <w:r>
        <w:rPr>
          <w:b/>
          <w:sz w:val="24"/>
        </w:rPr>
        <w:t xml:space="preserve">listed in Annex III </w:t>
      </w:r>
      <w:r>
        <w:rPr>
          <w:strike/>
          <w:sz w:val="24"/>
        </w:rPr>
        <w:t>referred to in Article 6(2)</w:t>
      </w:r>
      <w:r>
        <w:rPr>
          <w:sz w:val="24"/>
        </w:rPr>
        <w:t xml:space="preserve"> which are registered in accordance with Article</w:t>
      </w:r>
      <w:r>
        <w:rPr>
          <w:b/>
          <w:sz w:val="24"/>
        </w:rPr>
        <w:t xml:space="preserve">s </w:t>
      </w:r>
      <w:r>
        <w:rPr>
          <w:sz w:val="24"/>
        </w:rPr>
        <w:t xml:space="preserve">51 </w:t>
      </w:r>
      <w:r>
        <w:rPr>
          <w:b/>
          <w:sz w:val="24"/>
        </w:rPr>
        <w:t>and 54a</w:t>
      </w:r>
      <w:r>
        <w:rPr>
          <w:sz w:val="24"/>
        </w:rPr>
        <w:t xml:space="preserve">. </w:t>
      </w:r>
      <w:r>
        <w:rPr>
          <w:b/>
          <w:sz w:val="24"/>
          <w:u w:val="thick"/>
        </w:rPr>
        <w:t>When setting the fuctional</w:t>
      </w:r>
      <w:r>
        <w:rPr>
          <w:b/>
          <w:sz w:val="24"/>
        </w:rPr>
        <w:t xml:space="preserve"> </w:t>
      </w:r>
      <w:r>
        <w:rPr>
          <w:b/>
          <w:sz w:val="24"/>
          <w:u w:val="thick"/>
        </w:rPr>
        <w:t>specifications of such database, the Commission shall consult the AI Board.</w:t>
      </w:r>
    </w:p>
    <w:p w14:paraId="134417B8" w14:textId="77777777" w:rsidR="009B2810" w:rsidRDefault="00000000">
      <w:pPr>
        <w:pStyle w:val="ListParagraph"/>
        <w:numPr>
          <w:ilvl w:val="0"/>
          <w:numId w:val="37"/>
        </w:numPr>
        <w:tabs>
          <w:tab w:val="left" w:pos="982"/>
          <w:tab w:val="left" w:pos="983"/>
        </w:tabs>
        <w:spacing w:before="1"/>
        <w:ind w:right="111"/>
        <w:jc w:val="both"/>
        <w:rPr>
          <w:sz w:val="24"/>
        </w:rPr>
      </w:pPr>
      <w:r>
        <w:rPr>
          <w:b/>
          <w:sz w:val="24"/>
          <w:u w:val="thick"/>
        </w:rPr>
        <w:t>The data listed in Annex VIII, Part I, shall be entered into the EU database by the</w:t>
      </w:r>
      <w:r>
        <w:rPr>
          <w:b/>
          <w:sz w:val="24"/>
        </w:rPr>
        <w:t xml:space="preserve"> </w:t>
      </w:r>
      <w:r>
        <w:rPr>
          <w:b/>
          <w:sz w:val="24"/>
          <w:u w:val="thick"/>
        </w:rPr>
        <w:t>providers, authorised representatives and relevant users, as applicable, upon their</w:t>
      </w:r>
      <w:r>
        <w:rPr>
          <w:b/>
          <w:sz w:val="24"/>
        </w:rPr>
        <w:t xml:space="preserve"> </w:t>
      </w:r>
      <w:r>
        <w:rPr>
          <w:b/>
          <w:sz w:val="24"/>
          <w:u w:val="thick"/>
        </w:rPr>
        <w:t>registration.</w:t>
      </w:r>
      <w:r>
        <w:rPr>
          <w:b/>
          <w:sz w:val="24"/>
        </w:rPr>
        <w:t xml:space="preserve"> </w:t>
      </w:r>
      <w:r>
        <w:rPr>
          <w:sz w:val="24"/>
        </w:rPr>
        <w:t>The data listed in Annex VIII</w:t>
      </w:r>
      <w:r>
        <w:rPr>
          <w:b/>
          <w:sz w:val="24"/>
          <w:u w:val="thick"/>
        </w:rPr>
        <w:t>, Part II, 1 to 11,</w:t>
      </w:r>
      <w:r>
        <w:rPr>
          <w:b/>
          <w:sz w:val="24"/>
        </w:rPr>
        <w:t xml:space="preserve"> </w:t>
      </w:r>
      <w:r>
        <w:rPr>
          <w:sz w:val="24"/>
        </w:rPr>
        <w:t xml:space="preserve">shall be entered into the EU database by the providers, </w:t>
      </w:r>
      <w:r>
        <w:rPr>
          <w:b/>
          <w:sz w:val="24"/>
        </w:rPr>
        <w:t xml:space="preserve">or where applicable by the authorised representative, in accordance with Article 51. </w:t>
      </w:r>
      <w:r>
        <w:rPr>
          <w:b/>
          <w:sz w:val="24"/>
          <w:u w:val="thick"/>
        </w:rPr>
        <w:t>The data referred in Annex VIII, Part II, 12 shall be</w:t>
      </w:r>
      <w:r>
        <w:rPr>
          <w:b/>
          <w:sz w:val="24"/>
        </w:rPr>
        <w:t xml:space="preserve"> </w:t>
      </w:r>
      <w:r>
        <w:rPr>
          <w:b/>
          <w:sz w:val="24"/>
          <w:u w:val="thick"/>
        </w:rPr>
        <w:t>automatically generated by the database based on the information provided by users</w:t>
      </w:r>
      <w:r>
        <w:rPr>
          <w:b/>
          <w:sz w:val="24"/>
        </w:rPr>
        <w:t xml:space="preserve"> </w:t>
      </w:r>
      <w:r>
        <w:rPr>
          <w:b/>
          <w:sz w:val="24"/>
          <w:u w:val="thick"/>
        </w:rPr>
        <w:t>pursuant to Article 51(2).</w:t>
      </w:r>
      <w:r>
        <w:rPr>
          <w:b/>
          <w:sz w:val="24"/>
        </w:rPr>
        <w:t xml:space="preserve"> The data listed in Annex VIIIa shall be entered into the database by the prospective providers or providers in accordance with Article 54a</w:t>
      </w:r>
      <w:r>
        <w:rPr>
          <w:sz w:val="24"/>
        </w:rPr>
        <w:t xml:space="preserve">. </w:t>
      </w:r>
      <w:r>
        <w:rPr>
          <w:strike/>
          <w:sz w:val="24"/>
        </w:rPr>
        <w:t>The Commission shall provide them with technical and administrative support.</w:t>
      </w:r>
    </w:p>
    <w:p w14:paraId="011F7D82" w14:textId="77777777" w:rsidR="009B2810" w:rsidRDefault="00000000">
      <w:pPr>
        <w:pStyle w:val="ListParagraph"/>
        <w:numPr>
          <w:ilvl w:val="0"/>
          <w:numId w:val="37"/>
        </w:numPr>
        <w:tabs>
          <w:tab w:val="left" w:pos="982"/>
          <w:tab w:val="left" w:pos="983"/>
        </w:tabs>
        <w:rPr>
          <w:sz w:val="24"/>
        </w:rPr>
      </w:pPr>
      <w:r>
        <w:rPr>
          <w:strike/>
          <w:sz w:val="24"/>
        </w:rPr>
        <w:t>Information</w:t>
      </w:r>
      <w:r>
        <w:rPr>
          <w:strike/>
          <w:spacing w:val="-4"/>
          <w:sz w:val="24"/>
        </w:rPr>
        <w:t xml:space="preserve"> </w:t>
      </w:r>
      <w:r>
        <w:rPr>
          <w:strike/>
          <w:sz w:val="24"/>
        </w:rPr>
        <w:t>contained</w:t>
      </w:r>
      <w:r>
        <w:rPr>
          <w:strike/>
          <w:spacing w:val="-1"/>
          <w:sz w:val="24"/>
        </w:rPr>
        <w:t xml:space="preserve"> </w:t>
      </w:r>
      <w:r>
        <w:rPr>
          <w:strike/>
          <w:sz w:val="24"/>
        </w:rPr>
        <w:t>in the</w:t>
      </w:r>
      <w:r>
        <w:rPr>
          <w:strike/>
          <w:spacing w:val="-1"/>
          <w:sz w:val="24"/>
        </w:rPr>
        <w:t xml:space="preserve"> </w:t>
      </w:r>
      <w:r>
        <w:rPr>
          <w:strike/>
          <w:sz w:val="24"/>
        </w:rPr>
        <w:t>EU</w:t>
      </w:r>
      <w:r>
        <w:rPr>
          <w:strike/>
          <w:spacing w:val="-2"/>
          <w:sz w:val="24"/>
        </w:rPr>
        <w:t xml:space="preserve"> </w:t>
      </w:r>
      <w:r>
        <w:rPr>
          <w:strike/>
          <w:sz w:val="24"/>
        </w:rPr>
        <w:t>database</w:t>
      </w:r>
      <w:r>
        <w:rPr>
          <w:strike/>
          <w:spacing w:val="-3"/>
          <w:sz w:val="24"/>
        </w:rPr>
        <w:t xml:space="preserve"> </w:t>
      </w:r>
      <w:r>
        <w:rPr>
          <w:strike/>
          <w:sz w:val="24"/>
        </w:rPr>
        <w:t>shall</w:t>
      </w:r>
      <w:r>
        <w:rPr>
          <w:strike/>
          <w:spacing w:val="-1"/>
          <w:sz w:val="24"/>
        </w:rPr>
        <w:t xml:space="preserve"> </w:t>
      </w:r>
      <w:r>
        <w:rPr>
          <w:strike/>
          <w:sz w:val="24"/>
        </w:rPr>
        <w:t>be accessible</w:t>
      </w:r>
      <w:r>
        <w:rPr>
          <w:strike/>
          <w:spacing w:val="-1"/>
          <w:sz w:val="24"/>
        </w:rPr>
        <w:t xml:space="preserve"> </w:t>
      </w:r>
      <w:r>
        <w:rPr>
          <w:strike/>
          <w:sz w:val="24"/>
        </w:rPr>
        <w:t>to</w:t>
      </w:r>
      <w:r>
        <w:rPr>
          <w:strike/>
          <w:spacing w:val="-1"/>
          <w:sz w:val="24"/>
        </w:rPr>
        <w:t xml:space="preserve"> </w:t>
      </w:r>
      <w:r>
        <w:rPr>
          <w:strike/>
          <w:sz w:val="24"/>
        </w:rPr>
        <w:t>the</w:t>
      </w:r>
      <w:r>
        <w:rPr>
          <w:strike/>
          <w:spacing w:val="-2"/>
          <w:sz w:val="24"/>
        </w:rPr>
        <w:t xml:space="preserve"> public</w:t>
      </w:r>
      <w:r>
        <w:rPr>
          <w:spacing w:val="-2"/>
          <w:sz w:val="24"/>
        </w:rPr>
        <w:t>.</w:t>
      </w:r>
    </w:p>
    <w:p w14:paraId="21B43A4C" w14:textId="77777777" w:rsidR="009B2810" w:rsidRDefault="00000000">
      <w:pPr>
        <w:pStyle w:val="ListParagraph"/>
        <w:numPr>
          <w:ilvl w:val="0"/>
          <w:numId w:val="37"/>
        </w:numPr>
        <w:tabs>
          <w:tab w:val="left" w:pos="982"/>
          <w:tab w:val="left" w:pos="983"/>
        </w:tabs>
        <w:ind w:right="111"/>
        <w:jc w:val="both"/>
        <w:rPr>
          <w:sz w:val="24"/>
        </w:rPr>
      </w:pPr>
      <w:r>
        <w:rPr>
          <w:sz w:val="24"/>
        </w:rPr>
        <w:t xml:space="preserve">The EU database shall contain </w:t>
      </w:r>
      <w:r>
        <w:rPr>
          <w:b/>
          <w:sz w:val="24"/>
        </w:rPr>
        <w:t xml:space="preserve">no </w:t>
      </w:r>
      <w:r>
        <w:rPr>
          <w:sz w:val="24"/>
        </w:rPr>
        <w:t>personal data</w:t>
      </w:r>
      <w:r>
        <w:rPr>
          <w:b/>
          <w:sz w:val="24"/>
        </w:rPr>
        <w:t xml:space="preserve">, except for the information listed in Annex VIII </w:t>
      </w:r>
      <w:r>
        <w:rPr>
          <w:strike/>
          <w:sz w:val="24"/>
        </w:rPr>
        <w:t>only insofar as necessary for collecting and processing information in</w:t>
      </w:r>
      <w:r>
        <w:rPr>
          <w:sz w:val="24"/>
        </w:rPr>
        <w:t xml:space="preserve"> </w:t>
      </w:r>
      <w:r>
        <w:rPr>
          <w:strike/>
          <w:sz w:val="24"/>
        </w:rPr>
        <w:t>accordance with this Regulation. That information shall include the names and contact</w:t>
      </w:r>
      <w:r>
        <w:rPr>
          <w:sz w:val="24"/>
        </w:rPr>
        <w:t xml:space="preserve"> </w:t>
      </w:r>
      <w:r>
        <w:rPr>
          <w:strike/>
          <w:sz w:val="24"/>
        </w:rPr>
        <w:t>details of natural persons who are responsible for registering the system and have the legal</w:t>
      </w:r>
      <w:r>
        <w:rPr>
          <w:sz w:val="24"/>
        </w:rPr>
        <w:t xml:space="preserve"> </w:t>
      </w:r>
      <w:r>
        <w:rPr>
          <w:strike/>
          <w:sz w:val="24"/>
        </w:rPr>
        <w:t>authority to represent the provider</w:t>
      </w:r>
      <w:r>
        <w:rPr>
          <w:sz w:val="24"/>
        </w:rPr>
        <w:t>.</w:t>
      </w:r>
    </w:p>
    <w:p w14:paraId="548090B7" w14:textId="77777777" w:rsidR="009B2810" w:rsidRDefault="00000000">
      <w:pPr>
        <w:pStyle w:val="ListParagraph"/>
        <w:numPr>
          <w:ilvl w:val="0"/>
          <w:numId w:val="37"/>
        </w:numPr>
        <w:tabs>
          <w:tab w:val="left" w:pos="982"/>
          <w:tab w:val="left" w:pos="983"/>
        </w:tabs>
        <w:ind w:right="112"/>
        <w:jc w:val="both"/>
        <w:rPr>
          <w:sz w:val="24"/>
        </w:rPr>
      </w:pPr>
      <w:r>
        <w:rPr>
          <w:sz w:val="24"/>
        </w:rPr>
        <w:t xml:space="preserve">The Commission shall be the controller of the EU database. It shall </w:t>
      </w:r>
      <w:r>
        <w:rPr>
          <w:strike/>
          <w:sz w:val="24"/>
        </w:rPr>
        <w:t>also</w:t>
      </w:r>
      <w:r>
        <w:rPr>
          <w:sz w:val="24"/>
        </w:rPr>
        <w:t xml:space="preserve"> </w:t>
      </w:r>
      <w:r>
        <w:rPr>
          <w:b/>
          <w:strike/>
          <w:sz w:val="24"/>
        </w:rPr>
        <w:t>ensure</w:t>
      </w:r>
      <w:r>
        <w:rPr>
          <w:b/>
          <w:sz w:val="24"/>
        </w:rPr>
        <w:t xml:space="preserve"> make available </w:t>
      </w:r>
      <w:r>
        <w:rPr>
          <w:sz w:val="24"/>
        </w:rPr>
        <w:t>to providers</w:t>
      </w:r>
      <w:r>
        <w:rPr>
          <w:b/>
          <w:sz w:val="24"/>
        </w:rPr>
        <w:t xml:space="preserve">, </w:t>
      </w:r>
      <w:r>
        <w:rPr>
          <w:b/>
          <w:strike/>
          <w:sz w:val="24"/>
          <w:u w:val="thick"/>
        </w:rPr>
        <w:t>and</w:t>
      </w:r>
      <w:r>
        <w:rPr>
          <w:b/>
          <w:sz w:val="24"/>
        </w:rPr>
        <w:t xml:space="preserve"> prospective providers </w:t>
      </w:r>
      <w:r>
        <w:rPr>
          <w:b/>
          <w:sz w:val="24"/>
          <w:u w:val="thick"/>
        </w:rPr>
        <w:t>and users</w:t>
      </w:r>
      <w:r>
        <w:rPr>
          <w:b/>
          <w:sz w:val="24"/>
        </w:rPr>
        <w:t xml:space="preserve"> </w:t>
      </w:r>
      <w:r>
        <w:rPr>
          <w:sz w:val="24"/>
        </w:rPr>
        <w:t>adequate technical and administrative support.</w:t>
      </w:r>
    </w:p>
    <w:p w14:paraId="633CA172" w14:textId="77777777" w:rsidR="009B2810" w:rsidRDefault="009B2810">
      <w:pPr>
        <w:pStyle w:val="BodyText"/>
        <w:spacing w:before="3"/>
        <w:rPr>
          <w:sz w:val="21"/>
        </w:rPr>
      </w:pPr>
    </w:p>
    <w:p w14:paraId="280A7638" w14:textId="77777777" w:rsidR="009B2810" w:rsidRDefault="00000000">
      <w:pPr>
        <w:ind w:left="982" w:right="117" w:hanging="851"/>
        <w:jc w:val="both"/>
        <w:rPr>
          <w:b/>
          <w:sz w:val="24"/>
        </w:rPr>
      </w:pPr>
      <w:r>
        <w:rPr>
          <w:b/>
          <w:sz w:val="24"/>
        </w:rPr>
        <w:t>5a.</w:t>
      </w:r>
      <w:r>
        <w:rPr>
          <w:b/>
          <w:spacing w:val="80"/>
          <w:w w:val="150"/>
          <w:sz w:val="24"/>
        </w:rPr>
        <w:t xml:space="preserve">  </w:t>
      </w:r>
      <w:r>
        <w:rPr>
          <w:b/>
          <w:sz w:val="24"/>
        </w:rPr>
        <w:t>Information contained in the EU database registered in accordance with Article 51</w:t>
      </w:r>
      <w:r>
        <w:rPr>
          <w:b/>
          <w:spacing w:val="80"/>
          <w:sz w:val="24"/>
        </w:rPr>
        <w:t xml:space="preserve"> </w:t>
      </w:r>
      <w:r>
        <w:rPr>
          <w:b/>
          <w:sz w:val="24"/>
        </w:rPr>
        <w:t>shall be accessible to the public. The information registered in accordance with Article 54a shall be accessible only to market surveillance authorites and the Commission, unless the prospective provider or provider has given consent for making this information also accessible the public.</w:t>
      </w:r>
    </w:p>
    <w:p w14:paraId="34661A16" w14:textId="77777777" w:rsidR="009B2810" w:rsidRDefault="009B2810">
      <w:pPr>
        <w:jc w:val="both"/>
        <w:rPr>
          <w:sz w:val="24"/>
        </w:rPr>
        <w:sectPr w:rsidR="009B2810">
          <w:pgSz w:w="11910" w:h="16840"/>
          <w:pgMar w:top="940" w:right="1020" w:bottom="1320" w:left="1000" w:header="0" w:footer="1130" w:gutter="0"/>
          <w:cols w:space="720"/>
        </w:sectPr>
      </w:pPr>
    </w:p>
    <w:p w14:paraId="4C038C5E" w14:textId="77777777" w:rsidR="009B2810" w:rsidRDefault="00000000">
      <w:pPr>
        <w:pStyle w:val="Heading1"/>
        <w:spacing w:before="74"/>
        <w:ind w:left="140"/>
      </w:pPr>
      <w:r>
        <w:lastRenderedPageBreak/>
        <w:t>TITLE</w:t>
      </w:r>
      <w:r>
        <w:rPr>
          <w:spacing w:val="-17"/>
        </w:rPr>
        <w:t xml:space="preserve"> </w:t>
      </w:r>
      <w:r>
        <w:rPr>
          <w:spacing w:val="-4"/>
        </w:rPr>
        <w:t>VIII</w:t>
      </w:r>
    </w:p>
    <w:p w14:paraId="3F2CCBD7" w14:textId="77777777" w:rsidR="009B2810" w:rsidRDefault="009B2810">
      <w:pPr>
        <w:pStyle w:val="BodyText"/>
        <w:spacing w:before="10"/>
        <w:rPr>
          <w:b/>
          <w:sz w:val="41"/>
        </w:rPr>
      </w:pPr>
    </w:p>
    <w:p w14:paraId="3494BAD7" w14:textId="77777777" w:rsidR="009B2810" w:rsidRDefault="00000000">
      <w:pPr>
        <w:ind w:left="143" w:right="120"/>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48D0ABBD" w14:textId="77777777" w:rsidR="009B2810" w:rsidRDefault="009B2810">
      <w:pPr>
        <w:pStyle w:val="BodyText"/>
        <w:spacing w:before="8"/>
        <w:rPr>
          <w:b/>
          <w:sz w:val="41"/>
        </w:rPr>
      </w:pPr>
    </w:p>
    <w:p w14:paraId="08593F24" w14:textId="77777777" w:rsidR="009B2810" w:rsidRDefault="00000000">
      <w:pPr>
        <w:pStyle w:val="Heading2"/>
      </w:pPr>
      <w:r>
        <w:rPr>
          <w:smallCaps/>
        </w:rPr>
        <w:t>Chapter</w:t>
      </w:r>
      <w:r>
        <w:rPr>
          <w:smallCaps/>
          <w:spacing w:val="-6"/>
        </w:rPr>
        <w:t xml:space="preserve"> </w:t>
      </w:r>
      <w:r>
        <w:rPr>
          <w:smallCaps/>
          <w:spacing w:val="-10"/>
        </w:rPr>
        <w:t>1</w:t>
      </w:r>
    </w:p>
    <w:p w14:paraId="62D7F482" w14:textId="77777777" w:rsidR="009B2810" w:rsidRDefault="009B2810">
      <w:pPr>
        <w:pStyle w:val="BodyText"/>
        <w:spacing w:before="8"/>
        <w:rPr>
          <w:b/>
          <w:sz w:val="41"/>
        </w:rPr>
      </w:pPr>
    </w:p>
    <w:p w14:paraId="11CC146B" w14:textId="77777777" w:rsidR="009B2810" w:rsidRDefault="00000000">
      <w:pPr>
        <w:ind w:left="138" w:right="120"/>
        <w:jc w:val="center"/>
        <w:rPr>
          <w:b/>
          <w:sz w:val="28"/>
        </w:rPr>
      </w:pPr>
      <w:r>
        <w:rPr>
          <w:b/>
          <w:smallCaps/>
          <w:sz w:val="28"/>
        </w:rPr>
        <w:t>Post-market</w:t>
      </w:r>
      <w:r>
        <w:rPr>
          <w:b/>
          <w:smallCaps/>
          <w:spacing w:val="-9"/>
          <w:sz w:val="28"/>
        </w:rPr>
        <w:t xml:space="preserve"> </w:t>
      </w:r>
      <w:r>
        <w:rPr>
          <w:b/>
          <w:smallCaps/>
          <w:spacing w:val="-2"/>
          <w:sz w:val="28"/>
        </w:rPr>
        <w:t>monitoring</w:t>
      </w:r>
    </w:p>
    <w:p w14:paraId="5D3803A4" w14:textId="77777777" w:rsidR="009B2810" w:rsidRDefault="009B2810">
      <w:pPr>
        <w:pStyle w:val="BodyText"/>
        <w:rPr>
          <w:b/>
          <w:sz w:val="30"/>
        </w:rPr>
      </w:pPr>
    </w:p>
    <w:p w14:paraId="48F0A250" w14:textId="77777777" w:rsidR="009B2810" w:rsidRDefault="009B2810">
      <w:pPr>
        <w:pStyle w:val="BodyText"/>
        <w:spacing w:before="4"/>
        <w:rPr>
          <w:b/>
          <w:sz w:val="32"/>
        </w:rPr>
      </w:pPr>
    </w:p>
    <w:p w14:paraId="528FBAF1"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61</w:t>
      </w:r>
    </w:p>
    <w:p w14:paraId="6F038E42" w14:textId="77777777" w:rsidR="009B2810" w:rsidRDefault="00000000">
      <w:pPr>
        <w:ind w:left="136" w:right="120"/>
        <w:jc w:val="center"/>
        <w:rPr>
          <w:i/>
          <w:sz w:val="24"/>
        </w:rPr>
      </w:pPr>
      <w:r>
        <w:rPr>
          <w:i/>
          <w:sz w:val="24"/>
        </w:rPr>
        <w:t>Post-market</w:t>
      </w:r>
      <w:r>
        <w:rPr>
          <w:i/>
          <w:spacing w:val="-4"/>
          <w:sz w:val="24"/>
        </w:rPr>
        <w:t xml:space="preserve"> </w:t>
      </w:r>
      <w:r>
        <w:rPr>
          <w:i/>
          <w:sz w:val="24"/>
        </w:rPr>
        <w:t>monitoring</w:t>
      </w:r>
      <w:r>
        <w:rPr>
          <w:i/>
          <w:spacing w:val="-2"/>
          <w:sz w:val="24"/>
        </w:rPr>
        <w:t xml:space="preserve"> </w:t>
      </w:r>
      <w:r>
        <w:rPr>
          <w:i/>
          <w:sz w:val="24"/>
        </w:rPr>
        <w:t>by</w:t>
      </w:r>
      <w:r>
        <w:rPr>
          <w:i/>
          <w:spacing w:val="-2"/>
          <w:sz w:val="24"/>
        </w:rPr>
        <w:t xml:space="preserve"> </w:t>
      </w:r>
      <w:r>
        <w:rPr>
          <w:i/>
          <w:sz w:val="24"/>
        </w:rPr>
        <w:t>providers</w:t>
      </w:r>
      <w:r>
        <w:rPr>
          <w:i/>
          <w:spacing w:val="-2"/>
          <w:sz w:val="24"/>
        </w:rPr>
        <w:t xml:space="preserve"> </w:t>
      </w:r>
      <w:r>
        <w:rPr>
          <w:i/>
          <w:sz w:val="24"/>
        </w:rPr>
        <w:t>and</w:t>
      </w:r>
      <w:r>
        <w:rPr>
          <w:i/>
          <w:spacing w:val="-2"/>
          <w:sz w:val="24"/>
        </w:rPr>
        <w:t xml:space="preserve"> </w:t>
      </w:r>
      <w:r>
        <w:rPr>
          <w:i/>
          <w:sz w:val="24"/>
        </w:rPr>
        <w:t>post-market</w:t>
      </w:r>
      <w:r>
        <w:rPr>
          <w:i/>
          <w:spacing w:val="-1"/>
          <w:sz w:val="24"/>
        </w:rPr>
        <w:t xml:space="preserve"> </w:t>
      </w:r>
      <w:r>
        <w:rPr>
          <w:i/>
          <w:sz w:val="24"/>
        </w:rPr>
        <w:t>monitoring</w:t>
      </w:r>
      <w:r>
        <w:rPr>
          <w:i/>
          <w:spacing w:val="-2"/>
          <w:sz w:val="24"/>
        </w:rPr>
        <w:t xml:space="preserve"> </w:t>
      </w:r>
      <w:r>
        <w:rPr>
          <w:i/>
          <w:sz w:val="24"/>
        </w:rPr>
        <w:t>plan</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1187235C" w14:textId="77777777" w:rsidR="009B2810" w:rsidRDefault="00000000">
      <w:pPr>
        <w:pStyle w:val="ListParagraph"/>
        <w:numPr>
          <w:ilvl w:val="0"/>
          <w:numId w:val="36"/>
        </w:numPr>
        <w:tabs>
          <w:tab w:val="left" w:pos="982"/>
          <w:tab w:val="left" w:pos="983"/>
        </w:tabs>
        <w:ind w:right="108"/>
        <w:jc w:val="both"/>
        <w:rPr>
          <w:sz w:val="24"/>
        </w:rPr>
      </w:pPr>
      <w:r>
        <w:rPr>
          <w:sz w:val="24"/>
        </w:rPr>
        <w:t>Providers shall establish and document a post-market monitoring system in a manner that</w:t>
      </w:r>
      <w:r>
        <w:rPr>
          <w:spacing w:val="40"/>
          <w:sz w:val="24"/>
        </w:rPr>
        <w:t xml:space="preserve"> </w:t>
      </w:r>
      <w:r>
        <w:rPr>
          <w:sz w:val="24"/>
        </w:rPr>
        <w:t xml:space="preserve">is proportionate to </w:t>
      </w:r>
      <w:r>
        <w:rPr>
          <w:strike/>
          <w:sz w:val="24"/>
        </w:rPr>
        <w:t>the nature of the artificial intelligence technologies and</w:t>
      </w:r>
      <w:r>
        <w:rPr>
          <w:sz w:val="24"/>
        </w:rPr>
        <w:t xml:space="preserve"> the risks of the high-risk AI system.</w:t>
      </w:r>
    </w:p>
    <w:p w14:paraId="0A1EAE17" w14:textId="77777777" w:rsidR="009B2810" w:rsidRDefault="00000000">
      <w:pPr>
        <w:pStyle w:val="ListParagraph"/>
        <w:numPr>
          <w:ilvl w:val="0"/>
          <w:numId w:val="36"/>
        </w:numPr>
        <w:tabs>
          <w:tab w:val="left" w:pos="982"/>
          <w:tab w:val="left" w:pos="983"/>
        </w:tabs>
        <w:ind w:right="110"/>
        <w:jc w:val="both"/>
        <w:rPr>
          <w:sz w:val="24"/>
        </w:rPr>
      </w:pPr>
      <w:r>
        <w:rPr>
          <w:b/>
          <w:sz w:val="24"/>
        </w:rPr>
        <w:t xml:space="preserve">In order to allow the provider to evaluate the compliance of AI systems with the requirements set out in Title III, Chapter 2 throughout their life cycle, </w:t>
      </w:r>
      <w:r>
        <w:rPr>
          <w:strike/>
          <w:sz w:val="24"/>
        </w:rPr>
        <w:t>T</w:t>
      </w:r>
      <w:r>
        <w:rPr>
          <w:b/>
          <w:sz w:val="24"/>
        </w:rPr>
        <w:t>t</w:t>
      </w:r>
      <w:r>
        <w:rPr>
          <w:sz w:val="24"/>
        </w:rPr>
        <w:t xml:space="preserve">he post- market monitoring system shall </w:t>
      </w:r>
      <w:r>
        <w:rPr>
          <w:strike/>
          <w:sz w:val="24"/>
        </w:rPr>
        <w:t>actively and systematically</w:t>
      </w:r>
      <w:r>
        <w:rPr>
          <w:sz w:val="24"/>
        </w:rPr>
        <w:t xml:space="preserve"> collect, document and analyse relevant data</w:t>
      </w:r>
      <w:r>
        <w:rPr>
          <w:b/>
          <w:sz w:val="24"/>
        </w:rPr>
        <w:t xml:space="preserve">, which may be </w:t>
      </w:r>
      <w:r>
        <w:rPr>
          <w:sz w:val="24"/>
        </w:rPr>
        <w:t xml:space="preserve">provided by users or </w:t>
      </w:r>
      <w:r>
        <w:rPr>
          <w:b/>
          <w:sz w:val="24"/>
        </w:rPr>
        <w:t xml:space="preserve">which may be </w:t>
      </w:r>
      <w:r>
        <w:rPr>
          <w:sz w:val="24"/>
        </w:rPr>
        <w:t>collected through other sources on the performance of high-risk AI systems</w:t>
      </w:r>
      <w:r>
        <w:rPr>
          <w:b/>
          <w:sz w:val="24"/>
        </w:rPr>
        <w:t xml:space="preserve">. </w:t>
      </w:r>
      <w:r>
        <w:rPr>
          <w:b/>
          <w:sz w:val="24"/>
          <w:u w:val="thick"/>
        </w:rPr>
        <w:t>This obligation shall not cover</w:t>
      </w:r>
      <w:r>
        <w:rPr>
          <w:b/>
          <w:sz w:val="24"/>
        </w:rPr>
        <w:t xml:space="preserve"> </w:t>
      </w:r>
      <w:r>
        <w:rPr>
          <w:b/>
          <w:sz w:val="24"/>
          <w:u w:val="thick"/>
        </w:rPr>
        <w:t>sensitive operational data of users of AI systems which are law enforcement</w:t>
      </w:r>
      <w:r>
        <w:rPr>
          <w:b/>
          <w:sz w:val="24"/>
        </w:rPr>
        <w:t xml:space="preserve"> </w:t>
      </w:r>
      <w:r>
        <w:rPr>
          <w:b/>
          <w:sz w:val="24"/>
          <w:u w:val="thick"/>
        </w:rPr>
        <w:t>authorities.</w:t>
      </w:r>
      <w:r>
        <w:rPr>
          <w:b/>
          <w:sz w:val="24"/>
        </w:rPr>
        <w:t xml:space="preserve"> </w:t>
      </w:r>
      <w:r>
        <w:rPr>
          <w:strike/>
          <w:sz w:val="24"/>
        </w:rPr>
        <w:t>throughout their life time and allow the provider to evaluate the continuous</w:t>
      </w:r>
      <w:r>
        <w:rPr>
          <w:sz w:val="24"/>
        </w:rPr>
        <w:t xml:space="preserve"> </w:t>
      </w:r>
      <w:r>
        <w:rPr>
          <w:strike/>
          <w:sz w:val="24"/>
        </w:rPr>
        <w:t>compliance of AI systems with the requirements set out in Title III, Chapter 2.</w:t>
      </w:r>
    </w:p>
    <w:p w14:paraId="3DF2A4A0" w14:textId="77777777" w:rsidR="009B2810" w:rsidRDefault="00000000">
      <w:pPr>
        <w:pStyle w:val="ListParagraph"/>
        <w:numPr>
          <w:ilvl w:val="0"/>
          <w:numId w:val="36"/>
        </w:numPr>
        <w:tabs>
          <w:tab w:val="left" w:pos="982"/>
          <w:tab w:val="left" w:pos="983"/>
        </w:tabs>
        <w:ind w:right="110"/>
        <w:jc w:val="both"/>
        <w:rPr>
          <w:sz w:val="24"/>
        </w:rPr>
      </w:pPr>
      <w:r>
        <w:rPr>
          <w:sz w:val="24"/>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14:paraId="0E05E83D" w14:textId="77777777" w:rsidR="009B2810" w:rsidRDefault="00000000">
      <w:pPr>
        <w:pStyle w:val="ListParagraph"/>
        <w:numPr>
          <w:ilvl w:val="0"/>
          <w:numId w:val="36"/>
        </w:numPr>
        <w:tabs>
          <w:tab w:val="left" w:pos="982"/>
          <w:tab w:val="left" w:pos="983"/>
        </w:tabs>
        <w:ind w:right="111"/>
        <w:jc w:val="both"/>
        <w:rPr>
          <w:sz w:val="24"/>
        </w:rPr>
      </w:pPr>
      <w:r>
        <w:rPr>
          <w:sz w:val="24"/>
        </w:rPr>
        <w:t xml:space="preserve">For high-risk AI systems covered by the legal acts referred to in Annex II, </w:t>
      </w:r>
      <w:r>
        <w:rPr>
          <w:b/>
          <w:sz w:val="24"/>
          <w:u w:val="thick"/>
        </w:rPr>
        <w:t>Section A,</w:t>
      </w:r>
      <w:r>
        <w:rPr>
          <w:b/>
          <w:sz w:val="24"/>
        </w:rPr>
        <w:t xml:space="preserve"> </w:t>
      </w:r>
      <w:r>
        <w:rPr>
          <w:sz w:val="24"/>
        </w:rPr>
        <w:t xml:space="preserve">where a post-market monitoring system and plan is already established under that legislation, </w:t>
      </w:r>
      <w:r>
        <w:rPr>
          <w:strike/>
          <w:sz w:val="24"/>
        </w:rPr>
        <w:t>the elements described in paragraphs 1, 2 and 3 shall be integrated into that</w:t>
      </w:r>
      <w:r>
        <w:rPr>
          <w:sz w:val="24"/>
        </w:rPr>
        <w:t xml:space="preserve"> </w:t>
      </w:r>
      <w:r>
        <w:rPr>
          <w:strike/>
          <w:sz w:val="24"/>
        </w:rPr>
        <w:t>system and plan as appropriate</w:t>
      </w:r>
      <w:r>
        <w:rPr>
          <w:sz w:val="24"/>
        </w:rPr>
        <w:t xml:space="preserve"> </w:t>
      </w:r>
      <w:r>
        <w:rPr>
          <w:b/>
          <w:sz w:val="24"/>
        </w:rPr>
        <w:t>the post-market monitoring documentation as prepared under that legislation shall be deemed sufficient, provided that the template referred to paragraph 3 is used</w:t>
      </w:r>
      <w:r>
        <w:rPr>
          <w:sz w:val="24"/>
        </w:rPr>
        <w:t>.</w:t>
      </w:r>
    </w:p>
    <w:p w14:paraId="2756BCF9" w14:textId="77777777" w:rsidR="009B2810" w:rsidRDefault="00000000">
      <w:pPr>
        <w:ind w:left="982" w:right="108"/>
        <w:jc w:val="both"/>
        <w:rPr>
          <w:sz w:val="24"/>
        </w:rPr>
      </w:pPr>
      <w:r>
        <w:rPr>
          <w:sz w:val="24"/>
        </w:rPr>
        <w:t>The first subparagraph shall also apply high-risk AI systems referred to in point 5</w:t>
      </w:r>
      <w:r>
        <w:rPr>
          <w:strike/>
          <w:sz w:val="24"/>
          <w:u w:val="single"/>
        </w:rPr>
        <w:t>(b)</w:t>
      </w:r>
      <w:r>
        <w:rPr>
          <w:sz w:val="24"/>
        </w:rPr>
        <w:t xml:space="preserve"> of Annex III</w:t>
      </w:r>
      <w:r>
        <w:rPr>
          <w:spacing w:val="-1"/>
          <w:sz w:val="24"/>
        </w:rPr>
        <w:t xml:space="preserve"> </w:t>
      </w:r>
      <w:r>
        <w:rPr>
          <w:sz w:val="24"/>
        </w:rPr>
        <w:t xml:space="preserve">placed on the market or put into service by </w:t>
      </w:r>
      <w:r>
        <w:rPr>
          <w:strike/>
          <w:sz w:val="24"/>
          <w:u w:val="single"/>
        </w:rPr>
        <w:t xml:space="preserve">credit </w:t>
      </w:r>
      <w:r>
        <w:rPr>
          <w:b/>
          <w:sz w:val="24"/>
          <w:u w:val="single"/>
        </w:rPr>
        <w:t xml:space="preserve">financial </w:t>
      </w:r>
      <w:r>
        <w:rPr>
          <w:sz w:val="24"/>
          <w:u w:val="single"/>
        </w:rPr>
        <w:t>institutions</w:t>
      </w:r>
      <w:r>
        <w:rPr>
          <w:spacing w:val="40"/>
          <w:sz w:val="24"/>
          <w:u w:val="single"/>
        </w:rPr>
        <w:t xml:space="preserve"> </w:t>
      </w:r>
      <w:r>
        <w:rPr>
          <w:b/>
          <w:sz w:val="24"/>
          <w:u w:val="single"/>
        </w:rPr>
        <w:t>that are</w:t>
      </w:r>
      <w:r>
        <w:rPr>
          <w:b/>
          <w:sz w:val="24"/>
        </w:rPr>
        <w:t xml:space="preserve"> </w:t>
      </w:r>
      <w:r>
        <w:rPr>
          <w:b/>
          <w:sz w:val="24"/>
          <w:u w:val="thick"/>
        </w:rPr>
        <w:t>subject to requirements regarding their internal governance, arrangements or</w:t>
      </w:r>
      <w:r>
        <w:rPr>
          <w:b/>
          <w:sz w:val="24"/>
        </w:rPr>
        <w:t xml:space="preserve"> </w:t>
      </w:r>
      <w:r>
        <w:rPr>
          <w:b/>
          <w:sz w:val="24"/>
          <w:u w:val="single"/>
        </w:rPr>
        <w:t>processes under Union financial services legislation.</w:t>
      </w:r>
      <w:r>
        <w:rPr>
          <w:strike/>
          <w:sz w:val="24"/>
          <w:u w:val="single"/>
        </w:rPr>
        <w:t>regulated by</w:t>
      </w:r>
      <w:r>
        <w:rPr>
          <w:strike/>
          <w:spacing w:val="-1"/>
          <w:sz w:val="24"/>
          <w:u w:val="single"/>
        </w:rPr>
        <w:t xml:space="preserve"> </w:t>
      </w:r>
      <w:r>
        <w:rPr>
          <w:strike/>
          <w:sz w:val="24"/>
          <w:u w:val="single"/>
        </w:rPr>
        <w:t>Directive 2013/36/EU</w:t>
      </w:r>
      <w:r>
        <w:rPr>
          <w:sz w:val="24"/>
          <w:u w:val="single"/>
        </w:rPr>
        <w:t>.</w:t>
      </w:r>
    </w:p>
    <w:p w14:paraId="459C72B3" w14:textId="77777777" w:rsidR="009B2810" w:rsidRDefault="009B2810">
      <w:pPr>
        <w:jc w:val="both"/>
        <w:rPr>
          <w:sz w:val="24"/>
        </w:rPr>
        <w:sectPr w:rsidR="009B2810">
          <w:pgSz w:w="11910" w:h="16840"/>
          <w:pgMar w:top="1720" w:right="1020" w:bottom="1320" w:left="1000" w:header="0" w:footer="1130" w:gutter="0"/>
          <w:cols w:space="720"/>
        </w:sectPr>
      </w:pPr>
    </w:p>
    <w:p w14:paraId="1DE9197E" w14:textId="77777777" w:rsidR="009B2810" w:rsidRDefault="00000000">
      <w:pPr>
        <w:pStyle w:val="Heading2"/>
        <w:spacing w:before="61"/>
      </w:pPr>
      <w:r>
        <w:rPr>
          <w:smallCaps/>
        </w:rPr>
        <w:lastRenderedPageBreak/>
        <w:t>Chapter</w:t>
      </w:r>
      <w:r>
        <w:rPr>
          <w:smallCaps/>
          <w:spacing w:val="-6"/>
        </w:rPr>
        <w:t xml:space="preserve"> </w:t>
      </w:r>
      <w:r>
        <w:rPr>
          <w:smallCaps/>
          <w:spacing w:val="-10"/>
        </w:rPr>
        <w:t>2</w:t>
      </w:r>
    </w:p>
    <w:p w14:paraId="1283AFCC" w14:textId="77777777" w:rsidR="009B2810" w:rsidRDefault="009B2810">
      <w:pPr>
        <w:pStyle w:val="BodyText"/>
        <w:spacing w:before="8"/>
        <w:rPr>
          <w:b/>
          <w:sz w:val="41"/>
        </w:rPr>
      </w:pPr>
    </w:p>
    <w:p w14:paraId="60FBE15A" w14:textId="77777777" w:rsidR="009B2810" w:rsidRDefault="00000000">
      <w:pPr>
        <w:ind w:left="140" w:right="120"/>
        <w:jc w:val="center"/>
        <w:rPr>
          <w:b/>
          <w:sz w:val="28"/>
        </w:rPr>
      </w:pPr>
      <w:r>
        <w:rPr>
          <w:b/>
          <w:smallCaps/>
          <w:sz w:val="28"/>
        </w:rPr>
        <w:t>Sharing</w:t>
      </w:r>
      <w:r>
        <w:rPr>
          <w:b/>
          <w:smallCaps/>
          <w:spacing w:val="-11"/>
          <w:sz w:val="28"/>
        </w:rPr>
        <w:t xml:space="preserve"> </w:t>
      </w:r>
      <w:r>
        <w:rPr>
          <w:b/>
          <w:smallCaps/>
          <w:sz w:val="28"/>
        </w:rPr>
        <w:t>of</w:t>
      </w:r>
      <w:r>
        <w:rPr>
          <w:b/>
          <w:smallCaps/>
          <w:spacing w:val="-4"/>
          <w:sz w:val="28"/>
        </w:rPr>
        <w:t xml:space="preserve"> </w:t>
      </w:r>
      <w:r>
        <w:rPr>
          <w:b/>
          <w:smallCaps/>
          <w:sz w:val="28"/>
        </w:rPr>
        <w:t>information</w:t>
      </w:r>
      <w:r>
        <w:rPr>
          <w:b/>
          <w:smallCaps/>
          <w:spacing w:val="-7"/>
          <w:sz w:val="28"/>
        </w:rPr>
        <w:t xml:space="preserve"> </w:t>
      </w:r>
      <w:r>
        <w:rPr>
          <w:b/>
          <w:smallCaps/>
          <w:sz w:val="28"/>
        </w:rPr>
        <w:t>on</w:t>
      </w:r>
      <w:r>
        <w:rPr>
          <w:b/>
          <w:smallCaps/>
          <w:spacing w:val="-8"/>
          <w:sz w:val="28"/>
        </w:rPr>
        <w:t xml:space="preserve"> </w:t>
      </w:r>
      <w:r>
        <w:rPr>
          <w:b/>
          <w:smallCaps/>
          <w:sz w:val="28"/>
        </w:rPr>
        <w:t>serious</w:t>
      </w:r>
      <w:r>
        <w:rPr>
          <w:b/>
          <w:smallCaps/>
          <w:spacing w:val="-6"/>
          <w:sz w:val="28"/>
        </w:rPr>
        <w:t xml:space="preserve"> </w:t>
      </w:r>
      <w:r>
        <w:rPr>
          <w:b/>
          <w:smallCaps/>
          <w:sz w:val="28"/>
        </w:rPr>
        <w:t>incidents</w:t>
      </w:r>
      <w:r>
        <w:rPr>
          <w:b/>
          <w:smallCaps/>
          <w:spacing w:val="-7"/>
          <w:sz w:val="28"/>
        </w:rPr>
        <w:t xml:space="preserve"> </w:t>
      </w:r>
      <w:r>
        <w:rPr>
          <w:b/>
          <w:smallCaps/>
          <w:strike/>
          <w:sz w:val="28"/>
        </w:rPr>
        <w:t>and</w:t>
      </w:r>
      <w:r>
        <w:rPr>
          <w:b/>
          <w:smallCaps/>
          <w:strike/>
          <w:spacing w:val="-7"/>
          <w:sz w:val="28"/>
        </w:rPr>
        <w:t xml:space="preserve"> </w:t>
      </w:r>
      <w:r>
        <w:rPr>
          <w:b/>
          <w:smallCaps/>
          <w:strike/>
          <w:spacing w:val="-2"/>
          <w:sz w:val="28"/>
        </w:rPr>
        <w:t>malfunctioning</w:t>
      </w:r>
    </w:p>
    <w:p w14:paraId="09D04E42" w14:textId="77777777" w:rsidR="009B2810" w:rsidRDefault="009B2810">
      <w:pPr>
        <w:pStyle w:val="BodyText"/>
        <w:spacing w:before="3"/>
        <w:rPr>
          <w:b/>
          <w:sz w:val="22"/>
        </w:rPr>
      </w:pPr>
    </w:p>
    <w:p w14:paraId="1756E956" w14:textId="77777777" w:rsidR="009B2810" w:rsidRDefault="00000000">
      <w:pPr>
        <w:ind w:left="137" w:right="120"/>
        <w:jc w:val="center"/>
        <w:rPr>
          <w:i/>
          <w:sz w:val="24"/>
        </w:rPr>
      </w:pPr>
      <w:r>
        <w:rPr>
          <w:i/>
          <w:sz w:val="24"/>
        </w:rPr>
        <w:t>Article</w:t>
      </w:r>
      <w:r>
        <w:rPr>
          <w:i/>
          <w:spacing w:val="-1"/>
          <w:sz w:val="24"/>
        </w:rPr>
        <w:t xml:space="preserve"> </w:t>
      </w:r>
      <w:r>
        <w:rPr>
          <w:i/>
          <w:spacing w:val="-5"/>
          <w:sz w:val="24"/>
        </w:rPr>
        <w:t>62</w:t>
      </w:r>
    </w:p>
    <w:p w14:paraId="7C4233EC" w14:textId="77777777" w:rsidR="009B2810" w:rsidRDefault="00000000">
      <w:pPr>
        <w:spacing w:before="1"/>
        <w:ind w:left="136" w:right="120"/>
        <w:jc w:val="center"/>
        <w:rPr>
          <w:i/>
          <w:sz w:val="24"/>
        </w:rPr>
      </w:pPr>
      <w:r>
        <w:rPr>
          <w:i/>
          <w:sz w:val="24"/>
        </w:rPr>
        <w:t>Reporting</w:t>
      </w:r>
      <w:r>
        <w:rPr>
          <w:i/>
          <w:spacing w:val="-2"/>
          <w:sz w:val="24"/>
        </w:rPr>
        <w:t xml:space="preserve"> </w:t>
      </w:r>
      <w:r>
        <w:rPr>
          <w:i/>
          <w:sz w:val="24"/>
        </w:rPr>
        <w:t>of</w:t>
      </w:r>
      <w:r>
        <w:rPr>
          <w:i/>
          <w:spacing w:val="-1"/>
          <w:sz w:val="24"/>
        </w:rPr>
        <w:t xml:space="preserve"> </w:t>
      </w:r>
      <w:r>
        <w:rPr>
          <w:i/>
          <w:sz w:val="24"/>
        </w:rPr>
        <w:t>serious</w:t>
      </w:r>
      <w:r>
        <w:rPr>
          <w:i/>
          <w:spacing w:val="-2"/>
          <w:sz w:val="24"/>
        </w:rPr>
        <w:t xml:space="preserve"> </w:t>
      </w:r>
      <w:r>
        <w:rPr>
          <w:i/>
          <w:sz w:val="24"/>
        </w:rPr>
        <w:t xml:space="preserve">incidents </w:t>
      </w:r>
      <w:r>
        <w:rPr>
          <w:i/>
          <w:strike/>
          <w:sz w:val="24"/>
        </w:rPr>
        <w:t>and</w:t>
      </w:r>
      <w:r>
        <w:rPr>
          <w:i/>
          <w:strike/>
          <w:spacing w:val="-1"/>
          <w:sz w:val="24"/>
        </w:rPr>
        <w:t xml:space="preserve"> </w:t>
      </w:r>
      <w:r>
        <w:rPr>
          <w:i/>
          <w:strike/>
          <w:sz w:val="24"/>
        </w:rPr>
        <w:t>of</w:t>
      </w:r>
      <w:r>
        <w:rPr>
          <w:i/>
          <w:strike/>
          <w:spacing w:val="-1"/>
          <w:sz w:val="24"/>
        </w:rPr>
        <w:t xml:space="preserve"> </w:t>
      </w:r>
      <w:r>
        <w:rPr>
          <w:i/>
          <w:strike/>
          <w:spacing w:val="-2"/>
          <w:sz w:val="24"/>
        </w:rPr>
        <w:t>malfunctioning</w:t>
      </w:r>
    </w:p>
    <w:p w14:paraId="259943DE" w14:textId="77777777" w:rsidR="009B2810" w:rsidRDefault="00000000">
      <w:pPr>
        <w:pStyle w:val="ListParagraph"/>
        <w:numPr>
          <w:ilvl w:val="0"/>
          <w:numId w:val="35"/>
        </w:numPr>
        <w:tabs>
          <w:tab w:val="left" w:pos="982"/>
          <w:tab w:val="left" w:pos="983"/>
        </w:tabs>
        <w:spacing w:before="1"/>
        <w:ind w:right="112"/>
        <w:jc w:val="both"/>
        <w:rPr>
          <w:sz w:val="24"/>
        </w:rPr>
      </w:pPr>
      <w:r>
        <w:rPr>
          <w:sz w:val="24"/>
        </w:rPr>
        <w:t xml:space="preserve">Providers of high-risk AI systems placed on the Union market shall report any serious incident </w:t>
      </w:r>
      <w:r>
        <w:rPr>
          <w:strike/>
          <w:sz w:val="24"/>
        </w:rPr>
        <w:t>or any malfunctioning of those systems which constitutes a breach of obligations</w:t>
      </w:r>
      <w:r>
        <w:rPr>
          <w:sz w:val="24"/>
        </w:rPr>
        <w:t xml:space="preserve"> </w:t>
      </w:r>
      <w:r>
        <w:rPr>
          <w:strike/>
          <w:sz w:val="24"/>
        </w:rPr>
        <w:t>under Union law intended to protect fundamental rights</w:t>
      </w:r>
      <w:r>
        <w:rPr>
          <w:sz w:val="24"/>
        </w:rPr>
        <w:t xml:space="preserve"> to the market surveillance authorities of the Member States where that incident </w:t>
      </w:r>
      <w:r>
        <w:rPr>
          <w:strike/>
          <w:sz w:val="24"/>
        </w:rPr>
        <w:t>or breach</w:t>
      </w:r>
      <w:r>
        <w:rPr>
          <w:sz w:val="24"/>
        </w:rPr>
        <w:t xml:space="preserve"> occurred.</w:t>
      </w:r>
    </w:p>
    <w:p w14:paraId="76A36D52" w14:textId="77777777" w:rsidR="009B2810" w:rsidRDefault="00000000">
      <w:pPr>
        <w:pStyle w:val="BodyText"/>
        <w:spacing w:before="1"/>
        <w:ind w:left="982" w:right="113"/>
        <w:jc w:val="both"/>
      </w:pPr>
      <w:r>
        <w:t>Such</w:t>
      </w:r>
      <w:r>
        <w:rPr>
          <w:spacing w:val="-2"/>
        </w:rPr>
        <w:t xml:space="preserve"> </w:t>
      </w:r>
      <w:r>
        <w:t>notification</w:t>
      </w:r>
      <w:r>
        <w:rPr>
          <w:spacing w:val="-2"/>
        </w:rPr>
        <w:t xml:space="preserve"> </w:t>
      </w:r>
      <w:r>
        <w:t>shall</w:t>
      </w:r>
      <w:r>
        <w:rPr>
          <w:spacing w:val="-2"/>
        </w:rPr>
        <w:t xml:space="preserve"> </w:t>
      </w:r>
      <w:r>
        <w:t>be</w:t>
      </w:r>
      <w:r>
        <w:rPr>
          <w:spacing w:val="-1"/>
        </w:rPr>
        <w:t xml:space="preserve"> </w:t>
      </w:r>
      <w:r>
        <w:t>made</w:t>
      </w:r>
      <w:r>
        <w:rPr>
          <w:spacing w:val="-4"/>
        </w:rPr>
        <w:t xml:space="preserve"> </w:t>
      </w:r>
      <w:r>
        <w:t>immediately</w:t>
      </w:r>
      <w:r>
        <w:rPr>
          <w:spacing w:val="-5"/>
        </w:rPr>
        <w:t xml:space="preserve"> </w:t>
      </w:r>
      <w:r>
        <w:t>after</w:t>
      </w:r>
      <w:r>
        <w:rPr>
          <w:spacing w:val="-1"/>
        </w:rPr>
        <w:t xml:space="preserve"> </w:t>
      </w:r>
      <w:r>
        <w:t>the</w:t>
      </w:r>
      <w:r>
        <w:rPr>
          <w:spacing w:val="-2"/>
        </w:rPr>
        <w:t xml:space="preserve"> </w:t>
      </w:r>
      <w:r>
        <w:t>provider</w:t>
      </w:r>
      <w:r>
        <w:rPr>
          <w:spacing w:val="-2"/>
        </w:rPr>
        <w:t xml:space="preserve"> </w:t>
      </w:r>
      <w:r>
        <w:t>has established</w:t>
      </w:r>
      <w:r>
        <w:rPr>
          <w:spacing w:val="-2"/>
        </w:rPr>
        <w:t xml:space="preserve"> </w:t>
      </w:r>
      <w:r>
        <w:t>a</w:t>
      </w:r>
      <w:r>
        <w:rPr>
          <w:spacing w:val="-1"/>
        </w:rPr>
        <w:t xml:space="preserve"> </w:t>
      </w:r>
      <w:r>
        <w:t>causal</w:t>
      </w:r>
      <w:r>
        <w:rPr>
          <w:spacing w:val="-2"/>
        </w:rPr>
        <w:t xml:space="preserve"> </w:t>
      </w:r>
      <w:r>
        <w:t xml:space="preserve">link between the AI system and the </w:t>
      </w:r>
      <w:r>
        <w:rPr>
          <w:b/>
        </w:rPr>
        <w:t xml:space="preserve">serious </w:t>
      </w:r>
      <w:r>
        <w:t xml:space="preserve">incident </w:t>
      </w:r>
      <w:r>
        <w:rPr>
          <w:strike/>
        </w:rPr>
        <w:t>or malfunctioning</w:t>
      </w:r>
      <w:r>
        <w:t xml:space="preserve"> or the reasonable likelihood of such a link, and, in any event, not later than 15 days after the providers becomes aware of the serious incident </w:t>
      </w:r>
      <w:r>
        <w:rPr>
          <w:strike/>
        </w:rPr>
        <w:t>or of the malfunctioning</w:t>
      </w:r>
      <w:r>
        <w:t>.</w:t>
      </w:r>
    </w:p>
    <w:p w14:paraId="523BFBE3" w14:textId="77777777" w:rsidR="009B2810" w:rsidRDefault="00000000">
      <w:pPr>
        <w:pStyle w:val="ListParagraph"/>
        <w:numPr>
          <w:ilvl w:val="0"/>
          <w:numId w:val="35"/>
        </w:numPr>
        <w:tabs>
          <w:tab w:val="left" w:pos="982"/>
          <w:tab w:val="left" w:pos="983"/>
        </w:tabs>
        <w:ind w:right="113"/>
        <w:jc w:val="both"/>
        <w:rPr>
          <w:sz w:val="24"/>
        </w:rPr>
      </w:pPr>
      <w:r>
        <w:rPr>
          <w:sz w:val="24"/>
        </w:rPr>
        <w:t xml:space="preserve">Upon receiving a notification related to a </w:t>
      </w:r>
      <w:r>
        <w:rPr>
          <w:b/>
          <w:sz w:val="24"/>
        </w:rPr>
        <w:t>serious incident referred to in Article 3(44)(c)</w:t>
      </w:r>
      <w:r>
        <w:rPr>
          <w:b/>
          <w:spacing w:val="40"/>
          <w:sz w:val="24"/>
        </w:rPr>
        <w:t xml:space="preserve"> </w:t>
      </w:r>
      <w:r>
        <w:rPr>
          <w:strike/>
          <w:sz w:val="24"/>
        </w:rPr>
        <w:t>a breach of obligations under Union law intended to protect fundamental rights</w:t>
      </w:r>
      <w:r>
        <w:rPr>
          <w:sz w:val="24"/>
        </w:rPr>
        <w:t xml:space="preserve">, the </w:t>
      </w:r>
      <w:r>
        <w:rPr>
          <w:b/>
          <w:sz w:val="24"/>
        </w:rPr>
        <w:t xml:space="preserve">relevant </w:t>
      </w:r>
      <w:r>
        <w:rPr>
          <w:sz w:val="24"/>
        </w:rPr>
        <w:t>market surveillance authority shall inform the national public authorities or</w:t>
      </w:r>
      <w:r>
        <w:rPr>
          <w:spacing w:val="40"/>
          <w:sz w:val="24"/>
        </w:rPr>
        <w:t xml:space="preserve"> </w:t>
      </w:r>
      <w:r>
        <w:rPr>
          <w:sz w:val="24"/>
        </w:rPr>
        <w:t>bodies referred to in Article 64(3). The Commission shall develop dedicated guidance to facilitate compliance with the obligations set out in paragraph 1. That guidance shall be issued 12 months after the entry into force of this Regulation, at the latest.</w:t>
      </w:r>
    </w:p>
    <w:p w14:paraId="117C985A" w14:textId="77777777" w:rsidR="009B2810" w:rsidRDefault="00000000">
      <w:pPr>
        <w:pStyle w:val="ListParagraph"/>
        <w:numPr>
          <w:ilvl w:val="0"/>
          <w:numId w:val="35"/>
        </w:numPr>
        <w:tabs>
          <w:tab w:val="left" w:pos="982"/>
          <w:tab w:val="left" w:pos="983"/>
        </w:tabs>
        <w:spacing w:before="1"/>
        <w:ind w:right="108"/>
        <w:jc w:val="both"/>
        <w:rPr>
          <w:sz w:val="24"/>
        </w:rPr>
      </w:pPr>
      <w:r>
        <w:rPr>
          <w:sz w:val="24"/>
        </w:rPr>
        <w:t>For high-risk AI systems referred to in point 5</w:t>
      </w:r>
      <w:r>
        <w:rPr>
          <w:strike/>
          <w:sz w:val="24"/>
        </w:rPr>
        <w:t>(b)</w:t>
      </w:r>
      <w:r>
        <w:rPr>
          <w:sz w:val="24"/>
        </w:rPr>
        <w:t xml:space="preserve"> of Annex III which are placed on the market or put into service by providers that are </w:t>
      </w:r>
      <w:r>
        <w:rPr>
          <w:strike/>
          <w:sz w:val="24"/>
        </w:rPr>
        <w:t>credit</w:t>
      </w:r>
      <w:r>
        <w:rPr>
          <w:sz w:val="24"/>
        </w:rPr>
        <w:t xml:space="preserve"> </w:t>
      </w:r>
      <w:r>
        <w:rPr>
          <w:b/>
          <w:sz w:val="24"/>
        </w:rPr>
        <w:t xml:space="preserve">financial </w:t>
      </w:r>
      <w:r>
        <w:rPr>
          <w:sz w:val="24"/>
        </w:rPr>
        <w:t xml:space="preserve">institutions </w:t>
      </w:r>
      <w:r>
        <w:rPr>
          <w:b/>
          <w:sz w:val="24"/>
        </w:rPr>
        <w:t xml:space="preserve">that are subject to requirements regarding their internal governance, arrangements or processes under Union financial services legislation </w:t>
      </w:r>
      <w:r>
        <w:rPr>
          <w:strike/>
          <w:sz w:val="24"/>
        </w:rPr>
        <w:t>regulated by Directive 2013/36/EU</w:t>
      </w:r>
      <w:r>
        <w:rPr>
          <w:sz w:val="24"/>
        </w:rPr>
        <w:t xml:space="preserve"> </w:t>
      </w:r>
      <w:r>
        <w:rPr>
          <w:strike/>
          <w:sz w:val="24"/>
        </w:rPr>
        <w:t>and for high-risk AI systems which are safety components of devices, or are themselves</w:t>
      </w:r>
      <w:r>
        <w:rPr>
          <w:sz w:val="24"/>
        </w:rPr>
        <w:t xml:space="preserve"> </w:t>
      </w:r>
      <w:r>
        <w:rPr>
          <w:strike/>
          <w:sz w:val="24"/>
        </w:rPr>
        <w:t>devices, covered by Regulation (EU) 2017/745 and Regulation (EU) 2017/746</w:t>
      </w:r>
      <w:r>
        <w:rPr>
          <w:sz w:val="24"/>
        </w:rPr>
        <w:t xml:space="preserve">, the notification of serious incidents </w:t>
      </w:r>
      <w:r>
        <w:rPr>
          <w:strike/>
          <w:sz w:val="24"/>
        </w:rPr>
        <w:t>or malfunctioning</w:t>
      </w:r>
      <w:r>
        <w:rPr>
          <w:sz w:val="24"/>
        </w:rPr>
        <w:t xml:space="preserve"> shall be limited to those </w:t>
      </w:r>
      <w:r>
        <w:rPr>
          <w:b/>
          <w:sz w:val="24"/>
        </w:rPr>
        <w:t>referred to in Article 3(44)(c)</w:t>
      </w:r>
      <w:r>
        <w:rPr>
          <w:strike/>
          <w:sz w:val="24"/>
        </w:rPr>
        <w:t>that that constitute a breach of obligations under Union law intended to</w:t>
      </w:r>
      <w:r>
        <w:rPr>
          <w:sz w:val="24"/>
        </w:rPr>
        <w:t xml:space="preserve"> </w:t>
      </w:r>
      <w:r>
        <w:rPr>
          <w:strike/>
          <w:sz w:val="24"/>
        </w:rPr>
        <w:t>protect fundamental rights</w:t>
      </w:r>
      <w:r>
        <w:rPr>
          <w:sz w:val="24"/>
        </w:rPr>
        <w:t>.</w:t>
      </w:r>
    </w:p>
    <w:p w14:paraId="76E76476" w14:textId="77777777" w:rsidR="009B2810" w:rsidRDefault="00000000">
      <w:pPr>
        <w:pStyle w:val="ListParagraph"/>
        <w:numPr>
          <w:ilvl w:val="0"/>
          <w:numId w:val="35"/>
        </w:numPr>
        <w:tabs>
          <w:tab w:val="left" w:pos="982"/>
          <w:tab w:val="left" w:pos="983"/>
        </w:tabs>
        <w:ind w:right="110"/>
        <w:jc w:val="both"/>
        <w:rPr>
          <w:b/>
          <w:sz w:val="24"/>
        </w:rPr>
      </w:pPr>
      <w:r>
        <w:rPr>
          <w:b/>
          <w:sz w:val="24"/>
        </w:rPr>
        <w:t xml:space="preserve">For high-risk AI systems which are safety components of devices, or are themselves devices, covered by Regulation (EU) 2017/745 and Regulation (EU) 2017/746 the notification of serious incidents shall be limited to those referred to in Article 3(44)(c) and be made to the national </w:t>
      </w:r>
      <w:r>
        <w:rPr>
          <w:b/>
          <w:strike/>
          <w:sz w:val="24"/>
        </w:rPr>
        <w:t>supervisory</w:t>
      </w:r>
      <w:r>
        <w:rPr>
          <w:b/>
          <w:sz w:val="24"/>
        </w:rPr>
        <w:t xml:space="preserve"> competent authority chosen for this purpose by </w:t>
      </w:r>
      <w:r>
        <w:rPr>
          <w:b/>
          <w:strike/>
          <w:sz w:val="24"/>
        </w:rPr>
        <w:t>of</w:t>
      </w:r>
      <w:r>
        <w:rPr>
          <w:b/>
          <w:sz w:val="24"/>
        </w:rPr>
        <w:t xml:space="preserve"> the Member States where that incident occurred.</w:t>
      </w:r>
    </w:p>
    <w:p w14:paraId="26060445" w14:textId="77777777" w:rsidR="009B2810" w:rsidRDefault="009B2810">
      <w:pPr>
        <w:jc w:val="both"/>
        <w:rPr>
          <w:sz w:val="24"/>
        </w:rPr>
        <w:sectPr w:rsidR="009B2810">
          <w:pgSz w:w="11910" w:h="16840"/>
          <w:pgMar w:top="960" w:right="1020" w:bottom="1320" w:left="1000" w:header="0" w:footer="1130" w:gutter="0"/>
          <w:cols w:space="720"/>
        </w:sectPr>
      </w:pPr>
    </w:p>
    <w:p w14:paraId="4FDE9937" w14:textId="77777777" w:rsidR="009B2810" w:rsidRDefault="00000000">
      <w:pPr>
        <w:pStyle w:val="Heading2"/>
        <w:spacing w:before="61" w:line="597" w:lineRule="auto"/>
        <w:ind w:left="4065" w:right="4042"/>
      </w:pPr>
      <w:r>
        <w:rPr>
          <w:smallCaps/>
        </w:rPr>
        <w:lastRenderedPageBreak/>
        <w:t xml:space="preserve">Chapter 3 </w:t>
      </w:r>
      <w:r>
        <w:rPr>
          <w:smallCaps/>
          <w:spacing w:val="-2"/>
        </w:rPr>
        <w:t>Enforcement</w:t>
      </w:r>
    </w:p>
    <w:p w14:paraId="29A8BE21" w14:textId="77777777" w:rsidR="009B2810" w:rsidRDefault="00000000">
      <w:pPr>
        <w:spacing w:before="236"/>
        <w:ind w:left="137" w:right="120"/>
        <w:jc w:val="center"/>
        <w:rPr>
          <w:i/>
          <w:sz w:val="24"/>
        </w:rPr>
      </w:pPr>
      <w:r>
        <w:rPr>
          <w:i/>
          <w:sz w:val="24"/>
        </w:rPr>
        <w:t>Article</w:t>
      </w:r>
      <w:r>
        <w:rPr>
          <w:i/>
          <w:spacing w:val="-1"/>
          <w:sz w:val="24"/>
        </w:rPr>
        <w:t xml:space="preserve"> </w:t>
      </w:r>
      <w:r>
        <w:rPr>
          <w:i/>
          <w:spacing w:val="-5"/>
          <w:sz w:val="24"/>
        </w:rPr>
        <w:t>63</w:t>
      </w:r>
    </w:p>
    <w:p w14:paraId="4992C816" w14:textId="77777777" w:rsidR="009B2810" w:rsidRDefault="00000000">
      <w:pPr>
        <w:ind w:left="133" w:right="120"/>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306F0A8B" w14:textId="77777777" w:rsidR="009B2810" w:rsidRDefault="00000000">
      <w:pPr>
        <w:pStyle w:val="ListParagraph"/>
        <w:numPr>
          <w:ilvl w:val="0"/>
          <w:numId w:val="34"/>
        </w:numPr>
        <w:tabs>
          <w:tab w:val="left" w:pos="982"/>
          <w:tab w:val="left" w:pos="983"/>
        </w:tabs>
        <w:ind w:right="119"/>
        <w:jc w:val="both"/>
        <w:rPr>
          <w:sz w:val="24"/>
        </w:rPr>
      </w:pPr>
      <w:r>
        <w:rPr>
          <w:sz w:val="24"/>
        </w:rPr>
        <w:t>Regulation (EU) 2019/1020 shall apply to AI systems covered by this Regulation. However, for the purpose of the effective enforcement of this Regulation:</w:t>
      </w:r>
    </w:p>
    <w:p w14:paraId="6A708ACE" w14:textId="77777777" w:rsidR="009B2810" w:rsidRDefault="00000000">
      <w:pPr>
        <w:pStyle w:val="ListParagraph"/>
        <w:numPr>
          <w:ilvl w:val="1"/>
          <w:numId w:val="34"/>
        </w:numPr>
        <w:tabs>
          <w:tab w:val="left" w:pos="1550"/>
        </w:tabs>
        <w:spacing w:before="1"/>
        <w:ind w:right="112"/>
        <w:jc w:val="both"/>
        <w:rPr>
          <w:sz w:val="24"/>
        </w:rPr>
      </w:pPr>
      <w:r>
        <w:rPr>
          <w:sz w:val="24"/>
        </w:rPr>
        <w:t xml:space="preserve">any reference to an economic operator under Regulation (EU) 2019/1020 shall be understood as including all operators identified in </w:t>
      </w:r>
      <w:r>
        <w:rPr>
          <w:strike/>
          <w:sz w:val="24"/>
        </w:rPr>
        <w:t>Title III, Chapter 3</w:t>
      </w:r>
      <w:r>
        <w:rPr>
          <w:sz w:val="24"/>
        </w:rPr>
        <w:t xml:space="preserve"> </w:t>
      </w:r>
      <w:r>
        <w:rPr>
          <w:b/>
          <w:sz w:val="24"/>
        </w:rPr>
        <w:t xml:space="preserve">Article 2 </w:t>
      </w:r>
      <w:r>
        <w:rPr>
          <w:sz w:val="24"/>
        </w:rPr>
        <w:t>of</w:t>
      </w:r>
      <w:r>
        <w:rPr>
          <w:spacing w:val="40"/>
          <w:sz w:val="24"/>
        </w:rPr>
        <w:t xml:space="preserve"> </w:t>
      </w:r>
      <w:r>
        <w:rPr>
          <w:sz w:val="24"/>
        </w:rPr>
        <w:t>this Regulation;</w:t>
      </w:r>
    </w:p>
    <w:p w14:paraId="184031DF" w14:textId="77777777" w:rsidR="009B2810" w:rsidRDefault="00000000">
      <w:pPr>
        <w:pStyle w:val="ListParagraph"/>
        <w:numPr>
          <w:ilvl w:val="1"/>
          <w:numId w:val="34"/>
        </w:numPr>
        <w:tabs>
          <w:tab w:val="left" w:pos="1550"/>
        </w:tabs>
        <w:ind w:right="114"/>
        <w:jc w:val="both"/>
        <w:rPr>
          <w:sz w:val="24"/>
        </w:rPr>
      </w:pPr>
      <w:r>
        <w:rPr>
          <w:sz w:val="24"/>
        </w:rPr>
        <w:t>any reference to a product under Regulation (EU) 2019/1020 shall be understood as including all AI systems falling within the scope of this Regulation.</w:t>
      </w:r>
    </w:p>
    <w:p w14:paraId="53F5C8E8" w14:textId="77777777" w:rsidR="009B2810" w:rsidRDefault="00000000">
      <w:pPr>
        <w:pStyle w:val="ListParagraph"/>
        <w:numPr>
          <w:ilvl w:val="0"/>
          <w:numId w:val="34"/>
        </w:numPr>
        <w:tabs>
          <w:tab w:val="left" w:pos="982"/>
          <w:tab w:val="left" w:pos="983"/>
        </w:tabs>
        <w:ind w:right="107"/>
        <w:jc w:val="both"/>
        <w:rPr>
          <w:sz w:val="24"/>
        </w:rPr>
      </w:pPr>
      <w:r>
        <w:rPr>
          <w:b/>
          <w:sz w:val="24"/>
        </w:rPr>
        <w:t xml:space="preserve">As part of their reporting obligations under Article </w:t>
      </w:r>
      <w:r>
        <w:rPr>
          <w:b/>
          <w:strike/>
          <w:sz w:val="24"/>
        </w:rPr>
        <w:t>25(6)</w:t>
      </w:r>
      <w:r>
        <w:rPr>
          <w:b/>
          <w:sz w:val="24"/>
        </w:rPr>
        <w:t xml:space="preserve"> </w:t>
      </w:r>
      <w:r>
        <w:rPr>
          <w:b/>
          <w:sz w:val="24"/>
          <w:u w:val="thick"/>
        </w:rPr>
        <w:t>34(4)</w:t>
      </w:r>
      <w:r>
        <w:rPr>
          <w:b/>
          <w:sz w:val="24"/>
        </w:rPr>
        <w:t xml:space="preserve"> of Regulation (EU) 2019/1020, the </w:t>
      </w:r>
      <w:r>
        <w:rPr>
          <w:b/>
          <w:strike/>
          <w:sz w:val="24"/>
          <w:u w:val="thick"/>
        </w:rPr>
        <w:t>Member States</w:t>
      </w:r>
      <w:r>
        <w:rPr>
          <w:b/>
          <w:sz w:val="24"/>
        </w:rPr>
        <w:t xml:space="preserve"> </w:t>
      </w:r>
      <w:r>
        <w:rPr>
          <w:b/>
          <w:sz w:val="24"/>
          <w:u w:val="thick"/>
        </w:rPr>
        <w:t>market surveillance authorities</w:t>
      </w:r>
      <w:r>
        <w:rPr>
          <w:b/>
          <w:sz w:val="24"/>
        </w:rPr>
        <w:t xml:space="preserve"> </w:t>
      </w:r>
      <w:r>
        <w:rPr>
          <w:strike/>
          <w:sz w:val="24"/>
        </w:rPr>
        <w:t>national supervisory</w:t>
      </w:r>
      <w:r>
        <w:rPr>
          <w:sz w:val="24"/>
        </w:rPr>
        <w:t xml:space="preserve"> </w:t>
      </w:r>
      <w:r>
        <w:rPr>
          <w:strike/>
          <w:sz w:val="24"/>
        </w:rPr>
        <w:t>authority</w:t>
      </w:r>
      <w:r>
        <w:rPr>
          <w:sz w:val="24"/>
        </w:rPr>
        <w:t xml:space="preserve"> shall report to the Commission </w:t>
      </w:r>
      <w:r>
        <w:rPr>
          <w:strike/>
          <w:sz w:val="24"/>
        </w:rPr>
        <w:t>on a regular basis</w:t>
      </w:r>
      <w:r>
        <w:rPr>
          <w:sz w:val="24"/>
        </w:rPr>
        <w:t xml:space="preserve"> </w:t>
      </w:r>
      <w:r>
        <w:rPr>
          <w:b/>
          <w:sz w:val="24"/>
        </w:rPr>
        <w:t xml:space="preserve">about </w:t>
      </w:r>
      <w:r>
        <w:rPr>
          <w:sz w:val="24"/>
        </w:rPr>
        <w:t xml:space="preserve">the outcomes of relevant market surveillance activities </w:t>
      </w:r>
      <w:r>
        <w:rPr>
          <w:b/>
          <w:sz w:val="24"/>
        </w:rPr>
        <w:t>under this Regulation</w:t>
      </w:r>
      <w:r>
        <w:rPr>
          <w:sz w:val="24"/>
        </w:rPr>
        <w:t xml:space="preserve">. </w:t>
      </w:r>
      <w:r>
        <w:rPr>
          <w:strike/>
          <w:sz w:val="24"/>
        </w:rPr>
        <w:t>The national supervisory authority</w:t>
      </w:r>
      <w:r>
        <w:rPr>
          <w:sz w:val="24"/>
        </w:rPr>
        <w:t xml:space="preserve"> </w:t>
      </w:r>
      <w:r>
        <w:rPr>
          <w:strike/>
          <w:sz w:val="24"/>
        </w:rPr>
        <w:t>shall report, without delay, to the Commission and relevant national competition</w:t>
      </w:r>
      <w:r>
        <w:rPr>
          <w:spacing w:val="40"/>
          <w:sz w:val="24"/>
        </w:rPr>
        <w:t xml:space="preserve"> </w:t>
      </w:r>
      <w:r>
        <w:rPr>
          <w:strike/>
          <w:sz w:val="24"/>
        </w:rPr>
        <w:t>authorities any information identified in the course of market surveillance activities that</w:t>
      </w:r>
      <w:r>
        <w:rPr>
          <w:sz w:val="24"/>
        </w:rPr>
        <w:t xml:space="preserve"> </w:t>
      </w:r>
      <w:r>
        <w:rPr>
          <w:strike/>
          <w:sz w:val="24"/>
        </w:rPr>
        <w:t>may be of potential interest for the application of Union law on competition rules.</w:t>
      </w:r>
    </w:p>
    <w:p w14:paraId="242673F0" w14:textId="77777777" w:rsidR="009B2810" w:rsidRDefault="00000000">
      <w:pPr>
        <w:pStyle w:val="ListParagraph"/>
        <w:numPr>
          <w:ilvl w:val="0"/>
          <w:numId w:val="34"/>
        </w:numPr>
        <w:tabs>
          <w:tab w:val="left" w:pos="982"/>
          <w:tab w:val="left" w:pos="983"/>
        </w:tabs>
        <w:ind w:right="112"/>
        <w:jc w:val="both"/>
        <w:rPr>
          <w:sz w:val="24"/>
        </w:rPr>
      </w:pPr>
      <w:r>
        <w:rPr>
          <w:sz w:val="24"/>
        </w:rPr>
        <w:t>For high-risk AI</w:t>
      </w:r>
      <w:r>
        <w:rPr>
          <w:spacing w:val="-2"/>
          <w:sz w:val="24"/>
        </w:rPr>
        <w:t xml:space="preserve"> </w:t>
      </w:r>
      <w:r>
        <w:rPr>
          <w:sz w:val="24"/>
        </w:rPr>
        <w:t>systems, related to products to which legal acts listed in Annex II, section A apply, the market surveillance authority for the purposes of this Regulation shall be the authority responsible for market surveillance activities designated under those legal acts</w:t>
      </w:r>
      <w:r>
        <w:rPr>
          <w:spacing w:val="40"/>
          <w:sz w:val="24"/>
        </w:rPr>
        <w:t xml:space="preserve"> </w:t>
      </w:r>
      <w:r>
        <w:rPr>
          <w:b/>
          <w:sz w:val="24"/>
        </w:rPr>
        <w:t>or, in justified circumstances and provided that coordination is ensured, another relevant authority identified by the Member State.</w:t>
      </w:r>
    </w:p>
    <w:p w14:paraId="723A82E5" w14:textId="77777777" w:rsidR="009B2810" w:rsidRDefault="009B2810">
      <w:pPr>
        <w:pStyle w:val="BodyText"/>
        <w:spacing w:before="4"/>
        <w:rPr>
          <w:b/>
          <w:sz w:val="21"/>
        </w:rPr>
      </w:pPr>
    </w:p>
    <w:p w14:paraId="49BC7AAF" w14:textId="77777777" w:rsidR="009B2810" w:rsidRDefault="00000000">
      <w:pPr>
        <w:ind w:left="982" w:right="112"/>
        <w:jc w:val="both"/>
        <w:rPr>
          <w:b/>
          <w:sz w:val="24"/>
        </w:rPr>
      </w:pPr>
      <w:r>
        <w:rPr>
          <w:b/>
          <w:sz w:val="24"/>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14:paraId="57CC528E" w14:textId="77777777" w:rsidR="009B2810" w:rsidRDefault="008C705B">
      <w:pPr>
        <w:pStyle w:val="ListParagraph"/>
        <w:numPr>
          <w:ilvl w:val="0"/>
          <w:numId w:val="34"/>
        </w:numPr>
        <w:tabs>
          <w:tab w:val="left" w:pos="982"/>
          <w:tab w:val="left" w:pos="983"/>
        </w:tabs>
        <w:spacing w:before="1"/>
        <w:ind w:right="108"/>
        <w:jc w:val="both"/>
        <w:rPr>
          <w:sz w:val="24"/>
        </w:rPr>
      </w:pPr>
      <w:r>
        <w:pict w14:anchorId="2F70486F">
          <v:rect id="docshape303" o:spid="_x0000_s2074" alt="" style="position:absolute;left:0;text-align:left;margin-left:506.4pt;margin-top:49.55pt;width:3pt;height:.6pt;z-index:-17637888;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high-risk </w:t>
      </w:r>
      <w:r w:rsidR="00000000">
        <w:rPr>
          <w:sz w:val="24"/>
        </w:rPr>
        <w:t xml:space="preserve">AI systems placed on the market, put into service or used by financial institutions regulated by Union legislation on financial services, the market surveillance authority for the purposes of this Regulation shall be the relevant </w:t>
      </w:r>
      <w:r w:rsidR="00000000">
        <w:rPr>
          <w:b/>
          <w:sz w:val="24"/>
        </w:rPr>
        <w:t xml:space="preserve">national </w:t>
      </w:r>
      <w:r w:rsidR="00000000">
        <w:rPr>
          <w:sz w:val="24"/>
        </w:rPr>
        <w:t xml:space="preserve">authority responsible for the financial supervision of those institutions under that legislation. </w:t>
      </w:r>
      <w:r w:rsidR="00000000">
        <w:rPr>
          <w:b/>
          <w:sz w:val="24"/>
        </w:rPr>
        <w:t>in so far as the placement on the market, putting into service or the use of the AI system is in direct connection with the provision of those financial services. When the</w:t>
      </w:r>
      <w:r w:rsidR="00000000">
        <w:rPr>
          <w:b/>
          <w:spacing w:val="40"/>
          <w:sz w:val="24"/>
        </w:rPr>
        <w:t xml:space="preserve"> </w:t>
      </w:r>
      <w:r w:rsidR="00000000">
        <w:rPr>
          <w:b/>
          <w:sz w:val="24"/>
        </w:rPr>
        <w:t>placement on the market, putting into service or the use of the AI system is not in direct</w:t>
      </w:r>
      <w:r w:rsidR="00000000">
        <w:rPr>
          <w:b/>
          <w:spacing w:val="-2"/>
          <w:sz w:val="24"/>
        </w:rPr>
        <w:t xml:space="preserve"> </w:t>
      </w:r>
      <w:r w:rsidR="00000000">
        <w:rPr>
          <w:b/>
          <w:sz w:val="24"/>
        </w:rPr>
        <w:t>connection</w:t>
      </w:r>
      <w:r w:rsidR="00000000">
        <w:rPr>
          <w:b/>
          <w:spacing w:val="-1"/>
          <w:sz w:val="24"/>
        </w:rPr>
        <w:t xml:space="preserve"> </w:t>
      </w:r>
      <w:r w:rsidR="00000000">
        <w:rPr>
          <w:b/>
          <w:sz w:val="24"/>
        </w:rPr>
        <w:t>with</w:t>
      </w:r>
      <w:r w:rsidR="00000000">
        <w:rPr>
          <w:b/>
          <w:spacing w:val="-1"/>
          <w:sz w:val="24"/>
        </w:rPr>
        <w:t xml:space="preserve"> </w:t>
      </w:r>
      <w:r w:rsidR="00000000">
        <w:rPr>
          <w:b/>
          <w:sz w:val="24"/>
        </w:rPr>
        <w:t>the</w:t>
      </w:r>
      <w:r w:rsidR="00000000">
        <w:rPr>
          <w:b/>
          <w:spacing w:val="-2"/>
          <w:sz w:val="24"/>
        </w:rPr>
        <w:t xml:space="preserve"> </w:t>
      </w:r>
      <w:r w:rsidR="00000000">
        <w:rPr>
          <w:b/>
          <w:sz w:val="24"/>
        </w:rPr>
        <w:t>provision</w:t>
      </w:r>
      <w:r w:rsidR="00000000">
        <w:rPr>
          <w:b/>
          <w:spacing w:val="-3"/>
          <w:sz w:val="24"/>
        </w:rPr>
        <w:t xml:space="preserve"> </w:t>
      </w:r>
      <w:r w:rsidR="00000000">
        <w:rPr>
          <w:b/>
          <w:sz w:val="24"/>
        </w:rPr>
        <w:t>of</w:t>
      </w:r>
      <w:r w:rsidR="00000000">
        <w:rPr>
          <w:b/>
          <w:spacing w:val="-2"/>
          <w:sz w:val="24"/>
        </w:rPr>
        <w:t xml:space="preserve"> </w:t>
      </w:r>
      <w:r w:rsidR="00000000">
        <w:rPr>
          <w:b/>
          <w:sz w:val="24"/>
        </w:rPr>
        <w:t>financial</w:t>
      </w:r>
      <w:r w:rsidR="00000000">
        <w:rPr>
          <w:b/>
          <w:spacing w:val="-1"/>
          <w:sz w:val="24"/>
        </w:rPr>
        <w:t xml:space="preserve"> </w:t>
      </w:r>
      <w:r w:rsidR="00000000">
        <w:rPr>
          <w:b/>
          <w:sz w:val="24"/>
        </w:rPr>
        <w:t>services,</w:t>
      </w:r>
      <w:r w:rsidR="00000000">
        <w:rPr>
          <w:b/>
          <w:spacing w:val="-1"/>
          <w:sz w:val="24"/>
        </w:rPr>
        <w:t xml:space="preserve"> </w:t>
      </w:r>
      <w:r w:rsidR="00000000">
        <w:rPr>
          <w:b/>
          <w:sz w:val="24"/>
        </w:rPr>
        <w:t>or</w:t>
      </w:r>
      <w:r w:rsidR="00000000">
        <w:rPr>
          <w:b/>
          <w:spacing w:val="-2"/>
          <w:sz w:val="24"/>
        </w:rPr>
        <w:t xml:space="preserve"> </w:t>
      </w:r>
      <w:r w:rsidR="00000000">
        <w:rPr>
          <w:b/>
          <w:sz w:val="24"/>
        </w:rPr>
        <w:t>in justified</w:t>
      </w:r>
      <w:r w:rsidR="00000000">
        <w:rPr>
          <w:b/>
          <w:spacing w:val="-3"/>
          <w:sz w:val="24"/>
        </w:rPr>
        <w:t xml:space="preserve"> </w:t>
      </w:r>
      <w:r w:rsidR="00000000">
        <w:rPr>
          <w:b/>
          <w:sz w:val="24"/>
        </w:rPr>
        <w:t>circumstances and provided that coordination is ensured, another relevant authority may be identified by the Member State. National market surveillance authorities supervising regulated credit institutions regulated under Directive 2013/36/EU</w:t>
      </w:r>
      <w:r w:rsidR="00000000">
        <w:rPr>
          <w:b/>
          <w:sz w:val="24"/>
          <w:u w:val="thick"/>
        </w:rPr>
        <w:t>, which are</w:t>
      </w:r>
      <w:r w:rsidR="00000000">
        <w:rPr>
          <w:b/>
          <w:sz w:val="24"/>
        </w:rPr>
        <w:t xml:space="preserve"> </w:t>
      </w:r>
      <w:r w:rsidR="00000000">
        <w:rPr>
          <w:b/>
          <w:sz w:val="24"/>
          <w:u w:val="thick"/>
        </w:rPr>
        <w:t>participating in the Single Supervisory Mechanism (SSM) established by Council</w:t>
      </w:r>
      <w:r w:rsidR="00000000">
        <w:rPr>
          <w:b/>
          <w:sz w:val="24"/>
        </w:rPr>
        <w:t xml:space="preserve"> </w:t>
      </w:r>
      <w:r w:rsidR="00000000">
        <w:rPr>
          <w:b/>
          <w:sz w:val="24"/>
          <w:u w:val="thick"/>
        </w:rPr>
        <w:t>Regulation</w:t>
      </w:r>
      <w:r w:rsidR="00000000">
        <w:rPr>
          <w:b/>
          <w:spacing w:val="40"/>
          <w:sz w:val="24"/>
          <w:u w:val="thick"/>
        </w:rPr>
        <w:t xml:space="preserve"> </w:t>
      </w:r>
      <w:r w:rsidR="00000000">
        <w:rPr>
          <w:b/>
          <w:sz w:val="24"/>
          <w:u w:val="thick"/>
        </w:rPr>
        <w:t>No</w:t>
      </w:r>
      <w:r w:rsidR="00000000">
        <w:rPr>
          <w:b/>
          <w:spacing w:val="40"/>
          <w:sz w:val="24"/>
          <w:u w:val="thick"/>
        </w:rPr>
        <w:t xml:space="preserve"> </w:t>
      </w:r>
      <w:r w:rsidR="00000000">
        <w:rPr>
          <w:b/>
          <w:sz w:val="24"/>
          <w:u w:val="thick"/>
        </w:rPr>
        <w:t>1204/2013,</w:t>
      </w:r>
      <w:r w:rsidR="00000000">
        <w:rPr>
          <w:b/>
          <w:spacing w:val="45"/>
          <w:sz w:val="24"/>
          <w:u w:val="thick"/>
        </w:rPr>
        <w:t xml:space="preserve"> </w:t>
      </w:r>
      <w:r w:rsidR="00000000">
        <w:rPr>
          <w:b/>
          <w:spacing w:val="45"/>
          <w:sz w:val="24"/>
        </w:rPr>
        <w:t xml:space="preserve"> </w:t>
      </w:r>
      <w:r w:rsidR="00000000">
        <w:rPr>
          <w:b/>
          <w:sz w:val="24"/>
        </w:rPr>
        <w:t>should</w:t>
      </w:r>
      <w:r w:rsidR="00000000">
        <w:rPr>
          <w:b/>
          <w:spacing w:val="40"/>
          <w:sz w:val="24"/>
        </w:rPr>
        <w:t xml:space="preserve"> </w:t>
      </w:r>
      <w:r w:rsidR="00000000">
        <w:rPr>
          <w:b/>
          <w:sz w:val="24"/>
        </w:rPr>
        <w:t>report,</w:t>
      </w:r>
      <w:r w:rsidR="00000000">
        <w:rPr>
          <w:b/>
          <w:spacing w:val="40"/>
          <w:sz w:val="24"/>
        </w:rPr>
        <w:t xml:space="preserve"> </w:t>
      </w:r>
      <w:r w:rsidR="00000000">
        <w:rPr>
          <w:b/>
          <w:sz w:val="24"/>
        </w:rPr>
        <w:t>without</w:t>
      </w:r>
      <w:r w:rsidR="00000000">
        <w:rPr>
          <w:b/>
          <w:spacing w:val="40"/>
          <w:sz w:val="24"/>
        </w:rPr>
        <w:t xml:space="preserve"> </w:t>
      </w:r>
      <w:r w:rsidR="00000000">
        <w:rPr>
          <w:b/>
          <w:sz w:val="24"/>
        </w:rPr>
        <w:t>delay,</w:t>
      </w:r>
      <w:r w:rsidR="00000000">
        <w:rPr>
          <w:b/>
          <w:spacing w:val="40"/>
          <w:sz w:val="24"/>
        </w:rPr>
        <w:t xml:space="preserve"> </w:t>
      </w:r>
      <w:r w:rsidR="00000000">
        <w:rPr>
          <w:b/>
          <w:sz w:val="24"/>
        </w:rPr>
        <w:t>to</w:t>
      </w:r>
      <w:r w:rsidR="00000000">
        <w:rPr>
          <w:b/>
          <w:spacing w:val="40"/>
          <w:sz w:val="24"/>
        </w:rPr>
        <w:t xml:space="preserve"> </w:t>
      </w:r>
      <w:r w:rsidR="00000000">
        <w:rPr>
          <w:b/>
          <w:sz w:val="24"/>
        </w:rPr>
        <w:t>the</w:t>
      </w:r>
      <w:r w:rsidR="00000000">
        <w:rPr>
          <w:b/>
          <w:spacing w:val="40"/>
          <w:sz w:val="24"/>
        </w:rPr>
        <w:t xml:space="preserve"> </w:t>
      </w:r>
      <w:r w:rsidR="00000000">
        <w:rPr>
          <w:b/>
          <w:sz w:val="24"/>
        </w:rPr>
        <w:t>European</w:t>
      </w:r>
      <w:r w:rsidR="00000000">
        <w:rPr>
          <w:b/>
          <w:spacing w:val="40"/>
          <w:sz w:val="24"/>
        </w:rPr>
        <w:t xml:space="preserve"> </w:t>
      </w:r>
      <w:r w:rsidR="00000000">
        <w:rPr>
          <w:b/>
          <w:sz w:val="24"/>
        </w:rPr>
        <w:t>Central</w:t>
      </w:r>
    </w:p>
    <w:p w14:paraId="5487FF5B" w14:textId="77777777" w:rsidR="009B2810" w:rsidRDefault="009B2810">
      <w:pPr>
        <w:jc w:val="both"/>
        <w:rPr>
          <w:sz w:val="24"/>
        </w:rPr>
        <w:sectPr w:rsidR="009B2810">
          <w:pgSz w:w="11910" w:h="16840"/>
          <w:pgMar w:top="960" w:right="1020" w:bottom="1320" w:left="1000" w:header="0" w:footer="1130" w:gutter="0"/>
          <w:cols w:space="720"/>
        </w:sectPr>
      </w:pPr>
    </w:p>
    <w:p w14:paraId="005C23DF" w14:textId="77777777" w:rsidR="009B2810" w:rsidRDefault="00000000">
      <w:pPr>
        <w:spacing w:before="62"/>
        <w:ind w:left="982" w:right="115"/>
        <w:jc w:val="both"/>
        <w:rPr>
          <w:b/>
          <w:sz w:val="24"/>
        </w:rPr>
      </w:pPr>
      <w:r>
        <w:rPr>
          <w:b/>
          <w:sz w:val="24"/>
        </w:rPr>
        <w:lastRenderedPageBreak/>
        <w:t xml:space="preserve">Bank any information identified in the course of their market surveillance activities that may be of potential interest for the European Central Bank’s prudential supervisory tasks as specified in </w:t>
      </w:r>
      <w:r>
        <w:rPr>
          <w:b/>
          <w:sz w:val="24"/>
          <w:u w:val="thick"/>
        </w:rPr>
        <w:t xml:space="preserve">that Regulation </w:t>
      </w:r>
      <w:r>
        <w:rPr>
          <w:b/>
          <w:strike/>
          <w:sz w:val="24"/>
          <w:u w:val="thick"/>
        </w:rPr>
        <w:t>Council Regulation (EU) No</w:t>
      </w:r>
      <w:r>
        <w:rPr>
          <w:b/>
          <w:sz w:val="24"/>
        </w:rPr>
        <w:t xml:space="preserve"> </w:t>
      </w:r>
      <w:r>
        <w:rPr>
          <w:b/>
          <w:strike/>
          <w:sz w:val="24"/>
          <w:u w:val="thick"/>
        </w:rPr>
        <w:t>1204/2013 establishing the Single Supervisory Mechanism (SSM)</w:t>
      </w:r>
      <w:r>
        <w:rPr>
          <w:b/>
          <w:sz w:val="24"/>
        </w:rPr>
        <w:t>.</w:t>
      </w:r>
    </w:p>
    <w:p w14:paraId="40E452AB" w14:textId="77777777" w:rsidR="009B2810" w:rsidRDefault="008C705B">
      <w:pPr>
        <w:pStyle w:val="ListParagraph"/>
        <w:numPr>
          <w:ilvl w:val="0"/>
          <w:numId w:val="34"/>
        </w:numPr>
        <w:tabs>
          <w:tab w:val="left" w:pos="982"/>
          <w:tab w:val="left" w:pos="983"/>
        </w:tabs>
        <w:ind w:right="108"/>
        <w:jc w:val="both"/>
        <w:rPr>
          <w:sz w:val="24"/>
        </w:rPr>
      </w:pPr>
      <w:r>
        <w:pict w14:anchorId="2E4B95EB">
          <v:rect id="docshape304" o:spid="_x0000_s2073" alt="" style="position:absolute;left:0;text-align:left;margin-left:251.8pt;margin-top:21.9pt;width:3pt;height:.6pt;z-index:-17637376;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high-risk </w:t>
      </w:r>
      <w:r w:rsidR="00000000">
        <w:rPr>
          <w:sz w:val="24"/>
        </w:rPr>
        <w:t xml:space="preserve">AI systems listed in point 1(a) in so far as the systems are used for law enforcement purposes, points 6, </w:t>
      </w:r>
      <w:r w:rsidR="00000000">
        <w:rPr>
          <w:strike/>
          <w:sz w:val="24"/>
        </w:rPr>
        <w:t>and</w:t>
      </w:r>
      <w:r w:rsidR="00000000">
        <w:rPr>
          <w:sz w:val="24"/>
        </w:rPr>
        <w:t xml:space="preserve"> 7 and 8 of Annex III, Member States shall designate</w:t>
      </w:r>
      <w:r w:rsidR="00000000">
        <w:rPr>
          <w:spacing w:val="80"/>
          <w:sz w:val="24"/>
        </w:rPr>
        <w:t xml:space="preserve"> </w:t>
      </w:r>
      <w:r w:rsidR="00000000">
        <w:rPr>
          <w:sz w:val="24"/>
        </w:rPr>
        <w:t xml:space="preserve">as market surveillance authorities for the purposes of this Regulation either </w:t>
      </w:r>
      <w:r w:rsidR="00000000">
        <w:rPr>
          <w:b/>
          <w:sz w:val="24"/>
        </w:rPr>
        <w:t xml:space="preserve">the national authorities supervising the activities of the law enforcement, </w:t>
      </w:r>
      <w:r w:rsidR="00000000">
        <w:rPr>
          <w:b/>
          <w:sz w:val="24"/>
          <w:u w:val="thick"/>
        </w:rPr>
        <w:t>border control,</w:t>
      </w:r>
      <w:r w:rsidR="00000000">
        <w:rPr>
          <w:b/>
          <w:sz w:val="24"/>
        </w:rPr>
        <w:t xml:space="preserve"> immigration</w:t>
      </w:r>
      <w:r w:rsidR="00000000">
        <w:rPr>
          <w:b/>
          <w:sz w:val="24"/>
          <w:u w:val="thick"/>
        </w:rPr>
        <w:t xml:space="preserve">, </w:t>
      </w:r>
      <w:r w:rsidR="00000000">
        <w:rPr>
          <w:b/>
          <w:strike/>
          <w:sz w:val="24"/>
          <w:u w:val="thick"/>
        </w:rPr>
        <w:t>or</w:t>
      </w:r>
      <w:r w:rsidR="00000000">
        <w:rPr>
          <w:b/>
          <w:sz w:val="24"/>
        </w:rPr>
        <w:t xml:space="preserve"> asylum </w:t>
      </w:r>
      <w:r w:rsidR="00000000">
        <w:rPr>
          <w:b/>
          <w:sz w:val="24"/>
          <w:u w:val="thick"/>
        </w:rPr>
        <w:t>or judicia</w:t>
      </w:r>
      <w:r w:rsidR="00000000">
        <w:rPr>
          <w:b/>
          <w:sz w:val="24"/>
        </w:rPr>
        <w:t xml:space="preserve">l authorities </w:t>
      </w:r>
      <w:r w:rsidR="00000000">
        <w:rPr>
          <w:strike/>
          <w:sz w:val="24"/>
        </w:rPr>
        <w:t>systems</w:t>
      </w:r>
      <w:r w:rsidR="00000000">
        <w:rPr>
          <w:sz w:val="24"/>
        </w:rPr>
        <w:t>, or</w:t>
      </w:r>
      <w:r w:rsidR="00000000">
        <w:rPr>
          <w:spacing w:val="-1"/>
          <w:sz w:val="24"/>
        </w:rPr>
        <w:t xml:space="preserve"> </w:t>
      </w:r>
      <w:r w:rsidR="00000000">
        <w:rPr>
          <w:sz w:val="24"/>
        </w:rPr>
        <w:t>the competent data</w:t>
      </w:r>
      <w:r w:rsidR="00000000">
        <w:rPr>
          <w:spacing w:val="-1"/>
          <w:sz w:val="24"/>
        </w:rPr>
        <w:t xml:space="preserve"> </w:t>
      </w:r>
      <w:r w:rsidR="00000000">
        <w:rPr>
          <w:sz w:val="24"/>
        </w:rPr>
        <w:t xml:space="preserve">protection supervisory authorities under Directive (EU) 2016/680, or Regulation 2016/679 </w:t>
      </w:r>
      <w:r w:rsidR="00000000">
        <w:rPr>
          <w:strike/>
          <w:sz w:val="24"/>
        </w:rPr>
        <w:t>or the</w:t>
      </w:r>
      <w:r w:rsidR="00000000">
        <w:rPr>
          <w:sz w:val="24"/>
        </w:rPr>
        <w:t xml:space="preserve"> </w:t>
      </w:r>
      <w:r w:rsidR="00000000">
        <w:rPr>
          <w:strike/>
          <w:sz w:val="24"/>
        </w:rPr>
        <w:t>national competent authorities supervising the activities of the law enforcement,</w:t>
      </w:r>
      <w:r w:rsidR="00000000">
        <w:rPr>
          <w:sz w:val="24"/>
        </w:rPr>
        <w:t xml:space="preserve"> </w:t>
      </w:r>
      <w:r w:rsidR="00000000">
        <w:rPr>
          <w:strike/>
          <w:sz w:val="24"/>
        </w:rPr>
        <w:t>immigration or asylum authorities putting into service or using those systems</w:t>
      </w:r>
      <w:r w:rsidR="00000000">
        <w:rPr>
          <w:sz w:val="24"/>
        </w:rPr>
        <w:t>.</w:t>
      </w:r>
    </w:p>
    <w:p w14:paraId="5D946132" w14:textId="77777777" w:rsidR="009B2810" w:rsidRDefault="00000000">
      <w:pPr>
        <w:pStyle w:val="ListParagraph"/>
        <w:numPr>
          <w:ilvl w:val="0"/>
          <w:numId w:val="34"/>
        </w:numPr>
        <w:tabs>
          <w:tab w:val="left" w:pos="982"/>
          <w:tab w:val="left" w:pos="983"/>
        </w:tabs>
        <w:ind w:right="118"/>
        <w:jc w:val="both"/>
        <w:rPr>
          <w:sz w:val="24"/>
        </w:rPr>
      </w:pPr>
      <w:r>
        <w:rPr>
          <w:sz w:val="24"/>
        </w:rPr>
        <w:t>Where Union institutions, agencies and bodies fall within the scope of this Regulation, the European Data Protection Supervisor shall act as their market surveillance authority.</w:t>
      </w:r>
    </w:p>
    <w:p w14:paraId="5DC2F4D3" w14:textId="77777777" w:rsidR="009B2810" w:rsidRDefault="00000000">
      <w:pPr>
        <w:pStyle w:val="ListParagraph"/>
        <w:numPr>
          <w:ilvl w:val="0"/>
          <w:numId w:val="34"/>
        </w:numPr>
        <w:tabs>
          <w:tab w:val="left" w:pos="982"/>
          <w:tab w:val="left" w:pos="983"/>
        </w:tabs>
        <w:spacing w:before="1"/>
        <w:ind w:right="116"/>
        <w:jc w:val="both"/>
        <w:rPr>
          <w:sz w:val="24"/>
        </w:rPr>
      </w:pPr>
      <w:r>
        <w:rPr>
          <w:sz w:val="24"/>
        </w:rPr>
        <w:t xml:space="preserve">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Pr>
          <w:spacing w:val="-4"/>
          <w:sz w:val="24"/>
        </w:rPr>
        <w:t>III.</w:t>
      </w:r>
    </w:p>
    <w:p w14:paraId="1B37190C" w14:textId="77777777" w:rsidR="009B2810" w:rsidRDefault="009B2810">
      <w:pPr>
        <w:pStyle w:val="BodyText"/>
        <w:spacing w:before="3"/>
        <w:rPr>
          <w:sz w:val="21"/>
        </w:rPr>
      </w:pPr>
    </w:p>
    <w:p w14:paraId="2BC8A565" w14:textId="77777777" w:rsidR="009B2810" w:rsidRDefault="00000000">
      <w:pPr>
        <w:pStyle w:val="ListParagraph"/>
        <w:numPr>
          <w:ilvl w:val="0"/>
          <w:numId w:val="34"/>
        </w:numPr>
        <w:tabs>
          <w:tab w:val="left" w:pos="982"/>
          <w:tab w:val="left" w:pos="983"/>
        </w:tabs>
        <w:ind w:right="108"/>
        <w:jc w:val="both"/>
        <w:rPr>
          <w:b/>
          <w:sz w:val="24"/>
        </w:rPr>
      </w:pPr>
      <w:r>
        <w:rPr>
          <w:b/>
          <w:sz w:val="24"/>
        </w:rPr>
        <w:t>Without prejudice to powers provided under Regulation (EU) 2019/1020, and where relevant and limited to what is necessary to fulfil their tasks, the market surveillance authorities shall be granted full access by the provider to the documentation as well</w:t>
      </w:r>
      <w:r>
        <w:rPr>
          <w:b/>
          <w:spacing w:val="80"/>
          <w:sz w:val="24"/>
        </w:rPr>
        <w:t xml:space="preserve"> </w:t>
      </w:r>
      <w:r>
        <w:rPr>
          <w:b/>
          <w:sz w:val="24"/>
        </w:rPr>
        <w:t>as the training, validation and testing datasets used for the development of the high- risk AI system, including, where appropriate and subject to security safeguards, through application programming interfaces (‘API’) or other relevant technical means and tools enabling remote access.</w:t>
      </w:r>
    </w:p>
    <w:p w14:paraId="38A6D0BC" w14:textId="77777777" w:rsidR="009B2810" w:rsidRDefault="00000000">
      <w:pPr>
        <w:pStyle w:val="ListParagraph"/>
        <w:numPr>
          <w:ilvl w:val="0"/>
          <w:numId w:val="34"/>
        </w:numPr>
        <w:tabs>
          <w:tab w:val="left" w:pos="982"/>
          <w:tab w:val="left" w:pos="983"/>
        </w:tabs>
        <w:spacing w:before="1"/>
        <w:ind w:right="110"/>
        <w:jc w:val="both"/>
        <w:rPr>
          <w:b/>
          <w:sz w:val="24"/>
        </w:rPr>
      </w:pPr>
      <w:r>
        <w:rPr>
          <w:b/>
          <w:sz w:val="24"/>
        </w:rPr>
        <w:t>Market surveillance authorities shall be granted access to the source code of the high- risk AI system upon a reasoned request and only when the following cumulative conditions are fulfilled:</w:t>
      </w:r>
    </w:p>
    <w:p w14:paraId="6191D7F4" w14:textId="77777777" w:rsidR="009B2810" w:rsidRDefault="00000000">
      <w:pPr>
        <w:pStyle w:val="ListParagraph"/>
        <w:numPr>
          <w:ilvl w:val="0"/>
          <w:numId w:val="33"/>
        </w:numPr>
        <w:tabs>
          <w:tab w:val="left" w:pos="1247"/>
        </w:tabs>
        <w:ind w:right="106" w:firstLine="0"/>
        <w:rPr>
          <w:b/>
          <w:sz w:val="24"/>
        </w:rPr>
      </w:pPr>
      <w:r>
        <w:rPr>
          <w:b/>
          <w:sz w:val="24"/>
        </w:rPr>
        <w:t>Access to source code is necessary to assess the conformity of a high-risk AI system with the requirements set out in Title III, Chapter 2, and</w:t>
      </w:r>
    </w:p>
    <w:p w14:paraId="076F5348" w14:textId="77777777" w:rsidR="009B2810" w:rsidRDefault="00000000">
      <w:pPr>
        <w:pStyle w:val="ListParagraph"/>
        <w:numPr>
          <w:ilvl w:val="0"/>
          <w:numId w:val="33"/>
        </w:numPr>
        <w:tabs>
          <w:tab w:val="left" w:pos="1261"/>
        </w:tabs>
        <w:ind w:right="116" w:firstLine="0"/>
        <w:rPr>
          <w:b/>
          <w:sz w:val="24"/>
        </w:rPr>
      </w:pPr>
      <w:r>
        <w:rPr>
          <w:b/>
          <w:sz w:val="24"/>
        </w:rPr>
        <w:t>testing/auditing</w:t>
      </w:r>
      <w:r>
        <w:rPr>
          <w:b/>
          <w:spacing w:val="-2"/>
          <w:sz w:val="24"/>
        </w:rPr>
        <w:t xml:space="preserve"> </w:t>
      </w:r>
      <w:r>
        <w:rPr>
          <w:b/>
          <w:sz w:val="24"/>
        </w:rPr>
        <w:t>procedures and verifications based on</w:t>
      </w:r>
      <w:r>
        <w:rPr>
          <w:b/>
          <w:spacing w:val="-1"/>
          <w:sz w:val="24"/>
        </w:rPr>
        <w:t xml:space="preserve"> </w:t>
      </w:r>
      <w:r>
        <w:rPr>
          <w:b/>
          <w:sz w:val="24"/>
        </w:rPr>
        <w:t>the</w:t>
      </w:r>
      <w:r>
        <w:rPr>
          <w:b/>
          <w:spacing w:val="-1"/>
          <w:sz w:val="24"/>
        </w:rPr>
        <w:t xml:space="preserve"> </w:t>
      </w:r>
      <w:r>
        <w:rPr>
          <w:b/>
          <w:sz w:val="24"/>
        </w:rPr>
        <w:t>data</w:t>
      </w:r>
      <w:r>
        <w:rPr>
          <w:b/>
          <w:spacing w:val="-1"/>
          <w:sz w:val="24"/>
        </w:rPr>
        <w:t xml:space="preserve"> </w:t>
      </w:r>
      <w:r>
        <w:rPr>
          <w:b/>
          <w:sz w:val="24"/>
        </w:rPr>
        <w:t>and</w:t>
      </w:r>
      <w:r>
        <w:rPr>
          <w:b/>
          <w:spacing w:val="-1"/>
          <w:sz w:val="24"/>
        </w:rPr>
        <w:t xml:space="preserve"> </w:t>
      </w:r>
      <w:r>
        <w:rPr>
          <w:b/>
          <w:sz w:val="24"/>
        </w:rPr>
        <w:t>documentation provided by the provider have been exhausted or proved insufficient.</w:t>
      </w:r>
    </w:p>
    <w:p w14:paraId="655D5054" w14:textId="77777777" w:rsidR="009B2810" w:rsidRDefault="00000000">
      <w:pPr>
        <w:pStyle w:val="ListParagraph"/>
        <w:numPr>
          <w:ilvl w:val="0"/>
          <w:numId w:val="34"/>
        </w:numPr>
        <w:tabs>
          <w:tab w:val="left" w:pos="983"/>
        </w:tabs>
        <w:ind w:right="113"/>
        <w:jc w:val="both"/>
        <w:rPr>
          <w:b/>
          <w:sz w:val="24"/>
          <w:u w:val="thick"/>
        </w:rPr>
      </w:pPr>
      <w:r>
        <w:rPr>
          <w:b/>
          <w:sz w:val="24"/>
          <w:u w:val="thick"/>
        </w:rPr>
        <w:t>Any information and documentation obtained by market surveillance authorities</w:t>
      </w:r>
      <w:r>
        <w:rPr>
          <w:b/>
          <w:spacing w:val="40"/>
          <w:sz w:val="24"/>
        </w:rPr>
        <w:t xml:space="preserve"> </w:t>
      </w:r>
      <w:r>
        <w:rPr>
          <w:b/>
          <w:sz w:val="24"/>
          <w:u w:val="thick"/>
        </w:rPr>
        <w:t>shall</w:t>
      </w:r>
      <w:r>
        <w:rPr>
          <w:b/>
          <w:spacing w:val="-3"/>
          <w:sz w:val="24"/>
          <w:u w:val="thick"/>
        </w:rPr>
        <w:t xml:space="preserve"> </w:t>
      </w:r>
      <w:r>
        <w:rPr>
          <w:b/>
          <w:sz w:val="24"/>
          <w:u w:val="thick"/>
        </w:rPr>
        <w:t>be</w:t>
      </w:r>
      <w:r>
        <w:rPr>
          <w:b/>
          <w:spacing w:val="-4"/>
          <w:sz w:val="24"/>
          <w:u w:val="thick"/>
        </w:rPr>
        <w:t xml:space="preserve"> </w:t>
      </w:r>
      <w:r>
        <w:rPr>
          <w:b/>
          <w:sz w:val="24"/>
          <w:u w:val="thick"/>
        </w:rPr>
        <w:t>treated</w:t>
      </w:r>
      <w:r>
        <w:rPr>
          <w:b/>
          <w:spacing w:val="-3"/>
          <w:sz w:val="24"/>
          <w:u w:val="thick"/>
        </w:rPr>
        <w:t xml:space="preserve"> </w:t>
      </w:r>
      <w:r>
        <w:rPr>
          <w:b/>
          <w:sz w:val="24"/>
          <w:u w:val="thick"/>
        </w:rPr>
        <w:t>in</w:t>
      </w:r>
      <w:r>
        <w:rPr>
          <w:b/>
          <w:spacing w:val="-2"/>
          <w:sz w:val="24"/>
          <w:u w:val="thick"/>
        </w:rPr>
        <w:t xml:space="preserve"> </w:t>
      </w:r>
      <w:r>
        <w:rPr>
          <w:b/>
          <w:sz w:val="24"/>
          <w:u w:val="thick"/>
        </w:rPr>
        <w:t>compliance</w:t>
      </w:r>
      <w:r>
        <w:rPr>
          <w:b/>
          <w:spacing w:val="-4"/>
          <w:sz w:val="24"/>
          <w:u w:val="thick"/>
        </w:rPr>
        <w:t xml:space="preserve"> </w:t>
      </w:r>
      <w:r>
        <w:rPr>
          <w:b/>
          <w:sz w:val="24"/>
          <w:u w:val="thick"/>
        </w:rPr>
        <w:t>with</w:t>
      </w:r>
      <w:r>
        <w:rPr>
          <w:b/>
          <w:spacing w:val="-3"/>
          <w:sz w:val="24"/>
          <w:u w:val="thick"/>
        </w:rPr>
        <w:t xml:space="preserve"> </w:t>
      </w:r>
      <w:r>
        <w:rPr>
          <w:b/>
          <w:sz w:val="24"/>
          <w:u w:val="thick"/>
        </w:rPr>
        <w:t>the</w:t>
      </w:r>
      <w:r>
        <w:rPr>
          <w:b/>
          <w:spacing w:val="-3"/>
          <w:sz w:val="24"/>
          <w:u w:val="thick"/>
        </w:rPr>
        <w:t xml:space="preserve"> </w:t>
      </w:r>
      <w:r>
        <w:rPr>
          <w:b/>
          <w:sz w:val="24"/>
          <w:u w:val="thick"/>
        </w:rPr>
        <w:t>confidentiality</w:t>
      </w:r>
      <w:r>
        <w:rPr>
          <w:b/>
          <w:spacing w:val="-3"/>
          <w:sz w:val="24"/>
          <w:u w:val="thick"/>
        </w:rPr>
        <w:t xml:space="preserve"> </w:t>
      </w:r>
      <w:r>
        <w:rPr>
          <w:b/>
          <w:sz w:val="24"/>
          <w:u w:val="thick"/>
        </w:rPr>
        <w:t>obligations</w:t>
      </w:r>
      <w:r>
        <w:rPr>
          <w:b/>
          <w:spacing w:val="-4"/>
          <w:sz w:val="24"/>
          <w:u w:val="thick"/>
        </w:rPr>
        <w:t xml:space="preserve"> </w:t>
      </w:r>
      <w:r>
        <w:rPr>
          <w:b/>
          <w:sz w:val="24"/>
          <w:u w:val="thick"/>
        </w:rPr>
        <w:t>set</w:t>
      </w:r>
      <w:r>
        <w:rPr>
          <w:b/>
          <w:spacing w:val="-5"/>
          <w:sz w:val="24"/>
          <w:u w:val="thick"/>
        </w:rPr>
        <w:t xml:space="preserve"> </w:t>
      </w:r>
      <w:r>
        <w:rPr>
          <w:b/>
          <w:sz w:val="24"/>
          <w:u w:val="thick"/>
        </w:rPr>
        <w:t>out</w:t>
      </w:r>
      <w:r>
        <w:rPr>
          <w:b/>
          <w:spacing w:val="-3"/>
          <w:sz w:val="24"/>
          <w:u w:val="thick"/>
        </w:rPr>
        <w:t xml:space="preserve"> </w:t>
      </w:r>
      <w:r>
        <w:rPr>
          <w:b/>
          <w:sz w:val="24"/>
          <w:u w:val="thick"/>
        </w:rPr>
        <w:t>in</w:t>
      </w:r>
      <w:r>
        <w:rPr>
          <w:b/>
          <w:spacing w:val="-3"/>
          <w:sz w:val="24"/>
          <w:u w:val="thick"/>
        </w:rPr>
        <w:t xml:space="preserve"> </w:t>
      </w:r>
      <w:r>
        <w:rPr>
          <w:b/>
          <w:sz w:val="24"/>
          <w:u w:val="thick"/>
        </w:rPr>
        <w:t>Article</w:t>
      </w:r>
      <w:r>
        <w:rPr>
          <w:b/>
          <w:spacing w:val="-3"/>
          <w:sz w:val="24"/>
          <w:u w:val="thick"/>
        </w:rPr>
        <w:t xml:space="preserve"> </w:t>
      </w:r>
      <w:r>
        <w:rPr>
          <w:b/>
          <w:sz w:val="24"/>
          <w:u w:val="thick"/>
        </w:rPr>
        <w:t>70.</w:t>
      </w:r>
    </w:p>
    <w:p w14:paraId="67934EF7" w14:textId="77777777" w:rsidR="009B2810" w:rsidRDefault="00000000">
      <w:pPr>
        <w:pStyle w:val="ListParagraph"/>
        <w:numPr>
          <w:ilvl w:val="0"/>
          <w:numId w:val="34"/>
        </w:numPr>
        <w:tabs>
          <w:tab w:val="left" w:pos="983"/>
        </w:tabs>
        <w:spacing w:before="1"/>
        <w:ind w:right="113"/>
        <w:jc w:val="both"/>
        <w:rPr>
          <w:b/>
          <w:sz w:val="24"/>
          <w:u w:val="thick"/>
        </w:rPr>
      </w:pPr>
      <w:r>
        <w:rPr>
          <w:b/>
          <w:sz w:val="24"/>
          <w:u w:val="thick"/>
        </w:rPr>
        <w:t>Any natural or legal person having grounds to consider that a high-risk AI system is</w:t>
      </w:r>
      <w:r>
        <w:rPr>
          <w:b/>
          <w:sz w:val="24"/>
        </w:rPr>
        <w:t xml:space="preserve"> </w:t>
      </w:r>
      <w:r>
        <w:rPr>
          <w:b/>
          <w:sz w:val="24"/>
          <w:u w:val="thick"/>
        </w:rPr>
        <w:t>not in compliance with the requirements of this Regulation shall be entitled to submit</w:t>
      </w:r>
      <w:r>
        <w:rPr>
          <w:b/>
          <w:sz w:val="24"/>
        </w:rPr>
        <w:t xml:space="preserve"> </w:t>
      </w:r>
      <w:r>
        <w:rPr>
          <w:b/>
          <w:sz w:val="24"/>
          <w:u w:val="thick"/>
        </w:rPr>
        <w:t>a complaint to the relevant market surveillance authority.</w:t>
      </w:r>
    </w:p>
    <w:p w14:paraId="2BDE5096" w14:textId="77777777" w:rsidR="009B2810" w:rsidRDefault="00000000">
      <w:pPr>
        <w:spacing w:before="1"/>
        <w:ind w:left="982" w:right="116"/>
        <w:jc w:val="both"/>
        <w:rPr>
          <w:b/>
          <w:sz w:val="24"/>
        </w:rPr>
      </w:pPr>
      <w:r>
        <w:rPr>
          <w:b/>
          <w:sz w:val="24"/>
          <w:u w:val="thick"/>
        </w:rPr>
        <w:t>In accordance with Article 11(3)(e) and (7)(a) of Regulation (EU) 2019/1020,</w:t>
      </w:r>
      <w:r>
        <w:rPr>
          <w:b/>
          <w:sz w:val="24"/>
        </w:rPr>
        <w:t xml:space="preserve"> </w:t>
      </w:r>
      <w:r>
        <w:rPr>
          <w:b/>
          <w:sz w:val="24"/>
          <w:u w:val="thick"/>
        </w:rPr>
        <w:t>complaints shall be taken into account for the purpose of conducting the market</w:t>
      </w:r>
      <w:r>
        <w:rPr>
          <w:b/>
          <w:sz w:val="24"/>
        </w:rPr>
        <w:t xml:space="preserve"> </w:t>
      </w:r>
      <w:r>
        <w:rPr>
          <w:b/>
          <w:sz w:val="24"/>
          <w:u w:val="thick"/>
        </w:rPr>
        <w:t>surveillance activities and be handled in line with the dedicated procedures</w:t>
      </w:r>
      <w:r>
        <w:rPr>
          <w:b/>
          <w:sz w:val="24"/>
        </w:rPr>
        <w:t xml:space="preserve"> </w:t>
      </w:r>
      <w:r>
        <w:rPr>
          <w:b/>
          <w:sz w:val="24"/>
          <w:u w:val="thick"/>
        </w:rPr>
        <w:t>established therefore by the market surveillance authorities.</w:t>
      </w:r>
    </w:p>
    <w:p w14:paraId="0AC65DBE" w14:textId="77777777" w:rsidR="009B2810" w:rsidRDefault="009B2810">
      <w:pPr>
        <w:jc w:val="both"/>
        <w:rPr>
          <w:sz w:val="24"/>
        </w:rPr>
        <w:sectPr w:rsidR="009B2810">
          <w:pgSz w:w="11910" w:h="16840"/>
          <w:pgMar w:top="960" w:right="1020" w:bottom="1320" w:left="1000" w:header="0" w:footer="1130" w:gutter="0"/>
          <w:cols w:space="720"/>
        </w:sectPr>
      </w:pPr>
    </w:p>
    <w:p w14:paraId="5FE2AE3B" w14:textId="77777777" w:rsidR="009B2810" w:rsidRDefault="009B2810">
      <w:pPr>
        <w:pStyle w:val="BodyText"/>
        <w:spacing w:before="8"/>
        <w:rPr>
          <w:b/>
          <w:sz w:val="28"/>
        </w:rPr>
      </w:pPr>
    </w:p>
    <w:p w14:paraId="1643077F" w14:textId="77777777" w:rsidR="009B2810" w:rsidRDefault="00000000">
      <w:pPr>
        <w:spacing w:before="90"/>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63a</w:t>
      </w:r>
    </w:p>
    <w:p w14:paraId="2483427E" w14:textId="77777777" w:rsidR="009B2810" w:rsidRDefault="009B2810">
      <w:pPr>
        <w:pStyle w:val="BodyText"/>
        <w:spacing w:before="9"/>
        <w:rPr>
          <w:rFonts w:ascii="TimesNewRomanPS-BoldItalicMT"/>
          <w:b/>
          <w:i/>
          <w:sz w:val="32"/>
        </w:rPr>
      </w:pPr>
    </w:p>
    <w:p w14:paraId="5A9AADD2" w14:textId="77777777" w:rsidR="009B2810" w:rsidRDefault="00000000">
      <w:pPr>
        <w:ind w:left="137" w:right="120"/>
        <w:jc w:val="center"/>
        <w:rPr>
          <w:rFonts w:ascii="TimesNewRomanPS-BoldItalicMT"/>
          <w:b/>
          <w:i/>
          <w:sz w:val="24"/>
        </w:rPr>
      </w:pPr>
      <w:r>
        <w:rPr>
          <w:rFonts w:ascii="TimesNewRomanPS-BoldItalicMT"/>
          <w:b/>
          <w:i/>
          <w:sz w:val="24"/>
        </w:rPr>
        <w:t>Supervision</w:t>
      </w:r>
      <w:r>
        <w:rPr>
          <w:rFonts w:ascii="TimesNewRomanPS-BoldItalicMT"/>
          <w:b/>
          <w:i/>
          <w:spacing w:val="-2"/>
          <w:sz w:val="24"/>
        </w:rPr>
        <w:t xml:space="preserve"> </w:t>
      </w:r>
      <w:r>
        <w:rPr>
          <w:rFonts w:ascii="TimesNewRomanPS-BoldItalicMT"/>
          <w:b/>
          <w:i/>
          <w:sz w:val="24"/>
        </w:rPr>
        <w:t>of</w:t>
      </w:r>
      <w:r>
        <w:rPr>
          <w:rFonts w:ascii="TimesNewRomanPS-BoldItalicMT"/>
          <w:b/>
          <w:i/>
          <w:spacing w:val="-1"/>
          <w:sz w:val="24"/>
        </w:rPr>
        <w:t xml:space="preserve"> </w:t>
      </w:r>
      <w:r>
        <w:rPr>
          <w:rFonts w:ascii="TimesNewRomanPS-BoldItalicMT"/>
          <w:b/>
          <w:i/>
          <w:sz w:val="24"/>
        </w:rPr>
        <w:t>testing</w:t>
      </w:r>
      <w:r>
        <w:rPr>
          <w:rFonts w:ascii="TimesNewRomanPS-BoldItalicMT"/>
          <w:b/>
          <w:i/>
          <w:spacing w:val="-4"/>
          <w:sz w:val="24"/>
        </w:rPr>
        <w:t xml:space="preserve"> </w:t>
      </w:r>
      <w:r>
        <w:rPr>
          <w:rFonts w:ascii="TimesNewRomanPS-BoldItalicMT"/>
          <w:b/>
          <w:i/>
          <w:sz w:val="24"/>
        </w:rPr>
        <w:t>in</w:t>
      </w:r>
      <w:r>
        <w:rPr>
          <w:rFonts w:ascii="TimesNewRomanPS-BoldItalicMT"/>
          <w:b/>
          <w:i/>
          <w:spacing w:val="-3"/>
          <w:sz w:val="24"/>
        </w:rPr>
        <w:t xml:space="preserve"> </w:t>
      </w:r>
      <w:r>
        <w:rPr>
          <w:rFonts w:ascii="TimesNewRomanPS-BoldItalicMT"/>
          <w:b/>
          <w:i/>
          <w:sz w:val="24"/>
        </w:rPr>
        <w:t>real</w:t>
      </w:r>
      <w:r>
        <w:rPr>
          <w:rFonts w:ascii="TimesNewRomanPS-BoldItalicMT"/>
          <w:b/>
          <w:i/>
          <w:spacing w:val="-1"/>
          <w:sz w:val="24"/>
        </w:rPr>
        <w:t xml:space="preserve"> </w:t>
      </w:r>
      <w:r>
        <w:rPr>
          <w:rFonts w:ascii="TimesNewRomanPS-BoldItalicMT"/>
          <w:b/>
          <w:i/>
          <w:sz w:val="24"/>
        </w:rPr>
        <w:t>world</w:t>
      </w:r>
      <w:r>
        <w:rPr>
          <w:rFonts w:ascii="TimesNewRomanPS-BoldItalicMT"/>
          <w:b/>
          <w:i/>
          <w:spacing w:val="-1"/>
          <w:sz w:val="24"/>
        </w:rPr>
        <w:t xml:space="preserve"> </w:t>
      </w:r>
      <w:r>
        <w:rPr>
          <w:rFonts w:ascii="TimesNewRomanPS-BoldItalicMT"/>
          <w:b/>
          <w:i/>
          <w:sz w:val="24"/>
        </w:rPr>
        <w:t>conditions</w:t>
      </w:r>
      <w:r>
        <w:rPr>
          <w:rFonts w:ascii="TimesNewRomanPS-BoldItalicMT"/>
          <w:b/>
          <w:i/>
          <w:spacing w:val="-3"/>
          <w:sz w:val="24"/>
        </w:rPr>
        <w:t xml:space="preserve"> </w:t>
      </w:r>
      <w:r>
        <w:rPr>
          <w:rFonts w:ascii="TimesNewRomanPS-BoldItalicMT"/>
          <w:b/>
          <w:i/>
          <w:sz w:val="24"/>
        </w:rPr>
        <w:t>by</w:t>
      </w:r>
      <w:r>
        <w:rPr>
          <w:rFonts w:ascii="TimesNewRomanPS-BoldItalicMT"/>
          <w:b/>
          <w:i/>
          <w:spacing w:val="-2"/>
          <w:sz w:val="24"/>
        </w:rPr>
        <w:t xml:space="preserve"> </w:t>
      </w:r>
      <w:r>
        <w:rPr>
          <w:rFonts w:ascii="TimesNewRomanPS-BoldItalicMT"/>
          <w:b/>
          <w:i/>
          <w:sz w:val="24"/>
        </w:rPr>
        <w:t>market</w:t>
      </w:r>
      <w:r>
        <w:rPr>
          <w:rFonts w:ascii="TimesNewRomanPS-BoldItalicMT"/>
          <w:b/>
          <w:i/>
          <w:spacing w:val="-1"/>
          <w:sz w:val="24"/>
        </w:rPr>
        <w:t xml:space="preserve"> </w:t>
      </w:r>
      <w:r>
        <w:rPr>
          <w:rFonts w:ascii="TimesNewRomanPS-BoldItalicMT"/>
          <w:b/>
          <w:i/>
          <w:sz w:val="24"/>
        </w:rPr>
        <w:t>surveillance</w:t>
      </w:r>
      <w:r>
        <w:rPr>
          <w:rFonts w:ascii="TimesNewRomanPS-BoldItalicMT"/>
          <w:b/>
          <w:i/>
          <w:spacing w:val="-2"/>
          <w:sz w:val="24"/>
        </w:rPr>
        <w:t xml:space="preserve"> authorities</w:t>
      </w:r>
    </w:p>
    <w:p w14:paraId="75EA0983" w14:textId="77777777" w:rsidR="009B2810" w:rsidRDefault="00000000">
      <w:pPr>
        <w:pStyle w:val="ListParagraph"/>
        <w:numPr>
          <w:ilvl w:val="0"/>
          <w:numId w:val="32"/>
        </w:numPr>
        <w:tabs>
          <w:tab w:val="left" w:pos="982"/>
          <w:tab w:val="left" w:pos="983"/>
        </w:tabs>
        <w:ind w:right="116"/>
        <w:jc w:val="both"/>
        <w:rPr>
          <w:b/>
          <w:sz w:val="24"/>
        </w:rPr>
      </w:pPr>
      <w:r>
        <w:rPr>
          <w:b/>
          <w:sz w:val="24"/>
        </w:rPr>
        <w:t>Market surveillance authorities shall have the competence and powers to ensure that testing in real world conditions is in accordance with this Regulation.</w:t>
      </w:r>
    </w:p>
    <w:p w14:paraId="60802071" w14:textId="77777777" w:rsidR="009B2810" w:rsidRDefault="00000000">
      <w:pPr>
        <w:pStyle w:val="ListParagraph"/>
        <w:numPr>
          <w:ilvl w:val="0"/>
          <w:numId w:val="32"/>
        </w:numPr>
        <w:tabs>
          <w:tab w:val="left" w:pos="982"/>
          <w:tab w:val="left" w:pos="983"/>
        </w:tabs>
        <w:ind w:right="113"/>
        <w:jc w:val="both"/>
        <w:rPr>
          <w:b/>
          <w:sz w:val="24"/>
        </w:rPr>
      </w:pPr>
      <w:r>
        <w:rPr>
          <w:b/>
          <w:sz w:val="24"/>
        </w:rPr>
        <w:t>Where testing in real world conditions is conducted for AI systems that are</w:t>
      </w:r>
      <w:r>
        <w:rPr>
          <w:b/>
          <w:spacing w:val="40"/>
          <w:sz w:val="24"/>
        </w:rPr>
        <w:t xml:space="preserve"> </w:t>
      </w:r>
      <w:r>
        <w:rPr>
          <w:b/>
          <w:sz w:val="24"/>
        </w:rPr>
        <w:t>supervised</w:t>
      </w:r>
      <w:r>
        <w:rPr>
          <w:b/>
          <w:spacing w:val="-3"/>
          <w:sz w:val="24"/>
        </w:rPr>
        <w:t xml:space="preserve"> </w:t>
      </w:r>
      <w:r>
        <w:rPr>
          <w:b/>
          <w:sz w:val="24"/>
        </w:rPr>
        <w:t>within</w:t>
      </w:r>
      <w:r>
        <w:rPr>
          <w:b/>
          <w:spacing w:val="-2"/>
          <w:sz w:val="24"/>
        </w:rPr>
        <w:t xml:space="preserve"> </w:t>
      </w:r>
      <w:r>
        <w:rPr>
          <w:b/>
          <w:sz w:val="24"/>
        </w:rPr>
        <w:t>an</w:t>
      </w:r>
      <w:r>
        <w:rPr>
          <w:b/>
          <w:spacing w:val="-3"/>
          <w:sz w:val="24"/>
        </w:rPr>
        <w:t xml:space="preserve"> </w:t>
      </w:r>
      <w:r>
        <w:rPr>
          <w:b/>
          <w:sz w:val="24"/>
        </w:rPr>
        <w:t>AI</w:t>
      </w:r>
      <w:r>
        <w:rPr>
          <w:b/>
          <w:spacing w:val="-2"/>
          <w:sz w:val="24"/>
        </w:rPr>
        <w:t xml:space="preserve"> </w:t>
      </w:r>
      <w:r>
        <w:rPr>
          <w:b/>
          <w:sz w:val="24"/>
        </w:rPr>
        <w:t>regulatory</w:t>
      </w:r>
      <w:r>
        <w:rPr>
          <w:b/>
          <w:spacing w:val="-1"/>
          <w:sz w:val="24"/>
        </w:rPr>
        <w:t xml:space="preserve"> </w:t>
      </w:r>
      <w:r>
        <w:rPr>
          <w:b/>
          <w:sz w:val="24"/>
        </w:rPr>
        <w:t>sandbox</w:t>
      </w:r>
      <w:r>
        <w:rPr>
          <w:b/>
          <w:spacing w:val="-4"/>
          <w:sz w:val="24"/>
        </w:rPr>
        <w:t xml:space="preserve"> </w:t>
      </w:r>
      <w:r>
        <w:rPr>
          <w:b/>
          <w:sz w:val="24"/>
        </w:rPr>
        <w:t>under</w:t>
      </w:r>
      <w:r>
        <w:rPr>
          <w:b/>
          <w:spacing w:val="-2"/>
          <w:sz w:val="24"/>
        </w:rPr>
        <w:t xml:space="preserve"> </w:t>
      </w:r>
      <w:r>
        <w:rPr>
          <w:b/>
          <w:sz w:val="24"/>
        </w:rPr>
        <w:t>Article</w:t>
      </w:r>
      <w:r>
        <w:rPr>
          <w:b/>
          <w:spacing w:val="-2"/>
          <w:sz w:val="24"/>
        </w:rPr>
        <w:t xml:space="preserve"> </w:t>
      </w:r>
      <w:r>
        <w:rPr>
          <w:b/>
          <w:sz w:val="24"/>
        </w:rPr>
        <w:t>54,</w:t>
      </w:r>
      <w:r>
        <w:rPr>
          <w:b/>
          <w:spacing w:val="-1"/>
          <w:sz w:val="24"/>
        </w:rPr>
        <w:t xml:space="preserve"> </w:t>
      </w:r>
      <w:r>
        <w:rPr>
          <w:b/>
          <w:sz w:val="24"/>
        </w:rPr>
        <w:t>the market</w:t>
      </w:r>
      <w:r>
        <w:rPr>
          <w:b/>
          <w:spacing w:val="-2"/>
          <w:sz w:val="24"/>
        </w:rPr>
        <w:t xml:space="preserve"> </w:t>
      </w:r>
      <w:r>
        <w:rPr>
          <w:b/>
          <w:sz w:val="24"/>
        </w:rPr>
        <w:t>surveillance authorities or the European Data protection Supervisor, as appropriate, shall verify the compliance with the provisions of Article 54a as part of their supervisory role for the</w:t>
      </w:r>
      <w:r>
        <w:rPr>
          <w:b/>
          <w:spacing w:val="-2"/>
          <w:sz w:val="24"/>
        </w:rPr>
        <w:t xml:space="preserve"> </w:t>
      </w:r>
      <w:r>
        <w:rPr>
          <w:b/>
          <w:sz w:val="24"/>
        </w:rPr>
        <w:t>AI</w:t>
      </w:r>
      <w:r>
        <w:rPr>
          <w:b/>
          <w:spacing w:val="-2"/>
          <w:sz w:val="24"/>
        </w:rPr>
        <w:t xml:space="preserve"> </w:t>
      </w:r>
      <w:r>
        <w:rPr>
          <w:b/>
          <w:sz w:val="24"/>
        </w:rPr>
        <w:t>regulatory sandbox.</w:t>
      </w:r>
      <w:r>
        <w:rPr>
          <w:b/>
          <w:spacing w:val="-1"/>
          <w:sz w:val="24"/>
        </w:rPr>
        <w:t xml:space="preserve"> </w:t>
      </w:r>
      <w:r>
        <w:rPr>
          <w:b/>
          <w:sz w:val="24"/>
        </w:rPr>
        <w:t>Those</w:t>
      </w:r>
      <w:r>
        <w:rPr>
          <w:b/>
          <w:spacing w:val="-2"/>
          <w:sz w:val="24"/>
        </w:rPr>
        <w:t xml:space="preserve"> </w:t>
      </w:r>
      <w:r>
        <w:rPr>
          <w:b/>
          <w:sz w:val="24"/>
        </w:rPr>
        <w:t>authorities</w:t>
      </w:r>
      <w:r>
        <w:rPr>
          <w:b/>
          <w:spacing w:val="-1"/>
          <w:sz w:val="24"/>
        </w:rPr>
        <w:t xml:space="preserve"> </w:t>
      </w:r>
      <w:r>
        <w:rPr>
          <w:b/>
          <w:sz w:val="24"/>
        </w:rPr>
        <w:t>may,</w:t>
      </w:r>
      <w:r>
        <w:rPr>
          <w:b/>
          <w:spacing w:val="-1"/>
          <w:sz w:val="24"/>
        </w:rPr>
        <w:t xml:space="preserve"> </w:t>
      </w:r>
      <w:r>
        <w:rPr>
          <w:b/>
          <w:sz w:val="24"/>
        </w:rPr>
        <w:t>as</w:t>
      </w:r>
      <w:r>
        <w:rPr>
          <w:b/>
          <w:spacing w:val="-1"/>
          <w:sz w:val="24"/>
        </w:rPr>
        <w:t xml:space="preserve"> </w:t>
      </w:r>
      <w:r>
        <w:rPr>
          <w:b/>
          <w:sz w:val="24"/>
        </w:rPr>
        <w:t>appropriate,</w:t>
      </w:r>
      <w:r>
        <w:rPr>
          <w:b/>
          <w:spacing w:val="-1"/>
          <w:sz w:val="24"/>
        </w:rPr>
        <w:t xml:space="preserve"> </w:t>
      </w:r>
      <w:r>
        <w:rPr>
          <w:b/>
          <w:sz w:val="24"/>
        </w:rPr>
        <w:t>allow the</w:t>
      </w:r>
      <w:r>
        <w:rPr>
          <w:b/>
          <w:spacing w:val="-2"/>
          <w:sz w:val="24"/>
        </w:rPr>
        <w:t xml:space="preserve"> </w:t>
      </w:r>
      <w:r>
        <w:rPr>
          <w:b/>
          <w:sz w:val="24"/>
        </w:rPr>
        <w:t>testing</w:t>
      </w:r>
      <w:r>
        <w:rPr>
          <w:b/>
          <w:spacing w:val="-1"/>
          <w:sz w:val="24"/>
        </w:rPr>
        <w:t xml:space="preserve"> </w:t>
      </w:r>
      <w:r>
        <w:rPr>
          <w:b/>
          <w:sz w:val="24"/>
        </w:rPr>
        <w:t>in real world conditions to be conducted by the provider or prospective provider in derogation to the conditions set out in Article 54a(4) (f) and (g).</w:t>
      </w:r>
    </w:p>
    <w:p w14:paraId="2E697ED8" w14:textId="77777777" w:rsidR="009B2810" w:rsidRDefault="009B2810">
      <w:pPr>
        <w:pStyle w:val="BodyText"/>
        <w:rPr>
          <w:b/>
          <w:sz w:val="21"/>
        </w:rPr>
      </w:pPr>
    </w:p>
    <w:p w14:paraId="2033FE9C" w14:textId="77777777" w:rsidR="009B2810" w:rsidRDefault="00000000">
      <w:pPr>
        <w:pStyle w:val="ListParagraph"/>
        <w:numPr>
          <w:ilvl w:val="0"/>
          <w:numId w:val="32"/>
        </w:numPr>
        <w:tabs>
          <w:tab w:val="left" w:pos="982"/>
          <w:tab w:val="left" w:pos="983"/>
        </w:tabs>
        <w:ind w:right="115"/>
        <w:jc w:val="both"/>
        <w:rPr>
          <w:b/>
          <w:sz w:val="24"/>
        </w:rPr>
      </w:pPr>
      <w:r>
        <w:rPr>
          <w:b/>
          <w:sz w:val="24"/>
        </w:rPr>
        <w:t>Where a market surveillance authority has been informed by the prospective provider,</w:t>
      </w:r>
      <w:r>
        <w:rPr>
          <w:b/>
          <w:spacing w:val="-2"/>
          <w:sz w:val="24"/>
        </w:rPr>
        <w:t xml:space="preserve"> </w:t>
      </w:r>
      <w:r>
        <w:rPr>
          <w:b/>
          <w:sz w:val="24"/>
        </w:rPr>
        <w:t>the provider or any third party of a serious incident or has other grounds for considering that the conditions set out in Articles 54a and 54b are not met, it may take any of the following decisions on its territory, as appropriate:</w:t>
      </w:r>
    </w:p>
    <w:p w14:paraId="02723378" w14:textId="77777777" w:rsidR="009B2810" w:rsidRDefault="00000000">
      <w:pPr>
        <w:pStyle w:val="ListParagraph"/>
        <w:numPr>
          <w:ilvl w:val="1"/>
          <w:numId w:val="32"/>
        </w:numPr>
        <w:tabs>
          <w:tab w:val="left" w:pos="1322"/>
        </w:tabs>
        <w:ind w:hanging="340"/>
        <w:rPr>
          <w:b/>
          <w:sz w:val="24"/>
        </w:rPr>
      </w:pPr>
      <w:r>
        <w:rPr>
          <w:b/>
          <w:sz w:val="24"/>
        </w:rPr>
        <w:t>suspend</w:t>
      </w:r>
      <w:r>
        <w:rPr>
          <w:b/>
          <w:spacing w:val="-1"/>
          <w:sz w:val="24"/>
        </w:rPr>
        <w:t xml:space="preserve"> </w:t>
      </w:r>
      <w:r>
        <w:rPr>
          <w:b/>
          <w:sz w:val="24"/>
        </w:rPr>
        <w:t>or</w:t>
      </w:r>
      <w:r>
        <w:rPr>
          <w:b/>
          <w:spacing w:val="-2"/>
          <w:sz w:val="24"/>
        </w:rPr>
        <w:t xml:space="preserve"> </w:t>
      </w:r>
      <w:r>
        <w:rPr>
          <w:b/>
          <w:sz w:val="24"/>
        </w:rPr>
        <w:t>terminate</w:t>
      </w:r>
      <w:r>
        <w:rPr>
          <w:b/>
          <w:spacing w:val="-2"/>
          <w:sz w:val="24"/>
        </w:rPr>
        <w:t xml:space="preserve"> </w:t>
      </w:r>
      <w:r>
        <w:rPr>
          <w:b/>
          <w:sz w:val="24"/>
        </w:rPr>
        <w:t>the</w:t>
      </w:r>
      <w:r>
        <w:rPr>
          <w:b/>
          <w:spacing w:val="-1"/>
          <w:sz w:val="24"/>
        </w:rPr>
        <w:t xml:space="preserve"> </w:t>
      </w:r>
      <w:r>
        <w:rPr>
          <w:b/>
          <w:sz w:val="24"/>
        </w:rPr>
        <w:t>testing</w:t>
      </w:r>
      <w:r>
        <w:rPr>
          <w:b/>
          <w:spacing w:val="-1"/>
          <w:sz w:val="24"/>
        </w:rPr>
        <w:t xml:space="preserve"> </w:t>
      </w:r>
      <w:r>
        <w:rPr>
          <w:b/>
          <w:sz w:val="24"/>
        </w:rPr>
        <w:t>in real</w:t>
      </w:r>
      <w:r>
        <w:rPr>
          <w:b/>
          <w:spacing w:val="-1"/>
          <w:sz w:val="24"/>
        </w:rPr>
        <w:t xml:space="preserve"> </w:t>
      </w:r>
      <w:r>
        <w:rPr>
          <w:b/>
          <w:sz w:val="24"/>
        </w:rPr>
        <w:t xml:space="preserve">world </w:t>
      </w:r>
      <w:r>
        <w:rPr>
          <w:b/>
          <w:spacing w:val="-2"/>
          <w:sz w:val="24"/>
        </w:rPr>
        <w:t>conditions;</w:t>
      </w:r>
    </w:p>
    <w:p w14:paraId="49FC13AC" w14:textId="77777777" w:rsidR="009B2810" w:rsidRDefault="00000000">
      <w:pPr>
        <w:pStyle w:val="ListParagraph"/>
        <w:numPr>
          <w:ilvl w:val="1"/>
          <w:numId w:val="32"/>
        </w:numPr>
        <w:tabs>
          <w:tab w:val="left" w:pos="1355"/>
        </w:tabs>
        <w:ind w:left="982" w:right="118" w:firstLine="0"/>
        <w:rPr>
          <w:b/>
          <w:sz w:val="24"/>
        </w:rPr>
      </w:pPr>
      <w:r>
        <w:rPr>
          <w:b/>
          <w:sz w:val="24"/>
        </w:rPr>
        <w:t>require the provider or prospective provider and user(s) to modify any aspect of the testing in real world conditions.</w:t>
      </w:r>
    </w:p>
    <w:p w14:paraId="125786E1" w14:textId="77777777" w:rsidR="009B2810" w:rsidRDefault="00000000">
      <w:pPr>
        <w:pStyle w:val="ListParagraph"/>
        <w:numPr>
          <w:ilvl w:val="0"/>
          <w:numId w:val="32"/>
        </w:numPr>
        <w:tabs>
          <w:tab w:val="left" w:pos="982"/>
          <w:tab w:val="left" w:pos="983"/>
        </w:tabs>
        <w:ind w:right="112"/>
        <w:jc w:val="both"/>
        <w:rPr>
          <w:b/>
          <w:sz w:val="24"/>
        </w:rPr>
      </w:pPr>
      <w:r>
        <w:rPr>
          <w:b/>
          <w:sz w:val="24"/>
        </w:rPr>
        <w:t>Where a market surveillance authority has taken a decision referred to in paragraph 3</w:t>
      </w:r>
      <w:r>
        <w:rPr>
          <w:b/>
          <w:spacing w:val="-2"/>
          <w:sz w:val="24"/>
        </w:rPr>
        <w:t xml:space="preserve"> </w:t>
      </w:r>
      <w:r>
        <w:rPr>
          <w:b/>
          <w:sz w:val="24"/>
        </w:rPr>
        <w:t>of</w:t>
      </w:r>
      <w:r>
        <w:rPr>
          <w:b/>
          <w:spacing w:val="-1"/>
          <w:sz w:val="24"/>
        </w:rPr>
        <w:t xml:space="preserve"> </w:t>
      </w:r>
      <w:r>
        <w:rPr>
          <w:b/>
          <w:sz w:val="24"/>
        </w:rPr>
        <w:t>this</w:t>
      </w:r>
      <w:r>
        <w:rPr>
          <w:b/>
          <w:spacing w:val="-3"/>
          <w:sz w:val="24"/>
        </w:rPr>
        <w:t xml:space="preserve"> </w:t>
      </w:r>
      <w:r>
        <w:rPr>
          <w:b/>
          <w:sz w:val="24"/>
        </w:rPr>
        <w:t>Article</w:t>
      </w:r>
      <w:r>
        <w:rPr>
          <w:b/>
          <w:spacing w:val="-3"/>
          <w:sz w:val="24"/>
        </w:rPr>
        <w:t xml:space="preserve"> </w:t>
      </w:r>
      <w:r>
        <w:rPr>
          <w:b/>
          <w:sz w:val="24"/>
        </w:rPr>
        <w:t>or</w:t>
      </w:r>
      <w:r>
        <w:rPr>
          <w:b/>
          <w:spacing w:val="-1"/>
          <w:sz w:val="24"/>
        </w:rPr>
        <w:t xml:space="preserve"> </w:t>
      </w:r>
      <w:r>
        <w:rPr>
          <w:b/>
          <w:sz w:val="24"/>
        </w:rPr>
        <w:t>has</w:t>
      </w:r>
      <w:r>
        <w:rPr>
          <w:b/>
          <w:spacing w:val="-2"/>
          <w:sz w:val="24"/>
        </w:rPr>
        <w:t xml:space="preserve"> </w:t>
      </w:r>
      <w:r>
        <w:rPr>
          <w:b/>
          <w:sz w:val="24"/>
        </w:rPr>
        <w:t>issued</w:t>
      </w:r>
      <w:r>
        <w:rPr>
          <w:b/>
          <w:spacing w:val="-2"/>
          <w:sz w:val="24"/>
        </w:rPr>
        <w:t xml:space="preserve"> </w:t>
      </w:r>
      <w:r>
        <w:rPr>
          <w:b/>
          <w:sz w:val="24"/>
        </w:rPr>
        <w:t>an</w:t>
      </w:r>
      <w:r>
        <w:rPr>
          <w:b/>
          <w:spacing w:val="-2"/>
          <w:sz w:val="24"/>
        </w:rPr>
        <w:t xml:space="preserve"> </w:t>
      </w:r>
      <w:r>
        <w:rPr>
          <w:b/>
          <w:sz w:val="24"/>
        </w:rPr>
        <w:t>objection</w:t>
      </w:r>
      <w:r>
        <w:rPr>
          <w:b/>
          <w:spacing w:val="-2"/>
          <w:sz w:val="24"/>
        </w:rPr>
        <w:t xml:space="preserve"> </w:t>
      </w:r>
      <w:r>
        <w:rPr>
          <w:b/>
          <w:sz w:val="24"/>
        </w:rPr>
        <w:t>within</w:t>
      </w:r>
      <w:r>
        <w:rPr>
          <w:b/>
          <w:spacing w:val="-1"/>
          <w:sz w:val="24"/>
        </w:rPr>
        <w:t xml:space="preserve"> </w:t>
      </w:r>
      <w:r>
        <w:rPr>
          <w:b/>
          <w:sz w:val="24"/>
        </w:rPr>
        <w:t>the</w:t>
      </w:r>
      <w:r>
        <w:rPr>
          <w:b/>
          <w:spacing w:val="-1"/>
          <w:sz w:val="24"/>
        </w:rPr>
        <w:t xml:space="preserve"> </w:t>
      </w:r>
      <w:r>
        <w:rPr>
          <w:b/>
          <w:sz w:val="24"/>
        </w:rPr>
        <w:t>meaning</w:t>
      </w:r>
      <w:r>
        <w:rPr>
          <w:b/>
          <w:spacing w:val="-2"/>
          <w:sz w:val="24"/>
        </w:rPr>
        <w:t xml:space="preserve"> </w:t>
      </w:r>
      <w:r>
        <w:rPr>
          <w:b/>
          <w:sz w:val="24"/>
        </w:rPr>
        <w:t>of</w:t>
      </w:r>
      <w:r>
        <w:rPr>
          <w:b/>
          <w:spacing w:val="-1"/>
          <w:sz w:val="24"/>
        </w:rPr>
        <w:t xml:space="preserve"> </w:t>
      </w:r>
      <w:r>
        <w:rPr>
          <w:b/>
          <w:sz w:val="24"/>
        </w:rPr>
        <w:t>Article</w:t>
      </w:r>
      <w:r>
        <w:rPr>
          <w:b/>
          <w:spacing w:val="-2"/>
          <w:sz w:val="24"/>
        </w:rPr>
        <w:t xml:space="preserve"> </w:t>
      </w:r>
      <w:r>
        <w:rPr>
          <w:b/>
          <w:sz w:val="24"/>
        </w:rPr>
        <w:t>54a(4)(b),</w:t>
      </w:r>
      <w:r>
        <w:rPr>
          <w:b/>
          <w:spacing w:val="-2"/>
          <w:sz w:val="24"/>
        </w:rPr>
        <w:t xml:space="preserve"> </w:t>
      </w:r>
      <w:r>
        <w:rPr>
          <w:b/>
          <w:sz w:val="24"/>
        </w:rPr>
        <w:t xml:space="preserve">the decision or the objection shall indicate the grounds thereof and the modalities and conditions for the provider or prospective provider to challenge the decision or </w:t>
      </w:r>
      <w:r>
        <w:rPr>
          <w:b/>
          <w:spacing w:val="-2"/>
          <w:sz w:val="24"/>
        </w:rPr>
        <w:t>objection.</w:t>
      </w:r>
    </w:p>
    <w:p w14:paraId="5DBF218C" w14:textId="77777777" w:rsidR="009B2810" w:rsidRDefault="00000000">
      <w:pPr>
        <w:pStyle w:val="ListParagraph"/>
        <w:numPr>
          <w:ilvl w:val="0"/>
          <w:numId w:val="32"/>
        </w:numPr>
        <w:tabs>
          <w:tab w:val="left" w:pos="982"/>
          <w:tab w:val="left" w:pos="983"/>
        </w:tabs>
        <w:ind w:right="114"/>
        <w:jc w:val="both"/>
        <w:rPr>
          <w:b/>
          <w:sz w:val="24"/>
        </w:rPr>
      </w:pPr>
      <w:r>
        <w:rPr>
          <w:b/>
          <w:sz w:val="24"/>
        </w:rPr>
        <w:t>Where applicable, where a market surveillance authority has taken a decision referred to in paragraph 3 of this Article, it shall communicate the grounds therefor to the market surveillance authorities of the other Member States in which the AI system has been tested in accordance with the testing plan.</w:t>
      </w:r>
    </w:p>
    <w:p w14:paraId="0876E170" w14:textId="77777777" w:rsidR="009B2810" w:rsidRDefault="009B2810">
      <w:pPr>
        <w:pStyle w:val="BodyText"/>
        <w:rPr>
          <w:b/>
          <w:sz w:val="26"/>
        </w:rPr>
      </w:pPr>
    </w:p>
    <w:p w14:paraId="53B3368A" w14:textId="77777777" w:rsidR="009B2810" w:rsidRDefault="00000000">
      <w:pPr>
        <w:spacing w:before="177"/>
        <w:ind w:left="137" w:right="120"/>
        <w:jc w:val="center"/>
        <w:rPr>
          <w:i/>
          <w:sz w:val="24"/>
        </w:rPr>
      </w:pPr>
      <w:r>
        <w:rPr>
          <w:i/>
          <w:sz w:val="24"/>
        </w:rPr>
        <w:t>Article</w:t>
      </w:r>
      <w:r>
        <w:rPr>
          <w:i/>
          <w:spacing w:val="-1"/>
          <w:sz w:val="24"/>
        </w:rPr>
        <w:t xml:space="preserve"> </w:t>
      </w:r>
      <w:r>
        <w:rPr>
          <w:i/>
          <w:spacing w:val="-5"/>
          <w:sz w:val="24"/>
        </w:rPr>
        <w:t>64</w:t>
      </w:r>
    </w:p>
    <w:p w14:paraId="1D403675" w14:textId="77777777" w:rsidR="009B2810" w:rsidRDefault="00000000">
      <w:pPr>
        <w:ind w:left="138" w:right="120"/>
        <w:jc w:val="center"/>
        <w:rPr>
          <w:i/>
          <w:sz w:val="24"/>
        </w:rPr>
      </w:pPr>
      <w:r>
        <w:rPr>
          <w:rFonts w:ascii="TimesNewRomanPS-BoldItalicMT"/>
          <w:b/>
          <w:i/>
          <w:sz w:val="24"/>
        </w:rPr>
        <w:t>Powers</w:t>
      </w:r>
      <w:r>
        <w:rPr>
          <w:rFonts w:ascii="TimesNewRomanPS-BoldItalicMT"/>
          <w:b/>
          <w:i/>
          <w:spacing w:val="-2"/>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authorities</w:t>
      </w:r>
      <w:r>
        <w:rPr>
          <w:rFonts w:ascii="TimesNewRomanPS-BoldItalicMT"/>
          <w:b/>
          <w:i/>
          <w:spacing w:val="-2"/>
          <w:sz w:val="24"/>
        </w:rPr>
        <w:t xml:space="preserve"> </w:t>
      </w:r>
      <w:r>
        <w:rPr>
          <w:rFonts w:ascii="TimesNewRomanPS-BoldItalicMT"/>
          <w:b/>
          <w:i/>
          <w:sz w:val="24"/>
        </w:rPr>
        <w:t>protecting</w:t>
      </w:r>
      <w:r>
        <w:rPr>
          <w:rFonts w:ascii="TimesNewRomanPS-BoldItalicMT"/>
          <w:b/>
          <w:i/>
          <w:spacing w:val="-1"/>
          <w:sz w:val="24"/>
        </w:rPr>
        <w:t xml:space="preserve"> </w:t>
      </w:r>
      <w:r>
        <w:rPr>
          <w:rFonts w:ascii="TimesNewRomanPS-BoldItalicMT"/>
          <w:b/>
          <w:i/>
          <w:sz w:val="24"/>
        </w:rPr>
        <w:t>fundamental</w:t>
      </w:r>
      <w:r>
        <w:rPr>
          <w:rFonts w:ascii="TimesNewRomanPS-BoldItalicMT"/>
          <w:b/>
          <w:i/>
          <w:spacing w:val="-2"/>
          <w:sz w:val="24"/>
        </w:rPr>
        <w:t xml:space="preserve"> </w:t>
      </w:r>
      <w:r>
        <w:rPr>
          <w:rFonts w:ascii="TimesNewRomanPS-BoldItalicMT"/>
          <w:b/>
          <w:i/>
          <w:sz w:val="24"/>
        </w:rPr>
        <w:t>rights</w:t>
      </w:r>
      <w:r>
        <w:rPr>
          <w:rFonts w:ascii="TimesNewRomanPS-BoldItalicMT"/>
          <w:b/>
          <w:i/>
          <w:spacing w:val="60"/>
          <w:sz w:val="24"/>
        </w:rPr>
        <w:t xml:space="preserve"> </w:t>
      </w:r>
      <w:r>
        <w:rPr>
          <w:i/>
          <w:strike/>
          <w:sz w:val="24"/>
        </w:rPr>
        <w:t>Access</w:t>
      </w:r>
      <w:r>
        <w:rPr>
          <w:i/>
          <w:strike/>
          <w:spacing w:val="-2"/>
          <w:sz w:val="24"/>
        </w:rPr>
        <w:t xml:space="preserve"> </w:t>
      </w:r>
      <w:r>
        <w:rPr>
          <w:i/>
          <w:strike/>
          <w:sz w:val="24"/>
        </w:rPr>
        <w:t>to</w:t>
      </w:r>
      <w:r>
        <w:rPr>
          <w:i/>
          <w:strike/>
          <w:spacing w:val="-2"/>
          <w:sz w:val="24"/>
        </w:rPr>
        <w:t xml:space="preserve"> </w:t>
      </w:r>
      <w:r>
        <w:rPr>
          <w:i/>
          <w:strike/>
          <w:sz w:val="24"/>
        </w:rPr>
        <w:t>data</w:t>
      </w:r>
      <w:r>
        <w:rPr>
          <w:i/>
          <w:strike/>
          <w:spacing w:val="-1"/>
          <w:sz w:val="24"/>
        </w:rPr>
        <w:t xml:space="preserve"> </w:t>
      </w:r>
      <w:r>
        <w:rPr>
          <w:i/>
          <w:strike/>
          <w:sz w:val="24"/>
        </w:rPr>
        <w:t>and</w:t>
      </w:r>
      <w:r>
        <w:rPr>
          <w:i/>
          <w:strike/>
          <w:spacing w:val="-1"/>
          <w:sz w:val="24"/>
        </w:rPr>
        <w:t xml:space="preserve"> </w:t>
      </w:r>
      <w:r>
        <w:rPr>
          <w:i/>
          <w:strike/>
          <w:spacing w:val="-2"/>
          <w:sz w:val="24"/>
        </w:rPr>
        <w:t>documentation</w:t>
      </w:r>
    </w:p>
    <w:p w14:paraId="1F853253" w14:textId="77777777" w:rsidR="009B2810" w:rsidRDefault="00000000">
      <w:pPr>
        <w:pStyle w:val="ListParagraph"/>
        <w:numPr>
          <w:ilvl w:val="0"/>
          <w:numId w:val="31"/>
        </w:numPr>
        <w:tabs>
          <w:tab w:val="left" w:pos="982"/>
          <w:tab w:val="left" w:pos="983"/>
        </w:tabs>
        <w:ind w:right="112"/>
        <w:jc w:val="both"/>
        <w:rPr>
          <w:sz w:val="24"/>
        </w:rPr>
      </w:pPr>
      <w:r>
        <w:rPr>
          <w:strike/>
          <w:sz w:val="24"/>
        </w:rPr>
        <w:t>Access to data and documentation in the context of their activities</w:t>
      </w:r>
      <w:r>
        <w:rPr>
          <w:b/>
          <w:strike/>
          <w:sz w:val="24"/>
        </w:rPr>
        <w:t xml:space="preserve">, </w:t>
      </w:r>
      <w:r>
        <w:rPr>
          <w:strike/>
          <w:sz w:val="24"/>
        </w:rPr>
        <w:t>the market surveillance</w:t>
      </w:r>
      <w:r>
        <w:rPr>
          <w:sz w:val="24"/>
        </w:rPr>
        <w:t xml:space="preserve"> </w:t>
      </w:r>
      <w:r>
        <w:rPr>
          <w:strike/>
          <w:sz w:val="24"/>
        </w:rPr>
        <w:t>authorities shall be granted full access to the training, validation and testing datasets used</w:t>
      </w:r>
      <w:r>
        <w:rPr>
          <w:sz w:val="24"/>
        </w:rPr>
        <w:t xml:space="preserve"> </w:t>
      </w:r>
      <w:r>
        <w:rPr>
          <w:strike/>
          <w:sz w:val="24"/>
        </w:rPr>
        <w:t>by the provider, including through application programming interfaces (‘API’) or other</w:t>
      </w:r>
      <w:r>
        <w:rPr>
          <w:sz w:val="24"/>
        </w:rPr>
        <w:t xml:space="preserve"> </w:t>
      </w:r>
      <w:r>
        <w:rPr>
          <w:strike/>
          <w:sz w:val="24"/>
        </w:rPr>
        <w:t>appropriate technical means and tools enabling remote access.</w:t>
      </w:r>
    </w:p>
    <w:p w14:paraId="53E86E12" w14:textId="77777777" w:rsidR="009B2810" w:rsidRDefault="009B2810">
      <w:pPr>
        <w:jc w:val="both"/>
        <w:rPr>
          <w:sz w:val="24"/>
        </w:rPr>
        <w:sectPr w:rsidR="009B2810">
          <w:pgSz w:w="11910" w:h="16840"/>
          <w:pgMar w:top="1920" w:right="1020" w:bottom="1320" w:left="1000" w:header="0" w:footer="1130" w:gutter="0"/>
          <w:cols w:space="720"/>
        </w:sectPr>
      </w:pPr>
    </w:p>
    <w:p w14:paraId="16D3932A" w14:textId="77777777" w:rsidR="009B2810" w:rsidRDefault="00000000">
      <w:pPr>
        <w:pStyle w:val="ListParagraph"/>
        <w:numPr>
          <w:ilvl w:val="0"/>
          <w:numId w:val="31"/>
        </w:numPr>
        <w:tabs>
          <w:tab w:val="left" w:pos="982"/>
          <w:tab w:val="left" w:pos="983"/>
        </w:tabs>
        <w:spacing w:before="77"/>
        <w:ind w:right="116"/>
        <w:jc w:val="both"/>
        <w:rPr>
          <w:sz w:val="24"/>
        </w:rPr>
      </w:pPr>
      <w:r>
        <w:rPr>
          <w:strike/>
          <w:sz w:val="24"/>
        </w:rPr>
        <w:lastRenderedPageBreak/>
        <w:t>Where necessary</w:t>
      </w:r>
      <w:r>
        <w:rPr>
          <w:strike/>
          <w:spacing w:val="-5"/>
          <w:sz w:val="24"/>
        </w:rPr>
        <w:t xml:space="preserve"> </w:t>
      </w:r>
      <w:r>
        <w:rPr>
          <w:strike/>
          <w:sz w:val="24"/>
        </w:rPr>
        <w:t>to assess the conformity</w:t>
      </w:r>
      <w:r>
        <w:rPr>
          <w:strike/>
          <w:spacing w:val="-5"/>
          <w:sz w:val="24"/>
        </w:rPr>
        <w:t xml:space="preserve"> </w:t>
      </w:r>
      <w:r>
        <w:rPr>
          <w:strike/>
          <w:sz w:val="24"/>
        </w:rPr>
        <w:t>of the high-risk AI</w:t>
      </w:r>
      <w:r>
        <w:rPr>
          <w:strike/>
          <w:spacing w:val="-3"/>
          <w:sz w:val="24"/>
        </w:rPr>
        <w:t xml:space="preserve"> </w:t>
      </w:r>
      <w:r>
        <w:rPr>
          <w:strike/>
          <w:sz w:val="24"/>
        </w:rPr>
        <w:t>system with the requirements</w:t>
      </w:r>
      <w:r>
        <w:rPr>
          <w:sz w:val="24"/>
        </w:rPr>
        <w:t xml:space="preserve"> </w:t>
      </w:r>
      <w:r>
        <w:rPr>
          <w:strike/>
          <w:sz w:val="24"/>
        </w:rPr>
        <w:t>set out in Title III, Chapter 2 and upon a reasoned request, the market surveillance</w:t>
      </w:r>
      <w:r>
        <w:rPr>
          <w:sz w:val="24"/>
        </w:rPr>
        <w:t xml:space="preserve"> </w:t>
      </w:r>
      <w:r>
        <w:rPr>
          <w:strike/>
          <w:sz w:val="24"/>
        </w:rPr>
        <w:t>authorities shall be granted access to the source code of the AI system.</w:t>
      </w:r>
    </w:p>
    <w:p w14:paraId="12232F8C" w14:textId="77777777" w:rsidR="009B2810" w:rsidRDefault="00000000">
      <w:pPr>
        <w:pStyle w:val="ListParagraph"/>
        <w:numPr>
          <w:ilvl w:val="0"/>
          <w:numId w:val="31"/>
        </w:numPr>
        <w:tabs>
          <w:tab w:val="left" w:pos="982"/>
          <w:tab w:val="left" w:pos="983"/>
        </w:tabs>
        <w:ind w:right="108"/>
        <w:jc w:val="both"/>
        <w:rPr>
          <w:sz w:val="24"/>
        </w:rPr>
      </w:pPr>
      <w:r>
        <w:rPr>
          <w:sz w:val="24"/>
        </w:rPr>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w:t>
      </w:r>
      <w:r>
        <w:rPr>
          <w:spacing w:val="-2"/>
          <w:sz w:val="24"/>
        </w:rPr>
        <w:t xml:space="preserve"> </w:t>
      </w:r>
      <w:r>
        <w:rPr>
          <w:sz w:val="24"/>
        </w:rPr>
        <w:t>the</w:t>
      </w:r>
      <w:r>
        <w:rPr>
          <w:spacing w:val="-2"/>
          <w:sz w:val="24"/>
        </w:rPr>
        <w:t xml:space="preserve"> </w:t>
      </w:r>
      <w:r>
        <w:rPr>
          <w:sz w:val="24"/>
        </w:rPr>
        <w:t>limits</w:t>
      </w:r>
      <w:r>
        <w:rPr>
          <w:spacing w:val="-3"/>
          <w:sz w:val="24"/>
        </w:rPr>
        <w:t xml:space="preserve"> </w:t>
      </w:r>
      <w:r>
        <w:rPr>
          <w:sz w:val="24"/>
        </w:rPr>
        <w:t>of</w:t>
      </w:r>
      <w:r>
        <w:rPr>
          <w:spacing w:val="-2"/>
          <w:sz w:val="24"/>
        </w:rPr>
        <w:t xml:space="preserve"> </w:t>
      </w:r>
      <w:r>
        <w:rPr>
          <w:sz w:val="24"/>
        </w:rPr>
        <w:t>their jurisdiction.</w:t>
      </w:r>
      <w:r>
        <w:rPr>
          <w:spacing w:val="-2"/>
          <w:sz w:val="24"/>
        </w:rPr>
        <w:t xml:space="preserve"> </w:t>
      </w:r>
      <w:r>
        <w:rPr>
          <w:sz w:val="24"/>
        </w:rPr>
        <w:t>The</w:t>
      </w:r>
      <w:r>
        <w:rPr>
          <w:spacing w:val="-3"/>
          <w:sz w:val="24"/>
        </w:rPr>
        <w:t xml:space="preserve"> </w:t>
      </w:r>
      <w:r>
        <w:rPr>
          <w:sz w:val="24"/>
        </w:rPr>
        <w:t>relevant public</w:t>
      </w:r>
      <w:r>
        <w:rPr>
          <w:spacing w:val="-3"/>
          <w:sz w:val="24"/>
        </w:rPr>
        <w:t xml:space="preserve"> </w:t>
      </w:r>
      <w:r>
        <w:rPr>
          <w:sz w:val="24"/>
        </w:rPr>
        <w:t>authority</w:t>
      </w:r>
      <w:r>
        <w:rPr>
          <w:spacing w:val="-6"/>
          <w:sz w:val="24"/>
        </w:rPr>
        <w:t xml:space="preserve"> </w:t>
      </w:r>
      <w:r>
        <w:rPr>
          <w:sz w:val="24"/>
        </w:rPr>
        <w:t>or</w:t>
      </w:r>
      <w:r>
        <w:rPr>
          <w:spacing w:val="-1"/>
          <w:sz w:val="24"/>
        </w:rPr>
        <w:t xml:space="preserve"> </w:t>
      </w:r>
      <w:r>
        <w:rPr>
          <w:sz w:val="24"/>
        </w:rPr>
        <w:t>body</w:t>
      </w:r>
      <w:r>
        <w:rPr>
          <w:spacing w:val="-4"/>
          <w:sz w:val="24"/>
        </w:rPr>
        <w:t xml:space="preserve"> </w:t>
      </w:r>
      <w:r>
        <w:rPr>
          <w:sz w:val="24"/>
        </w:rPr>
        <w:t>shall</w:t>
      </w:r>
      <w:r>
        <w:rPr>
          <w:spacing w:val="-2"/>
          <w:sz w:val="24"/>
        </w:rPr>
        <w:t xml:space="preserve"> </w:t>
      </w:r>
      <w:r>
        <w:rPr>
          <w:sz w:val="24"/>
        </w:rPr>
        <w:t>inform</w:t>
      </w:r>
      <w:r>
        <w:rPr>
          <w:spacing w:val="-2"/>
          <w:sz w:val="24"/>
        </w:rPr>
        <w:t xml:space="preserve"> </w:t>
      </w:r>
      <w:r>
        <w:rPr>
          <w:sz w:val="24"/>
        </w:rPr>
        <w:t>the market surveillance authority of the Member State concerned of any such request.</w:t>
      </w:r>
    </w:p>
    <w:p w14:paraId="3DD3398B" w14:textId="77777777" w:rsidR="009B2810" w:rsidRDefault="00000000">
      <w:pPr>
        <w:pStyle w:val="ListParagraph"/>
        <w:numPr>
          <w:ilvl w:val="0"/>
          <w:numId w:val="31"/>
        </w:numPr>
        <w:tabs>
          <w:tab w:val="left" w:pos="982"/>
          <w:tab w:val="left" w:pos="983"/>
        </w:tabs>
        <w:ind w:right="110"/>
        <w:jc w:val="both"/>
        <w:rPr>
          <w:sz w:val="24"/>
        </w:rPr>
      </w:pPr>
      <w:r>
        <w:rPr>
          <w:sz w:val="24"/>
        </w:rPr>
        <w:t xml:space="preserve">By 3 months after the entering into force of this Regulation, each Member State shall identify the public authorities or bodies referred to in paragraph 3 and make </w:t>
      </w:r>
      <w:r>
        <w:rPr>
          <w:strike/>
          <w:sz w:val="24"/>
        </w:rPr>
        <w:t>a</w:t>
      </w:r>
      <w:r>
        <w:rPr>
          <w:sz w:val="24"/>
        </w:rPr>
        <w:t xml:space="preserve"> </w:t>
      </w:r>
      <w:r>
        <w:rPr>
          <w:b/>
          <w:sz w:val="24"/>
        </w:rPr>
        <w:t xml:space="preserve">the </w:t>
      </w:r>
      <w:r>
        <w:rPr>
          <w:sz w:val="24"/>
        </w:rPr>
        <w:t xml:space="preserve">list publicly available </w:t>
      </w:r>
      <w:r>
        <w:rPr>
          <w:strike/>
          <w:sz w:val="24"/>
        </w:rPr>
        <w:t>on the website of the national supervisory authority</w:t>
      </w:r>
      <w:r>
        <w:rPr>
          <w:sz w:val="24"/>
        </w:rPr>
        <w:t>. Member States</w:t>
      </w:r>
      <w:r>
        <w:rPr>
          <w:spacing w:val="80"/>
          <w:sz w:val="24"/>
        </w:rPr>
        <w:t xml:space="preserve"> </w:t>
      </w:r>
      <w:r>
        <w:rPr>
          <w:sz w:val="24"/>
        </w:rPr>
        <w:t xml:space="preserve">shall notify the list to the Commission and all other Member States and keep the list up to </w:t>
      </w:r>
      <w:r>
        <w:rPr>
          <w:spacing w:val="-2"/>
          <w:sz w:val="24"/>
        </w:rPr>
        <w:t>date.</w:t>
      </w:r>
    </w:p>
    <w:p w14:paraId="7AF9962F" w14:textId="77777777" w:rsidR="009B2810" w:rsidRDefault="00000000">
      <w:pPr>
        <w:pStyle w:val="ListParagraph"/>
        <w:numPr>
          <w:ilvl w:val="0"/>
          <w:numId w:val="31"/>
        </w:numPr>
        <w:tabs>
          <w:tab w:val="left" w:pos="982"/>
          <w:tab w:val="left" w:pos="983"/>
        </w:tabs>
        <w:spacing w:before="1"/>
        <w:ind w:right="111"/>
        <w:jc w:val="both"/>
        <w:rPr>
          <w:sz w:val="24"/>
        </w:rPr>
      </w:pPr>
      <w:r>
        <w:rPr>
          <w:sz w:val="24"/>
        </w:rPr>
        <w:t>Where the documentation referred to in paragraph 3 is insufficient to ascertain whether a breach</w:t>
      </w:r>
      <w:r>
        <w:rPr>
          <w:spacing w:val="-1"/>
          <w:sz w:val="24"/>
        </w:rPr>
        <w:t xml:space="preserve"> </w:t>
      </w:r>
      <w:r>
        <w:rPr>
          <w:sz w:val="24"/>
        </w:rPr>
        <w:t>of</w:t>
      </w:r>
      <w:r>
        <w:rPr>
          <w:spacing w:val="-2"/>
          <w:sz w:val="24"/>
        </w:rPr>
        <w:t xml:space="preserve"> </w:t>
      </w:r>
      <w:r>
        <w:rPr>
          <w:sz w:val="24"/>
        </w:rPr>
        <w:t>obligations</w:t>
      </w:r>
      <w:r>
        <w:rPr>
          <w:spacing w:val="-1"/>
          <w:sz w:val="24"/>
        </w:rPr>
        <w:t xml:space="preserve"> </w:t>
      </w:r>
      <w:r>
        <w:rPr>
          <w:sz w:val="24"/>
        </w:rPr>
        <w:t>under</w:t>
      </w:r>
      <w:r>
        <w:rPr>
          <w:spacing w:val="-2"/>
          <w:sz w:val="24"/>
        </w:rPr>
        <w:t xml:space="preserve"> </w:t>
      </w:r>
      <w:r>
        <w:rPr>
          <w:sz w:val="24"/>
        </w:rPr>
        <w:t>Union</w:t>
      </w:r>
      <w:r>
        <w:rPr>
          <w:spacing w:val="-1"/>
          <w:sz w:val="24"/>
        </w:rPr>
        <w:t xml:space="preserve"> </w:t>
      </w:r>
      <w:r>
        <w:rPr>
          <w:sz w:val="24"/>
        </w:rPr>
        <w:t>law</w:t>
      </w:r>
      <w:r>
        <w:rPr>
          <w:spacing w:val="-2"/>
          <w:sz w:val="24"/>
        </w:rPr>
        <w:t xml:space="preserve"> </w:t>
      </w:r>
      <w:r>
        <w:rPr>
          <w:sz w:val="24"/>
        </w:rPr>
        <w:t>intended</w:t>
      </w:r>
      <w:r>
        <w:rPr>
          <w:spacing w:val="-1"/>
          <w:sz w:val="24"/>
        </w:rPr>
        <w:t xml:space="preserve"> </w:t>
      </w:r>
      <w:r>
        <w:rPr>
          <w:sz w:val="24"/>
        </w:rPr>
        <w:t>to protect</w:t>
      </w:r>
      <w:r>
        <w:rPr>
          <w:spacing w:val="-1"/>
          <w:sz w:val="24"/>
        </w:rPr>
        <w:t xml:space="preserve"> </w:t>
      </w:r>
      <w:r>
        <w:rPr>
          <w:sz w:val="24"/>
        </w:rPr>
        <w:t>fundamental</w:t>
      </w:r>
      <w:r>
        <w:rPr>
          <w:spacing w:val="-1"/>
          <w:sz w:val="24"/>
        </w:rPr>
        <w:t xml:space="preserve"> </w:t>
      </w:r>
      <w:r>
        <w:rPr>
          <w:sz w:val="24"/>
        </w:rPr>
        <w:t>rights</w:t>
      </w:r>
      <w:r>
        <w:rPr>
          <w:spacing w:val="-1"/>
          <w:sz w:val="24"/>
        </w:rPr>
        <w:t xml:space="preserve"> </w:t>
      </w:r>
      <w:r>
        <w:rPr>
          <w:sz w:val="24"/>
        </w:rPr>
        <w:t>has</w:t>
      </w:r>
      <w:r>
        <w:rPr>
          <w:spacing w:val="-1"/>
          <w:sz w:val="24"/>
        </w:rPr>
        <w:t xml:space="preserve"> </w:t>
      </w:r>
      <w:r>
        <w:rPr>
          <w:sz w:val="24"/>
        </w:rPr>
        <w:t>occurred, the public authority or body referred to paragraph 3 may make a reasoned request to the market surveillance authority to organise testing of the high-risk AI system through technical means. The market surveillance authority</w:t>
      </w:r>
      <w:r>
        <w:rPr>
          <w:spacing w:val="-1"/>
          <w:sz w:val="24"/>
        </w:rPr>
        <w:t xml:space="preserve"> </w:t>
      </w:r>
      <w:r>
        <w:rPr>
          <w:sz w:val="24"/>
        </w:rPr>
        <w:t>shall organise the testing</w:t>
      </w:r>
      <w:r>
        <w:rPr>
          <w:spacing w:val="-1"/>
          <w:sz w:val="24"/>
        </w:rPr>
        <w:t xml:space="preserve"> </w:t>
      </w:r>
      <w:r>
        <w:rPr>
          <w:sz w:val="24"/>
        </w:rPr>
        <w:t>with the close involvement of the requesting public authority or body within reasonable time following the request.</w:t>
      </w:r>
    </w:p>
    <w:p w14:paraId="2665BE2A" w14:textId="77777777" w:rsidR="009B2810" w:rsidRDefault="00000000">
      <w:pPr>
        <w:pStyle w:val="ListParagraph"/>
        <w:numPr>
          <w:ilvl w:val="0"/>
          <w:numId w:val="31"/>
        </w:numPr>
        <w:tabs>
          <w:tab w:val="left" w:pos="982"/>
          <w:tab w:val="left" w:pos="983"/>
        </w:tabs>
        <w:ind w:right="117"/>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283D0B8E" w14:textId="77777777" w:rsidR="009B2810" w:rsidRDefault="009B2810">
      <w:pPr>
        <w:pStyle w:val="BodyText"/>
        <w:rPr>
          <w:sz w:val="26"/>
        </w:rPr>
      </w:pPr>
    </w:p>
    <w:p w14:paraId="48F10633"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65</w:t>
      </w:r>
    </w:p>
    <w:p w14:paraId="6187B488" w14:textId="77777777" w:rsidR="009B2810" w:rsidRDefault="00000000">
      <w:pPr>
        <w:ind w:left="135" w:right="120"/>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77B95EC2" w14:textId="77777777" w:rsidR="009B2810" w:rsidRDefault="00000000">
      <w:pPr>
        <w:pStyle w:val="ListParagraph"/>
        <w:numPr>
          <w:ilvl w:val="0"/>
          <w:numId w:val="30"/>
        </w:numPr>
        <w:tabs>
          <w:tab w:val="left" w:pos="982"/>
          <w:tab w:val="left" w:pos="983"/>
        </w:tabs>
        <w:ind w:right="113"/>
        <w:jc w:val="both"/>
        <w:rPr>
          <w:sz w:val="24"/>
        </w:rPr>
      </w:pPr>
      <w:r>
        <w:rPr>
          <w:sz w:val="24"/>
        </w:rPr>
        <w:t xml:space="preserve">AI systems presenting a risk shall be understood as a product presenting a risk defined in Article 3, point 19 of Regulation (EU) 2019/1020 insofar as risks to the health or safety or to </w:t>
      </w:r>
      <w:r>
        <w:rPr>
          <w:strike/>
          <w:sz w:val="24"/>
        </w:rPr>
        <w:t>the protection of</w:t>
      </w:r>
      <w:r>
        <w:rPr>
          <w:sz w:val="24"/>
        </w:rPr>
        <w:t xml:space="preserve"> fundamental rights of persons are concerned.</w:t>
      </w:r>
    </w:p>
    <w:p w14:paraId="33AD8CBD" w14:textId="77777777" w:rsidR="009B2810" w:rsidRDefault="00000000">
      <w:pPr>
        <w:pStyle w:val="ListParagraph"/>
        <w:numPr>
          <w:ilvl w:val="0"/>
          <w:numId w:val="30"/>
        </w:numPr>
        <w:tabs>
          <w:tab w:val="left" w:pos="982"/>
          <w:tab w:val="left" w:pos="983"/>
        </w:tabs>
        <w:ind w:right="113"/>
        <w:jc w:val="both"/>
        <w:rPr>
          <w:sz w:val="24"/>
        </w:rPr>
      </w:pPr>
      <w:r>
        <w:rPr>
          <w:sz w:val="24"/>
        </w:rPr>
        <w:t>Where the market surveillance authority of a Member State has sufficient reasons to consider that an AI</w:t>
      </w:r>
      <w:r>
        <w:rPr>
          <w:spacing w:val="-2"/>
          <w:sz w:val="24"/>
        </w:rPr>
        <w:t xml:space="preserve"> </w:t>
      </w:r>
      <w:r>
        <w:rPr>
          <w:sz w:val="24"/>
        </w:rPr>
        <w:t>system presents a risk as referred to in paragraph 1, they</w:t>
      </w:r>
      <w:r>
        <w:rPr>
          <w:spacing w:val="-2"/>
          <w:sz w:val="24"/>
        </w:rPr>
        <w:t xml:space="preserve"> </w:t>
      </w:r>
      <w:r>
        <w:rPr>
          <w:sz w:val="24"/>
        </w:rPr>
        <w:t>shall carry</w:t>
      </w:r>
      <w:r>
        <w:rPr>
          <w:spacing w:val="-2"/>
          <w:sz w:val="24"/>
        </w:rPr>
        <w:t xml:space="preserve"> </w:t>
      </w:r>
      <w:r>
        <w:rPr>
          <w:sz w:val="24"/>
        </w:rPr>
        <w:t xml:space="preserve">out an evaluation of the AI system concerned in respect of its compliance with all the requirements and obligations laid down in this Regulation. When risks to </w:t>
      </w:r>
      <w:r>
        <w:rPr>
          <w:strike/>
          <w:sz w:val="24"/>
        </w:rPr>
        <w:t>the protection of</w:t>
      </w:r>
      <w:r>
        <w:rPr>
          <w:sz w:val="24"/>
        </w:rPr>
        <w:t xml:space="preserve"> fundamental rights are </w:t>
      </w:r>
      <w:r>
        <w:rPr>
          <w:b/>
          <w:sz w:val="24"/>
        </w:rPr>
        <w:t xml:space="preserve">identified </w:t>
      </w:r>
      <w:r>
        <w:rPr>
          <w:strike/>
          <w:sz w:val="24"/>
        </w:rPr>
        <w:t>present</w:t>
      </w:r>
      <w:r>
        <w:rPr>
          <w:sz w:val="24"/>
        </w:rPr>
        <w:t>, the market surveillance authority shall also inform the relevant national public authorities or bodies referred to in Article 64(3). The relevant operators shall cooperate as necessary</w:t>
      </w:r>
      <w:r>
        <w:rPr>
          <w:spacing w:val="-3"/>
          <w:sz w:val="24"/>
        </w:rPr>
        <w:t xml:space="preserve"> </w:t>
      </w:r>
      <w:r>
        <w:rPr>
          <w:sz w:val="24"/>
        </w:rPr>
        <w:t>with the</w:t>
      </w:r>
      <w:r>
        <w:rPr>
          <w:spacing w:val="-1"/>
          <w:sz w:val="24"/>
        </w:rPr>
        <w:t xml:space="preserve"> </w:t>
      </w:r>
      <w:r>
        <w:rPr>
          <w:sz w:val="24"/>
        </w:rPr>
        <w:t>market surveillance</w:t>
      </w:r>
      <w:r>
        <w:rPr>
          <w:spacing w:val="-1"/>
          <w:sz w:val="24"/>
        </w:rPr>
        <w:t xml:space="preserve"> </w:t>
      </w:r>
      <w:r>
        <w:rPr>
          <w:sz w:val="24"/>
        </w:rPr>
        <w:t>authorities and the other national public authorities or bodies referred to in Article 64(3).</w:t>
      </w:r>
    </w:p>
    <w:p w14:paraId="23FCECB4" w14:textId="77777777" w:rsidR="009B2810" w:rsidRDefault="009B2810">
      <w:pPr>
        <w:pStyle w:val="BodyText"/>
        <w:rPr>
          <w:sz w:val="21"/>
        </w:rPr>
      </w:pPr>
    </w:p>
    <w:p w14:paraId="39117827" w14:textId="77777777" w:rsidR="009B2810" w:rsidRDefault="00000000">
      <w:pPr>
        <w:pStyle w:val="BodyText"/>
        <w:ind w:left="982" w:right="112"/>
        <w:jc w:val="both"/>
      </w:pPr>
      <w:r>
        <w:t xml:space="preserve">Where, in the course of that evaluation, the market surveillance authority finds that the AI system does not comply with the requirements and obligations laid down in this Regulation, it shall without </w:t>
      </w:r>
      <w:r>
        <w:rPr>
          <w:b/>
        </w:rPr>
        <w:t xml:space="preserve">undue </w:t>
      </w:r>
      <w:r>
        <w:t>delay require the relevant operator to take all appropriate</w:t>
      </w:r>
      <w:r>
        <w:rPr>
          <w:spacing w:val="11"/>
        </w:rPr>
        <w:t xml:space="preserve"> </w:t>
      </w:r>
      <w:r>
        <w:t>corrective</w:t>
      </w:r>
      <w:r>
        <w:rPr>
          <w:spacing w:val="14"/>
        </w:rPr>
        <w:t xml:space="preserve"> </w:t>
      </w:r>
      <w:r>
        <w:t>actions</w:t>
      </w:r>
      <w:r>
        <w:rPr>
          <w:spacing w:val="12"/>
        </w:rPr>
        <w:t xml:space="preserve"> </w:t>
      </w:r>
      <w:r>
        <w:t>to</w:t>
      </w:r>
      <w:r>
        <w:rPr>
          <w:spacing w:val="13"/>
        </w:rPr>
        <w:t xml:space="preserve"> </w:t>
      </w:r>
      <w:r>
        <w:t>bring</w:t>
      </w:r>
      <w:r>
        <w:rPr>
          <w:spacing w:val="9"/>
        </w:rPr>
        <w:t xml:space="preserve"> </w:t>
      </w:r>
      <w:r>
        <w:t>the</w:t>
      </w:r>
      <w:r>
        <w:rPr>
          <w:spacing w:val="12"/>
        </w:rPr>
        <w:t xml:space="preserve"> </w:t>
      </w:r>
      <w:r>
        <w:t>AI</w:t>
      </w:r>
      <w:r>
        <w:rPr>
          <w:spacing w:val="9"/>
        </w:rPr>
        <w:t xml:space="preserve"> </w:t>
      </w:r>
      <w:r>
        <w:t>system</w:t>
      </w:r>
      <w:r>
        <w:rPr>
          <w:spacing w:val="13"/>
        </w:rPr>
        <w:t xml:space="preserve"> </w:t>
      </w:r>
      <w:r>
        <w:t>into</w:t>
      </w:r>
      <w:r>
        <w:rPr>
          <w:spacing w:val="12"/>
        </w:rPr>
        <w:t xml:space="preserve"> </w:t>
      </w:r>
      <w:r>
        <w:t>compliance,</w:t>
      </w:r>
      <w:r>
        <w:rPr>
          <w:spacing w:val="13"/>
        </w:rPr>
        <w:t xml:space="preserve"> </w:t>
      </w:r>
      <w:r>
        <w:t>to</w:t>
      </w:r>
      <w:r>
        <w:rPr>
          <w:spacing w:val="15"/>
        </w:rPr>
        <w:t xml:space="preserve"> </w:t>
      </w:r>
      <w:r>
        <w:t>withdraw</w:t>
      </w:r>
      <w:r>
        <w:rPr>
          <w:spacing w:val="12"/>
        </w:rPr>
        <w:t xml:space="preserve"> </w:t>
      </w:r>
      <w:r>
        <w:t>the</w:t>
      </w:r>
      <w:r>
        <w:rPr>
          <w:spacing w:val="12"/>
        </w:rPr>
        <w:t xml:space="preserve"> </w:t>
      </w:r>
      <w:r>
        <w:rPr>
          <w:spacing w:val="-5"/>
        </w:rPr>
        <w:t>AI</w:t>
      </w:r>
    </w:p>
    <w:p w14:paraId="6E3B43EF" w14:textId="77777777" w:rsidR="009B2810" w:rsidRDefault="009B2810">
      <w:pPr>
        <w:jc w:val="both"/>
        <w:sectPr w:rsidR="009B2810">
          <w:pgSz w:w="11910" w:h="16840"/>
          <w:pgMar w:top="940" w:right="1020" w:bottom="1320" w:left="1000" w:header="0" w:footer="1130" w:gutter="0"/>
          <w:cols w:space="720"/>
        </w:sectPr>
      </w:pPr>
    </w:p>
    <w:p w14:paraId="72AA2ADF" w14:textId="77777777" w:rsidR="009B2810" w:rsidRDefault="00000000">
      <w:pPr>
        <w:pStyle w:val="BodyText"/>
        <w:spacing w:before="77"/>
        <w:ind w:left="982" w:right="116"/>
        <w:jc w:val="both"/>
      </w:pPr>
      <w:r>
        <w:lastRenderedPageBreak/>
        <w:t xml:space="preserve">system from the market, or to recall it </w:t>
      </w:r>
      <w:r>
        <w:rPr>
          <w:strike/>
        </w:rPr>
        <w:t>within a reasonable period,</w:t>
      </w:r>
      <w:r>
        <w:t xml:space="preserve"> </w:t>
      </w:r>
      <w:r>
        <w:rPr>
          <w:strike/>
        </w:rPr>
        <w:t>commensurate with the</w:t>
      </w:r>
      <w:r>
        <w:t xml:space="preserve"> </w:t>
      </w:r>
      <w:r>
        <w:rPr>
          <w:strike/>
        </w:rPr>
        <w:t>nature of the risk</w:t>
      </w:r>
      <w:r>
        <w:t xml:space="preserve">, </w:t>
      </w:r>
      <w:r>
        <w:rPr>
          <w:b/>
        </w:rPr>
        <w:t xml:space="preserve">within a period </w:t>
      </w:r>
      <w:r>
        <w:rPr>
          <w:strike/>
        </w:rPr>
        <w:t>as</w:t>
      </w:r>
      <w:r>
        <w:t xml:space="preserve"> it may prescribe.</w:t>
      </w:r>
    </w:p>
    <w:p w14:paraId="5BAABD29" w14:textId="77777777" w:rsidR="009B2810" w:rsidRDefault="00000000">
      <w:pPr>
        <w:pStyle w:val="BodyText"/>
        <w:ind w:left="982" w:right="118"/>
        <w:jc w:val="both"/>
      </w:pPr>
      <w:r>
        <w:t>The market surveillance authority shall inform the relevant notified body accordingly. Article 18 of Regulation (EU) 2019/1020 shall apply to the measures referred to in the second subparagraph.</w:t>
      </w:r>
    </w:p>
    <w:p w14:paraId="4D2C7F87" w14:textId="77777777" w:rsidR="009B2810" w:rsidRDefault="00000000">
      <w:pPr>
        <w:pStyle w:val="ListParagraph"/>
        <w:numPr>
          <w:ilvl w:val="0"/>
          <w:numId w:val="30"/>
        </w:numPr>
        <w:tabs>
          <w:tab w:val="left" w:pos="982"/>
          <w:tab w:val="left" w:pos="983"/>
        </w:tabs>
        <w:ind w:right="108"/>
        <w:jc w:val="both"/>
        <w:rPr>
          <w:sz w:val="24"/>
        </w:rPr>
      </w:pPr>
      <w:r>
        <w:rPr>
          <w:sz w:val="24"/>
        </w:rPr>
        <w:t xml:space="preserve">Where the market surveillance authority considers that non-compliance is not restricted to its national territory, it shall inform the Commission and the other Member States </w:t>
      </w:r>
      <w:r>
        <w:rPr>
          <w:b/>
          <w:sz w:val="24"/>
        </w:rPr>
        <w:t xml:space="preserve">without undue delay </w:t>
      </w:r>
      <w:r>
        <w:rPr>
          <w:sz w:val="24"/>
        </w:rPr>
        <w:t>of the results of the evaluation and of the actions which it has required the operator to take.</w:t>
      </w:r>
    </w:p>
    <w:p w14:paraId="12B54114" w14:textId="77777777" w:rsidR="009B2810" w:rsidRDefault="00000000">
      <w:pPr>
        <w:pStyle w:val="ListParagraph"/>
        <w:numPr>
          <w:ilvl w:val="0"/>
          <w:numId w:val="30"/>
        </w:numPr>
        <w:tabs>
          <w:tab w:val="left" w:pos="982"/>
          <w:tab w:val="left" w:pos="983"/>
        </w:tabs>
        <w:ind w:right="118"/>
        <w:jc w:val="both"/>
        <w:rPr>
          <w:sz w:val="24"/>
        </w:rPr>
      </w:pPr>
      <w:r>
        <w:rPr>
          <w:sz w:val="24"/>
        </w:rPr>
        <w:t>The operator shall ensure that all appropriate corrective action is taken in respect of all the AI systems concerned that it has made available on the market throughout the Union.</w:t>
      </w:r>
    </w:p>
    <w:p w14:paraId="44316239" w14:textId="77777777" w:rsidR="009B2810" w:rsidRDefault="00000000">
      <w:pPr>
        <w:pStyle w:val="ListParagraph"/>
        <w:numPr>
          <w:ilvl w:val="0"/>
          <w:numId w:val="30"/>
        </w:numPr>
        <w:tabs>
          <w:tab w:val="left" w:pos="982"/>
          <w:tab w:val="left" w:pos="983"/>
        </w:tabs>
        <w:ind w:right="114"/>
        <w:jc w:val="both"/>
        <w:rPr>
          <w:sz w:val="24"/>
        </w:rPr>
      </w:pPr>
      <w:r>
        <w:rPr>
          <w:sz w:val="24"/>
        </w:rPr>
        <w:t xml:space="preserve">Where the operator of an AI system does not take adequate corrective action within the period referred to in paragraph 2, the market surveillance authority shall take all appropriate provisional measures to prohibit or restrict the AI system's being made available on its national market, to withdraw the product from that market or to recall it. That authority shall </w:t>
      </w:r>
      <w:r>
        <w:rPr>
          <w:strike/>
          <w:sz w:val="24"/>
        </w:rPr>
        <w:t>inform</w:t>
      </w:r>
      <w:r>
        <w:rPr>
          <w:sz w:val="24"/>
        </w:rPr>
        <w:t xml:space="preserve"> </w:t>
      </w:r>
      <w:r>
        <w:rPr>
          <w:b/>
          <w:sz w:val="24"/>
        </w:rPr>
        <w:t xml:space="preserve">notify </w:t>
      </w:r>
      <w:r>
        <w:rPr>
          <w:sz w:val="24"/>
        </w:rPr>
        <w:t xml:space="preserve">the Commission and the other Member States, without </w:t>
      </w:r>
      <w:r>
        <w:rPr>
          <w:b/>
          <w:sz w:val="24"/>
        </w:rPr>
        <w:t xml:space="preserve">undue </w:t>
      </w:r>
      <w:r>
        <w:rPr>
          <w:sz w:val="24"/>
        </w:rPr>
        <w:t>delay, of those measures.</w:t>
      </w:r>
    </w:p>
    <w:p w14:paraId="3B6C4337" w14:textId="77777777" w:rsidR="009B2810" w:rsidRDefault="00000000">
      <w:pPr>
        <w:pStyle w:val="ListParagraph"/>
        <w:numPr>
          <w:ilvl w:val="0"/>
          <w:numId w:val="30"/>
        </w:numPr>
        <w:tabs>
          <w:tab w:val="left" w:pos="982"/>
          <w:tab w:val="left" w:pos="983"/>
        </w:tabs>
        <w:ind w:right="108"/>
        <w:jc w:val="both"/>
        <w:rPr>
          <w:sz w:val="24"/>
        </w:rPr>
      </w:pPr>
      <w:r>
        <w:rPr>
          <w:sz w:val="24"/>
        </w:rPr>
        <w:t xml:space="preserve">The </w:t>
      </w:r>
      <w:r>
        <w:rPr>
          <w:strike/>
          <w:sz w:val="24"/>
        </w:rPr>
        <w:t>information</w:t>
      </w:r>
      <w:r>
        <w:rPr>
          <w:sz w:val="24"/>
        </w:rPr>
        <w:t xml:space="preserve"> </w:t>
      </w:r>
      <w:r>
        <w:rPr>
          <w:b/>
          <w:sz w:val="24"/>
        </w:rPr>
        <w:t xml:space="preserve">notification </w:t>
      </w:r>
      <w:r>
        <w:rPr>
          <w:sz w:val="24"/>
        </w:rPr>
        <w:t>referred to in paragraph 5 shall include all available details,</w:t>
      </w:r>
      <w:r>
        <w:rPr>
          <w:spacing w:val="40"/>
          <w:sz w:val="24"/>
        </w:rPr>
        <w:t xml:space="preserve"> </w:t>
      </w:r>
      <w:r>
        <w:rPr>
          <w:sz w:val="24"/>
        </w:rPr>
        <w:t xml:space="preserve">in particular the </w:t>
      </w:r>
      <w:r>
        <w:rPr>
          <w:strike/>
          <w:sz w:val="24"/>
        </w:rPr>
        <w:t>data</w:t>
      </w:r>
      <w:r>
        <w:rPr>
          <w:sz w:val="24"/>
        </w:rPr>
        <w:t xml:space="preserve"> </w:t>
      </w:r>
      <w:r>
        <w:rPr>
          <w:b/>
          <w:sz w:val="24"/>
        </w:rPr>
        <w:t xml:space="preserve">information </w:t>
      </w:r>
      <w:r>
        <w:rPr>
          <w:sz w:val="24"/>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14:paraId="435B68E6" w14:textId="77777777" w:rsidR="009B2810" w:rsidRDefault="009B2810">
      <w:pPr>
        <w:pStyle w:val="BodyText"/>
        <w:spacing w:before="3"/>
        <w:rPr>
          <w:sz w:val="21"/>
        </w:rPr>
      </w:pPr>
    </w:p>
    <w:p w14:paraId="24D42A2E" w14:textId="77777777" w:rsidR="009B2810" w:rsidRDefault="00000000">
      <w:pPr>
        <w:tabs>
          <w:tab w:val="left" w:pos="1549"/>
        </w:tabs>
        <w:spacing w:before="1"/>
        <w:ind w:left="1549" w:right="120" w:hanging="567"/>
        <w:rPr>
          <w:b/>
          <w:sz w:val="24"/>
        </w:rPr>
      </w:pPr>
      <w:r>
        <w:rPr>
          <w:b/>
          <w:spacing w:val="-4"/>
          <w:sz w:val="24"/>
        </w:rPr>
        <w:t>(-a)</w:t>
      </w:r>
      <w:r>
        <w:rPr>
          <w:b/>
          <w:sz w:val="24"/>
        </w:rPr>
        <w:tab/>
        <w:t>non-compliance</w:t>
      </w:r>
      <w:r>
        <w:rPr>
          <w:b/>
          <w:spacing w:val="80"/>
          <w:sz w:val="24"/>
        </w:rPr>
        <w:t xml:space="preserve"> </w:t>
      </w:r>
      <w:r>
        <w:rPr>
          <w:b/>
          <w:sz w:val="24"/>
        </w:rPr>
        <w:t>with</w:t>
      </w:r>
      <w:r>
        <w:rPr>
          <w:b/>
          <w:spacing w:val="80"/>
          <w:sz w:val="24"/>
        </w:rPr>
        <w:t xml:space="preserve"> </w:t>
      </w:r>
      <w:r>
        <w:rPr>
          <w:b/>
          <w:sz w:val="24"/>
        </w:rPr>
        <w:t>the</w:t>
      </w:r>
      <w:r>
        <w:rPr>
          <w:b/>
          <w:spacing w:val="80"/>
          <w:sz w:val="24"/>
        </w:rPr>
        <w:t xml:space="preserve"> </w:t>
      </w:r>
      <w:r>
        <w:rPr>
          <w:b/>
          <w:sz w:val="24"/>
        </w:rPr>
        <w:t>prohibition</w:t>
      </w:r>
      <w:r>
        <w:rPr>
          <w:b/>
          <w:spacing w:val="80"/>
          <w:sz w:val="24"/>
        </w:rPr>
        <w:t xml:space="preserve"> </w:t>
      </w:r>
      <w:r>
        <w:rPr>
          <w:b/>
          <w:sz w:val="24"/>
        </w:rPr>
        <w:t>of</w:t>
      </w:r>
      <w:r>
        <w:rPr>
          <w:b/>
          <w:spacing w:val="80"/>
          <w:sz w:val="24"/>
        </w:rPr>
        <w:t xml:space="preserve"> </w:t>
      </w:r>
      <w:r>
        <w:rPr>
          <w:b/>
          <w:sz w:val="24"/>
        </w:rPr>
        <w:t>the</w:t>
      </w:r>
      <w:r>
        <w:rPr>
          <w:b/>
          <w:spacing w:val="79"/>
          <w:sz w:val="24"/>
        </w:rPr>
        <w:t xml:space="preserve"> </w:t>
      </w:r>
      <w:r>
        <w:rPr>
          <w:b/>
          <w:sz w:val="24"/>
        </w:rPr>
        <w:t>artificial</w:t>
      </w:r>
      <w:r>
        <w:rPr>
          <w:b/>
          <w:spacing w:val="80"/>
          <w:sz w:val="24"/>
        </w:rPr>
        <w:t xml:space="preserve"> </w:t>
      </w:r>
      <w:r>
        <w:rPr>
          <w:b/>
          <w:sz w:val="24"/>
        </w:rPr>
        <w:t>intelligence</w:t>
      </w:r>
      <w:r>
        <w:rPr>
          <w:b/>
          <w:spacing w:val="80"/>
          <w:sz w:val="24"/>
        </w:rPr>
        <w:t xml:space="preserve"> </w:t>
      </w:r>
      <w:r>
        <w:rPr>
          <w:b/>
          <w:sz w:val="24"/>
        </w:rPr>
        <w:t>practices referred to in Article 5;</w:t>
      </w:r>
    </w:p>
    <w:p w14:paraId="4013B5AF" w14:textId="77777777" w:rsidR="009B2810" w:rsidRDefault="00000000">
      <w:pPr>
        <w:pStyle w:val="ListParagraph"/>
        <w:numPr>
          <w:ilvl w:val="1"/>
          <w:numId w:val="30"/>
        </w:numPr>
        <w:tabs>
          <w:tab w:val="left" w:pos="1549"/>
          <w:tab w:val="left" w:pos="1550"/>
        </w:tabs>
        <w:ind w:right="117"/>
        <w:rPr>
          <w:sz w:val="24"/>
        </w:rPr>
      </w:pPr>
      <w:r>
        <w:rPr>
          <w:sz w:val="24"/>
        </w:rPr>
        <w:t xml:space="preserve">a failure of </w:t>
      </w:r>
      <w:r>
        <w:rPr>
          <w:b/>
          <w:sz w:val="24"/>
        </w:rPr>
        <w:t xml:space="preserve">a high-risk </w:t>
      </w:r>
      <w:r>
        <w:rPr>
          <w:sz w:val="24"/>
        </w:rPr>
        <w:t>AI system to meet requirements set out in Title III, Chapter</w:t>
      </w:r>
      <w:r>
        <w:rPr>
          <w:spacing w:val="80"/>
          <w:sz w:val="24"/>
        </w:rPr>
        <w:t xml:space="preserve"> </w:t>
      </w:r>
      <w:r>
        <w:rPr>
          <w:spacing w:val="-6"/>
          <w:sz w:val="24"/>
        </w:rPr>
        <w:t>2;</w:t>
      </w:r>
    </w:p>
    <w:p w14:paraId="2B93FFAF" w14:textId="77777777" w:rsidR="009B2810" w:rsidRDefault="00000000">
      <w:pPr>
        <w:pStyle w:val="ListParagraph"/>
        <w:numPr>
          <w:ilvl w:val="1"/>
          <w:numId w:val="30"/>
        </w:numPr>
        <w:tabs>
          <w:tab w:val="left" w:pos="1549"/>
          <w:tab w:val="left" w:pos="1550"/>
        </w:tabs>
        <w:ind w:right="117"/>
        <w:rPr>
          <w:sz w:val="24"/>
        </w:rPr>
      </w:pPr>
      <w:r>
        <w:rPr>
          <w:sz w:val="24"/>
        </w:rPr>
        <w:t>shortcomings</w:t>
      </w:r>
      <w:r>
        <w:rPr>
          <w:spacing w:val="29"/>
          <w:sz w:val="24"/>
        </w:rPr>
        <w:t xml:space="preserve"> </w:t>
      </w:r>
      <w:r>
        <w:rPr>
          <w:sz w:val="24"/>
        </w:rPr>
        <w:t>in</w:t>
      </w:r>
      <w:r>
        <w:rPr>
          <w:spacing w:val="29"/>
          <w:sz w:val="24"/>
        </w:rPr>
        <w:t xml:space="preserve"> </w:t>
      </w:r>
      <w:r>
        <w:rPr>
          <w:sz w:val="24"/>
        </w:rPr>
        <w:t>the harmonised</w:t>
      </w:r>
      <w:r>
        <w:rPr>
          <w:spacing w:val="29"/>
          <w:sz w:val="24"/>
        </w:rPr>
        <w:t xml:space="preserve"> </w:t>
      </w:r>
      <w:r>
        <w:rPr>
          <w:sz w:val="24"/>
        </w:rPr>
        <w:t>standards or common</w:t>
      </w:r>
      <w:r>
        <w:rPr>
          <w:spacing w:val="29"/>
          <w:sz w:val="24"/>
        </w:rPr>
        <w:t xml:space="preserve"> </w:t>
      </w:r>
      <w:r>
        <w:rPr>
          <w:sz w:val="24"/>
        </w:rPr>
        <w:t>specifications</w:t>
      </w:r>
      <w:r>
        <w:rPr>
          <w:spacing w:val="29"/>
          <w:sz w:val="24"/>
        </w:rPr>
        <w:t xml:space="preserve"> </w:t>
      </w:r>
      <w:r>
        <w:rPr>
          <w:sz w:val="24"/>
        </w:rPr>
        <w:t>referred</w:t>
      </w:r>
      <w:r>
        <w:rPr>
          <w:spacing w:val="29"/>
          <w:sz w:val="24"/>
        </w:rPr>
        <w:t xml:space="preserve"> </w:t>
      </w:r>
      <w:r>
        <w:rPr>
          <w:sz w:val="24"/>
        </w:rPr>
        <w:t>to</w:t>
      </w:r>
      <w:r>
        <w:rPr>
          <w:spacing w:val="29"/>
          <w:sz w:val="24"/>
        </w:rPr>
        <w:t xml:space="preserve"> </w:t>
      </w:r>
      <w:r>
        <w:rPr>
          <w:sz w:val="24"/>
        </w:rPr>
        <w:t>in Articles 40 and 41 conferring a presumption of conformity.</w:t>
      </w:r>
    </w:p>
    <w:p w14:paraId="67C49871" w14:textId="77777777" w:rsidR="009B2810" w:rsidRDefault="009B2810">
      <w:pPr>
        <w:pStyle w:val="BodyText"/>
        <w:spacing w:before="3"/>
        <w:rPr>
          <w:sz w:val="21"/>
        </w:rPr>
      </w:pPr>
    </w:p>
    <w:p w14:paraId="7C1905E8" w14:textId="77777777" w:rsidR="009B2810" w:rsidRDefault="00000000">
      <w:pPr>
        <w:pStyle w:val="ListParagraph"/>
        <w:numPr>
          <w:ilvl w:val="1"/>
          <w:numId w:val="30"/>
        </w:numPr>
        <w:tabs>
          <w:tab w:val="left" w:pos="1549"/>
          <w:tab w:val="left" w:pos="1550"/>
        </w:tabs>
        <w:ind w:hanging="568"/>
        <w:rPr>
          <w:b/>
          <w:sz w:val="24"/>
        </w:rPr>
      </w:pPr>
      <w:r>
        <w:rPr>
          <w:b/>
          <w:sz w:val="24"/>
        </w:rPr>
        <w:t>non-compliance</w:t>
      </w:r>
      <w:r>
        <w:rPr>
          <w:b/>
          <w:spacing w:val="-3"/>
          <w:sz w:val="24"/>
        </w:rPr>
        <w:t xml:space="preserve"> </w:t>
      </w:r>
      <w:r>
        <w:rPr>
          <w:b/>
          <w:sz w:val="24"/>
        </w:rPr>
        <w:t>with</w:t>
      </w:r>
      <w:r>
        <w:rPr>
          <w:b/>
          <w:spacing w:val="-2"/>
          <w:sz w:val="24"/>
        </w:rPr>
        <w:t xml:space="preserve"> </w:t>
      </w:r>
      <w:r>
        <w:rPr>
          <w:b/>
          <w:sz w:val="24"/>
        </w:rPr>
        <w:t>provisions</w:t>
      </w:r>
      <w:r>
        <w:rPr>
          <w:b/>
          <w:spacing w:val="-3"/>
          <w:sz w:val="24"/>
        </w:rPr>
        <w:t xml:space="preserve"> </w:t>
      </w:r>
      <w:r>
        <w:rPr>
          <w:b/>
          <w:sz w:val="24"/>
        </w:rPr>
        <w:t>set</w:t>
      </w:r>
      <w:r>
        <w:rPr>
          <w:b/>
          <w:spacing w:val="-4"/>
          <w:sz w:val="24"/>
        </w:rPr>
        <w:t xml:space="preserve"> </w:t>
      </w:r>
      <w:r>
        <w:rPr>
          <w:b/>
          <w:sz w:val="24"/>
        </w:rPr>
        <w:t>out</w:t>
      </w:r>
      <w:r>
        <w:rPr>
          <w:b/>
          <w:spacing w:val="-2"/>
          <w:sz w:val="24"/>
        </w:rPr>
        <w:t xml:space="preserve"> </w:t>
      </w:r>
      <w:r>
        <w:rPr>
          <w:b/>
          <w:sz w:val="24"/>
        </w:rPr>
        <w:t>in</w:t>
      </w:r>
      <w:r>
        <w:rPr>
          <w:b/>
          <w:spacing w:val="-2"/>
          <w:sz w:val="24"/>
        </w:rPr>
        <w:t xml:space="preserve"> </w:t>
      </w:r>
      <w:r>
        <w:rPr>
          <w:b/>
          <w:sz w:val="24"/>
        </w:rPr>
        <w:t>Article</w:t>
      </w:r>
      <w:r>
        <w:rPr>
          <w:b/>
          <w:spacing w:val="-2"/>
          <w:sz w:val="24"/>
        </w:rPr>
        <w:t xml:space="preserve"> </w:t>
      </w:r>
      <w:r>
        <w:rPr>
          <w:b/>
          <w:spacing w:val="-5"/>
          <w:sz w:val="24"/>
        </w:rPr>
        <w:t>52;</w:t>
      </w:r>
    </w:p>
    <w:p w14:paraId="35A84AA4" w14:textId="77777777" w:rsidR="009B2810" w:rsidRDefault="00000000">
      <w:pPr>
        <w:pStyle w:val="ListParagraph"/>
        <w:numPr>
          <w:ilvl w:val="1"/>
          <w:numId w:val="30"/>
        </w:numPr>
        <w:tabs>
          <w:tab w:val="left" w:pos="1549"/>
          <w:tab w:val="left" w:pos="1550"/>
        </w:tabs>
        <w:ind w:right="116"/>
        <w:rPr>
          <w:b/>
          <w:sz w:val="24"/>
        </w:rPr>
      </w:pPr>
      <w:r>
        <w:rPr>
          <w:b/>
          <w:sz w:val="24"/>
        </w:rPr>
        <w:t>non-compliance</w:t>
      </w:r>
      <w:r>
        <w:rPr>
          <w:b/>
          <w:spacing w:val="40"/>
          <w:sz w:val="24"/>
        </w:rPr>
        <w:t xml:space="preserve"> </w:t>
      </w:r>
      <w:r>
        <w:rPr>
          <w:b/>
          <w:sz w:val="24"/>
        </w:rPr>
        <w:t>of</w:t>
      </w:r>
      <w:r>
        <w:rPr>
          <w:b/>
          <w:spacing w:val="40"/>
          <w:sz w:val="24"/>
        </w:rPr>
        <w:t xml:space="preserve"> </w:t>
      </w:r>
      <w:r>
        <w:rPr>
          <w:b/>
          <w:sz w:val="24"/>
        </w:rPr>
        <w:t>general</w:t>
      </w:r>
      <w:r>
        <w:rPr>
          <w:b/>
          <w:spacing w:val="40"/>
          <w:sz w:val="24"/>
        </w:rPr>
        <w:t xml:space="preserve"> </w:t>
      </w:r>
      <w:r>
        <w:rPr>
          <w:b/>
          <w:sz w:val="24"/>
        </w:rPr>
        <w:t>purpose</w:t>
      </w:r>
      <w:r>
        <w:rPr>
          <w:b/>
          <w:spacing w:val="40"/>
          <w:sz w:val="24"/>
        </w:rPr>
        <w:t xml:space="preserve"> </w:t>
      </w:r>
      <w:r>
        <w:rPr>
          <w:b/>
          <w:sz w:val="24"/>
        </w:rPr>
        <w:t>AI</w:t>
      </w:r>
      <w:r>
        <w:rPr>
          <w:b/>
          <w:spacing w:val="40"/>
          <w:sz w:val="24"/>
        </w:rPr>
        <w:t xml:space="preserve"> </w:t>
      </w:r>
      <w:r>
        <w:rPr>
          <w:b/>
          <w:sz w:val="24"/>
        </w:rPr>
        <w:t>systems</w:t>
      </w:r>
      <w:r>
        <w:rPr>
          <w:b/>
          <w:spacing w:val="40"/>
          <w:sz w:val="24"/>
        </w:rPr>
        <w:t xml:space="preserve"> </w:t>
      </w:r>
      <w:r>
        <w:rPr>
          <w:b/>
          <w:sz w:val="24"/>
        </w:rPr>
        <w:t>with</w:t>
      </w:r>
      <w:r>
        <w:rPr>
          <w:b/>
          <w:spacing w:val="40"/>
          <w:sz w:val="24"/>
        </w:rPr>
        <w:t xml:space="preserve"> </w:t>
      </w:r>
      <w:r>
        <w:rPr>
          <w:b/>
          <w:sz w:val="24"/>
        </w:rPr>
        <w:t>the</w:t>
      </w:r>
      <w:r>
        <w:rPr>
          <w:b/>
          <w:spacing w:val="40"/>
          <w:sz w:val="24"/>
        </w:rPr>
        <w:t xml:space="preserve"> </w:t>
      </w:r>
      <w:r>
        <w:rPr>
          <w:b/>
          <w:sz w:val="24"/>
        </w:rPr>
        <w:t>requirements</w:t>
      </w:r>
      <w:r>
        <w:rPr>
          <w:b/>
          <w:spacing w:val="40"/>
          <w:sz w:val="24"/>
        </w:rPr>
        <w:t xml:space="preserve"> </w:t>
      </w:r>
      <w:r>
        <w:rPr>
          <w:b/>
          <w:sz w:val="24"/>
        </w:rPr>
        <w:t>and</w:t>
      </w:r>
      <w:r>
        <w:rPr>
          <w:b/>
          <w:spacing w:val="80"/>
          <w:sz w:val="24"/>
        </w:rPr>
        <w:t xml:space="preserve"> </w:t>
      </w:r>
      <w:r>
        <w:rPr>
          <w:b/>
          <w:sz w:val="24"/>
        </w:rPr>
        <w:t>obligations referred to in Article 4a;</w:t>
      </w:r>
    </w:p>
    <w:p w14:paraId="14443D83" w14:textId="77777777" w:rsidR="009B2810" w:rsidRDefault="009B2810">
      <w:pPr>
        <w:pStyle w:val="BodyText"/>
        <w:rPr>
          <w:b/>
          <w:sz w:val="26"/>
        </w:rPr>
      </w:pPr>
    </w:p>
    <w:p w14:paraId="18F88C74" w14:textId="77777777" w:rsidR="009B2810" w:rsidRDefault="009B2810">
      <w:pPr>
        <w:pStyle w:val="BodyText"/>
        <w:rPr>
          <w:b/>
          <w:sz w:val="26"/>
        </w:rPr>
      </w:pPr>
    </w:p>
    <w:p w14:paraId="12310B05" w14:textId="77777777" w:rsidR="009B2810" w:rsidRDefault="00000000">
      <w:pPr>
        <w:pStyle w:val="ListParagraph"/>
        <w:numPr>
          <w:ilvl w:val="0"/>
          <w:numId w:val="30"/>
        </w:numPr>
        <w:tabs>
          <w:tab w:val="left" w:pos="982"/>
          <w:tab w:val="left" w:pos="983"/>
        </w:tabs>
        <w:spacing w:before="154"/>
        <w:ind w:right="108"/>
        <w:jc w:val="both"/>
        <w:rPr>
          <w:sz w:val="24"/>
        </w:rPr>
      </w:pPr>
      <w:r>
        <w:rPr>
          <w:sz w:val="24"/>
        </w:rPr>
        <w:t>The market surveillance authorities of the Member States other than the market</w:t>
      </w:r>
      <w:r>
        <w:rPr>
          <w:spacing w:val="40"/>
          <w:sz w:val="24"/>
        </w:rPr>
        <w:t xml:space="preserve"> </w:t>
      </w:r>
      <w:r>
        <w:rPr>
          <w:sz w:val="24"/>
        </w:rPr>
        <w:t xml:space="preserve">surveillance authority of the Member State initiating the procedure shall without </w:t>
      </w:r>
      <w:r>
        <w:rPr>
          <w:b/>
          <w:sz w:val="24"/>
        </w:rPr>
        <w:t xml:space="preserve">undue </w:t>
      </w:r>
      <w:r>
        <w:rPr>
          <w:sz w:val="24"/>
        </w:rPr>
        <w:t>delay</w:t>
      </w:r>
      <w:r>
        <w:rPr>
          <w:spacing w:val="-6"/>
          <w:sz w:val="24"/>
        </w:rPr>
        <w:t xml:space="preserve"> </w:t>
      </w:r>
      <w:r>
        <w:rPr>
          <w:sz w:val="24"/>
        </w:rPr>
        <w:t>inform</w:t>
      </w:r>
      <w:r>
        <w:rPr>
          <w:spacing w:val="-1"/>
          <w:sz w:val="24"/>
        </w:rPr>
        <w:t xml:space="preserve"> </w:t>
      </w:r>
      <w:r>
        <w:rPr>
          <w:sz w:val="24"/>
        </w:rPr>
        <w:t>the</w:t>
      </w:r>
      <w:r>
        <w:rPr>
          <w:spacing w:val="-2"/>
          <w:sz w:val="24"/>
        </w:rPr>
        <w:t xml:space="preserve"> </w:t>
      </w:r>
      <w:r>
        <w:rPr>
          <w:sz w:val="24"/>
        </w:rPr>
        <w:t>Commission</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other</w:t>
      </w:r>
      <w:r>
        <w:rPr>
          <w:spacing w:val="-3"/>
          <w:sz w:val="24"/>
        </w:rPr>
        <w:t xml:space="preserve"> </w:t>
      </w:r>
      <w:r>
        <w:rPr>
          <w:sz w:val="24"/>
        </w:rPr>
        <w:t>Member</w:t>
      </w:r>
      <w:r>
        <w:rPr>
          <w:spacing w:val="-3"/>
          <w:sz w:val="24"/>
        </w:rPr>
        <w:t xml:space="preserve"> </w:t>
      </w:r>
      <w:r>
        <w:rPr>
          <w:sz w:val="24"/>
        </w:rPr>
        <w:t>States</w:t>
      </w:r>
      <w:r>
        <w:rPr>
          <w:spacing w:val="-2"/>
          <w:sz w:val="24"/>
        </w:rPr>
        <w:t xml:space="preserve"> </w:t>
      </w:r>
      <w:r>
        <w:rPr>
          <w:sz w:val="24"/>
        </w:rPr>
        <w:t>of any</w:t>
      </w:r>
      <w:r>
        <w:rPr>
          <w:spacing w:val="-6"/>
          <w:sz w:val="24"/>
        </w:rPr>
        <w:t xml:space="preserve"> </w:t>
      </w:r>
      <w:r>
        <w:rPr>
          <w:sz w:val="24"/>
        </w:rPr>
        <w:t>measures</w:t>
      </w:r>
      <w:r>
        <w:rPr>
          <w:spacing w:val="-2"/>
          <w:sz w:val="24"/>
        </w:rPr>
        <w:t xml:space="preserve"> </w:t>
      </w:r>
      <w:r>
        <w:rPr>
          <w:sz w:val="24"/>
        </w:rPr>
        <w:t>adopted and</w:t>
      </w:r>
      <w:r>
        <w:rPr>
          <w:spacing w:val="-1"/>
          <w:sz w:val="24"/>
        </w:rPr>
        <w:t xml:space="preserve"> </w:t>
      </w:r>
      <w:r>
        <w:rPr>
          <w:sz w:val="24"/>
        </w:rPr>
        <w:t>of any additional information at their disposal relating to the non-compliance of the AI</w:t>
      </w:r>
      <w:r>
        <w:rPr>
          <w:spacing w:val="80"/>
          <w:sz w:val="24"/>
        </w:rPr>
        <w:t xml:space="preserve"> </w:t>
      </w:r>
      <w:r>
        <w:rPr>
          <w:sz w:val="24"/>
        </w:rPr>
        <w:t>system concerned, and, in the event of disagreement with the notified national measure, of their objections.</w:t>
      </w:r>
    </w:p>
    <w:p w14:paraId="7E80803A" w14:textId="77777777" w:rsidR="009B2810" w:rsidRDefault="009B2810">
      <w:pPr>
        <w:jc w:val="both"/>
        <w:rPr>
          <w:sz w:val="24"/>
        </w:rPr>
        <w:sectPr w:rsidR="009B2810">
          <w:pgSz w:w="11910" w:h="16840"/>
          <w:pgMar w:top="940" w:right="1020" w:bottom="1320" w:left="1000" w:header="0" w:footer="1130" w:gutter="0"/>
          <w:cols w:space="720"/>
        </w:sectPr>
      </w:pPr>
    </w:p>
    <w:p w14:paraId="22C420DE" w14:textId="77777777" w:rsidR="009B2810" w:rsidRDefault="00000000">
      <w:pPr>
        <w:pStyle w:val="ListParagraph"/>
        <w:numPr>
          <w:ilvl w:val="0"/>
          <w:numId w:val="30"/>
        </w:numPr>
        <w:tabs>
          <w:tab w:val="left" w:pos="982"/>
          <w:tab w:val="left" w:pos="983"/>
        </w:tabs>
        <w:spacing w:before="77"/>
        <w:ind w:right="110"/>
        <w:jc w:val="both"/>
        <w:rPr>
          <w:b/>
          <w:sz w:val="24"/>
        </w:rPr>
      </w:pPr>
      <w:r>
        <w:rPr>
          <w:sz w:val="24"/>
        </w:rPr>
        <w:lastRenderedPageBreak/>
        <w:t xml:space="preserve">Where, within three months of receipt of the </w:t>
      </w:r>
      <w:r>
        <w:rPr>
          <w:strike/>
          <w:sz w:val="24"/>
        </w:rPr>
        <w:t>information</w:t>
      </w:r>
      <w:r>
        <w:rPr>
          <w:sz w:val="24"/>
        </w:rPr>
        <w:t xml:space="preserve"> </w:t>
      </w:r>
      <w:r>
        <w:rPr>
          <w:b/>
          <w:sz w:val="24"/>
        </w:rPr>
        <w:t xml:space="preserve">notification </w:t>
      </w:r>
      <w:r>
        <w:rPr>
          <w:sz w:val="24"/>
        </w:rPr>
        <w:t xml:space="preserve">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Pr>
          <w:b/>
          <w:sz w:val="24"/>
        </w:rPr>
        <w:t>The period referred to in the first sentence of this paragraph shall be reduced to 30 days in the case of non- compliance with the prohibition of the artificial intelligence practices referred to in Article 5.</w:t>
      </w:r>
    </w:p>
    <w:p w14:paraId="453D54C8" w14:textId="77777777" w:rsidR="009B2810" w:rsidRDefault="00000000">
      <w:pPr>
        <w:pStyle w:val="ListParagraph"/>
        <w:numPr>
          <w:ilvl w:val="0"/>
          <w:numId w:val="30"/>
        </w:numPr>
        <w:tabs>
          <w:tab w:val="left" w:pos="982"/>
          <w:tab w:val="left" w:pos="983"/>
        </w:tabs>
        <w:ind w:right="111"/>
        <w:jc w:val="both"/>
        <w:rPr>
          <w:sz w:val="24"/>
        </w:rPr>
      </w:pPr>
      <w:r>
        <w:rPr>
          <w:sz w:val="24"/>
        </w:rPr>
        <w:t>The</w:t>
      </w:r>
      <w:r>
        <w:rPr>
          <w:spacing w:val="-1"/>
          <w:sz w:val="24"/>
        </w:rPr>
        <w:t xml:space="preserve"> </w:t>
      </w:r>
      <w:r>
        <w:rPr>
          <w:sz w:val="24"/>
        </w:rPr>
        <w:t>market surveillance authorities of</w:t>
      </w:r>
      <w:r>
        <w:rPr>
          <w:spacing w:val="-1"/>
          <w:sz w:val="24"/>
        </w:rPr>
        <w:t xml:space="preserve"> </w:t>
      </w:r>
      <w:r>
        <w:rPr>
          <w:sz w:val="24"/>
        </w:rPr>
        <w:t>all Member</w:t>
      </w:r>
      <w:r>
        <w:rPr>
          <w:spacing w:val="-1"/>
          <w:sz w:val="24"/>
        </w:rPr>
        <w:t xml:space="preserve"> </w:t>
      </w:r>
      <w:r>
        <w:rPr>
          <w:sz w:val="24"/>
        </w:rPr>
        <w:t xml:space="preserve">States shall </w:t>
      </w:r>
      <w:r>
        <w:rPr>
          <w:b/>
          <w:sz w:val="24"/>
        </w:rPr>
        <w:t>then</w:t>
      </w:r>
      <w:r>
        <w:rPr>
          <w:b/>
          <w:spacing w:val="-1"/>
          <w:sz w:val="24"/>
        </w:rPr>
        <w:t xml:space="preserve"> </w:t>
      </w:r>
      <w:r>
        <w:rPr>
          <w:sz w:val="24"/>
        </w:rPr>
        <w:t>ensure</w:t>
      </w:r>
      <w:r>
        <w:rPr>
          <w:spacing w:val="-1"/>
          <w:sz w:val="24"/>
        </w:rPr>
        <w:t xml:space="preserve"> </w:t>
      </w:r>
      <w:r>
        <w:rPr>
          <w:sz w:val="24"/>
        </w:rPr>
        <w:t xml:space="preserve">that appropriate restrictive measures are taken in respect of the </w:t>
      </w:r>
      <w:r>
        <w:rPr>
          <w:strike/>
          <w:sz w:val="24"/>
        </w:rPr>
        <w:t>product</w:t>
      </w:r>
      <w:r>
        <w:rPr>
          <w:sz w:val="24"/>
        </w:rPr>
        <w:t xml:space="preserve"> </w:t>
      </w:r>
      <w:r>
        <w:rPr>
          <w:b/>
          <w:sz w:val="24"/>
        </w:rPr>
        <w:t xml:space="preserve">AI system </w:t>
      </w:r>
      <w:r>
        <w:rPr>
          <w:sz w:val="24"/>
        </w:rPr>
        <w:t xml:space="preserve">concerned, such as withdrawal of the product from their market, without </w:t>
      </w:r>
      <w:r>
        <w:rPr>
          <w:b/>
          <w:sz w:val="24"/>
        </w:rPr>
        <w:t xml:space="preserve">undue </w:t>
      </w:r>
      <w:r>
        <w:rPr>
          <w:sz w:val="24"/>
        </w:rPr>
        <w:t>delay.</w:t>
      </w:r>
    </w:p>
    <w:p w14:paraId="5CEA458F" w14:textId="77777777" w:rsidR="009B2810" w:rsidRDefault="009B2810">
      <w:pPr>
        <w:pStyle w:val="BodyText"/>
        <w:rPr>
          <w:sz w:val="26"/>
        </w:rPr>
      </w:pPr>
    </w:p>
    <w:p w14:paraId="227B750A"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66</w:t>
      </w:r>
    </w:p>
    <w:p w14:paraId="7545BE4C" w14:textId="77777777" w:rsidR="009B2810" w:rsidRDefault="00000000">
      <w:pPr>
        <w:ind w:left="136" w:right="120"/>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61D3E423" w14:textId="77777777" w:rsidR="009B2810" w:rsidRDefault="00000000">
      <w:pPr>
        <w:pStyle w:val="ListParagraph"/>
        <w:numPr>
          <w:ilvl w:val="0"/>
          <w:numId w:val="29"/>
        </w:numPr>
        <w:tabs>
          <w:tab w:val="left" w:pos="982"/>
          <w:tab w:val="left" w:pos="983"/>
        </w:tabs>
        <w:spacing w:before="1"/>
        <w:ind w:right="110"/>
        <w:jc w:val="both"/>
        <w:rPr>
          <w:b/>
          <w:sz w:val="24"/>
        </w:rPr>
      </w:pPr>
      <w:r>
        <w:rPr>
          <w:sz w:val="24"/>
        </w:rPr>
        <w:t xml:space="preserve">Where, within three months of receipt of the notification referred to in Article 65(5), </w:t>
      </w:r>
      <w:r>
        <w:rPr>
          <w:b/>
          <w:sz w:val="24"/>
        </w:rPr>
        <w:t xml:space="preserve">or 30 days in the case of non-compliance with the prohibition of the artificial intelligence practices referred to in Article 5, </w:t>
      </w:r>
      <w:r>
        <w:rPr>
          <w:sz w:val="24"/>
        </w:rPr>
        <w:t xml:space="preserve">objections are raised by a Member State against a measure taken by another Member State, or where the Commission considers the measure to be contrary to Union law, the Commission shall without </w:t>
      </w:r>
      <w:r>
        <w:rPr>
          <w:b/>
          <w:sz w:val="24"/>
        </w:rPr>
        <w:t xml:space="preserve">undue </w:t>
      </w:r>
      <w:r>
        <w:rPr>
          <w:sz w:val="24"/>
        </w:rPr>
        <w:t>delay enter into consultation with the relevant Member State</w:t>
      </w:r>
      <w:r>
        <w:rPr>
          <w:b/>
          <w:sz w:val="24"/>
        </w:rPr>
        <w:t xml:space="preserve">’s market surveillance authority </w:t>
      </w:r>
      <w:r>
        <w:rPr>
          <w:sz w:val="24"/>
        </w:rPr>
        <w:t>and</w:t>
      </w:r>
      <w:r>
        <w:rPr>
          <w:spacing w:val="40"/>
          <w:sz w:val="24"/>
        </w:rPr>
        <w:t xml:space="preserve"> </w:t>
      </w:r>
      <w:r>
        <w:rPr>
          <w:sz w:val="24"/>
        </w:rPr>
        <w:t xml:space="preserve">operator or operators and shall evaluate the national measure. On the basis of the results of that evaluation, the Commission shall decide whether the national measure is justified or not within 9 months, </w:t>
      </w:r>
      <w:r>
        <w:rPr>
          <w:b/>
          <w:sz w:val="24"/>
        </w:rPr>
        <w:t>or 60 days in the case of non-compliance with the prohibition of the artificial intelligence practices referred to in Article 5</w:t>
      </w:r>
      <w:r>
        <w:rPr>
          <w:sz w:val="24"/>
        </w:rPr>
        <w:t xml:space="preserve">, </w:t>
      </w:r>
      <w:r>
        <w:rPr>
          <w:b/>
          <w:sz w:val="24"/>
        </w:rPr>
        <w:t xml:space="preserve">starting </w:t>
      </w:r>
      <w:r>
        <w:rPr>
          <w:sz w:val="24"/>
        </w:rPr>
        <w:t>from the</w:t>
      </w:r>
      <w:r>
        <w:rPr>
          <w:spacing w:val="40"/>
          <w:sz w:val="24"/>
        </w:rPr>
        <w:t xml:space="preserve"> </w:t>
      </w:r>
      <w:r>
        <w:rPr>
          <w:sz w:val="24"/>
        </w:rPr>
        <w:t xml:space="preserve">notification referred to in Article 65(5). </w:t>
      </w:r>
      <w:r>
        <w:rPr>
          <w:b/>
          <w:sz w:val="24"/>
        </w:rPr>
        <w:t xml:space="preserve">It shall </w:t>
      </w:r>
      <w:r>
        <w:rPr>
          <w:sz w:val="24"/>
        </w:rPr>
        <w:t xml:space="preserve">and notify such decision to the Member State concerned. </w:t>
      </w:r>
      <w:r>
        <w:rPr>
          <w:b/>
          <w:sz w:val="24"/>
        </w:rPr>
        <w:t xml:space="preserve">The Commission shall also inform all other Member States of such </w:t>
      </w:r>
      <w:r>
        <w:rPr>
          <w:b/>
          <w:spacing w:val="-2"/>
          <w:sz w:val="24"/>
        </w:rPr>
        <w:t>decision.</w:t>
      </w:r>
    </w:p>
    <w:p w14:paraId="7D32DB85" w14:textId="77777777" w:rsidR="009B2810" w:rsidRDefault="00000000">
      <w:pPr>
        <w:pStyle w:val="ListParagraph"/>
        <w:numPr>
          <w:ilvl w:val="0"/>
          <w:numId w:val="29"/>
        </w:numPr>
        <w:tabs>
          <w:tab w:val="left" w:pos="982"/>
          <w:tab w:val="left" w:pos="983"/>
        </w:tabs>
        <w:ind w:right="108"/>
        <w:jc w:val="both"/>
        <w:rPr>
          <w:sz w:val="24"/>
        </w:rPr>
      </w:pPr>
      <w:r>
        <w:rPr>
          <w:sz w:val="24"/>
        </w:rPr>
        <w:t xml:space="preserve">If the </w:t>
      </w:r>
      <w:r>
        <w:rPr>
          <w:strike/>
          <w:sz w:val="24"/>
        </w:rPr>
        <w:t>national</w:t>
      </w:r>
      <w:r>
        <w:rPr>
          <w:sz w:val="24"/>
        </w:rPr>
        <w:t xml:space="preserve"> </w:t>
      </w:r>
      <w:r>
        <w:rPr>
          <w:b/>
          <w:sz w:val="24"/>
        </w:rPr>
        <w:t xml:space="preserve">measure taken by the relevant Member State’s market surveillance authority </w:t>
      </w:r>
      <w:r>
        <w:rPr>
          <w:sz w:val="24"/>
        </w:rPr>
        <w:t xml:space="preserve">is considered justified </w:t>
      </w:r>
      <w:r>
        <w:rPr>
          <w:b/>
          <w:sz w:val="24"/>
        </w:rPr>
        <w:t xml:space="preserve">by the Commission, the market surveillance authorities of </w:t>
      </w:r>
      <w:r>
        <w:rPr>
          <w:sz w:val="24"/>
        </w:rPr>
        <w:t xml:space="preserve">all Member States </w:t>
      </w:r>
      <w:r>
        <w:rPr>
          <w:b/>
          <w:sz w:val="24"/>
        </w:rPr>
        <w:t>shall ensure that appropriate restrictive measures are taken in respect of the AI system concerned, such as withdrawal of the AI system</w:t>
      </w:r>
      <w:r>
        <w:rPr>
          <w:b/>
          <w:spacing w:val="40"/>
          <w:sz w:val="24"/>
        </w:rPr>
        <w:t xml:space="preserve"> </w:t>
      </w:r>
      <w:r>
        <w:rPr>
          <w:b/>
          <w:sz w:val="24"/>
        </w:rPr>
        <w:t xml:space="preserve">from their market without undue delay, </w:t>
      </w:r>
      <w:r>
        <w:rPr>
          <w:strike/>
          <w:sz w:val="24"/>
        </w:rPr>
        <w:t>shall take the measures necessary to ensure that</w:t>
      </w:r>
      <w:r>
        <w:rPr>
          <w:sz w:val="24"/>
        </w:rPr>
        <w:t xml:space="preserve"> </w:t>
      </w:r>
      <w:r>
        <w:rPr>
          <w:strike/>
          <w:sz w:val="24"/>
        </w:rPr>
        <w:t xml:space="preserve">the non-compliant AI system is withdrawn from their market, </w:t>
      </w:r>
      <w:r>
        <w:rPr>
          <w:sz w:val="24"/>
        </w:rPr>
        <w:t xml:space="preserve">and shall inform the Commission accordingly. If the national measure is considered unjustified </w:t>
      </w:r>
      <w:r>
        <w:rPr>
          <w:b/>
          <w:sz w:val="24"/>
        </w:rPr>
        <w:t xml:space="preserve">by the Commission, the market surveillance authority of </w:t>
      </w:r>
      <w:r>
        <w:rPr>
          <w:sz w:val="24"/>
        </w:rPr>
        <w:t xml:space="preserve">the Member State concerned shall withdraw the measure </w:t>
      </w:r>
      <w:r>
        <w:rPr>
          <w:b/>
          <w:sz w:val="24"/>
        </w:rPr>
        <w:t>and inform the Commission accordingly</w:t>
      </w:r>
      <w:r>
        <w:rPr>
          <w:sz w:val="24"/>
        </w:rPr>
        <w:t>.</w:t>
      </w:r>
    </w:p>
    <w:p w14:paraId="14CC22BA" w14:textId="77777777" w:rsidR="009B2810" w:rsidRDefault="00000000">
      <w:pPr>
        <w:pStyle w:val="ListParagraph"/>
        <w:numPr>
          <w:ilvl w:val="0"/>
          <w:numId w:val="29"/>
        </w:numPr>
        <w:tabs>
          <w:tab w:val="left" w:pos="982"/>
          <w:tab w:val="left" w:pos="983"/>
        </w:tabs>
        <w:spacing w:before="1"/>
        <w:ind w:right="112"/>
        <w:jc w:val="both"/>
        <w:rPr>
          <w:sz w:val="24"/>
        </w:rPr>
      </w:pPr>
      <w:r>
        <w:rPr>
          <w:sz w:val="24"/>
        </w:rPr>
        <w:t>Where the national measure is considered justified and the non-compliance of the AI system</w:t>
      </w:r>
      <w:r>
        <w:rPr>
          <w:spacing w:val="-1"/>
          <w:sz w:val="24"/>
        </w:rPr>
        <w:t xml:space="preserve"> </w:t>
      </w:r>
      <w:r>
        <w:rPr>
          <w:sz w:val="24"/>
        </w:rPr>
        <w:t>is attributed</w:t>
      </w:r>
      <w:r>
        <w:rPr>
          <w:spacing w:val="-1"/>
          <w:sz w:val="24"/>
        </w:rPr>
        <w:t xml:space="preserve"> </w:t>
      </w:r>
      <w:r>
        <w:rPr>
          <w:sz w:val="24"/>
        </w:rPr>
        <w:t>to</w:t>
      </w:r>
      <w:r>
        <w:rPr>
          <w:spacing w:val="-1"/>
          <w:sz w:val="24"/>
        </w:rPr>
        <w:t xml:space="preserve"> </w:t>
      </w:r>
      <w:r>
        <w:rPr>
          <w:sz w:val="24"/>
        </w:rPr>
        <w:t>shortcomings</w:t>
      </w:r>
      <w:r>
        <w:rPr>
          <w:spacing w:val="-1"/>
          <w:sz w:val="24"/>
        </w:rPr>
        <w:t xml:space="preserve"> </w:t>
      </w:r>
      <w:r>
        <w:rPr>
          <w:sz w:val="24"/>
        </w:rPr>
        <w:t>in the</w:t>
      </w:r>
      <w:r>
        <w:rPr>
          <w:spacing w:val="-2"/>
          <w:sz w:val="24"/>
        </w:rPr>
        <w:t xml:space="preserve"> </w:t>
      </w:r>
      <w:r>
        <w:rPr>
          <w:sz w:val="24"/>
        </w:rPr>
        <w:t>harmonised</w:t>
      </w:r>
      <w:r>
        <w:rPr>
          <w:spacing w:val="-2"/>
          <w:sz w:val="24"/>
        </w:rPr>
        <w:t xml:space="preserve"> </w:t>
      </w:r>
      <w:r>
        <w:rPr>
          <w:sz w:val="24"/>
        </w:rPr>
        <w:t>standards or common</w:t>
      </w:r>
      <w:r>
        <w:rPr>
          <w:spacing w:val="-1"/>
          <w:sz w:val="24"/>
        </w:rPr>
        <w:t xml:space="preserve"> </w:t>
      </w:r>
      <w:r>
        <w:rPr>
          <w:sz w:val="24"/>
        </w:rPr>
        <w:t>specifications referred to in Articles 40 and 41 of this Regulation, the Commission shall apply the procedure provided for in Article 11 of Regulation (EU) No 1025/2012.</w:t>
      </w:r>
    </w:p>
    <w:p w14:paraId="765CFB0E" w14:textId="77777777" w:rsidR="009B2810" w:rsidRDefault="009B2810">
      <w:pPr>
        <w:pStyle w:val="BodyText"/>
        <w:rPr>
          <w:sz w:val="26"/>
        </w:rPr>
      </w:pPr>
    </w:p>
    <w:p w14:paraId="68183ED8"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67</w:t>
      </w:r>
    </w:p>
    <w:p w14:paraId="052FE0EE" w14:textId="77777777" w:rsidR="009B2810" w:rsidRDefault="00000000">
      <w:pPr>
        <w:ind w:left="136" w:right="120"/>
        <w:jc w:val="center"/>
        <w:rPr>
          <w:i/>
          <w:sz w:val="24"/>
        </w:rPr>
      </w:pPr>
      <w:r>
        <w:rPr>
          <w:i/>
          <w:sz w:val="24"/>
        </w:rPr>
        <w:t>Compliant</w:t>
      </w:r>
      <w:r>
        <w:rPr>
          <w:i/>
          <w:spacing w:val="-2"/>
          <w:sz w:val="24"/>
        </w:rPr>
        <w:t xml:space="preserve"> </w:t>
      </w:r>
      <w:r>
        <w:rPr>
          <w:rFonts w:ascii="TimesNewRomanPS-BoldItalicMT"/>
          <w:b/>
          <w:i/>
          <w:sz w:val="24"/>
        </w:rPr>
        <w:t>high-risk</w:t>
      </w:r>
      <w:r>
        <w:rPr>
          <w:rFonts w:ascii="TimesNewRomanPS-BoldItalicMT"/>
          <w:b/>
          <w:i/>
          <w:spacing w:val="-2"/>
          <w:sz w:val="24"/>
        </w:rPr>
        <w:t xml:space="preserve"> </w:t>
      </w:r>
      <w:r>
        <w:rPr>
          <w:rFonts w:ascii="TimesNewRomanPS-BoldItalicMT"/>
          <w:b/>
          <w:i/>
          <w:sz w:val="24"/>
        </w:rPr>
        <w:t>or</w:t>
      </w:r>
      <w:r>
        <w:rPr>
          <w:rFonts w:ascii="TimesNewRomanPS-BoldItalicMT"/>
          <w:b/>
          <w:i/>
          <w:spacing w:val="-2"/>
          <w:sz w:val="24"/>
        </w:rPr>
        <w:t xml:space="preserve"> </w:t>
      </w:r>
      <w:r>
        <w:rPr>
          <w:rFonts w:ascii="TimesNewRomanPS-BoldItalicMT"/>
          <w:b/>
          <w:i/>
          <w:sz w:val="24"/>
        </w:rPr>
        <w:t>general</w:t>
      </w:r>
      <w:r>
        <w:rPr>
          <w:rFonts w:ascii="TimesNewRomanPS-BoldItalicMT"/>
          <w:b/>
          <w:i/>
          <w:spacing w:val="-3"/>
          <w:sz w:val="24"/>
        </w:rPr>
        <w:t xml:space="preserve"> </w:t>
      </w:r>
      <w:r>
        <w:rPr>
          <w:rFonts w:ascii="TimesNewRomanPS-BoldItalicMT"/>
          <w:b/>
          <w:i/>
          <w:sz w:val="24"/>
        </w:rPr>
        <w:t>purpose</w:t>
      </w:r>
      <w:r>
        <w:rPr>
          <w:rFonts w:ascii="TimesNewRomanPS-BoldItalicMT"/>
          <w:b/>
          <w:i/>
          <w:spacing w:val="-3"/>
          <w:sz w:val="24"/>
        </w:rPr>
        <w:t xml:space="preserve"> </w:t>
      </w:r>
      <w:r>
        <w:rPr>
          <w:i/>
          <w:sz w:val="24"/>
        </w:rPr>
        <w:t>AI</w:t>
      </w:r>
      <w:r>
        <w:rPr>
          <w:i/>
          <w:spacing w:val="-3"/>
          <w:sz w:val="24"/>
        </w:rPr>
        <w:t xml:space="preserve"> </w:t>
      </w:r>
      <w:r>
        <w:rPr>
          <w:i/>
          <w:sz w:val="24"/>
        </w:rPr>
        <w:t>systems</w:t>
      </w:r>
      <w:r>
        <w:rPr>
          <w:i/>
          <w:spacing w:val="-3"/>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2"/>
          <w:sz w:val="24"/>
        </w:rPr>
        <w:t xml:space="preserve"> </w:t>
      </w:r>
      <w:r>
        <w:rPr>
          <w:i/>
          <w:spacing w:val="-4"/>
          <w:sz w:val="24"/>
        </w:rPr>
        <w:t>risk</w:t>
      </w:r>
    </w:p>
    <w:p w14:paraId="32D56564" w14:textId="77777777" w:rsidR="009B2810" w:rsidRDefault="00000000">
      <w:pPr>
        <w:pStyle w:val="ListParagraph"/>
        <w:numPr>
          <w:ilvl w:val="0"/>
          <w:numId w:val="28"/>
        </w:numPr>
        <w:tabs>
          <w:tab w:val="left" w:pos="982"/>
          <w:tab w:val="left" w:pos="983"/>
        </w:tabs>
        <w:ind w:right="109"/>
        <w:jc w:val="both"/>
        <w:rPr>
          <w:sz w:val="24"/>
        </w:rPr>
      </w:pPr>
      <w:r>
        <w:rPr>
          <w:sz w:val="24"/>
        </w:rPr>
        <w:t>Where, having</w:t>
      </w:r>
      <w:r>
        <w:rPr>
          <w:spacing w:val="-1"/>
          <w:sz w:val="24"/>
        </w:rPr>
        <w:t xml:space="preserve"> </w:t>
      </w:r>
      <w:r>
        <w:rPr>
          <w:sz w:val="24"/>
        </w:rPr>
        <w:t>performed an evaluation under Article 65, the market surveillance authority of</w:t>
      </w:r>
      <w:r>
        <w:rPr>
          <w:spacing w:val="22"/>
          <w:sz w:val="24"/>
        </w:rPr>
        <w:t xml:space="preserve"> </w:t>
      </w:r>
      <w:r>
        <w:rPr>
          <w:sz w:val="24"/>
        </w:rPr>
        <w:t>a</w:t>
      </w:r>
      <w:r>
        <w:rPr>
          <w:spacing w:val="21"/>
          <w:sz w:val="24"/>
        </w:rPr>
        <w:t xml:space="preserve"> </w:t>
      </w:r>
      <w:r>
        <w:rPr>
          <w:sz w:val="24"/>
        </w:rPr>
        <w:t>Member</w:t>
      </w:r>
      <w:r>
        <w:rPr>
          <w:spacing w:val="21"/>
          <w:sz w:val="24"/>
        </w:rPr>
        <w:t xml:space="preserve"> </w:t>
      </w:r>
      <w:r>
        <w:rPr>
          <w:sz w:val="24"/>
        </w:rPr>
        <w:t>State</w:t>
      </w:r>
      <w:r>
        <w:rPr>
          <w:spacing w:val="24"/>
          <w:sz w:val="24"/>
        </w:rPr>
        <w:t xml:space="preserve"> </w:t>
      </w:r>
      <w:r>
        <w:rPr>
          <w:sz w:val="24"/>
        </w:rPr>
        <w:t>finds</w:t>
      </w:r>
      <w:r>
        <w:rPr>
          <w:spacing w:val="24"/>
          <w:sz w:val="24"/>
        </w:rPr>
        <w:t xml:space="preserve"> </w:t>
      </w:r>
      <w:r>
        <w:rPr>
          <w:sz w:val="24"/>
        </w:rPr>
        <w:t>that</w:t>
      </w:r>
      <w:r>
        <w:rPr>
          <w:spacing w:val="22"/>
          <w:sz w:val="24"/>
        </w:rPr>
        <w:t xml:space="preserve"> </w:t>
      </w:r>
      <w:r>
        <w:rPr>
          <w:sz w:val="24"/>
        </w:rPr>
        <w:t>although</w:t>
      </w:r>
      <w:r>
        <w:rPr>
          <w:spacing w:val="24"/>
          <w:sz w:val="24"/>
        </w:rPr>
        <w:t xml:space="preserve"> </w:t>
      </w:r>
      <w:r>
        <w:rPr>
          <w:sz w:val="24"/>
        </w:rPr>
        <w:t>a</w:t>
      </w:r>
      <w:r>
        <w:rPr>
          <w:strike/>
          <w:sz w:val="24"/>
        </w:rPr>
        <w:t>n</w:t>
      </w:r>
      <w:r>
        <w:rPr>
          <w:spacing w:val="23"/>
          <w:sz w:val="24"/>
        </w:rPr>
        <w:t xml:space="preserve"> </w:t>
      </w:r>
      <w:r>
        <w:rPr>
          <w:b/>
          <w:sz w:val="24"/>
        </w:rPr>
        <w:t>high-risk</w:t>
      </w:r>
      <w:r>
        <w:rPr>
          <w:b/>
          <w:spacing w:val="24"/>
          <w:sz w:val="24"/>
        </w:rPr>
        <w:t xml:space="preserve"> </w:t>
      </w:r>
      <w:r>
        <w:rPr>
          <w:b/>
          <w:sz w:val="24"/>
        </w:rPr>
        <w:t>or</w:t>
      </w:r>
      <w:r>
        <w:rPr>
          <w:b/>
          <w:spacing w:val="21"/>
          <w:sz w:val="24"/>
        </w:rPr>
        <w:t xml:space="preserve"> </w:t>
      </w:r>
      <w:r>
        <w:rPr>
          <w:b/>
          <w:sz w:val="24"/>
        </w:rPr>
        <w:t>general</w:t>
      </w:r>
      <w:r>
        <w:rPr>
          <w:b/>
          <w:spacing w:val="23"/>
          <w:sz w:val="24"/>
        </w:rPr>
        <w:t xml:space="preserve"> </w:t>
      </w:r>
      <w:r>
        <w:rPr>
          <w:b/>
          <w:sz w:val="24"/>
        </w:rPr>
        <w:t>purpose</w:t>
      </w:r>
      <w:r>
        <w:rPr>
          <w:b/>
          <w:spacing w:val="26"/>
          <w:sz w:val="24"/>
        </w:rPr>
        <w:t xml:space="preserve"> </w:t>
      </w:r>
      <w:r>
        <w:rPr>
          <w:sz w:val="24"/>
        </w:rPr>
        <w:t>AI</w:t>
      </w:r>
      <w:r>
        <w:rPr>
          <w:spacing w:val="19"/>
          <w:sz w:val="24"/>
        </w:rPr>
        <w:t xml:space="preserve"> </w:t>
      </w:r>
      <w:r>
        <w:rPr>
          <w:sz w:val="24"/>
        </w:rPr>
        <w:t>system</w:t>
      </w:r>
      <w:r>
        <w:rPr>
          <w:spacing w:val="22"/>
          <w:sz w:val="24"/>
        </w:rPr>
        <w:t xml:space="preserve"> </w:t>
      </w:r>
      <w:r>
        <w:rPr>
          <w:sz w:val="24"/>
        </w:rPr>
        <w:t>is</w:t>
      </w:r>
      <w:r>
        <w:rPr>
          <w:spacing w:val="23"/>
          <w:sz w:val="24"/>
        </w:rPr>
        <w:t xml:space="preserve"> </w:t>
      </w:r>
      <w:r>
        <w:rPr>
          <w:sz w:val="24"/>
        </w:rPr>
        <w:t>in</w:t>
      </w:r>
    </w:p>
    <w:p w14:paraId="3F9F68D2" w14:textId="77777777" w:rsidR="009B2810" w:rsidRDefault="009B2810">
      <w:pPr>
        <w:jc w:val="both"/>
        <w:rPr>
          <w:sz w:val="24"/>
        </w:rPr>
        <w:sectPr w:rsidR="009B2810">
          <w:pgSz w:w="11910" w:h="16840"/>
          <w:pgMar w:top="940" w:right="1020" w:bottom="1320" w:left="1000" w:header="0" w:footer="1130" w:gutter="0"/>
          <w:cols w:space="720"/>
        </w:sectPr>
      </w:pPr>
    </w:p>
    <w:p w14:paraId="618522AB" w14:textId="77777777" w:rsidR="009B2810" w:rsidRDefault="008C705B">
      <w:pPr>
        <w:pStyle w:val="BodyText"/>
        <w:spacing w:before="77"/>
        <w:ind w:left="982" w:right="114"/>
        <w:jc w:val="both"/>
      </w:pPr>
      <w:r>
        <w:lastRenderedPageBreak/>
        <w:pict w14:anchorId="6DC0B1EE">
          <v:rect id="docshape305" o:spid="_x0000_s2072" alt="" style="position:absolute;left:0;text-align:left;margin-left:507.6pt;margin-top:11.95pt;width:3pt;height:.6pt;z-index:-17636864;mso-wrap-edited:f;mso-width-percent:0;mso-height-percent:0;mso-position-horizontal-relative:page;mso-width-percent:0;mso-height-percent:0" fillcolor="black" stroked="f">
            <w10:wrap anchorx="page"/>
          </v:rect>
        </w:pict>
      </w:r>
      <w:r w:rsidR="00000000">
        <w:t>compliance with this Regulation, it presents a risk to the health or safety of persons</w:t>
      </w:r>
      <w:r w:rsidR="00000000">
        <w:rPr>
          <w:i/>
        </w:rPr>
        <w:t xml:space="preserve">, </w:t>
      </w:r>
      <w:r w:rsidR="00000000">
        <w:rPr>
          <w:b/>
        </w:rPr>
        <w:t xml:space="preserve">or </w:t>
      </w:r>
      <w:r w:rsidR="00000000">
        <w:t xml:space="preserve">to </w:t>
      </w:r>
      <w:r w:rsidR="00000000">
        <w:rPr>
          <w:strike/>
        </w:rPr>
        <w:t>the compliance with obligations under Union or national law intended to protect</w:t>
      </w:r>
      <w:r w:rsidR="00000000">
        <w:t xml:space="preserve"> fundamental rights </w:t>
      </w:r>
      <w:r w:rsidR="00000000">
        <w:rPr>
          <w:strike/>
        </w:rPr>
        <w:t>or to other aspects of public interest protection</w:t>
      </w:r>
      <w:r w:rsidR="00000000">
        <w:t>, it shall require the relevant operator to take all appropriate measures to ensure that the AI system concerned, when placed on the market or put into service, no</w:t>
      </w:r>
      <w:r w:rsidR="00000000">
        <w:rPr>
          <w:spacing w:val="-1"/>
        </w:rPr>
        <w:t xml:space="preserve"> </w:t>
      </w:r>
      <w:r w:rsidR="00000000">
        <w:t>longer presents that risk,</w:t>
      </w:r>
      <w:r w:rsidR="00000000">
        <w:rPr>
          <w:spacing w:val="-1"/>
        </w:rPr>
        <w:t xml:space="preserve"> </w:t>
      </w:r>
      <w:r w:rsidR="00000000">
        <w:t>to withdraw the AI</w:t>
      </w:r>
      <w:r w:rsidR="00000000">
        <w:rPr>
          <w:spacing w:val="-1"/>
        </w:rPr>
        <w:t xml:space="preserve"> </w:t>
      </w:r>
      <w:r w:rsidR="00000000">
        <w:t xml:space="preserve">system from the market or to recall it </w:t>
      </w:r>
      <w:r w:rsidR="00000000">
        <w:rPr>
          <w:b/>
        </w:rPr>
        <w:t xml:space="preserve">without undue delay </w:t>
      </w:r>
      <w:r w:rsidR="00000000">
        <w:rPr>
          <w:strike/>
        </w:rPr>
        <w:t>within a reasonable period,</w:t>
      </w:r>
      <w:r w:rsidR="00000000">
        <w:t xml:space="preserve"> </w:t>
      </w:r>
      <w:r w:rsidR="00000000">
        <w:rPr>
          <w:strike/>
        </w:rPr>
        <w:t>commensurate with the nature of the risk</w:t>
      </w:r>
      <w:r w:rsidR="00000000">
        <w:t xml:space="preserve">, </w:t>
      </w:r>
      <w:r w:rsidR="00000000">
        <w:rPr>
          <w:b/>
        </w:rPr>
        <w:t xml:space="preserve">within a period </w:t>
      </w:r>
      <w:r w:rsidR="00000000">
        <w:t>it may prescribe.</w:t>
      </w:r>
    </w:p>
    <w:p w14:paraId="6A9A9551" w14:textId="77777777" w:rsidR="009B2810" w:rsidRDefault="00000000">
      <w:pPr>
        <w:pStyle w:val="ListParagraph"/>
        <w:numPr>
          <w:ilvl w:val="0"/>
          <w:numId w:val="28"/>
        </w:numPr>
        <w:tabs>
          <w:tab w:val="left" w:pos="982"/>
          <w:tab w:val="left" w:pos="983"/>
        </w:tabs>
        <w:ind w:right="113"/>
        <w:jc w:val="both"/>
        <w:rPr>
          <w:sz w:val="24"/>
        </w:rPr>
      </w:pPr>
      <w:r>
        <w:rPr>
          <w:sz w:val="24"/>
        </w:rPr>
        <w:t>The provider or other relevant operators shall ensure that corrective action is taken in respect of all the AI systems concerned that they have made available on the market throughout</w:t>
      </w:r>
      <w:r>
        <w:rPr>
          <w:spacing w:val="-2"/>
          <w:sz w:val="24"/>
        </w:rPr>
        <w:t xml:space="preserve"> </w:t>
      </w:r>
      <w:r>
        <w:rPr>
          <w:sz w:val="24"/>
        </w:rPr>
        <w:t>the</w:t>
      </w:r>
      <w:r>
        <w:rPr>
          <w:spacing w:val="-1"/>
          <w:sz w:val="24"/>
        </w:rPr>
        <w:t xml:space="preserve"> </w:t>
      </w:r>
      <w:r>
        <w:rPr>
          <w:sz w:val="24"/>
        </w:rPr>
        <w:t>Union</w:t>
      </w:r>
      <w:r>
        <w:rPr>
          <w:spacing w:val="-3"/>
          <w:sz w:val="24"/>
        </w:rPr>
        <w:t xml:space="preserve"> </w:t>
      </w:r>
      <w:r>
        <w:rPr>
          <w:sz w:val="24"/>
        </w:rPr>
        <w:t>within</w:t>
      </w:r>
      <w:r>
        <w:rPr>
          <w:spacing w:val="-2"/>
          <w:sz w:val="24"/>
        </w:rPr>
        <w:t xml:space="preserve"> </w:t>
      </w:r>
      <w:r>
        <w:rPr>
          <w:sz w:val="24"/>
        </w:rPr>
        <w:t>the</w:t>
      </w:r>
      <w:r>
        <w:rPr>
          <w:spacing w:val="-2"/>
          <w:sz w:val="24"/>
        </w:rPr>
        <w:t xml:space="preserve"> </w:t>
      </w:r>
      <w:r>
        <w:rPr>
          <w:sz w:val="24"/>
        </w:rPr>
        <w:t>timeline</w:t>
      </w:r>
      <w:r>
        <w:rPr>
          <w:spacing w:val="-3"/>
          <w:sz w:val="24"/>
        </w:rPr>
        <w:t xml:space="preserve"> </w:t>
      </w:r>
      <w:r>
        <w:rPr>
          <w:sz w:val="24"/>
        </w:rPr>
        <w:t>prescribed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market</w:t>
      </w:r>
      <w:r>
        <w:rPr>
          <w:spacing w:val="-2"/>
          <w:sz w:val="24"/>
        </w:rPr>
        <w:t xml:space="preserve"> </w:t>
      </w:r>
      <w:r>
        <w:rPr>
          <w:sz w:val="24"/>
        </w:rPr>
        <w:t>surveillance</w:t>
      </w:r>
      <w:r>
        <w:rPr>
          <w:spacing w:val="-3"/>
          <w:sz w:val="24"/>
        </w:rPr>
        <w:t xml:space="preserve"> </w:t>
      </w:r>
      <w:r>
        <w:rPr>
          <w:sz w:val="24"/>
        </w:rPr>
        <w:t>authority</w:t>
      </w:r>
      <w:r>
        <w:rPr>
          <w:spacing w:val="-7"/>
          <w:sz w:val="24"/>
        </w:rPr>
        <w:t xml:space="preserve"> </w:t>
      </w:r>
      <w:r>
        <w:rPr>
          <w:sz w:val="24"/>
        </w:rPr>
        <w:t>of the Member State referred to in paragraph 1.</w:t>
      </w:r>
    </w:p>
    <w:p w14:paraId="2BC1D2B5" w14:textId="77777777" w:rsidR="009B2810" w:rsidRDefault="00000000">
      <w:pPr>
        <w:pStyle w:val="ListParagraph"/>
        <w:numPr>
          <w:ilvl w:val="0"/>
          <w:numId w:val="28"/>
        </w:numPr>
        <w:tabs>
          <w:tab w:val="left" w:pos="982"/>
          <w:tab w:val="left" w:pos="983"/>
        </w:tabs>
        <w:ind w:right="117"/>
        <w:jc w:val="both"/>
        <w:rPr>
          <w:sz w:val="24"/>
        </w:rPr>
      </w:pPr>
      <w:r>
        <w:rPr>
          <w:sz w:val="24"/>
        </w:rPr>
        <w:t>The</w:t>
      </w:r>
      <w:r>
        <w:rPr>
          <w:spacing w:val="-4"/>
          <w:sz w:val="24"/>
        </w:rPr>
        <w:t xml:space="preserve"> </w:t>
      </w:r>
      <w:r>
        <w:rPr>
          <w:sz w:val="24"/>
        </w:rPr>
        <w:t>Member</w:t>
      </w:r>
      <w:r>
        <w:rPr>
          <w:spacing w:val="-2"/>
          <w:sz w:val="24"/>
        </w:rPr>
        <w:t xml:space="preserve"> </w:t>
      </w:r>
      <w:r>
        <w:rPr>
          <w:sz w:val="24"/>
        </w:rPr>
        <w:t>State</w:t>
      </w:r>
      <w:r>
        <w:rPr>
          <w:spacing w:val="-2"/>
          <w:sz w:val="24"/>
        </w:rPr>
        <w:t xml:space="preserve"> </w:t>
      </w:r>
      <w:r>
        <w:rPr>
          <w:sz w:val="24"/>
        </w:rPr>
        <w:t>shall</w:t>
      </w:r>
      <w:r>
        <w:rPr>
          <w:spacing w:val="-2"/>
          <w:sz w:val="24"/>
        </w:rPr>
        <w:t xml:space="preserve"> </w:t>
      </w:r>
      <w:r>
        <w:rPr>
          <w:sz w:val="24"/>
        </w:rPr>
        <w:t>immediately</w:t>
      </w:r>
      <w:r>
        <w:rPr>
          <w:spacing w:val="-7"/>
          <w:sz w:val="24"/>
        </w:rPr>
        <w:t xml:space="preserve"> </w:t>
      </w:r>
      <w:r>
        <w:rPr>
          <w:sz w:val="24"/>
        </w:rPr>
        <w:t>inform</w:t>
      </w:r>
      <w:r>
        <w:rPr>
          <w:spacing w:val="-2"/>
          <w:sz w:val="24"/>
        </w:rPr>
        <w:t xml:space="preserve"> </w:t>
      </w:r>
      <w:r>
        <w:rPr>
          <w:sz w:val="24"/>
        </w:rPr>
        <w:t>the</w:t>
      </w:r>
      <w:r>
        <w:rPr>
          <w:spacing w:val="-1"/>
          <w:sz w:val="24"/>
        </w:rPr>
        <w:t xml:space="preserve"> </w:t>
      </w:r>
      <w:r>
        <w:rPr>
          <w:sz w:val="24"/>
        </w:rPr>
        <w:t>Commission</w:t>
      </w:r>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other Member</w:t>
      </w:r>
      <w:r>
        <w:rPr>
          <w:spacing w:val="-4"/>
          <w:sz w:val="24"/>
        </w:rPr>
        <w:t xml:space="preserve"> </w:t>
      </w:r>
      <w:r>
        <w:rPr>
          <w:sz w:val="24"/>
        </w:rPr>
        <w:t>States. That information shall include all available details, in particular the data necessary for the identification</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AI</w:t>
      </w:r>
      <w:r>
        <w:rPr>
          <w:spacing w:val="-6"/>
          <w:sz w:val="24"/>
        </w:rPr>
        <w:t xml:space="preserve"> </w:t>
      </w:r>
      <w:r>
        <w:rPr>
          <w:sz w:val="24"/>
        </w:rPr>
        <w:t>system concerned,</w:t>
      </w:r>
      <w:r>
        <w:rPr>
          <w:spacing w:val="-2"/>
          <w:sz w:val="24"/>
        </w:rPr>
        <w:t xml:space="preserve"> </w:t>
      </w:r>
      <w:r>
        <w:rPr>
          <w:sz w:val="24"/>
        </w:rPr>
        <w:t>the</w:t>
      </w:r>
      <w:r>
        <w:rPr>
          <w:spacing w:val="-3"/>
          <w:sz w:val="24"/>
        </w:rPr>
        <w:t xml:space="preserve"> </w:t>
      </w:r>
      <w:r>
        <w:rPr>
          <w:sz w:val="24"/>
        </w:rPr>
        <w:t>origin</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supply</w:t>
      </w:r>
      <w:r>
        <w:rPr>
          <w:spacing w:val="-5"/>
          <w:sz w:val="24"/>
        </w:rPr>
        <w:t xml:space="preserve"> </w:t>
      </w:r>
      <w:r>
        <w:rPr>
          <w:sz w:val="24"/>
        </w:rPr>
        <w:t>chain of</w:t>
      </w:r>
      <w:r>
        <w:rPr>
          <w:spacing w:val="-2"/>
          <w:sz w:val="24"/>
        </w:rPr>
        <w:t xml:space="preserve"> </w:t>
      </w:r>
      <w:r>
        <w:rPr>
          <w:sz w:val="24"/>
        </w:rPr>
        <w:t>the</w:t>
      </w:r>
      <w:r>
        <w:rPr>
          <w:spacing w:val="-4"/>
          <w:sz w:val="24"/>
        </w:rPr>
        <w:t xml:space="preserve"> </w:t>
      </w:r>
      <w:r>
        <w:rPr>
          <w:sz w:val="24"/>
        </w:rPr>
        <w:t>AI</w:t>
      </w:r>
      <w:r>
        <w:rPr>
          <w:spacing w:val="-6"/>
          <w:sz w:val="24"/>
        </w:rPr>
        <w:t xml:space="preserve"> </w:t>
      </w:r>
      <w:r>
        <w:rPr>
          <w:sz w:val="24"/>
        </w:rPr>
        <w:t>system, the nature of the risk involved and the nature and duration of the national measures taken.</w:t>
      </w:r>
    </w:p>
    <w:p w14:paraId="056FF715" w14:textId="77777777" w:rsidR="009B2810" w:rsidRDefault="00000000">
      <w:pPr>
        <w:pStyle w:val="ListParagraph"/>
        <w:numPr>
          <w:ilvl w:val="0"/>
          <w:numId w:val="28"/>
        </w:numPr>
        <w:tabs>
          <w:tab w:val="left" w:pos="982"/>
          <w:tab w:val="left" w:pos="983"/>
        </w:tabs>
        <w:spacing w:before="1"/>
        <w:ind w:right="113"/>
        <w:jc w:val="both"/>
        <w:rPr>
          <w:sz w:val="24"/>
        </w:rPr>
      </w:pPr>
      <w:r>
        <w:rPr>
          <w:sz w:val="24"/>
        </w:rPr>
        <w:t>The</w:t>
      </w:r>
      <w:r>
        <w:rPr>
          <w:spacing w:val="-5"/>
          <w:sz w:val="24"/>
        </w:rPr>
        <w:t xml:space="preserve"> </w:t>
      </w:r>
      <w:r>
        <w:rPr>
          <w:sz w:val="24"/>
        </w:rPr>
        <w:t>Commission</w:t>
      </w:r>
      <w:r>
        <w:rPr>
          <w:spacing w:val="-3"/>
          <w:sz w:val="24"/>
        </w:rPr>
        <w:t xml:space="preserve"> </w:t>
      </w:r>
      <w:r>
        <w:rPr>
          <w:sz w:val="24"/>
        </w:rPr>
        <w:t>shall</w:t>
      </w:r>
      <w:r>
        <w:rPr>
          <w:spacing w:val="-3"/>
          <w:sz w:val="24"/>
        </w:rPr>
        <w:t xml:space="preserve"> </w:t>
      </w:r>
      <w:r>
        <w:rPr>
          <w:sz w:val="24"/>
        </w:rPr>
        <w:t>without</w:t>
      </w:r>
      <w:r>
        <w:rPr>
          <w:spacing w:val="-1"/>
          <w:sz w:val="24"/>
        </w:rPr>
        <w:t xml:space="preserve"> </w:t>
      </w:r>
      <w:r>
        <w:rPr>
          <w:b/>
          <w:sz w:val="24"/>
        </w:rPr>
        <w:t>undue</w:t>
      </w:r>
      <w:r>
        <w:rPr>
          <w:b/>
          <w:spacing w:val="-4"/>
          <w:sz w:val="24"/>
        </w:rPr>
        <w:t xml:space="preserve"> </w:t>
      </w:r>
      <w:r>
        <w:rPr>
          <w:sz w:val="24"/>
        </w:rPr>
        <w:t>delay</w:t>
      </w:r>
      <w:r>
        <w:rPr>
          <w:spacing w:val="-5"/>
          <w:sz w:val="24"/>
        </w:rPr>
        <w:t xml:space="preserve"> </w:t>
      </w:r>
      <w:r>
        <w:rPr>
          <w:sz w:val="24"/>
        </w:rPr>
        <w:t>enter</w:t>
      </w:r>
      <w:r>
        <w:rPr>
          <w:spacing w:val="-3"/>
          <w:sz w:val="24"/>
        </w:rPr>
        <w:t xml:space="preserve"> </w:t>
      </w:r>
      <w:r>
        <w:rPr>
          <w:sz w:val="24"/>
        </w:rPr>
        <w:t>into</w:t>
      </w:r>
      <w:r>
        <w:rPr>
          <w:spacing w:val="-3"/>
          <w:sz w:val="24"/>
        </w:rPr>
        <w:t xml:space="preserve"> </w:t>
      </w:r>
      <w:r>
        <w:rPr>
          <w:sz w:val="24"/>
        </w:rPr>
        <w:t>consultation</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Member</w:t>
      </w:r>
      <w:r>
        <w:rPr>
          <w:spacing w:val="-5"/>
          <w:sz w:val="24"/>
        </w:rPr>
        <w:t xml:space="preserve"> </w:t>
      </w:r>
      <w:r>
        <w:rPr>
          <w:sz w:val="24"/>
        </w:rPr>
        <w:t xml:space="preserve">States </w:t>
      </w:r>
      <w:r>
        <w:rPr>
          <w:b/>
          <w:sz w:val="24"/>
        </w:rPr>
        <w:t xml:space="preserve">concerned </w:t>
      </w:r>
      <w:r>
        <w:rPr>
          <w:sz w:val="24"/>
        </w:rPr>
        <w:t>and</w:t>
      </w:r>
      <w:r>
        <w:rPr>
          <w:spacing w:val="-1"/>
          <w:sz w:val="24"/>
        </w:rPr>
        <w:t xml:space="preserve"> </w:t>
      </w:r>
      <w:r>
        <w:rPr>
          <w:sz w:val="24"/>
        </w:rPr>
        <w:t>the</w:t>
      </w:r>
      <w:r>
        <w:rPr>
          <w:spacing w:val="-2"/>
          <w:sz w:val="24"/>
        </w:rPr>
        <w:t xml:space="preserve"> </w:t>
      </w:r>
      <w:r>
        <w:rPr>
          <w:sz w:val="24"/>
        </w:rPr>
        <w:t>relevant</w:t>
      </w:r>
      <w:r>
        <w:rPr>
          <w:spacing w:val="-1"/>
          <w:sz w:val="24"/>
        </w:rPr>
        <w:t xml:space="preserve"> </w:t>
      </w:r>
      <w:r>
        <w:rPr>
          <w:sz w:val="24"/>
        </w:rPr>
        <w:t>operator</w:t>
      </w:r>
      <w:r>
        <w:rPr>
          <w:spacing w:val="-1"/>
          <w:sz w:val="24"/>
        </w:rPr>
        <w:t xml:space="preserve"> </w:t>
      </w:r>
      <w:r>
        <w:rPr>
          <w:sz w:val="24"/>
        </w:rPr>
        <w:t>and</w:t>
      </w:r>
      <w:r>
        <w:rPr>
          <w:spacing w:val="-1"/>
          <w:sz w:val="24"/>
        </w:rPr>
        <w:t xml:space="preserve"> </w:t>
      </w:r>
      <w:r>
        <w:rPr>
          <w:sz w:val="24"/>
        </w:rPr>
        <w:t>shall</w:t>
      </w:r>
      <w:r>
        <w:rPr>
          <w:spacing w:val="-1"/>
          <w:sz w:val="24"/>
        </w:rPr>
        <w:t xml:space="preserve"> </w:t>
      </w:r>
      <w:r>
        <w:rPr>
          <w:sz w:val="24"/>
        </w:rPr>
        <w:t>evaluate</w:t>
      </w:r>
      <w:r>
        <w:rPr>
          <w:spacing w:val="-2"/>
          <w:sz w:val="24"/>
        </w:rPr>
        <w:t xml:space="preserve"> </w:t>
      </w:r>
      <w:r>
        <w:rPr>
          <w:sz w:val="24"/>
        </w:rPr>
        <w:t>the</w:t>
      </w:r>
      <w:r>
        <w:rPr>
          <w:spacing w:val="-2"/>
          <w:sz w:val="24"/>
        </w:rPr>
        <w:t xml:space="preserve"> </w:t>
      </w:r>
      <w:r>
        <w:rPr>
          <w:sz w:val="24"/>
        </w:rPr>
        <w:t>national</w:t>
      </w:r>
      <w:r>
        <w:rPr>
          <w:spacing w:val="-1"/>
          <w:sz w:val="24"/>
        </w:rPr>
        <w:t xml:space="preserve"> </w:t>
      </w:r>
      <w:r>
        <w:rPr>
          <w:sz w:val="24"/>
        </w:rPr>
        <w:t>measures</w:t>
      </w:r>
      <w:r>
        <w:rPr>
          <w:spacing w:val="-1"/>
          <w:sz w:val="24"/>
        </w:rPr>
        <w:t xml:space="preserve"> </w:t>
      </w:r>
      <w:r>
        <w:rPr>
          <w:sz w:val="24"/>
        </w:rPr>
        <w:t>taken.</w:t>
      </w:r>
      <w:r>
        <w:rPr>
          <w:spacing w:val="-1"/>
          <w:sz w:val="24"/>
        </w:rPr>
        <w:t xml:space="preserve"> </w:t>
      </w:r>
      <w:r>
        <w:rPr>
          <w:sz w:val="24"/>
        </w:rPr>
        <w:t>On</w:t>
      </w:r>
      <w:r>
        <w:rPr>
          <w:spacing w:val="-2"/>
          <w:sz w:val="24"/>
        </w:rPr>
        <w:t xml:space="preserve"> </w:t>
      </w:r>
      <w:r>
        <w:rPr>
          <w:sz w:val="24"/>
        </w:rPr>
        <w:t>the basis of the results of that evaluation, the Commission shall decide whether the measure is justified or not and, where necessary, propose appropriate measures.</w:t>
      </w:r>
    </w:p>
    <w:p w14:paraId="7EA36021" w14:textId="77777777" w:rsidR="009B2810" w:rsidRDefault="00000000">
      <w:pPr>
        <w:pStyle w:val="ListParagraph"/>
        <w:numPr>
          <w:ilvl w:val="0"/>
          <w:numId w:val="28"/>
        </w:numPr>
        <w:tabs>
          <w:tab w:val="left" w:pos="982"/>
          <w:tab w:val="left" w:pos="983"/>
        </w:tabs>
        <w:ind w:right="113"/>
        <w:jc w:val="both"/>
        <w:rPr>
          <w:sz w:val="24"/>
        </w:rPr>
      </w:pPr>
      <w:r>
        <w:rPr>
          <w:sz w:val="24"/>
        </w:rPr>
        <w:t xml:space="preserve">The Commission shall address its decision to the Member States </w:t>
      </w:r>
      <w:r>
        <w:rPr>
          <w:b/>
          <w:sz w:val="24"/>
        </w:rPr>
        <w:t>concerned, and inform all other Member States</w:t>
      </w:r>
      <w:r>
        <w:rPr>
          <w:sz w:val="24"/>
        </w:rPr>
        <w:t>.</w:t>
      </w:r>
    </w:p>
    <w:p w14:paraId="5CABBCFC" w14:textId="77777777" w:rsidR="009B2810" w:rsidRDefault="009B2810">
      <w:pPr>
        <w:pStyle w:val="BodyText"/>
        <w:rPr>
          <w:sz w:val="26"/>
        </w:rPr>
      </w:pPr>
    </w:p>
    <w:p w14:paraId="437DF812" w14:textId="77777777" w:rsidR="009B2810" w:rsidRDefault="00000000">
      <w:pPr>
        <w:spacing w:before="181"/>
        <w:ind w:left="3788" w:right="3762" w:firstLine="686"/>
        <w:rPr>
          <w:i/>
          <w:sz w:val="24"/>
        </w:rPr>
      </w:pPr>
      <w:r>
        <w:rPr>
          <w:i/>
          <w:sz w:val="24"/>
        </w:rPr>
        <w:t>Article 68 Formal</w:t>
      </w:r>
      <w:r>
        <w:rPr>
          <w:i/>
          <w:spacing w:val="-15"/>
          <w:sz w:val="24"/>
        </w:rPr>
        <w:t xml:space="preserve"> </w:t>
      </w:r>
      <w:r>
        <w:rPr>
          <w:i/>
          <w:sz w:val="24"/>
        </w:rPr>
        <w:t>non-compliance</w:t>
      </w:r>
    </w:p>
    <w:p w14:paraId="46C4F52D" w14:textId="77777777" w:rsidR="009B2810" w:rsidRDefault="00000000">
      <w:pPr>
        <w:pStyle w:val="ListParagraph"/>
        <w:numPr>
          <w:ilvl w:val="0"/>
          <w:numId w:val="27"/>
        </w:numPr>
        <w:tabs>
          <w:tab w:val="left" w:pos="982"/>
          <w:tab w:val="left" w:pos="983"/>
        </w:tabs>
        <w:ind w:right="112"/>
        <w:jc w:val="both"/>
        <w:rPr>
          <w:sz w:val="24"/>
        </w:rPr>
      </w:pPr>
      <w:r>
        <w:rPr>
          <w:sz w:val="24"/>
        </w:rPr>
        <w:t xml:space="preserve">Where the market surveillance authority of a Member State makes one of the following findings, it shall require the relevant provider to put an end to the non-compliance concerned, </w:t>
      </w:r>
      <w:r>
        <w:rPr>
          <w:b/>
          <w:sz w:val="24"/>
        </w:rPr>
        <w:t>within a period it may prescribe</w:t>
      </w:r>
      <w:r>
        <w:rPr>
          <w:sz w:val="24"/>
        </w:rPr>
        <w:t>:</w:t>
      </w:r>
    </w:p>
    <w:p w14:paraId="1C0B91D9" w14:textId="77777777" w:rsidR="009B2810" w:rsidRDefault="00000000">
      <w:pPr>
        <w:pStyle w:val="ListParagraph"/>
        <w:numPr>
          <w:ilvl w:val="1"/>
          <w:numId w:val="27"/>
        </w:numPr>
        <w:tabs>
          <w:tab w:val="left" w:pos="1549"/>
          <w:tab w:val="left" w:pos="1550"/>
        </w:tabs>
        <w:ind w:hanging="568"/>
        <w:rPr>
          <w:sz w:val="24"/>
        </w:rPr>
      </w:pPr>
      <w:r>
        <w:rPr>
          <w:sz w:val="24"/>
        </w:rPr>
        <w:t>the</w:t>
      </w:r>
      <w:r>
        <w:rPr>
          <w:spacing w:val="-1"/>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1"/>
          <w:sz w:val="24"/>
        </w:rPr>
        <w:t xml:space="preserve"> </w:t>
      </w:r>
      <w:r>
        <w:rPr>
          <w:sz w:val="24"/>
        </w:rPr>
        <w:t>been affixed</w:t>
      </w:r>
      <w:r>
        <w:rPr>
          <w:spacing w:val="-1"/>
          <w:sz w:val="24"/>
        </w:rPr>
        <w:t xml:space="preserve"> </w:t>
      </w:r>
      <w:r>
        <w:rPr>
          <w:sz w:val="24"/>
        </w:rPr>
        <w:t xml:space="preserve">in violation of Article </w:t>
      </w:r>
      <w:r>
        <w:rPr>
          <w:spacing w:val="-5"/>
          <w:sz w:val="24"/>
        </w:rPr>
        <w:t>49;</w:t>
      </w:r>
    </w:p>
    <w:p w14:paraId="7111612F" w14:textId="77777777" w:rsidR="009B2810" w:rsidRDefault="00000000">
      <w:pPr>
        <w:pStyle w:val="ListParagraph"/>
        <w:numPr>
          <w:ilvl w:val="1"/>
          <w:numId w:val="27"/>
        </w:numPr>
        <w:tabs>
          <w:tab w:val="left" w:pos="1549"/>
          <w:tab w:val="left" w:pos="1550"/>
        </w:tabs>
        <w:ind w:hanging="568"/>
        <w:rPr>
          <w:sz w:val="24"/>
        </w:rPr>
      </w:pPr>
      <w:r>
        <w:rPr>
          <w:sz w:val="24"/>
        </w:rPr>
        <w:t>the</w:t>
      </w:r>
      <w:r>
        <w:rPr>
          <w:spacing w:val="-1"/>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64B11B23" w14:textId="77777777" w:rsidR="009B2810" w:rsidRDefault="00000000">
      <w:pPr>
        <w:pStyle w:val="ListParagraph"/>
        <w:numPr>
          <w:ilvl w:val="1"/>
          <w:numId w:val="27"/>
        </w:numPr>
        <w:tabs>
          <w:tab w:val="left" w:pos="1549"/>
          <w:tab w:val="left" w:pos="1550"/>
        </w:tabs>
        <w:ind w:hanging="568"/>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1"/>
          <w:sz w:val="24"/>
        </w:rPr>
        <w:t xml:space="preserve"> </w:t>
      </w:r>
      <w:r>
        <w:rPr>
          <w:spacing w:val="-5"/>
          <w:sz w:val="24"/>
        </w:rPr>
        <w:t>up;</w:t>
      </w:r>
    </w:p>
    <w:p w14:paraId="17A088F9" w14:textId="77777777" w:rsidR="009B2810" w:rsidRDefault="00000000">
      <w:pPr>
        <w:pStyle w:val="ListParagraph"/>
        <w:numPr>
          <w:ilvl w:val="1"/>
          <w:numId w:val="27"/>
        </w:numPr>
        <w:tabs>
          <w:tab w:val="left" w:pos="1549"/>
          <w:tab w:val="left" w:pos="1550"/>
        </w:tabs>
        <w:spacing w:before="1"/>
        <w:ind w:hanging="568"/>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741DAC06" w14:textId="77777777" w:rsidR="009B2810" w:rsidRDefault="00000000">
      <w:pPr>
        <w:pStyle w:val="ListParagraph"/>
        <w:numPr>
          <w:ilvl w:val="1"/>
          <w:numId w:val="27"/>
        </w:numPr>
        <w:tabs>
          <w:tab w:val="left" w:pos="1549"/>
          <w:tab w:val="left" w:pos="1550"/>
        </w:tabs>
        <w:spacing w:before="1"/>
        <w:ind w:right="111"/>
        <w:rPr>
          <w:sz w:val="24"/>
        </w:rPr>
      </w:pPr>
      <w:r>
        <w:rPr>
          <w:sz w:val="24"/>
        </w:rPr>
        <w:t>the identification number of the notified body, which is involved in the conformity</w:t>
      </w:r>
      <w:r>
        <w:rPr>
          <w:spacing w:val="80"/>
          <w:sz w:val="24"/>
        </w:rPr>
        <w:t xml:space="preserve"> </w:t>
      </w:r>
      <w:r>
        <w:rPr>
          <w:sz w:val="24"/>
        </w:rPr>
        <w:t>assessment procedure, where applicable, has not been affixed;</w:t>
      </w:r>
    </w:p>
    <w:p w14:paraId="677A1100" w14:textId="77777777" w:rsidR="009B2810" w:rsidRDefault="00000000">
      <w:pPr>
        <w:pStyle w:val="ListParagraph"/>
        <w:numPr>
          <w:ilvl w:val="0"/>
          <w:numId w:val="27"/>
        </w:numPr>
        <w:tabs>
          <w:tab w:val="left" w:pos="982"/>
          <w:tab w:val="left" w:pos="983"/>
        </w:tabs>
        <w:ind w:right="111"/>
        <w:jc w:val="both"/>
        <w:rPr>
          <w:sz w:val="24"/>
        </w:rPr>
      </w:pPr>
      <w:r>
        <w:rPr>
          <w:sz w:val="24"/>
        </w:rPr>
        <w:t>Where</w:t>
      </w:r>
      <w:r>
        <w:rPr>
          <w:spacing w:val="-3"/>
          <w:sz w:val="24"/>
        </w:rPr>
        <w:t xml:space="preserve"> </w:t>
      </w:r>
      <w:r>
        <w:rPr>
          <w:sz w:val="24"/>
        </w:rPr>
        <w:t>the</w:t>
      </w:r>
      <w:r>
        <w:rPr>
          <w:spacing w:val="-2"/>
          <w:sz w:val="24"/>
        </w:rPr>
        <w:t xml:space="preserve"> </w:t>
      </w:r>
      <w:r>
        <w:rPr>
          <w:sz w:val="24"/>
        </w:rPr>
        <w:t>non-compliance</w:t>
      </w:r>
      <w:r>
        <w:rPr>
          <w:spacing w:val="-2"/>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paragraph</w:t>
      </w:r>
      <w:r>
        <w:rPr>
          <w:spacing w:val="-1"/>
          <w:sz w:val="24"/>
        </w:rPr>
        <w:t xml:space="preserve"> </w:t>
      </w:r>
      <w:r>
        <w:rPr>
          <w:sz w:val="24"/>
        </w:rPr>
        <w:t>1</w:t>
      </w:r>
      <w:r>
        <w:rPr>
          <w:spacing w:val="-1"/>
          <w:sz w:val="24"/>
        </w:rPr>
        <w:t xml:space="preserve"> </w:t>
      </w:r>
      <w:r>
        <w:rPr>
          <w:sz w:val="24"/>
        </w:rPr>
        <w:t>persists,</w:t>
      </w:r>
      <w:r>
        <w:rPr>
          <w:spacing w:val="-1"/>
          <w:sz w:val="24"/>
        </w:rPr>
        <w:t xml:space="preserve"> </w:t>
      </w:r>
      <w:r>
        <w:rPr>
          <w:sz w:val="24"/>
        </w:rPr>
        <w:t>the</w:t>
      </w:r>
      <w:r>
        <w:rPr>
          <w:spacing w:val="-2"/>
          <w:sz w:val="24"/>
        </w:rPr>
        <w:t xml:space="preserve"> </w:t>
      </w:r>
      <w:r>
        <w:rPr>
          <w:sz w:val="24"/>
        </w:rPr>
        <w:t>Member State</w:t>
      </w:r>
      <w:r>
        <w:rPr>
          <w:spacing w:val="-2"/>
          <w:sz w:val="24"/>
        </w:rPr>
        <w:t xml:space="preserve"> </w:t>
      </w:r>
      <w:r>
        <w:rPr>
          <w:sz w:val="24"/>
        </w:rPr>
        <w:t>concerned shall take all appropriate measures to restrict or prohibit the high-risk AI system being made available on the market or ensure that it is recalled or withdrawn from the market.</w:t>
      </w:r>
    </w:p>
    <w:p w14:paraId="50EB1CF1" w14:textId="77777777" w:rsidR="009B2810" w:rsidRDefault="009B2810">
      <w:pPr>
        <w:jc w:val="both"/>
        <w:rPr>
          <w:sz w:val="24"/>
        </w:rPr>
        <w:sectPr w:rsidR="009B2810">
          <w:pgSz w:w="11910" w:h="16840"/>
          <w:pgMar w:top="940" w:right="1020" w:bottom="1320" w:left="1000" w:header="0" w:footer="1130" w:gutter="0"/>
          <w:cols w:space="720"/>
        </w:sectPr>
      </w:pPr>
    </w:p>
    <w:p w14:paraId="66C231A0" w14:textId="77777777" w:rsidR="009B2810" w:rsidRDefault="00000000">
      <w:pPr>
        <w:spacing w:before="62"/>
        <w:ind w:left="137" w:right="120"/>
        <w:jc w:val="center"/>
        <w:rPr>
          <w:rFonts w:ascii="TimesNewRomanPS-BoldItalicMT"/>
          <w:b/>
          <w:i/>
          <w:sz w:val="24"/>
        </w:rPr>
      </w:pPr>
      <w:r>
        <w:rPr>
          <w:rFonts w:ascii="TimesNewRomanPS-BoldItalicMT"/>
          <w:b/>
          <w:i/>
          <w:sz w:val="24"/>
        </w:rPr>
        <w:lastRenderedPageBreak/>
        <w:t>Article</w:t>
      </w:r>
      <w:r>
        <w:rPr>
          <w:rFonts w:ascii="TimesNewRomanPS-BoldItalicMT"/>
          <w:b/>
          <w:i/>
          <w:spacing w:val="-5"/>
          <w:sz w:val="24"/>
        </w:rPr>
        <w:t xml:space="preserve"> 68a</w:t>
      </w:r>
    </w:p>
    <w:p w14:paraId="42F6AC6E" w14:textId="77777777" w:rsidR="009B2810" w:rsidRDefault="00000000">
      <w:pPr>
        <w:ind w:left="136" w:right="120"/>
        <w:jc w:val="center"/>
        <w:rPr>
          <w:rFonts w:ascii="TimesNewRomanPS-BoldItalicMT"/>
          <w:b/>
          <w:i/>
          <w:sz w:val="24"/>
        </w:rPr>
      </w:pPr>
      <w:r>
        <w:rPr>
          <w:rFonts w:ascii="TimesNewRomanPS-BoldItalicMT"/>
          <w:b/>
          <w:i/>
          <w:sz w:val="24"/>
        </w:rPr>
        <w:t>Union</w:t>
      </w:r>
      <w:r>
        <w:rPr>
          <w:rFonts w:ascii="TimesNewRomanPS-BoldItalicMT"/>
          <w:b/>
          <w:i/>
          <w:spacing w:val="-4"/>
          <w:sz w:val="24"/>
        </w:rPr>
        <w:t xml:space="preserve"> </w:t>
      </w:r>
      <w:r>
        <w:rPr>
          <w:rFonts w:ascii="TimesNewRomanPS-BoldItalicMT"/>
          <w:b/>
          <w:i/>
          <w:sz w:val="24"/>
        </w:rPr>
        <w:t>testing</w:t>
      </w:r>
      <w:r>
        <w:rPr>
          <w:rFonts w:ascii="TimesNewRomanPS-BoldItalicMT"/>
          <w:b/>
          <w:i/>
          <w:spacing w:val="-2"/>
          <w:sz w:val="24"/>
        </w:rPr>
        <w:t xml:space="preserve"> </w:t>
      </w:r>
      <w:r>
        <w:rPr>
          <w:rFonts w:ascii="TimesNewRomanPS-BoldItalicMT"/>
          <w:b/>
          <w:i/>
          <w:sz w:val="24"/>
        </w:rPr>
        <w:t>facilities</w:t>
      </w:r>
      <w:r>
        <w:rPr>
          <w:rFonts w:ascii="TimesNewRomanPS-BoldItalicMT"/>
          <w:b/>
          <w:i/>
          <w:spacing w:val="-2"/>
          <w:sz w:val="24"/>
        </w:rPr>
        <w:t xml:space="preserve"> </w:t>
      </w:r>
      <w:r>
        <w:rPr>
          <w:rFonts w:ascii="TimesNewRomanPS-BoldItalicMT"/>
          <w:b/>
          <w:i/>
          <w:sz w:val="24"/>
        </w:rPr>
        <w:t>in</w:t>
      </w:r>
      <w:r>
        <w:rPr>
          <w:rFonts w:ascii="TimesNewRomanPS-BoldItalicMT"/>
          <w:b/>
          <w:i/>
          <w:spacing w:val="-2"/>
          <w:sz w:val="24"/>
        </w:rPr>
        <w:t xml:space="preserve"> </w:t>
      </w:r>
      <w:r>
        <w:rPr>
          <w:rFonts w:ascii="TimesNewRomanPS-BoldItalicMT"/>
          <w:b/>
          <w:i/>
          <w:sz w:val="24"/>
        </w:rPr>
        <w:t>the</w:t>
      </w:r>
      <w:r>
        <w:rPr>
          <w:rFonts w:ascii="TimesNewRomanPS-BoldItalicMT"/>
          <w:b/>
          <w:i/>
          <w:spacing w:val="-3"/>
          <w:sz w:val="24"/>
        </w:rPr>
        <w:t xml:space="preserve"> </w:t>
      </w:r>
      <w:r>
        <w:rPr>
          <w:rFonts w:ascii="TimesNewRomanPS-BoldItalicMT"/>
          <w:b/>
          <w:i/>
          <w:sz w:val="24"/>
        </w:rPr>
        <w:t>area</w:t>
      </w:r>
      <w:r>
        <w:rPr>
          <w:rFonts w:ascii="TimesNewRomanPS-BoldItalicMT"/>
          <w:b/>
          <w:i/>
          <w:spacing w:val="-1"/>
          <w:sz w:val="24"/>
        </w:rPr>
        <w:t xml:space="preserve"> </w:t>
      </w:r>
      <w:r>
        <w:rPr>
          <w:rFonts w:ascii="TimesNewRomanPS-BoldItalicMT"/>
          <w:b/>
          <w:i/>
          <w:sz w:val="24"/>
        </w:rPr>
        <w:t>of</w:t>
      </w:r>
      <w:r>
        <w:rPr>
          <w:rFonts w:ascii="TimesNewRomanPS-BoldItalicMT"/>
          <w:b/>
          <w:i/>
          <w:spacing w:val="-2"/>
          <w:sz w:val="24"/>
        </w:rPr>
        <w:t xml:space="preserve"> </w:t>
      </w:r>
      <w:r>
        <w:rPr>
          <w:rFonts w:ascii="TimesNewRomanPS-BoldItalicMT"/>
          <w:b/>
          <w:i/>
          <w:sz w:val="24"/>
        </w:rPr>
        <w:t>artificial</w:t>
      </w:r>
      <w:r>
        <w:rPr>
          <w:rFonts w:ascii="TimesNewRomanPS-BoldItalicMT"/>
          <w:b/>
          <w:i/>
          <w:spacing w:val="-1"/>
          <w:sz w:val="24"/>
        </w:rPr>
        <w:t xml:space="preserve"> </w:t>
      </w:r>
      <w:r>
        <w:rPr>
          <w:rFonts w:ascii="TimesNewRomanPS-BoldItalicMT"/>
          <w:b/>
          <w:i/>
          <w:spacing w:val="-2"/>
          <w:sz w:val="24"/>
        </w:rPr>
        <w:t>intelligence</w:t>
      </w:r>
    </w:p>
    <w:p w14:paraId="51AD9314" w14:textId="77777777" w:rsidR="009B2810" w:rsidRDefault="00000000">
      <w:pPr>
        <w:pStyle w:val="ListParagraph"/>
        <w:numPr>
          <w:ilvl w:val="0"/>
          <w:numId w:val="26"/>
        </w:numPr>
        <w:tabs>
          <w:tab w:val="left" w:pos="982"/>
          <w:tab w:val="left" w:pos="983"/>
        </w:tabs>
        <w:spacing w:before="1"/>
        <w:ind w:right="113"/>
        <w:jc w:val="both"/>
        <w:rPr>
          <w:b/>
          <w:sz w:val="24"/>
        </w:rPr>
      </w:pPr>
      <w:r>
        <w:rPr>
          <w:b/>
          <w:sz w:val="24"/>
        </w:rPr>
        <w:t>The Commission shall designate one or more Union testing facilities pursuant to Article 21 of Regulation (EU) 1020/2019 in the area of artificial intelligence.</w:t>
      </w:r>
    </w:p>
    <w:p w14:paraId="3EF1D0CF" w14:textId="77777777" w:rsidR="009B2810" w:rsidRDefault="00000000">
      <w:pPr>
        <w:pStyle w:val="ListParagraph"/>
        <w:numPr>
          <w:ilvl w:val="0"/>
          <w:numId w:val="26"/>
        </w:numPr>
        <w:tabs>
          <w:tab w:val="left" w:pos="982"/>
          <w:tab w:val="left" w:pos="983"/>
        </w:tabs>
        <w:spacing w:before="1"/>
        <w:ind w:right="111"/>
        <w:jc w:val="both"/>
        <w:rPr>
          <w:b/>
          <w:sz w:val="24"/>
        </w:rPr>
      </w:pPr>
      <w:r>
        <w:rPr>
          <w:b/>
          <w:sz w:val="24"/>
        </w:rPr>
        <w:t>Without prejudice to the activities of Union testing facilities referred to in Article 21(6)</w:t>
      </w:r>
      <w:r>
        <w:rPr>
          <w:b/>
          <w:spacing w:val="-3"/>
          <w:sz w:val="24"/>
        </w:rPr>
        <w:t xml:space="preserve"> </w:t>
      </w:r>
      <w:r>
        <w:rPr>
          <w:b/>
          <w:sz w:val="24"/>
        </w:rPr>
        <w:t>of Regulation (EU)</w:t>
      </w:r>
      <w:r>
        <w:rPr>
          <w:b/>
          <w:spacing w:val="-2"/>
          <w:sz w:val="24"/>
        </w:rPr>
        <w:t xml:space="preserve"> </w:t>
      </w:r>
      <w:r>
        <w:rPr>
          <w:b/>
          <w:sz w:val="24"/>
        </w:rPr>
        <w:t>1020/2019,</w:t>
      </w:r>
      <w:r>
        <w:rPr>
          <w:b/>
          <w:spacing w:val="-1"/>
          <w:sz w:val="24"/>
        </w:rPr>
        <w:t xml:space="preserve"> </w:t>
      </w:r>
      <w:r>
        <w:rPr>
          <w:b/>
          <w:sz w:val="24"/>
        </w:rPr>
        <w:t>Union</w:t>
      </w:r>
      <w:r>
        <w:rPr>
          <w:b/>
          <w:spacing w:val="-1"/>
          <w:sz w:val="24"/>
        </w:rPr>
        <w:t xml:space="preserve"> </w:t>
      </w:r>
      <w:r>
        <w:rPr>
          <w:b/>
          <w:sz w:val="24"/>
        </w:rPr>
        <w:t>testing</w:t>
      </w:r>
      <w:r>
        <w:rPr>
          <w:b/>
          <w:spacing w:val="-1"/>
          <w:sz w:val="24"/>
        </w:rPr>
        <w:t xml:space="preserve"> </w:t>
      </w:r>
      <w:r>
        <w:rPr>
          <w:b/>
          <w:sz w:val="24"/>
        </w:rPr>
        <w:t>facilities</w:t>
      </w:r>
      <w:r>
        <w:rPr>
          <w:b/>
          <w:spacing w:val="-1"/>
          <w:sz w:val="24"/>
        </w:rPr>
        <w:t xml:space="preserve"> </w:t>
      </w:r>
      <w:r>
        <w:rPr>
          <w:b/>
          <w:sz w:val="24"/>
        </w:rPr>
        <w:t>referred</w:t>
      </w:r>
      <w:r>
        <w:rPr>
          <w:b/>
          <w:spacing w:val="-1"/>
          <w:sz w:val="24"/>
        </w:rPr>
        <w:t xml:space="preserve"> </w:t>
      </w:r>
      <w:r>
        <w:rPr>
          <w:b/>
          <w:sz w:val="24"/>
        </w:rPr>
        <w:t>to in paragraph</w:t>
      </w:r>
      <w:r>
        <w:rPr>
          <w:b/>
          <w:spacing w:val="-3"/>
          <w:sz w:val="24"/>
        </w:rPr>
        <w:t xml:space="preserve"> </w:t>
      </w:r>
      <w:r>
        <w:rPr>
          <w:b/>
          <w:sz w:val="24"/>
        </w:rPr>
        <w:t>1 shall also provide independent technical or scientific advice at the request of the Board or market surveillance authorities.</w:t>
      </w:r>
    </w:p>
    <w:p w14:paraId="5DE45A5B" w14:textId="77777777" w:rsidR="009B2810" w:rsidRDefault="009B2810">
      <w:pPr>
        <w:pStyle w:val="BodyText"/>
        <w:rPr>
          <w:b/>
          <w:sz w:val="26"/>
        </w:rPr>
      </w:pPr>
    </w:p>
    <w:p w14:paraId="1C6B4800" w14:textId="77777777" w:rsidR="009B2810" w:rsidRDefault="00000000">
      <w:pPr>
        <w:spacing w:before="181"/>
        <w:ind w:left="137" w:right="120"/>
        <w:jc w:val="center"/>
        <w:rPr>
          <w:rFonts w:ascii="TimesNewRomanPS-BoldItalicMT"/>
          <w:b/>
          <w:i/>
          <w:sz w:val="24"/>
        </w:rPr>
      </w:pPr>
      <w:r>
        <w:rPr>
          <w:rFonts w:ascii="TimesNewRomanPS-BoldItalicMT"/>
          <w:b/>
          <w:i/>
          <w:sz w:val="24"/>
        </w:rPr>
        <w:t>Article</w:t>
      </w:r>
      <w:r>
        <w:rPr>
          <w:rFonts w:ascii="TimesNewRomanPS-BoldItalicMT"/>
          <w:b/>
          <w:i/>
          <w:spacing w:val="-5"/>
          <w:sz w:val="24"/>
        </w:rPr>
        <w:t xml:space="preserve"> 68b</w:t>
      </w:r>
    </w:p>
    <w:p w14:paraId="5AB5F3E7" w14:textId="77777777" w:rsidR="009B2810" w:rsidRDefault="00000000">
      <w:pPr>
        <w:ind w:left="137" w:right="120"/>
        <w:jc w:val="center"/>
        <w:rPr>
          <w:rFonts w:ascii="TimesNewRomanPS-BoldItalicMT"/>
          <w:b/>
          <w:i/>
          <w:sz w:val="24"/>
        </w:rPr>
      </w:pPr>
      <w:r>
        <w:rPr>
          <w:rFonts w:ascii="TimesNewRomanPS-BoldItalicMT"/>
          <w:b/>
          <w:i/>
          <w:sz w:val="24"/>
        </w:rPr>
        <w:t>Central</w:t>
      </w:r>
      <w:r>
        <w:rPr>
          <w:rFonts w:ascii="TimesNewRomanPS-BoldItalicMT"/>
          <w:b/>
          <w:i/>
          <w:spacing w:val="-3"/>
          <w:sz w:val="24"/>
        </w:rPr>
        <w:t xml:space="preserve"> </w:t>
      </w:r>
      <w:r>
        <w:rPr>
          <w:rFonts w:ascii="TimesNewRomanPS-BoldItalicMT"/>
          <w:b/>
          <w:i/>
          <w:sz w:val="24"/>
        </w:rPr>
        <w:t>pool</w:t>
      </w:r>
      <w:r>
        <w:rPr>
          <w:rFonts w:ascii="TimesNewRomanPS-BoldItalicMT"/>
          <w:b/>
          <w:i/>
          <w:spacing w:val="-1"/>
          <w:sz w:val="24"/>
        </w:rPr>
        <w:t xml:space="preserve"> </w:t>
      </w:r>
      <w:r>
        <w:rPr>
          <w:rFonts w:ascii="TimesNewRomanPS-BoldItalicMT"/>
          <w:b/>
          <w:i/>
          <w:sz w:val="24"/>
        </w:rPr>
        <w:t>of</w:t>
      </w:r>
      <w:r>
        <w:rPr>
          <w:rFonts w:ascii="TimesNewRomanPS-BoldItalicMT"/>
          <w:b/>
          <w:i/>
          <w:spacing w:val="-1"/>
          <w:sz w:val="24"/>
        </w:rPr>
        <w:t xml:space="preserve"> </w:t>
      </w:r>
      <w:r>
        <w:rPr>
          <w:rFonts w:ascii="TimesNewRomanPS-BoldItalicMT"/>
          <w:b/>
          <w:i/>
          <w:sz w:val="24"/>
        </w:rPr>
        <w:t>independent</w:t>
      </w:r>
      <w:r>
        <w:rPr>
          <w:rFonts w:ascii="TimesNewRomanPS-BoldItalicMT"/>
          <w:b/>
          <w:i/>
          <w:spacing w:val="-1"/>
          <w:sz w:val="24"/>
        </w:rPr>
        <w:t xml:space="preserve"> </w:t>
      </w:r>
      <w:r>
        <w:rPr>
          <w:rFonts w:ascii="TimesNewRomanPS-BoldItalicMT"/>
          <w:b/>
          <w:i/>
          <w:spacing w:val="-2"/>
          <w:sz w:val="24"/>
        </w:rPr>
        <w:t>experts</w:t>
      </w:r>
    </w:p>
    <w:p w14:paraId="6157CA04" w14:textId="77777777" w:rsidR="009B2810" w:rsidRDefault="00000000">
      <w:pPr>
        <w:pStyle w:val="ListParagraph"/>
        <w:numPr>
          <w:ilvl w:val="0"/>
          <w:numId w:val="25"/>
        </w:numPr>
        <w:tabs>
          <w:tab w:val="left" w:pos="982"/>
          <w:tab w:val="left" w:pos="983"/>
        </w:tabs>
        <w:ind w:right="110"/>
        <w:jc w:val="both"/>
        <w:rPr>
          <w:b/>
          <w:sz w:val="24"/>
        </w:rPr>
      </w:pPr>
      <w:r>
        <w:rPr>
          <w:b/>
          <w:sz w:val="24"/>
        </w:rPr>
        <w:t>The Commission may, by means of an implementing act, make provisions on the creation, maintenance and financing of a central pool of independent experts to support the enforcement activities under this Regulation.</w:t>
      </w:r>
    </w:p>
    <w:p w14:paraId="672CD597" w14:textId="77777777" w:rsidR="009B2810" w:rsidRDefault="00000000">
      <w:pPr>
        <w:pStyle w:val="ListParagraph"/>
        <w:numPr>
          <w:ilvl w:val="0"/>
          <w:numId w:val="25"/>
        </w:numPr>
        <w:tabs>
          <w:tab w:val="left" w:pos="982"/>
          <w:tab w:val="left" w:pos="983"/>
        </w:tabs>
        <w:ind w:right="108"/>
        <w:jc w:val="both"/>
        <w:rPr>
          <w:b/>
          <w:sz w:val="24"/>
        </w:rPr>
      </w:pPr>
      <w:r>
        <w:rPr>
          <w:b/>
          <w:sz w:val="24"/>
        </w:rPr>
        <w:t>Experts shall be selected by the Commission and included in the central pool on the basis of up-to-date</w:t>
      </w:r>
      <w:r>
        <w:rPr>
          <w:b/>
          <w:spacing w:val="-1"/>
          <w:sz w:val="24"/>
        </w:rPr>
        <w:t xml:space="preserve"> </w:t>
      </w:r>
      <w:r>
        <w:rPr>
          <w:b/>
          <w:sz w:val="24"/>
        </w:rPr>
        <w:t>scientific or technical expertise in the field of artificial intelligence, having due regard to the technical areas covered by the requirements and obligations in this Regulation and the activities of market surveillance authorities pursuant to Article 11 of Regulation (EU) 1020/2019. The Commission shall determine the</w:t>
      </w:r>
      <w:r>
        <w:rPr>
          <w:b/>
          <w:spacing w:val="40"/>
          <w:sz w:val="24"/>
        </w:rPr>
        <w:t xml:space="preserve"> </w:t>
      </w:r>
      <w:r>
        <w:rPr>
          <w:b/>
          <w:sz w:val="24"/>
        </w:rPr>
        <w:t>number of experts in the pool in accordance with the required needs.</w:t>
      </w:r>
    </w:p>
    <w:p w14:paraId="44BA2962" w14:textId="77777777" w:rsidR="009B2810" w:rsidRDefault="00000000">
      <w:pPr>
        <w:pStyle w:val="ListParagraph"/>
        <w:numPr>
          <w:ilvl w:val="0"/>
          <w:numId w:val="25"/>
        </w:numPr>
        <w:tabs>
          <w:tab w:val="left" w:pos="982"/>
          <w:tab w:val="left" w:pos="983"/>
        </w:tabs>
        <w:spacing w:before="1"/>
        <w:rPr>
          <w:b/>
          <w:sz w:val="24"/>
        </w:rPr>
      </w:pPr>
      <w:r>
        <w:rPr>
          <w:b/>
          <w:sz w:val="24"/>
        </w:rPr>
        <w:t>Experts</w:t>
      </w:r>
      <w:r>
        <w:rPr>
          <w:b/>
          <w:spacing w:val="-1"/>
          <w:sz w:val="24"/>
        </w:rPr>
        <w:t xml:space="preserve"> </w:t>
      </w:r>
      <w:r>
        <w:rPr>
          <w:b/>
          <w:sz w:val="24"/>
        </w:rPr>
        <w:t>may</w:t>
      </w:r>
      <w:r>
        <w:rPr>
          <w:b/>
          <w:spacing w:val="-1"/>
          <w:sz w:val="24"/>
        </w:rPr>
        <w:t xml:space="preserve"> </w:t>
      </w:r>
      <w:r>
        <w:rPr>
          <w:b/>
          <w:sz w:val="24"/>
        </w:rPr>
        <w:t>have</w:t>
      </w:r>
      <w:r>
        <w:rPr>
          <w:b/>
          <w:spacing w:val="-3"/>
          <w:sz w:val="24"/>
        </w:rPr>
        <w:t xml:space="preserve"> </w:t>
      </w:r>
      <w:r>
        <w:rPr>
          <w:b/>
          <w:sz w:val="24"/>
        </w:rPr>
        <w:t>the</w:t>
      </w:r>
      <w:r>
        <w:rPr>
          <w:b/>
          <w:spacing w:val="-1"/>
          <w:sz w:val="24"/>
        </w:rPr>
        <w:t xml:space="preserve"> </w:t>
      </w:r>
      <w:r>
        <w:rPr>
          <w:b/>
          <w:sz w:val="24"/>
        </w:rPr>
        <w:t>following</w:t>
      </w:r>
      <w:r>
        <w:rPr>
          <w:b/>
          <w:spacing w:val="-1"/>
          <w:sz w:val="24"/>
        </w:rPr>
        <w:t xml:space="preserve"> </w:t>
      </w:r>
      <w:r>
        <w:rPr>
          <w:b/>
          <w:spacing w:val="-2"/>
          <w:sz w:val="24"/>
        </w:rPr>
        <w:t>tasks:</w:t>
      </w:r>
    </w:p>
    <w:p w14:paraId="089BAE73" w14:textId="77777777" w:rsidR="009B2810" w:rsidRDefault="00000000">
      <w:pPr>
        <w:pStyle w:val="ListParagraph"/>
        <w:numPr>
          <w:ilvl w:val="1"/>
          <w:numId w:val="25"/>
        </w:numPr>
        <w:tabs>
          <w:tab w:val="left" w:pos="1329"/>
        </w:tabs>
        <w:spacing w:before="1"/>
        <w:ind w:right="111" w:firstLine="0"/>
        <w:rPr>
          <w:b/>
          <w:sz w:val="24"/>
        </w:rPr>
      </w:pPr>
      <w:r>
        <w:rPr>
          <w:b/>
          <w:sz w:val="24"/>
        </w:rPr>
        <w:t>provide</w:t>
      </w:r>
      <w:r>
        <w:rPr>
          <w:b/>
          <w:spacing w:val="-3"/>
          <w:sz w:val="24"/>
        </w:rPr>
        <w:t xml:space="preserve"> </w:t>
      </w:r>
      <w:r>
        <w:rPr>
          <w:b/>
          <w:sz w:val="24"/>
        </w:rPr>
        <w:t>advice</w:t>
      </w:r>
      <w:r>
        <w:rPr>
          <w:b/>
          <w:spacing w:val="-4"/>
          <w:sz w:val="24"/>
        </w:rPr>
        <w:t xml:space="preserve"> </w:t>
      </w:r>
      <w:r>
        <w:rPr>
          <w:b/>
          <w:sz w:val="24"/>
        </w:rPr>
        <w:t>to</w:t>
      </w:r>
      <w:r>
        <w:rPr>
          <w:b/>
          <w:spacing w:val="-1"/>
          <w:sz w:val="24"/>
        </w:rPr>
        <w:t xml:space="preserve"> </w:t>
      </w:r>
      <w:r>
        <w:rPr>
          <w:b/>
          <w:sz w:val="24"/>
        </w:rPr>
        <w:t>and</w:t>
      </w:r>
      <w:r>
        <w:rPr>
          <w:b/>
          <w:spacing w:val="-2"/>
          <w:sz w:val="24"/>
        </w:rPr>
        <w:t xml:space="preserve"> </w:t>
      </w:r>
      <w:r>
        <w:rPr>
          <w:b/>
          <w:sz w:val="24"/>
        </w:rPr>
        <w:t>support</w:t>
      </w:r>
      <w:r>
        <w:rPr>
          <w:b/>
          <w:spacing w:val="-2"/>
          <w:sz w:val="24"/>
        </w:rPr>
        <w:t xml:space="preserve"> </w:t>
      </w:r>
      <w:r>
        <w:rPr>
          <w:b/>
          <w:sz w:val="24"/>
        </w:rPr>
        <w:t>the</w:t>
      </w:r>
      <w:r>
        <w:rPr>
          <w:b/>
          <w:spacing w:val="-3"/>
          <w:sz w:val="24"/>
        </w:rPr>
        <w:t xml:space="preserve"> </w:t>
      </w:r>
      <w:r>
        <w:rPr>
          <w:b/>
          <w:sz w:val="24"/>
        </w:rPr>
        <w:t>work</w:t>
      </w:r>
      <w:r>
        <w:rPr>
          <w:b/>
          <w:spacing w:val="-2"/>
          <w:sz w:val="24"/>
        </w:rPr>
        <w:t xml:space="preserve"> </w:t>
      </w:r>
      <w:r>
        <w:rPr>
          <w:b/>
          <w:sz w:val="24"/>
        </w:rPr>
        <w:t>of</w:t>
      </w:r>
      <w:r>
        <w:rPr>
          <w:b/>
          <w:spacing w:val="-1"/>
          <w:sz w:val="24"/>
        </w:rPr>
        <w:t xml:space="preserve"> </w:t>
      </w:r>
      <w:r>
        <w:rPr>
          <w:b/>
          <w:sz w:val="24"/>
        </w:rPr>
        <w:t>market</w:t>
      </w:r>
      <w:r>
        <w:rPr>
          <w:b/>
          <w:spacing w:val="-2"/>
          <w:sz w:val="24"/>
        </w:rPr>
        <w:t xml:space="preserve"> </w:t>
      </w:r>
      <w:r>
        <w:rPr>
          <w:b/>
          <w:sz w:val="24"/>
        </w:rPr>
        <w:t>surveillance</w:t>
      </w:r>
      <w:r>
        <w:rPr>
          <w:b/>
          <w:spacing w:val="-3"/>
          <w:sz w:val="24"/>
        </w:rPr>
        <w:t xml:space="preserve"> </w:t>
      </w:r>
      <w:r>
        <w:rPr>
          <w:b/>
          <w:sz w:val="24"/>
        </w:rPr>
        <w:t>authorities,</w:t>
      </w:r>
      <w:r>
        <w:rPr>
          <w:b/>
          <w:spacing w:val="-3"/>
          <w:sz w:val="24"/>
        </w:rPr>
        <w:t xml:space="preserve"> </w:t>
      </w:r>
      <w:r>
        <w:rPr>
          <w:b/>
          <w:sz w:val="24"/>
        </w:rPr>
        <w:t>at</w:t>
      </w:r>
      <w:r>
        <w:rPr>
          <w:b/>
          <w:spacing w:val="-1"/>
          <w:sz w:val="24"/>
        </w:rPr>
        <w:t xml:space="preserve"> </w:t>
      </w:r>
      <w:r>
        <w:rPr>
          <w:b/>
          <w:sz w:val="24"/>
        </w:rPr>
        <w:t xml:space="preserve">their </w:t>
      </w:r>
      <w:r>
        <w:rPr>
          <w:b/>
          <w:spacing w:val="-2"/>
          <w:sz w:val="24"/>
        </w:rPr>
        <w:t>request;</w:t>
      </w:r>
    </w:p>
    <w:p w14:paraId="6AC8B8C8" w14:textId="77777777" w:rsidR="009B2810" w:rsidRDefault="00000000">
      <w:pPr>
        <w:pStyle w:val="ListParagraph"/>
        <w:numPr>
          <w:ilvl w:val="1"/>
          <w:numId w:val="25"/>
        </w:numPr>
        <w:tabs>
          <w:tab w:val="left" w:pos="1360"/>
        </w:tabs>
        <w:ind w:right="119" w:firstLine="0"/>
        <w:rPr>
          <w:b/>
          <w:sz w:val="24"/>
        </w:rPr>
      </w:pPr>
      <w:r>
        <w:rPr>
          <w:b/>
          <w:sz w:val="24"/>
        </w:rPr>
        <w:t>support cross-border market surveillance investigations as referred to in Article 58(h)</w:t>
      </w:r>
      <w:r>
        <w:rPr>
          <w:b/>
          <w:sz w:val="24"/>
          <w:u w:val="thick"/>
        </w:rPr>
        <w:t>, without prejudice of the powers of market surveillance authorities</w:t>
      </w:r>
      <w:r>
        <w:rPr>
          <w:b/>
          <w:sz w:val="24"/>
        </w:rPr>
        <w:t>;</w:t>
      </w:r>
    </w:p>
    <w:p w14:paraId="28A5E9B5" w14:textId="77777777" w:rsidR="009B2810" w:rsidRDefault="00000000">
      <w:pPr>
        <w:pStyle w:val="ListParagraph"/>
        <w:numPr>
          <w:ilvl w:val="1"/>
          <w:numId w:val="25"/>
        </w:numPr>
        <w:tabs>
          <w:tab w:val="left" w:pos="1321"/>
        </w:tabs>
        <w:ind w:right="113" w:firstLine="0"/>
        <w:rPr>
          <w:b/>
          <w:sz w:val="24"/>
        </w:rPr>
      </w:pPr>
      <w:r>
        <w:rPr>
          <w:b/>
          <w:sz w:val="24"/>
        </w:rPr>
        <w:t>advise and support the Commission when carrying out its duties in the context of the safeguard clause pursuant to Article 66.</w:t>
      </w:r>
    </w:p>
    <w:p w14:paraId="22F9C0A6" w14:textId="77777777" w:rsidR="009B2810" w:rsidRDefault="00000000">
      <w:pPr>
        <w:pStyle w:val="ListParagraph"/>
        <w:numPr>
          <w:ilvl w:val="0"/>
          <w:numId w:val="25"/>
        </w:numPr>
        <w:tabs>
          <w:tab w:val="left" w:pos="982"/>
          <w:tab w:val="left" w:pos="983"/>
        </w:tabs>
        <w:ind w:right="117"/>
        <w:jc w:val="both"/>
        <w:rPr>
          <w:b/>
          <w:sz w:val="24"/>
        </w:rPr>
      </w:pPr>
      <w:r>
        <w:rPr>
          <w:b/>
          <w:sz w:val="24"/>
        </w:rPr>
        <w:t>The experts shall perform their tasks with impartiality, objectivity and ensure the confidentiality of information and data obtained in carrying out their tasks and activities. Each expert shall draw up a declaration of interests, which shall be made publicly</w:t>
      </w:r>
      <w:r>
        <w:rPr>
          <w:b/>
          <w:spacing w:val="-1"/>
          <w:sz w:val="24"/>
        </w:rPr>
        <w:t xml:space="preserve"> </w:t>
      </w:r>
      <w:r>
        <w:rPr>
          <w:b/>
          <w:sz w:val="24"/>
        </w:rPr>
        <w:t>available.</w:t>
      </w:r>
      <w:r>
        <w:rPr>
          <w:b/>
          <w:spacing w:val="-2"/>
          <w:sz w:val="24"/>
        </w:rPr>
        <w:t xml:space="preserve"> </w:t>
      </w:r>
      <w:r>
        <w:rPr>
          <w:b/>
          <w:sz w:val="24"/>
        </w:rPr>
        <w:t>The</w:t>
      </w:r>
      <w:r>
        <w:rPr>
          <w:b/>
          <w:spacing w:val="-2"/>
          <w:sz w:val="24"/>
        </w:rPr>
        <w:t xml:space="preserve"> </w:t>
      </w:r>
      <w:r>
        <w:rPr>
          <w:b/>
          <w:sz w:val="24"/>
        </w:rPr>
        <w:t>Commission shall</w:t>
      </w:r>
      <w:r>
        <w:rPr>
          <w:b/>
          <w:spacing w:val="-1"/>
          <w:sz w:val="24"/>
        </w:rPr>
        <w:t xml:space="preserve"> </w:t>
      </w:r>
      <w:r>
        <w:rPr>
          <w:b/>
          <w:sz w:val="24"/>
        </w:rPr>
        <w:t>establish systems and</w:t>
      </w:r>
      <w:r>
        <w:rPr>
          <w:b/>
          <w:spacing w:val="-1"/>
          <w:sz w:val="24"/>
        </w:rPr>
        <w:t xml:space="preserve"> </w:t>
      </w:r>
      <w:r>
        <w:rPr>
          <w:b/>
          <w:sz w:val="24"/>
        </w:rPr>
        <w:t>procedures</w:t>
      </w:r>
      <w:r>
        <w:rPr>
          <w:b/>
          <w:spacing w:val="-1"/>
          <w:sz w:val="24"/>
        </w:rPr>
        <w:t xml:space="preserve"> </w:t>
      </w:r>
      <w:r>
        <w:rPr>
          <w:b/>
          <w:sz w:val="24"/>
        </w:rPr>
        <w:t>to actively manage and prevent potential conflicts of interest.</w:t>
      </w:r>
    </w:p>
    <w:p w14:paraId="24A05D79" w14:textId="77777777" w:rsidR="009B2810" w:rsidRDefault="00000000">
      <w:pPr>
        <w:pStyle w:val="ListParagraph"/>
        <w:numPr>
          <w:ilvl w:val="0"/>
          <w:numId w:val="25"/>
        </w:numPr>
        <w:tabs>
          <w:tab w:val="left" w:pos="982"/>
          <w:tab w:val="left" w:pos="983"/>
        </w:tabs>
        <w:ind w:right="110"/>
        <w:jc w:val="both"/>
        <w:rPr>
          <w:b/>
          <w:sz w:val="24"/>
        </w:rPr>
      </w:pPr>
      <w:r>
        <w:rPr>
          <w:b/>
          <w:sz w:val="24"/>
        </w:rPr>
        <w:t>The Member States may be required to pay fees for the advice and support by 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 cost-effectiveness and the necessity to ensure an effective access to experts by all Member States.</w:t>
      </w:r>
    </w:p>
    <w:p w14:paraId="15F9120A" w14:textId="77777777" w:rsidR="009B2810" w:rsidRDefault="00000000">
      <w:pPr>
        <w:pStyle w:val="ListParagraph"/>
        <w:numPr>
          <w:ilvl w:val="0"/>
          <w:numId w:val="25"/>
        </w:numPr>
        <w:tabs>
          <w:tab w:val="left" w:pos="982"/>
          <w:tab w:val="left" w:pos="983"/>
        </w:tabs>
        <w:ind w:right="118"/>
        <w:jc w:val="both"/>
        <w:rPr>
          <w:b/>
          <w:sz w:val="24"/>
        </w:rPr>
      </w:pPr>
      <w:r>
        <w:rPr>
          <w:b/>
          <w:sz w:val="24"/>
        </w:rPr>
        <w:t>The Commission shall facilitate timely access to the experts by the Member States, as needed,</w:t>
      </w:r>
      <w:r>
        <w:rPr>
          <w:b/>
          <w:spacing w:val="25"/>
          <w:sz w:val="24"/>
        </w:rPr>
        <w:t xml:space="preserve"> </w:t>
      </w:r>
      <w:r>
        <w:rPr>
          <w:b/>
          <w:sz w:val="24"/>
        </w:rPr>
        <w:t>and</w:t>
      </w:r>
      <w:r>
        <w:rPr>
          <w:b/>
          <w:spacing w:val="26"/>
          <w:sz w:val="24"/>
        </w:rPr>
        <w:t xml:space="preserve"> </w:t>
      </w:r>
      <w:r>
        <w:rPr>
          <w:b/>
          <w:sz w:val="24"/>
        </w:rPr>
        <w:t>ensure</w:t>
      </w:r>
      <w:r>
        <w:rPr>
          <w:b/>
          <w:spacing w:val="24"/>
          <w:sz w:val="24"/>
        </w:rPr>
        <w:t xml:space="preserve"> </w:t>
      </w:r>
      <w:r>
        <w:rPr>
          <w:b/>
          <w:sz w:val="24"/>
        </w:rPr>
        <w:t>that</w:t>
      </w:r>
      <w:r>
        <w:rPr>
          <w:b/>
          <w:spacing w:val="24"/>
          <w:sz w:val="24"/>
        </w:rPr>
        <w:t xml:space="preserve"> </w:t>
      </w:r>
      <w:r>
        <w:rPr>
          <w:b/>
          <w:sz w:val="24"/>
        </w:rPr>
        <w:t>the</w:t>
      </w:r>
      <w:r>
        <w:rPr>
          <w:b/>
          <w:spacing w:val="24"/>
          <w:sz w:val="24"/>
        </w:rPr>
        <w:t xml:space="preserve"> </w:t>
      </w:r>
      <w:r>
        <w:rPr>
          <w:b/>
          <w:sz w:val="24"/>
        </w:rPr>
        <w:t>combination</w:t>
      </w:r>
      <w:r>
        <w:rPr>
          <w:b/>
          <w:spacing w:val="26"/>
          <w:sz w:val="24"/>
        </w:rPr>
        <w:t xml:space="preserve"> </w:t>
      </w:r>
      <w:r>
        <w:rPr>
          <w:b/>
          <w:sz w:val="24"/>
        </w:rPr>
        <w:t>of</w:t>
      </w:r>
      <w:r>
        <w:rPr>
          <w:b/>
          <w:spacing w:val="27"/>
          <w:sz w:val="24"/>
        </w:rPr>
        <w:t xml:space="preserve"> </w:t>
      </w:r>
      <w:r>
        <w:rPr>
          <w:b/>
          <w:sz w:val="24"/>
        </w:rPr>
        <w:t>support</w:t>
      </w:r>
      <w:r>
        <w:rPr>
          <w:b/>
          <w:spacing w:val="24"/>
          <w:sz w:val="24"/>
        </w:rPr>
        <w:t xml:space="preserve"> </w:t>
      </w:r>
      <w:r>
        <w:rPr>
          <w:b/>
          <w:sz w:val="24"/>
        </w:rPr>
        <w:t>activities</w:t>
      </w:r>
      <w:r>
        <w:rPr>
          <w:b/>
          <w:spacing w:val="25"/>
          <w:sz w:val="24"/>
        </w:rPr>
        <w:t xml:space="preserve"> </w:t>
      </w:r>
      <w:r>
        <w:rPr>
          <w:b/>
          <w:sz w:val="24"/>
        </w:rPr>
        <w:t>carried</w:t>
      </w:r>
      <w:r>
        <w:rPr>
          <w:b/>
          <w:spacing w:val="26"/>
          <w:sz w:val="24"/>
        </w:rPr>
        <w:t xml:space="preserve"> </w:t>
      </w:r>
      <w:r>
        <w:rPr>
          <w:b/>
          <w:sz w:val="24"/>
        </w:rPr>
        <w:t>out</w:t>
      </w:r>
      <w:r>
        <w:rPr>
          <w:b/>
          <w:spacing w:val="24"/>
          <w:sz w:val="24"/>
        </w:rPr>
        <w:t xml:space="preserve"> </w:t>
      </w:r>
      <w:r>
        <w:rPr>
          <w:b/>
          <w:sz w:val="24"/>
        </w:rPr>
        <w:t>by</w:t>
      </w:r>
      <w:r>
        <w:rPr>
          <w:b/>
          <w:spacing w:val="25"/>
          <w:sz w:val="24"/>
        </w:rPr>
        <w:t xml:space="preserve"> </w:t>
      </w:r>
      <w:r>
        <w:rPr>
          <w:b/>
          <w:sz w:val="24"/>
        </w:rPr>
        <w:t>Union</w:t>
      </w:r>
    </w:p>
    <w:p w14:paraId="0F35B53F" w14:textId="77777777" w:rsidR="009B2810" w:rsidRDefault="009B2810">
      <w:pPr>
        <w:jc w:val="both"/>
        <w:rPr>
          <w:sz w:val="24"/>
        </w:rPr>
        <w:sectPr w:rsidR="009B2810">
          <w:pgSz w:w="11910" w:h="16840"/>
          <w:pgMar w:top="960" w:right="1020" w:bottom="1320" w:left="1000" w:header="0" w:footer="1130" w:gutter="0"/>
          <w:cols w:space="720"/>
        </w:sectPr>
      </w:pPr>
    </w:p>
    <w:p w14:paraId="1A76DA6D" w14:textId="77777777" w:rsidR="009B2810" w:rsidRDefault="008C705B">
      <w:pPr>
        <w:spacing w:before="62"/>
        <w:ind w:left="982"/>
        <w:rPr>
          <w:b/>
          <w:sz w:val="24"/>
        </w:rPr>
      </w:pPr>
      <w:r>
        <w:lastRenderedPageBreak/>
        <w:pict w14:anchorId="2ED386FA">
          <v:rect id="docshape306" o:spid="_x0000_s2071" alt="" style="position:absolute;left:0;text-align:left;margin-left:121.2pt;margin-top:29.4pt;width:3.35pt;height:1.2pt;z-index:15855616;mso-wrap-edited:f;mso-width-percent:0;mso-height-percent:0;mso-position-horizontal-relative:page;mso-width-percent:0;mso-height-percent:0" fillcolor="black" stroked="f">
            <w10:wrap anchorx="page"/>
          </v:rect>
        </w:pict>
      </w:r>
      <w:r w:rsidR="00000000">
        <w:rPr>
          <w:b/>
          <w:sz w:val="24"/>
        </w:rPr>
        <w:t>testing</w:t>
      </w:r>
      <w:r w:rsidR="00000000">
        <w:rPr>
          <w:b/>
          <w:spacing w:val="37"/>
          <w:sz w:val="24"/>
        </w:rPr>
        <w:t xml:space="preserve"> </w:t>
      </w:r>
      <w:r w:rsidR="00000000">
        <w:rPr>
          <w:b/>
          <w:sz w:val="24"/>
        </w:rPr>
        <w:t>facilities</w:t>
      </w:r>
      <w:r w:rsidR="00000000">
        <w:rPr>
          <w:b/>
          <w:spacing w:val="37"/>
          <w:sz w:val="24"/>
        </w:rPr>
        <w:t xml:space="preserve"> </w:t>
      </w:r>
      <w:r w:rsidR="00000000">
        <w:rPr>
          <w:b/>
          <w:sz w:val="24"/>
        </w:rPr>
        <w:t>pursuant</w:t>
      </w:r>
      <w:r w:rsidR="00000000">
        <w:rPr>
          <w:b/>
          <w:spacing w:val="36"/>
          <w:sz w:val="24"/>
        </w:rPr>
        <w:t xml:space="preserve"> </w:t>
      </w:r>
      <w:r w:rsidR="00000000">
        <w:rPr>
          <w:b/>
          <w:sz w:val="24"/>
        </w:rPr>
        <w:t>to</w:t>
      </w:r>
      <w:r w:rsidR="00000000">
        <w:rPr>
          <w:b/>
          <w:spacing w:val="36"/>
          <w:sz w:val="24"/>
        </w:rPr>
        <w:t xml:space="preserve"> </w:t>
      </w:r>
      <w:r w:rsidR="00000000">
        <w:rPr>
          <w:b/>
          <w:sz w:val="24"/>
        </w:rPr>
        <w:t>Article</w:t>
      </w:r>
      <w:r w:rsidR="00000000">
        <w:rPr>
          <w:b/>
          <w:spacing w:val="40"/>
          <w:sz w:val="24"/>
        </w:rPr>
        <w:t xml:space="preserve"> </w:t>
      </w:r>
      <w:r w:rsidR="00000000">
        <w:rPr>
          <w:b/>
          <w:strike/>
          <w:sz w:val="24"/>
        </w:rPr>
        <w:t>70</w:t>
      </w:r>
      <w:r w:rsidR="00000000">
        <w:rPr>
          <w:b/>
          <w:spacing w:val="37"/>
          <w:sz w:val="24"/>
        </w:rPr>
        <w:t xml:space="preserve"> </w:t>
      </w:r>
      <w:r w:rsidR="00000000">
        <w:rPr>
          <w:b/>
          <w:sz w:val="24"/>
          <w:u w:val="thick"/>
        </w:rPr>
        <w:t>68a</w:t>
      </w:r>
      <w:r w:rsidR="00000000">
        <w:rPr>
          <w:b/>
          <w:spacing w:val="38"/>
          <w:sz w:val="24"/>
        </w:rPr>
        <w:t xml:space="preserve"> </w:t>
      </w:r>
      <w:r w:rsidR="00000000">
        <w:rPr>
          <w:b/>
          <w:sz w:val="24"/>
        </w:rPr>
        <w:t>and</w:t>
      </w:r>
      <w:r w:rsidR="00000000">
        <w:rPr>
          <w:b/>
          <w:spacing w:val="38"/>
          <w:sz w:val="24"/>
        </w:rPr>
        <w:t xml:space="preserve"> </w:t>
      </w:r>
      <w:r w:rsidR="00000000">
        <w:rPr>
          <w:b/>
          <w:sz w:val="24"/>
        </w:rPr>
        <w:t>experts</w:t>
      </w:r>
      <w:r w:rsidR="00000000">
        <w:rPr>
          <w:b/>
          <w:spacing w:val="37"/>
          <w:sz w:val="24"/>
        </w:rPr>
        <w:t xml:space="preserve"> </w:t>
      </w:r>
      <w:r w:rsidR="00000000">
        <w:rPr>
          <w:b/>
          <w:sz w:val="24"/>
        </w:rPr>
        <w:t>pursuant</w:t>
      </w:r>
      <w:r w:rsidR="00000000">
        <w:rPr>
          <w:b/>
          <w:spacing w:val="36"/>
          <w:sz w:val="24"/>
        </w:rPr>
        <w:t xml:space="preserve"> </w:t>
      </w:r>
      <w:r w:rsidR="00000000">
        <w:rPr>
          <w:b/>
          <w:sz w:val="24"/>
        </w:rPr>
        <w:t>to</w:t>
      </w:r>
      <w:r w:rsidR="00000000">
        <w:rPr>
          <w:b/>
          <w:spacing w:val="36"/>
          <w:sz w:val="24"/>
        </w:rPr>
        <w:t xml:space="preserve"> </w:t>
      </w:r>
      <w:r w:rsidR="00000000">
        <w:rPr>
          <w:b/>
          <w:sz w:val="24"/>
        </w:rPr>
        <w:t>this</w:t>
      </w:r>
      <w:r w:rsidR="00000000">
        <w:rPr>
          <w:b/>
          <w:spacing w:val="38"/>
          <w:sz w:val="24"/>
        </w:rPr>
        <w:t xml:space="preserve"> </w:t>
      </w:r>
      <w:r w:rsidR="00000000">
        <w:rPr>
          <w:b/>
          <w:sz w:val="24"/>
        </w:rPr>
        <w:t>Article</w:t>
      </w:r>
      <w:r w:rsidR="00000000">
        <w:rPr>
          <w:b/>
          <w:spacing w:val="37"/>
          <w:sz w:val="24"/>
        </w:rPr>
        <w:t xml:space="preserve"> </w:t>
      </w:r>
      <w:r w:rsidR="00000000">
        <w:rPr>
          <w:b/>
          <w:sz w:val="24"/>
        </w:rPr>
        <w:t>is efficiently organised and provides the best possible added value.</w:t>
      </w:r>
    </w:p>
    <w:p w14:paraId="71BEE7DB" w14:textId="77777777" w:rsidR="009B2810" w:rsidRDefault="00000000">
      <w:pPr>
        <w:pStyle w:val="Heading1"/>
        <w:spacing w:line="597" w:lineRule="auto"/>
        <w:ind w:left="3512" w:right="3483" w:firstLine="828"/>
        <w:jc w:val="left"/>
      </w:pPr>
      <w:r>
        <w:t>TITLE</w:t>
      </w:r>
      <w:r>
        <w:rPr>
          <w:spacing w:val="-7"/>
        </w:rPr>
        <w:t xml:space="preserve"> </w:t>
      </w:r>
      <w:r>
        <w:t>IX CODES</w:t>
      </w:r>
      <w:r>
        <w:rPr>
          <w:spacing w:val="-18"/>
        </w:rPr>
        <w:t xml:space="preserve"> </w:t>
      </w:r>
      <w:r>
        <w:t>OF</w:t>
      </w:r>
      <w:r>
        <w:rPr>
          <w:spacing w:val="-17"/>
        </w:rPr>
        <w:t xml:space="preserve"> </w:t>
      </w:r>
      <w:r>
        <w:t>CONDUCT</w:t>
      </w:r>
    </w:p>
    <w:p w14:paraId="43D1A0D0" w14:textId="77777777" w:rsidR="009B2810" w:rsidRDefault="00000000">
      <w:pPr>
        <w:spacing w:before="236"/>
        <w:ind w:left="137" w:right="120"/>
        <w:jc w:val="center"/>
        <w:rPr>
          <w:i/>
          <w:sz w:val="24"/>
        </w:rPr>
      </w:pPr>
      <w:r>
        <w:rPr>
          <w:i/>
          <w:sz w:val="24"/>
        </w:rPr>
        <w:t>Article</w:t>
      </w:r>
      <w:r>
        <w:rPr>
          <w:i/>
          <w:spacing w:val="-1"/>
          <w:sz w:val="24"/>
        </w:rPr>
        <w:t xml:space="preserve"> </w:t>
      </w:r>
      <w:r>
        <w:rPr>
          <w:i/>
          <w:spacing w:val="-5"/>
          <w:sz w:val="24"/>
        </w:rPr>
        <w:t>69</w:t>
      </w:r>
    </w:p>
    <w:p w14:paraId="5C1326E6" w14:textId="77777777" w:rsidR="009B2810" w:rsidRDefault="00000000">
      <w:pPr>
        <w:spacing w:before="1"/>
        <w:ind w:left="136" w:right="120"/>
        <w:jc w:val="center"/>
        <w:rPr>
          <w:rFonts w:ascii="TimesNewRomanPS-BoldItalicMT"/>
          <w:b/>
          <w:i/>
          <w:sz w:val="24"/>
        </w:rPr>
      </w:pPr>
      <w:r>
        <w:rPr>
          <w:i/>
          <w:sz w:val="24"/>
        </w:rPr>
        <w:t>Codes</w:t>
      </w:r>
      <w:r>
        <w:rPr>
          <w:i/>
          <w:spacing w:val="-3"/>
          <w:sz w:val="24"/>
        </w:rPr>
        <w:t xml:space="preserve"> </w:t>
      </w:r>
      <w:r>
        <w:rPr>
          <w:i/>
          <w:sz w:val="24"/>
        </w:rPr>
        <w:t>of</w:t>
      </w:r>
      <w:r>
        <w:rPr>
          <w:i/>
          <w:spacing w:val="-1"/>
          <w:sz w:val="24"/>
        </w:rPr>
        <w:t xml:space="preserve"> </w:t>
      </w:r>
      <w:r>
        <w:rPr>
          <w:i/>
          <w:sz w:val="24"/>
        </w:rPr>
        <w:t xml:space="preserve">conduct </w:t>
      </w:r>
      <w:r>
        <w:rPr>
          <w:rFonts w:ascii="TimesNewRomanPS-BoldItalicMT"/>
          <w:b/>
          <w:i/>
          <w:sz w:val="24"/>
        </w:rPr>
        <w:t>for</w:t>
      </w:r>
      <w:r>
        <w:rPr>
          <w:rFonts w:ascii="TimesNewRomanPS-BoldItalicMT"/>
          <w:b/>
          <w:i/>
          <w:spacing w:val="-2"/>
          <w:sz w:val="24"/>
        </w:rPr>
        <w:t xml:space="preserve"> </w:t>
      </w:r>
      <w:r>
        <w:rPr>
          <w:rFonts w:ascii="TimesNewRomanPS-BoldItalicMT"/>
          <w:b/>
          <w:i/>
          <w:sz w:val="24"/>
        </w:rPr>
        <w:t>voluntary</w:t>
      </w:r>
      <w:r>
        <w:rPr>
          <w:rFonts w:ascii="TimesNewRomanPS-BoldItalicMT"/>
          <w:b/>
          <w:i/>
          <w:spacing w:val="-1"/>
          <w:sz w:val="24"/>
        </w:rPr>
        <w:t xml:space="preserve"> </w:t>
      </w:r>
      <w:r>
        <w:rPr>
          <w:rFonts w:ascii="TimesNewRomanPS-BoldItalicMT"/>
          <w:b/>
          <w:i/>
          <w:sz w:val="24"/>
        </w:rPr>
        <w:t>application</w:t>
      </w:r>
      <w:r>
        <w:rPr>
          <w:rFonts w:ascii="TimesNewRomanPS-BoldItalicMT"/>
          <w:b/>
          <w:i/>
          <w:spacing w:val="-1"/>
          <w:sz w:val="24"/>
        </w:rPr>
        <w:t xml:space="preserve"> </w:t>
      </w:r>
      <w:r>
        <w:rPr>
          <w:rFonts w:ascii="TimesNewRomanPS-BoldItalicMT"/>
          <w:b/>
          <w:i/>
          <w:sz w:val="24"/>
        </w:rPr>
        <w:t>of</w:t>
      </w:r>
      <w:r>
        <w:rPr>
          <w:rFonts w:ascii="TimesNewRomanPS-BoldItalicMT"/>
          <w:b/>
          <w:i/>
          <w:spacing w:val="-1"/>
          <w:sz w:val="24"/>
        </w:rPr>
        <w:t xml:space="preserve"> </w:t>
      </w:r>
      <w:r>
        <w:rPr>
          <w:rFonts w:ascii="TimesNewRomanPS-BoldItalicMT"/>
          <w:b/>
          <w:i/>
          <w:sz w:val="24"/>
        </w:rPr>
        <w:t>specific</w:t>
      </w:r>
      <w:r>
        <w:rPr>
          <w:rFonts w:ascii="TimesNewRomanPS-BoldItalicMT"/>
          <w:b/>
          <w:i/>
          <w:spacing w:val="-2"/>
          <w:sz w:val="24"/>
        </w:rPr>
        <w:t xml:space="preserve"> requirements</w:t>
      </w:r>
    </w:p>
    <w:p w14:paraId="4BD33B8F" w14:textId="77777777" w:rsidR="009B2810" w:rsidRDefault="00000000">
      <w:pPr>
        <w:pStyle w:val="ListParagraph"/>
        <w:numPr>
          <w:ilvl w:val="0"/>
          <w:numId w:val="24"/>
        </w:numPr>
        <w:tabs>
          <w:tab w:val="left" w:pos="982"/>
          <w:tab w:val="left" w:pos="983"/>
        </w:tabs>
        <w:spacing w:before="1"/>
        <w:ind w:right="112"/>
        <w:jc w:val="both"/>
        <w:rPr>
          <w:sz w:val="24"/>
        </w:rPr>
      </w:pPr>
      <w:r>
        <w:rPr>
          <w:sz w:val="24"/>
        </w:rPr>
        <w:t xml:space="preserve">The Commission, and the Member States shall </w:t>
      </w:r>
      <w:r>
        <w:rPr>
          <w:strike/>
          <w:sz w:val="24"/>
        </w:rPr>
        <w:t>encourage and</w:t>
      </w:r>
      <w:r>
        <w:rPr>
          <w:sz w:val="24"/>
        </w:rPr>
        <w:t xml:space="preserve"> facilitate the drawing up of codes of conduct intended to </w:t>
      </w:r>
      <w:r>
        <w:rPr>
          <w:strike/>
          <w:sz w:val="24"/>
        </w:rPr>
        <w:t>foster</w:t>
      </w:r>
      <w:r>
        <w:rPr>
          <w:sz w:val="24"/>
        </w:rPr>
        <w:t xml:space="preserve"> </w:t>
      </w:r>
      <w:r>
        <w:rPr>
          <w:b/>
          <w:sz w:val="24"/>
        </w:rPr>
        <w:t xml:space="preserve">encourage </w:t>
      </w:r>
      <w:r>
        <w:rPr>
          <w:sz w:val="24"/>
        </w:rPr>
        <w:t xml:space="preserve">the voluntary application to AI systems other than high-risk AI systems </w:t>
      </w:r>
      <w:r>
        <w:rPr>
          <w:b/>
          <w:sz w:val="24"/>
        </w:rPr>
        <w:t xml:space="preserve">of one or more of </w:t>
      </w:r>
      <w:r>
        <w:rPr>
          <w:sz w:val="24"/>
        </w:rPr>
        <w:t xml:space="preserve">the requirements set out in Title III, Chapter 2 </w:t>
      </w:r>
      <w:r>
        <w:rPr>
          <w:b/>
          <w:sz w:val="24"/>
        </w:rPr>
        <w:t>of this Regulation to the best extent possible</w:t>
      </w:r>
      <w:r>
        <w:rPr>
          <w:sz w:val="24"/>
        </w:rPr>
        <w:t xml:space="preserve">, </w:t>
      </w:r>
      <w:r>
        <w:rPr>
          <w:b/>
          <w:sz w:val="24"/>
        </w:rPr>
        <w:t>taking into account the available, technical solutions allowing</w:t>
      </w:r>
      <w:r>
        <w:rPr>
          <w:b/>
          <w:spacing w:val="-2"/>
          <w:sz w:val="24"/>
        </w:rPr>
        <w:t xml:space="preserve"> </w:t>
      </w:r>
      <w:r>
        <w:rPr>
          <w:b/>
          <w:sz w:val="24"/>
        </w:rPr>
        <w:t>for</w:t>
      </w:r>
      <w:r>
        <w:rPr>
          <w:b/>
          <w:spacing w:val="-1"/>
          <w:sz w:val="24"/>
        </w:rPr>
        <w:t xml:space="preserve"> </w:t>
      </w:r>
      <w:r>
        <w:rPr>
          <w:b/>
          <w:sz w:val="24"/>
        </w:rPr>
        <w:t>the</w:t>
      </w:r>
      <w:r>
        <w:rPr>
          <w:b/>
          <w:spacing w:val="-1"/>
          <w:sz w:val="24"/>
        </w:rPr>
        <w:t xml:space="preserve"> </w:t>
      </w:r>
      <w:r>
        <w:rPr>
          <w:b/>
          <w:sz w:val="24"/>
        </w:rPr>
        <w:t xml:space="preserve">application of such requirements. </w:t>
      </w:r>
      <w:r>
        <w:rPr>
          <w:strike/>
          <w:sz w:val="24"/>
        </w:rPr>
        <w:t>on the</w:t>
      </w:r>
      <w:r>
        <w:rPr>
          <w:sz w:val="24"/>
        </w:rPr>
        <w:t xml:space="preserve"> </w:t>
      </w:r>
      <w:r>
        <w:rPr>
          <w:strike/>
          <w:sz w:val="24"/>
        </w:rPr>
        <w:t>basis of technical specifications and solutions that are appropriate means of ensuring</w:t>
      </w:r>
      <w:r>
        <w:rPr>
          <w:sz w:val="24"/>
        </w:rPr>
        <w:t xml:space="preserve"> </w:t>
      </w:r>
      <w:r>
        <w:rPr>
          <w:strike/>
          <w:sz w:val="24"/>
        </w:rPr>
        <w:t>compliance with such requirements in light of the intended purpose of the systems.</w:t>
      </w:r>
    </w:p>
    <w:p w14:paraId="0CF31C2C" w14:textId="77777777" w:rsidR="009B2810" w:rsidRDefault="00000000">
      <w:pPr>
        <w:pStyle w:val="ListParagraph"/>
        <w:numPr>
          <w:ilvl w:val="0"/>
          <w:numId w:val="24"/>
        </w:numPr>
        <w:tabs>
          <w:tab w:val="left" w:pos="982"/>
          <w:tab w:val="left" w:pos="983"/>
        </w:tabs>
        <w:ind w:right="108"/>
        <w:jc w:val="both"/>
        <w:rPr>
          <w:b/>
          <w:sz w:val="24"/>
        </w:rPr>
      </w:pPr>
      <w:r>
        <w:rPr>
          <w:sz w:val="24"/>
        </w:rPr>
        <w:t xml:space="preserve">The Commission and the </w:t>
      </w:r>
      <w:r>
        <w:rPr>
          <w:strike/>
          <w:sz w:val="24"/>
        </w:rPr>
        <w:t>Board</w:t>
      </w:r>
      <w:r>
        <w:rPr>
          <w:sz w:val="24"/>
        </w:rPr>
        <w:t xml:space="preserve"> </w:t>
      </w:r>
      <w:r>
        <w:rPr>
          <w:b/>
          <w:sz w:val="24"/>
        </w:rPr>
        <w:t xml:space="preserve">Member States </w:t>
      </w:r>
      <w:r>
        <w:rPr>
          <w:sz w:val="24"/>
        </w:rPr>
        <w:t xml:space="preserve">shall </w:t>
      </w:r>
      <w:r>
        <w:rPr>
          <w:strike/>
          <w:sz w:val="24"/>
        </w:rPr>
        <w:t>encourage and</w:t>
      </w:r>
      <w:r>
        <w:rPr>
          <w:sz w:val="24"/>
        </w:rPr>
        <w:t xml:space="preserve"> facilitate the drawing up of codes of conduct intended to </w:t>
      </w:r>
      <w:r>
        <w:rPr>
          <w:b/>
          <w:sz w:val="24"/>
        </w:rPr>
        <w:t xml:space="preserve">encourage </w:t>
      </w:r>
      <w:r>
        <w:rPr>
          <w:strike/>
          <w:sz w:val="24"/>
        </w:rPr>
        <w:t>foster</w:t>
      </w:r>
      <w:r>
        <w:rPr>
          <w:sz w:val="24"/>
        </w:rPr>
        <w:t xml:space="preserve"> the voluntary application to </w:t>
      </w:r>
      <w:r>
        <w:rPr>
          <w:b/>
          <w:sz w:val="24"/>
        </w:rPr>
        <w:t xml:space="preserve">all </w:t>
      </w:r>
      <w:r>
        <w:rPr>
          <w:sz w:val="24"/>
        </w:rPr>
        <w:t xml:space="preserve">AI systems of </w:t>
      </w:r>
      <w:r>
        <w:rPr>
          <w:b/>
          <w:sz w:val="24"/>
        </w:rPr>
        <w:t xml:space="preserve">specific </w:t>
      </w:r>
      <w:r>
        <w:rPr>
          <w:sz w:val="24"/>
        </w:rPr>
        <w:t>requirements related</w:t>
      </w:r>
      <w:r>
        <w:rPr>
          <w:b/>
          <w:sz w:val="24"/>
        </w:rPr>
        <w:t xml:space="preserve">, </w:t>
      </w:r>
      <w:r>
        <w:rPr>
          <w:sz w:val="24"/>
        </w:rPr>
        <w:t>for example</w:t>
      </w:r>
      <w:r>
        <w:rPr>
          <w:b/>
          <w:sz w:val="24"/>
        </w:rPr>
        <w:t xml:space="preserve">, </w:t>
      </w:r>
      <w:r>
        <w:rPr>
          <w:sz w:val="24"/>
        </w:rPr>
        <w:t xml:space="preserve">to environmental sustainability, </w:t>
      </w:r>
      <w:r>
        <w:rPr>
          <w:b/>
          <w:sz w:val="24"/>
          <w:u w:val="thick"/>
        </w:rPr>
        <w:t xml:space="preserve">including as regards energy-efficient programming, </w:t>
      </w:r>
      <w:r>
        <w:rPr>
          <w:sz w:val="24"/>
        </w:rPr>
        <w:t xml:space="preserve">accessibility for persons with a disability, stakeholders participation in the design and development of the AI systems and diversity of development teams on the basis of clear objectives and key performance indicators to measure the achievement of those objectives. </w:t>
      </w:r>
      <w:r>
        <w:rPr>
          <w:b/>
          <w:sz w:val="24"/>
        </w:rPr>
        <w:t>The Commission and the Member States shall also facilitate, where appropriate, the drawing of codes of conduct applicable on a voluntary basis with regard to users' obligations in relation</w:t>
      </w:r>
      <w:r>
        <w:rPr>
          <w:b/>
          <w:spacing w:val="80"/>
          <w:sz w:val="24"/>
        </w:rPr>
        <w:t xml:space="preserve"> </w:t>
      </w:r>
      <w:r>
        <w:rPr>
          <w:b/>
          <w:sz w:val="24"/>
        </w:rPr>
        <w:t>to AI systems.</w:t>
      </w:r>
    </w:p>
    <w:p w14:paraId="58376DE5" w14:textId="77777777" w:rsidR="009B2810" w:rsidRDefault="00000000">
      <w:pPr>
        <w:pStyle w:val="ListParagraph"/>
        <w:numPr>
          <w:ilvl w:val="0"/>
          <w:numId w:val="24"/>
        </w:numPr>
        <w:tabs>
          <w:tab w:val="left" w:pos="982"/>
          <w:tab w:val="left" w:pos="983"/>
        </w:tabs>
        <w:ind w:right="109"/>
        <w:jc w:val="both"/>
        <w:rPr>
          <w:sz w:val="24"/>
        </w:rPr>
      </w:pPr>
      <w:r>
        <w:rPr>
          <w:sz w:val="24"/>
        </w:rPr>
        <w:t xml:space="preserve">Codes of conduct </w:t>
      </w:r>
      <w:r>
        <w:rPr>
          <w:b/>
          <w:sz w:val="24"/>
        </w:rPr>
        <w:t xml:space="preserve">applicable on a voluntary basis </w:t>
      </w:r>
      <w:r>
        <w:rPr>
          <w:sz w:val="24"/>
        </w:rPr>
        <w:t xml:space="preserve">may be drawn up by individual providers of AI systems or by organisations representing them or by both, including with the involvement of users and any interested stakeholders and their representative organisations, </w:t>
      </w:r>
      <w:r>
        <w:rPr>
          <w:b/>
          <w:sz w:val="24"/>
        </w:rPr>
        <w:t>or, where appropriate, by users with regard to their obligations</w:t>
      </w:r>
      <w:r>
        <w:rPr>
          <w:sz w:val="24"/>
        </w:rPr>
        <w:t>. Codes of conduct may cover one or more AI systems taking into account the similarity of the intended purpose of the relevant systems.</w:t>
      </w:r>
    </w:p>
    <w:p w14:paraId="7DEF144F" w14:textId="77777777" w:rsidR="009B2810" w:rsidRDefault="00000000">
      <w:pPr>
        <w:pStyle w:val="ListParagraph"/>
        <w:numPr>
          <w:ilvl w:val="0"/>
          <w:numId w:val="24"/>
        </w:numPr>
        <w:tabs>
          <w:tab w:val="left" w:pos="982"/>
          <w:tab w:val="left" w:pos="983"/>
        </w:tabs>
        <w:ind w:right="113"/>
        <w:jc w:val="both"/>
        <w:rPr>
          <w:sz w:val="24"/>
        </w:rPr>
      </w:pPr>
      <w:r>
        <w:rPr>
          <w:sz w:val="24"/>
        </w:rPr>
        <w:t xml:space="preserve">The Commission and the </w:t>
      </w:r>
      <w:r>
        <w:rPr>
          <w:strike/>
          <w:sz w:val="24"/>
          <w:u w:val="single"/>
        </w:rPr>
        <w:t>Board</w:t>
      </w:r>
      <w:r>
        <w:rPr>
          <w:sz w:val="24"/>
        </w:rPr>
        <w:t xml:space="preserve"> </w:t>
      </w:r>
      <w:r>
        <w:rPr>
          <w:b/>
          <w:sz w:val="24"/>
          <w:u w:val="thick"/>
        </w:rPr>
        <w:t>Member States</w:t>
      </w:r>
      <w:r>
        <w:rPr>
          <w:b/>
          <w:sz w:val="24"/>
        </w:rPr>
        <w:t xml:space="preserve"> </w:t>
      </w:r>
      <w:r>
        <w:rPr>
          <w:sz w:val="24"/>
        </w:rPr>
        <w:t xml:space="preserve">shall take into account the specific interests and needs of </w:t>
      </w:r>
      <w:r>
        <w:rPr>
          <w:strike/>
          <w:sz w:val="24"/>
        </w:rPr>
        <w:t>the small-scale</w:t>
      </w:r>
      <w:r>
        <w:rPr>
          <w:sz w:val="24"/>
        </w:rPr>
        <w:t xml:space="preserve"> </w:t>
      </w:r>
      <w:r>
        <w:rPr>
          <w:b/>
          <w:sz w:val="24"/>
        </w:rPr>
        <w:t xml:space="preserve">SME </w:t>
      </w:r>
      <w:r>
        <w:rPr>
          <w:sz w:val="24"/>
        </w:rPr>
        <w:t xml:space="preserve">providers, including </w:t>
      </w:r>
      <w:r>
        <w:rPr>
          <w:strike/>
          <w:sz w:val="24"/>
        </w:rPr>
        <w:t>and</w:t>
      </w:r>
      <w:r>
        <w:rPr>
          <w:sz w:val="24"/>
        </w:rPr>
        <w:t xml:space="preserve"> start-ups</w:t>
      </w:r>
      <w:r>
        <w:rPr>
          <w:b/>
          <w:sz w:val="24"/>
        </w:rPr>
        <w:t xml:space="preserve">, </w:t>
      </w:r>
      <w:r>
        <w:rPr>
          <w:sz w:val="24"/>
        </w:rPr>
        <w:t xml:space="preserve">when encouraging and facilitating the drawing up of codes of conduct </w:t>
      </w:r>
      <w:r>
        <w:rPr>
          <w:b/>
          <w:sz w:val="24"/>
        </w:rPr>
        <w:t>referred to in this</w:t>
      </w:r>
      <w:r>
        <w:rPr>
          <w:b/>
          <w:spacing w:val="40"/>
          <w:sz w:val="24"/>
        </w:rPr>
        <w:t xml:space="preserve"> </w:t>
      </w:r>
      <w:r>
        <w:rPr>
          <w:b/>
          <w:spacing w:val="-2"/>
          <w:sz w:val="24"/>
        </w:rPr>
        <w:t>Article</w:t>
      </w:r>
      <w:r>
        <w:rPr>
          <w:spacing w:val="-2"/>
          <w:sz w:val="24"/>
        </w:rPr>
        <w:t>.</w:t>
      </w:r>
    </w:p>
    <w:p w14:paraId="57EB058C" w14:textId="77777777" w:rsidR="009B2810" w:rsidRDefault="009B2810">
      <w:pPr>
        <w:jc w:val="both"/>
        <w:rPr>
          <w:sz w:val="24"/>
        </w:rPr>
        <w:sectPr w:rsidR="009B2810">
          <w:pgSz w:w="11910" w:h="16840"/>
          <w:pgMar w:top="960" w:right="1020" w:bottom="1320" w:left="1000" w:header="0" w:footer="1130" w:gutter="0"/>
          <w:cols w:space="720"/>
        </w:sectPr>
      </w:pPr>
    </w:p>
    <w:p w14:paraId="6E40A698" w14:textId="77777777" w:rsidR="009B2810" w:rsidRDefault="00000000">
      <w:pPr>
        <w:pStyle w:val="Heading1"/>
        <w:spacing w:before="61" w:line="597" w:lineRule="auto"/>
        <w:ind w:left="2461" w:right="2434" w:firstLine="1935"/>
        <w:jc w:val="left"/>
      </w:pPr>
      <w:r>
        <w:lastRenderedPageBreak/>
        <w:t>TITLE</w:t>
      </w:r>
      <w:r>
        <w:rPr>
          <w:spacing w:val="-1"/>
        </w:rPr>
        <w:t xml:space="preserve"> </w:t>
      </w:r>
      <w:r>
        <w:t>X CONFIDENTIALITY</w:t>
      </w:r>
      <w:r>
        <w:rPr>
          <w:spacing w:val="-18"/>
        </w:rPr>
        <w:t xml:space="preserve"> </w:t>
      </w:r>
      <w:r>
        <w:t>AND</w:t>
      </w:r>
      <w:r>
        <w:rPr>
          <w:spacing w:val="-17"/>
        </w:rPr>
        <w:t xml:space="preserve"> </w:t>
      </w:r>
      <w:r>
        <w:t>PENALTIES</w:t>
      </w:r>
    </w:p>
    <w:p w14:paraId="41441426" w14:textId="77777777" w:rsidR="009B2810" w:rsidRDefault="00000000">
      <w:pPr>
        <w:spacing w:before="236"/>
        <w:ind w:left="4232" w:right="4209" w:hanging="4"/>
        <w:jc w:val="center"/>
        <w:rPr>
          <w:i/>
          <w:sz w:val="24"/>
        </w:rPr>
      </w:pPr>
      <w:r>
        <w:rPr>
          <w:i/>
          <w:sz w:val="24"/>
        </w:rPr>
        <w:t xml:space="preserve">Article 70 </w:t>
      </w:r>
      <w:r>
        <w:rPr>
          <w:i/>
          <w:spacing w:val="-2"/>
          <w:sz w:val="24"/>
        </w:rPr>
        <w:t>Confidentiality</w:t>
      </w:r>
    </w:p>
    <w:p w14:paraId="1D06D246" w14:textId="77777777" w:rsidR="009B2810" w:rsidRDefault="00000000">
      <w:pPr>
        <w:pStyle w:val="ListParagraph"/>
        <w:numPr>
          <w:ilvl w:val="0"/>
          <w:numId w:val="23"/>
        </w:numPr>
        <w:tabs>
          <w:tab w:val="left" w:pos="982"/>
          <w:tab w:val="left" w:pos="983"/>
        </w:tabs>
        <w:ind w:right="112"/>
        <w:jc w:val="both"/>
        <w:rPr>
          <w:sz w:val="24"/>
        </w:rPr>
      </w:pPr>
      <w:r>
        <w:rPr>
          <w:sz w:val="24"/>
        </w:rPr>
        <w:t>National competent</w:t>
      </w:r>
      <w:r>
        <w:rPr>
          <w:spacing w:val="-1"/>
          <w:sz w:val="24"/>
        </w:rPr>
        <w:t xml:space="preserve"> </w:t>
      </w:r>
      <w:r>
        <w:rPr>
          <w:sz w:val="24"/>
        </w:rPr>
        <w:t>authorities</w:t>
      </w:r>
      <w:r>
        <w:rPr>
          <w:b/>
          <w:sz w:val="24"/>
        </w:rPr>
        <w:t>,</w:t>
      </w:r>
      <w:r>
        <w:rPr>
          <w:b/>
          <w:spacing w:val="-1"/>
          <w:sz w:val="24"/>
        </w:rPr>
        <w:t xml:space="preserve"> </w:t>
      </w:r>
      <w:r>
        <w:rPr>
          <w:strike/>
          <w:sz w:val="24"/>
        </w:rPr>
        <w:t>and</w:t>
      </w:r>
      <w:r>
        <w:rPr>
          <w:spacing w:val="-1"/>
          <w:sz w:val="24"/>
        </w:rPr>
        <w:t xml:space="preserve"> </w:t>
      </w:r>
      <w:r>
        <w:rPr>
          <w:sz w:val="24"/>
        </w:rPr>
        <w:t>notified</w:t>
      </w:r>
      <w:r>
        <w:rPr>
          <w:spacing w:val="-1"/>
          <w:sz w:val="24"/>
        </w:rPr>
        <w:t xml:space="preserve"> </w:t>
      </w:r>
      <w:r>
        <w:rPr>
          <w:sz w:val="24"/>
        </w:rPr>
        <w:t>bodies</w:t>
      </w:r>
      <w:r>
        <w:rPr>
          <w:b/>
          <w:sz w:val="24"/>
        </w:rPr>
        <w:t>,</w:t>
      </w:r>
      <w:r>
        <w:rPr>
          <w:b/>
          <w:spacing w:val="-1"/>
          <w:sz w:val="24"/>
        </w:rPr>
        <w:t xml:space="preserve"> </w:t>
      </w:r>
      <w:r>
        <w:rPr>
          <w:b/>
          <w:sz w:val="24"/>
        </w:rPr>
        <w:t>the</w:t>
      </w:r>
      <w:r>
        <w:rPr>
          <w:b/>
          <w:spacing w:val="-2"/>
          <w:sz w:val="24"/>
        </w:rPr>
        <w:t xml:space="preserve"> </w:t>
      </w:r>
      <w:r>
        <w:rPr>
          <w:b/>
          <w:sz w:val="24"/>
        </w:rPr>
        <w:t>Commission,</w:t>
      </w:r>
      <w:r>
        <w:rPr>
          <w:b/>
          <w:spacing w:val="-1"/>
          <w:sz w:val="24"/>
        </w:rPr>
        <w:t xml:space="preserve"> </w:t>
      </w:r>
      <w:r>
        <w:rPr>
          <w:b/>
          <w:sz w:val="24"/>
        </w:rPr>
        <w:t>the</w:t>
      </w:r>
      <w:r>
        <w:rPr>
          <w:b/>
          <w:spacing w:val="-2"/>
          <w:sz w:val="24"/>
        </w:rPr>
        <w:t xml:space="preserve"> </w:t>
      </w:r>
      <w:r>
        <w:rPr>
          <w:b/>
          <w:sz w:val="24"/>
        </w:rPr>
        <w:t>Board,</w:t>
      </w:r>
      <w:r>
        <w:rPr>
          <w:b/>
          <w:spacing w:val="-1"/>
          <w:sz w:val="24"/>
        </w:rPr>
        <w:t xml:space="preserve"> </w:t>
      </w:r>
      <w:r>
        <w:rPr>
          <w:b/>
          <w:sz w:val="24"/>
        </w:rPr>
        <w:t>and</w:t>
      </w:r>
      <w:r>
        <w:rPr>
          <w:b/>
          <w:spacing w:val="-1"/>
          <w:sz w:val="24"/>
        </w:rPr>
        <w:t xml:space="preserve"> </w:t>
      </w:r>
      <w:r>
        <w:rPr>
          <w:b/>
          <w:sz w:val="24"/>
        </w:rPr>
        <w:t xml:space="preserve">any other natural or legal person </w:t>
      </w:r>
      <w:r>
        <w:rPr>
          <w:sz w:val="24"/>
        </w:rPr>
        <w:t>involved in the application of this Regulation shall</w:t>
      </w:r>
      <w:r>
        <w:rPr>
          <w:b/>
          <w:sz w:val="24"/>
        </w:rPr>
        <w:t xml:space="preserve">, in accordance with Union or national law, put appropriate technical and organisational measures in place to ensure </w:t>
      </w:r>
      <w:r>
        <w:rPr>
          <w:strike/>
          <w:sz w:val="24"/>
        </w:rPr>
        <w:t>respect</w:t>
      </w:r>
      <w:r>
        <w:rPr>
          <w:sz w:val="24"/>
        </w:rPr>
        <w:t xml:space="preserve"> the confidentiality of information and data obtained</w:t>
      </w:r>
      <w:r>
        <w:rPr>
          <w:spacing w:val="40"/>
          <w:sz w:val="24"/>
        </w:rPr>
        <w:t xml:space="preserve"> </w:t>
      </w:r>
      <w:r>
        <w:rPr>
          <w:sz w:val="24"/>
        </w:rPr>
        <w:t>in carrying out their tasks and activities in such a manner as to protect, in particular:</w:t>
      </w:r>
    </w:p>
    <w:p w14:paraId="29BD8732" w14:textId="77777777" w:rsidR="009B2810" w:rsidRDefault="009B2810">
      <w:pPr>
        <w:pStyle w:val="BodyText"/>
        <w:rPr>
          <w:sz w:val="21"/>
        </w:rPr>
      </w:pPr>
    </w:p>
    <w:p w14:paraId="66F852BE" w14:textId="77777777" w:rsidR="009B2810" w:rsidRDefault="00000000">
      <w:pPr>
        <w:pStyle w:val="ListParagraph"/>
        <w:numPr>
          <w:ilvl w:val="1"/>
          <w:numId w:val="23"/>
        </w:numPr>
        <w:tabs>
          <w:tab w:val="left" w:pos="1329"/>
        </w:tabs>
        <w:ind w:right="111" w:firstLine="0"/>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79014362" w14:textId="77777777" w:rsidR="009B2810" w:rsidRDefault="00000000">
      <w:pPr>
        <w:pStyle w:val="ListParagraph"/>
        <w:numPr>
          <w:ilvl w:val="1"/>
          <w:numId w:val="23"/>
        </w:numPr>
        <w:tabs>
          <w:tab w:val="left" w:pos="1322"/>
        </w:tabs>
        <w:ind w:right="969" w:firstLine="0"/>
        <w:rPr>
          <w:sz w:val="24"/>
        </w:rPr>
      </w:pPr>
      <w:r>
        <w:rPr>
          <w:sz w:val="24"/>
        </w:rPr>
        <w:t>the</w:t>
      </w:r>
      <w:r>
        <w:rPr>
          <w:spacing w:val="-3"/>
          <w:sz w:val="24"/>
        </w:rPr>
        <w:t xml:space="preserve"> </w:t>
      </w:r>
      <w:r>
        <w:rPr>
          <w:sz w:val="24"/>
        </w:rPr>
        <w:t>effective</w:t>
      </w:r>
      <w:r>
        <w:rPr>
          <w:spacing w:val="-4"/>
          <w:sz w:val="24"/>
        </w:rPr>
        <w:t xml:space="preserve"> </w:t>
      </w:r>
      <w:r>
        <w:rPr>
          <w:sz w:val="24"/>
        </w:rPr>
        <w:t>implementation</w:t>
      </w:r>
      <w:r>
        <w:rPr>
          <w:spacing w:val="-3"/>
          <w:sz w:val="24"/>
        </w:rPr>
        <w:t xml:space="preserve"> </w:t>
      </w:r>
      <w:r>
        <w:rPr>
          <w:sz w:val="24"/>
        </w:rPr>
        <w:t>of</w:t>
      </w:r>
      <w:r>
        <w:rPr>
          <w:spacing w:val="-3"/>
          <w:sz w:val="24"/>
        </w:rPr>
        <w:t xml:space="preserve"> </w:t>
      </w:r>
      <w:r>
        <w:rPr>
          <w:sz w:val="24"/>
        </w:rPr>
        <w:t>this</w:t>
      </w:r>
      <w:r>
        <w:rPr>
          <w:spacing w:val="-4"/>
          <w:sz w:val="24"/>
        </w:rPr>
        <w:t xml:space="preserve"> </w:t>
      </w:r>
      <w:r>
        <w:rPr>
          <w:sz w:val="24"/>
        </w:rPr>
        <w:t>Regulation,</w:t>
      </w:r>
      <w:r>
        <w:rPr>
          <w:spacing w:val="-3"/>
          <w:sz w:val="24"/>
        </w:rPr>
        <w:t xml:space="preserve"> </w:t>
      </w:r>
      <w:r>
        <w:rPr>
          <w:sz w:val="24"/>
        </w:rPr>
        <w:t>in</w:t>
      </w:r>
      <w:r>
        <w:rPr>
          <w:spacing w:val="-3"/>
          <w:sz w:val="24"/>
        </w:rPr>
        <w:t xml:space="preserve"> </w:t>
      </w:r>
      <w:r>
        <w:rPr>
          <w:sz w:val="24"/>
        </w:rPr>
        <w:t>particular</w:t>
      </w:r>
      <w:r>
        <w:rPr>
          <w:spacing w:val="-5"/>
          <w:sz w:val="24"/>
        </w:rPr>
        <w:t xml:space="preserve"> </w:t>
      </w:r>
      <w:r>
        <w:rPr>
          <w:sz w:val="24"/>
        </w:rPr>
        <w:t>for</w:t>
      </w:r>
      <w:r>
        <w:rPr>
          <w:spacing w:val="-3"/>
          <w:sz w:val="24"/>
        </w:rPr>
        <w:t xml:space="preserve"> </w:t>
      </w:r>
      <w:r>
        <w:rPr>
          <w:sz w:val="24"/>
        </w:rPr>
        <w:t>the</w:t>
      </w:r>
      <w:r>
        <w:rPr>
          <w:spacing w:val="-5"/>
          <w:sz w:val="24"/>
        </w:rPr>
        <w:t xml:space="preserve"> </w:t>
      </w:r>
      <w:r>
        <w:rPr>
          <w:sz w:val="24"/>
        </w:rPr>
        <w:t>purpose</w:t>
      </w:r>
      <w:r>
        <w:rPr>
          <w:spacing w:val="-4"/>
          <w:sz w:val="24"/>
        </w:rPr>
        <w:t xml:space="preserve"> </w:t>
      </w:r>
      <w:r>
        <w:rPr>
          <w:sz w:val="24"/>
        </w:rPr>
        <w:t>of inspections, investigations or audits;</w:t>
      </w:r>
    </w:p>
    <w:p w14:paraId="7B3BFA84" w14:textId="77777777" w:rsidR="009B2810" w:rsidRDefault="00000000">
      <w:pPr>
        <w:pStyle w:val="ListParagraph"/>
        <w:numPr>
          <w:ilvl w:val="1"/>
          <w:numId w:val="23"/>
        </w:numPr>
        <w:tabs>
          <w:tab w:val="left" w:pos="1308"/>
        </w:tabs>
        <w:ind w:left="1307" w:hanging="326"/>
        <w:rPr>
          <w:sz w:val="24"/>
        </w:rPr>
      </w:pPr>
      <w:r>
        <w:rPr>
          <w:sz w:val="24"/>
        </w:rPr>
        <w:t>public</w:t>
      </w:r>
      <w:r>
        <w:rPr>
          <w:spacing w:val="-2"/>
          <w:sz w:val="24"/>
        </w:rPr>
        <w:t xml:space="preserve"> </w:t>
      </w:r>
      <w:r>
        <w:rPr>
          <w:sz w:val="24"/>
        </w:rPr>
        <w:t>and national security</w:t>
      </w:r>
      <w:r>
        <w:rPr>
          <w:spacing w:val="-5"/>
          <w:sz w:val="24"/>
        </w:rPr>
        <w:t xml:space="preserve"> </w:t>
      </w:r>
      <w:r>
        <w:rPr>
          <w:spacing w:val="-2"/>
          <w:sz w:val="24"/>
        </w:rPr>
        <w:t>interests;</w:t>
      </w:r>
    </w:p>
    <w:p w14:paraId="5FBA0BDD" w14:textId="77777777" w:rsidR="009B2810" w:rsidRDefault="008C705B">
      <w:pPr>
        <w:pStyle w:val="BodyText"/>
        <w:tabs>
          <w:tab w:val="left" w:pos="1894"/>
        </w:tabs>
        <w:ind w:left="982"/>
        <w:rPr>
          <w:b/>
        </w:rPr>
      </w:pPr>
      <w:r>
        <w:pict w14:anchorId="59612CD2">
          <v:rect id="docshape307" o:spid="_x0000_s2070" alt="" style="position:absolute;left:0;text-align:left;margin-left:387.05pt;margin-top:8.1pt;width:3pt;height:.6pt;z-index:-17635840;mso-wrap-edited:f;mso-width-percent:0;mso-height-percent:0;mso-position-horizontal-relative:page;mso-width-percent:0;mso-height-percent:0" fillcolor="black" stroked="f">
            <w10:wrap anchorx="page"/>
          </v:rect>
        </w:pict>
      </w:r>
      <w:r w:rsidR="00000000">
        <w:rPr>
          <w:strike/>
        </w:rPr>
        <w:t>(c)</w:t>
      </w:r>
      <w:r w:rsidR="00000000">
        <w:rPr>
          <w:spacing w:val="-3"/>
        </w:rPr>
        <w:t xml:space="preserve"> </w:t>
      </w:r>
      <w:r w:rsidR="00000000">
        <w:rPr>
          <w:b/>
          <w:spacing w:val="-5"/>
        </w:rPr>
        <w:t>(d)</w:t>
      </w:r>
      <w:r w:rsidR="00000000">
        <w:rPr>
          <w:b/>
        </w:rPr>
        <w:tab/>
      </w:r>
      <w:r w:rsidR="00000000">
        <w:t>integrity</w:t>
      </w:r>
      <w:r w:rsidR="00000000">
        <w:rPr>
          <w:spacing w:val="-8"/>
        </w:rPr>
        <w:t xml:space="preserve"> </w:t>
      </w:r>
      <w:r w:rsidR="00000000">
        <w:t>of criminal or</w:t>
      </w:r>
      <w:r w:rsidR="00000000">
        <w:rPr>
          <w:spacing w:val="-1"/>
        </w:rPr>
        <w:t xml:space="preserve"> </w:t>
      </w:r>
      <w:r w:rsidR="00000000">
        <w:t>administrative</w:t>
      </w:r>
      <w:r w:rsidR="00000000">
        <w:rPr>
          <w:spacing w:val="-1"/>
        </w:rPr>
        <w:t xml:space="preserve"> </w:t>
      </w:r>
      <w:r w:rsidR="00000000">
        <w:rPr>
          <w:spacing w:val="-2"/>
        </w:rPr>
        <w:t>proceedings</w:t>
      </w:r>
      <w:r w:rsidR="00000000">
        <w:rPr>
          <w:spacing w:val="-2"/>
          <w:u w:val="single"/>
        </w:rPr>
        <w:t>.</w:t>
      </w:r>
      <w:r w:rsidR="00000000">
        <w:rPr>
          <w:b/>
          <w:spacing w:val="-2"/>
          <w:u w:val="single"/>
        </w:rPr>
        <w:t>;</w:t>
      </w:r>
    </w:p>
    <w:p w14:paraId="0A91C114" w14:textId="77777777" w:rsidR="009B2810" w:rsidRDefault="00000000">
      <w:pPr>
        <w:ind w:left="982"/>
        <w:rPr>
          <w:b/>
          <w:sz w:val="24"/>
        </w:rPr>
      </w:pPr>
      <w:r>
        <w:rPr>
          <w:sz w:val="24"/>
        </w:rPr>
        <w:t>(</w:t>
      </w:r>
      <w:r>
        <w:rPr>
          <w:b/>
          <w:sz w:val="24"/>
          <w:u w:val="thick"/>
        </w:rPr>
        <w:t>e)</w:t>
      </w:r>
      <w:r>
        <w:rPr>
          <w:b/>
          <w:spacing w:val="18"/>
          <w:sz w:val="24"/>
          <w:u w:val="thick"/>
        </w:rPr>
        <w:t xml:space="preserve"> </w:t>
      </w:r>
      <w:r>
        <w:rPr>
          <w:b/>
          <w:sz w:val="24"/>
          <w:u w:val="thick"/>
        </w:rPr>
        <w:t>the</w:t>
      </w:r>
      <w:r>
        <w:rPr>
          <w:b/>
          <w:spacing w:val="-2"/>
          <w:sz w:val="24"/>
          <w:u w:val="thick"/>
        </w:rPr>
        <w:t xml:space="preserve"> </w:t>
      </w:r>
      <w:r>
        <w:rPr>
          <w:b/>
          <w:sz w:val="24"/>
          <w:u w:val="thick"/>
        </w:rPr>
        <w:t>integrity</w:t>
      </w:r>
      <w:r>
        <w:rPr>
          <w:b/>
          <w:spacing w:val="-2"/>
          <w:sz w:val="24"/>
          <w:u w:val="thick"/>
        </w:rPr>
        <w:t xml:space="preserve"> </w:t>
      </w:r>
      <w:r>
        <w:rPr>
          <w:b/>
          <w:sz w:val="24"/>
          <w:u w:val="thick"/>
        </w:rPr>
        <w:t>of information</w:t>
      </w:r>
      <w:r>
        <w:rPr>
          <w:b/>
          <w:spacing w:val="-1"/>
          <w:sz w:val="24"/>
          <w:u w:val="thick"/>
        </w:rPr>
        <w:t xml:space="preserve"> </w:t>
      </w:r>
      <w:r>
        <w:rPr>
          <w:b/>
          <w:sz w:val="24"/>
          <w:u w:val="thick"/>
        </w:rPr>
        <w:t>classified</w:t>
      </w:r>
      <w:r>
        <w:rPr>
          <w:b/>
          <w:spacing w:val="-3"/>
          <w:sz w:val="24"/>
          <w:u w:val="thick"/>
        </w:rPr>
        <w:t xml:space="preserve"> </w:t>
      </w:r>
      <w:r>
        <w:rPr>
          <w:b/>
          <w:sz w:val="24"/>
          <w:u w:val="thick"/>
        </w:rPr>
        <w:t>in accordance</w:t>
      </w:r>
      <w:r>
        <w:rPr>
          <w:b/>
          <w:spacing w:val="-3"/>
          <w:sz w:val="24"/>
          <w:u w:val="thick"/>
        </w:rPr>
        <w:t xml:space="preserve"> </w:t>
      </w:r>
      <w:r>
        <w:rPr>
          <w:b/>
          <w:sz w:val="24"/>
          <w:u w:val="thick"/>
        </w:rPr>
        <w:t>with</w:t>
      </w:r>
      <w:r>
        <w:rPr>
          <w:b/>
          <w:spacing w:val="2"/>
          <w:sz w:val="24"/>
          <w:u w:val="thick"/>
        </w:rPr>
        <w:t xml:space="preserve"> </w:t>
      </w:r>
      <w:r>
        <w:rPr>
          <w:b/>
          <w:sz w:val="24"/>
          <w:u w:val="thick"/>
        </w:rPr>
        <w:t>Union</w:t>
      </w:r>
      <w:r>
        <w:rPr>
          <w:b/>
          <w:spacing w:val="-1"/>
          <w:sz w:val="24"/>
          <w:u w:val="thick"/>
        </w:rPr>
        <w:t xml:space="preserve"> </w:t>
      </w:r>
      <w:r>
        <w:rPr>
          <w:b/>
          <w:sz w:val="24"/>
          <w:u w:val="thick"/>
        </w:rPr>
        <w:t>or</w:t>
      </w:r>
      <w:r>
        <w:rPr>
          <w:b/>
          <w:spacing w:val="-2"/>
          <w:sz w:val="24"/>
          <w:u w:val="thick"/>
        </w:rPr>
        <w:t xml:space="preserve"> </w:t>
      </w:r>
      <w:r>
        <w:rPr>
          <w:b/>
          <w:sz w:val="24"/>
          <w:u w:val="thick"/>
        </w:rPr>
        <w:t>national</w:t>
      </w:r>
      <w:r>
        <w:rPr>
          <w:b/>
          <w:spacing w:val="-1"/>
          <w:sz w:val="24"/>
          <w:u w:val="thick"/>
        </w:rPr>
        <w:t xml:space="preserve"> </w:t>
      </w:r>
      <w:r>
        <w:rPr>
          <w:b/>
          <w:spacing w:val="-4"/>
          <w:sz w:val="24"/>
          <w:u w:val="thick"/>
        </w:rPr>
        <w:t>law.</w:t>
      </w:r>
    </w:p>
    <w:p w14:paraId="2BE8B5AE" w14:textId="77777777" w:rsidR="009B2810" w:rsidRDefault="00000000">
      <w:pPr>
        <w:pStyle w:val="ListParagraph"/>
        <w:numPr>
          <w:ilvl w:val="0"/>
          <w:numId w:val="23"/>
        </w:numPr>
        <w:tabs>
          <w:tab w:val="left" w:pos="982"/>
          <w:tab w:val="left" w:pos="983"/>
        </w:tabs>
        <w:ind w:right="108"/>
        <w:jc w:val="both"/>
        <w:rPr>
          <w:b/>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w:t>
      </w:r>
      <w:r>
        <w:rPr>
          <w:spacing w:val="80"/>
          <w:sz w:val="24"/>
        </w:rPr>
        <w:t xml:space="preserve"> </w:t>
      </w:r>
      <w:r>
        <w:rPr>
          <w:sz w:val="24"/>
        </w:rPr>
        <w:t>national competent authority and the user when high-risk AI systems referred to in points</w:t>
      </w:r>
      <w:r>
        <w:rPr>
          <w:spacing w:val="40"/>
          <w:sz w:val="24"/>
        </w:rPr>
        <w:t xml:space="preserve"> </w:t>
      </w:r>
      <w:r>
        <w:rPr>
          <w:sz w:val="24"/>
        </w:rPr>
        <w:t>1, 6 and 7 of Annex III are used by law enforcement</w:t>
      </w:r>
      <w:r>
        <w:rPr>
          <w:b/>
          <w:sz w:val="24"/>
          <w:u w:val="thick"/>
        </w:rPr>
        <w:t>, border control,</w:t>
      </w:r>
      <w:r>
        <w:rPr>
          <w:b/>
          <w:sz w:val="24"/>
        </w:rPr>
        <w:t xml:space="preserve"> </w:t>
      </w:r>
      <w:r>
        <w:rPr>
          <w:sz w:val="24"/>
        </w:rPr>
        <w:t>immigration or asylum authorities, when such disclosure would jeopardise public and national security interests.</w:t>
      </w:r>
      <w:r>
        <w:rPr>
          <w:spacing w:val="-3"/>
          <w:sz w:val="24"/>
        </w:rPr>
        <w:t xml:space="preserve"> </w:t>
      </w:r>
      <w:r>
        <w:rPr>
          <w:b/>
          <w:sz w:val="24"/>
          <w:u w:val="thick"/>
        </w:rPr>
        <w:t>This</w:t>
      </w:r>
      <w:r>
        <w:rPr>
          <w:b/>
          <w:spacing w:val="40"/>
          <w:sz w:val="24"/>
          <w:u w:val="thick"/>
        </w:rPr>
        <w:t xml:space="preserve"> </w:t>
      </w:r>
      <w:r>
        <w:rPr>
          <w:b/>
          <w:sz w:val="24"/>
          <w:u w:val="thick"/>
        </w:rPr>
        <w:t>obligation</w:t>
      </w:r>
      <w:r>
        <w:rPr>
          <w:b/>
          <w:spacing w:val="-1"/>
          <w:sz w:val="24"/>
          <w:u w:val="thick"/>
        </w:rPr>
        <w:t xml:space="preserve"> </w:t>
      </w:r>
      <w:r>
        <w:rPr>
          <w:b/>
          <w:sz w:val="24"/>
          <w:u w:val="thick"/>
        </w:rPr>
        <w:t>to</w:t>
      </w:r>
      <w:r>
        <w:rPr>
          <w:b/>
          <w:spacing w:val="-3"/>
          <w:sz w:val="24"/>
          <w:u w:val="thick"/>
        </w:rPr>
        <w:t xml:space="preserve"> </w:t>
      </w:r>
      <w:r>
        <w:rPr>
          <w:b/>
          <w:sz w:val="24"/>
          <w:u w:val="thick"/>
        </w:rPr>
        <w:t>exchange</w:t>
      </w:r>
      <w:r>
        <w:rPr>
          <w:b/>
          <w:spacing w:val="-4"/>
          <w:sz w:val="24"/>
          <w:u w:val="thick"/>
        </w:rPr>
        <w:t xml:space="preserve"> </w:t>
      </w:r>
      <w:r>
        <w:rPr>
          <w:b/>
          <w:sz w:val="24"/>
          <w:u w:val="thick"/>
        </w:rPr>
        <w:t>information</w:t>
      </w:r>
      <w:r>
        <w:rPr>
          <w:b/>
          <w:spacing w:val="-1"/>
          <w:sz w:val="24"/>
          <w:u w:val="thick"/>
        </w:rPr>
        <w:t xml:space="preserve"> </w:t>
      </w:r>
      <w:r>
        <w:rPr>
          <w:b/>
          <w:sz w:val="24"/>
          <w:u w:val="thick"/>
        </w:rPr>
        <w:t>shall</w:t>
      </w:r>
      <w:r>
        <w:rPr>
          <w:b/>
          <w:spacing w:val="-3"/>
          <w:sz w:val="24"/>
          <w:u w:val="thick"/>
        </w:rPr>
        <w:t xml:space="preserve"> </w:t>
      </w:r>
      <w:r>
        <w:rPr>
          <w:b/>
          <w:sz w:val="24"/>
          <w:u w:val="thick"/>
        </w:rPr>
        <w:t>not</w:t>
      </w:r>
      <w:r>
        <w:rPr>
          <w:b/>
          <w:spacing w:val="-3"/>
          <w:sz w:val="24"/>
          <w:u w:val="thick"/>
        </w:rPr>
        <w:t xml:space="preserve"> </w:t>
      </w:r>
      <w:r>
        <w:rPr>
          <w:b/>
          <w:sz w:val="24"/>
          <w:u w:val="thick"/>
        </w:rPr>
        <w:t>cover</w:t>
      </w:r>
      <w:r>
        <w:rPr>
          <w:b/>
          <w:spacing w:val="-4"/>
          <w:sz w:val="24"/>
          <w:u w:val="thick"/>
        </w:rPr>
        <w:t xml:space="preserve"> </w:t>
      </w:r>
      <w:r>
        <w:rPr>
          <w:b/>
          <w:sz w:val="24"/>
          <w:u w:val="thick"/>
        </w:rPr>
        <w:t>sensitive</w:t>
      </w:r>
      <w:r>
        <w:rPr>
          <w:b/>
          <w:spacing w:val="-4"/>
          <w:sz w:val="24"/>
          <w:u w:val="thick"/>
        </w:rPr>
        <w:t xml:space="preserve"> </w:t>
      </w:r>
      <w:r>
        <w:rPr>
          <w:b/>
          <w:sz w:val="24"/>
          <w:u w:val="thick"/>
        </w:rPr>
        <w:t>operational</w:t>
      </w:r>
      <w:r>
        <w:rPr>
          <w:b/>
          <w:sz w:val="24"/>
        </w:rPr>
        <w:t xml:space="preserve"> </w:t>
      </w:r>
      <w:r>
        <w:rPr>
          <w:b/>
          <w:sz w:val="24"/>
          <w:u w:val="thick"/>
        </w:rPr>
        <w:t>data in relation to the activities of law enforcement, border control, immigration or</w:t>
      </w:r>
      <w:r>
        <w:rPr>
          <w:b/>
          <w:sz w:val="24"/>
        </w:rPr>
        <w:t xml:space="preserve"> </w:t>
      </w:r>
      <w:r>
        <w:rPr>
          <w:b/>
          <w:sz w:val="24"/>
          <w:u w:val="thick"/>
        </w:rPr>
        <w:t>asylum authorities.</w:t>
      </w:r>
    </w:p>
    <w:p w14:paraId="0DDB26E3" w14:textId="77777777" w:rsidR="009B2810" w:rsidRDefault="00000000">
      <w:pPr>
        <w:pStyle w:val="BodyText"/>
        <w:spacing w:before="1"/>
        <w:ind w:left="982" w:right="109"/>
        <w:jc w:val="both"/>
      </w:pPr>
      <w:r>
        <w:t>When the law enforcement, immigration or asylum authorities are providers of high-risk</w:t>
      </w:r>
      <w:r>
        <w:rPr>
          <w:spacing w:val="40"/>
        </w:rPr>
        <w:t xml:space="preserve"> </w:t>
      </w:r>
      <w: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2"/>
        </w:rPr>
        <w:t xml:space="preserve"> </w:t>
      </w:r>
      <w:r>
        <w:t>(6),</w:t>
      </w:r>
      <w:r>
        <w:rPr>
          <w:spacing w:val="-1"/>
        </w:rPr>
        <w:t xml:space="preserve"> </w:t>
      </w:r>
      <w:r>
        <w:t>as applicable,</w:t>
      </w:r>
      <w:r>
        <w:rPr>
          <w:spacing w:val="-1"/>
        </w:rPr>
        <w:t xml:space="preserve"> </w:t>
      </w:r>
      <w:r>
        <w:t>can,</w:t>
      </w:r>
      <w:r>
        <w:rPr>
          <w:spacing w:val="-2"/>
        </w:rPr>
        <w:t xml:space="preserve"> </w:t>
      </w:r>
      <w:r>
        <w:t>upon</w:t>
      </w:r>
      <w:r>
        <w:rPr>
          <w:spacing w:val="-2"/>
        </w:rPr>
        <w:t xml:space="preserve"> </w:t>
      </w:r>
      <w:r>
        <w:t>request,</w:t>
      </w:r>
      <w:r>
        <w:rPr>
          <w:spacing w:val="-3"/>
        </w:rPr>
        <w:t xml:space="preserve"> </w:t>
      </w:r>
      <w:r>
        <w:t>immediately</w:t>
      </w:r>
      <w:r>
        <w:rPr>
          <w:spacing w:val="-5"/>
        </w:rPr>
        <w:t xml:space="preserve"> </w:t>
      </w:r>
      <w:r>
        <w:t>access</w:t>
      </w:r>
      <w:r>
        <w:rPr>
          <w:spacing w:val="-3"/>
        </w:rPr>
        <w:t xml:space="preserve"> </w:t>
      </w:r>
      <w:r>
        <w:t>the</w:t>
      </w:r>
      <w:r>
        <w:rPr>
          <w:spacing w:val="-1"/>
        </w:rPr>
        <w:t xml:space="preserve"> </w:t>
      </w:r>
      <w:r>
        <w:t>documentation</w:t>
      </w:r>
      <w:r>
        <w:rPr>
          <w:spacing w:val="-2"/>
        </w:rPr>
        <w:t xml:space="preserve"> </w:t>
      </w:r>
      <w:r>
        <w:t>or</w:t>
      </w:r>
      <w:r>
        <w:rPr>
          <w:spacing w:val="-3"/>
        </w:rPr>
        <w:t xml:space="preserve"> </w:t>
      </w:r>
      <w:r>
        <w:t>obtain a copy thereof. Only staff of the market surveillance authority holding the appropriate level of security clearance shall be allowed to access that documentation or any copy thereof.</w:t>
      </w:r>
    </w:p>
    <w:p w14:paraId="701C041A" w14:textId="77777777" w:rsidR="009B2810" w:rsidRDefault="008C705B">
      <w:pPr>
        <w:pStyle w:val="ListParagraph"/>
        <w:numPr>
          <w:ilvl w:val="0"/>
          <w:numId w:val="23"/>
        </w:numPr>
        <w:tabs>
          <w:tab w:val="left" w:pos="982"/>
          <w:tab w:val="left" w:pos="983"/>
        </w:tabs>
        <w:ind w:right="114"/>
        <w:jc w:val="both"/>
        <w:rPr>
          <w:b/>
          <w:sz w:val="24"/>
        </w:rPr>
      </w:pPr>
      <w:r>
        <w:pict w14:anchorId="4D4477FA">
          <v:rect id="docshape308" o:spid="_x0000_s2069" alt="" style="position:absolute;left:0;text-align:left;margin-left:442.65pt;margin-top:26.3pt;width:3pt;height:1.2pt;z-index:15856640;mso-wrap-edited:f;mso-width-percent:0;mso-height-percent:0;mso-position-horizontal-relative:page;mso-width-percent:0;mso-height-percent:0" fillcolor="black" stroked="f">
            <w10:wrap anchorx="page"/>
          </v:rect>
        </w:pict>
      </w:r>
      <w:r w:rsidR="00000000">
        <w:rPr>
          <w:sz w:val="24"/>
        </w:rPr>
        <w:t xml:space="preserve">Paragraphs 1 and 2 shall not affect the rights and obligations of the Commission, Member States </w:t>
      </w:r>
      <w:r w:rsidR="00000000">
        <w:rPr>
          <w:b/>
          <w:sz w:val="24"/>
          <w:u w:val="thick"/>
        </w:rPr>
        <w:t>and their relevant authorities, as well as</w:t>
      </w:r>
      <w:r w:rsidR="00000000">
        <w:rPr>
          <w:b/>
          <w:sz w:val="24"/>
        </w:rPr>
        <w:t xml:space="preserve"> </w:t>
      </w:r>
      <w:r w:rsidR="00000000">
        <w:rPr>
          <w:strike/>
          <w:sz w:val="24"/>
          <w:u w:val="single"/>
        </w:rPr>
        <w:t>and</w:t>
      </w:r>
      <w:r w:rsidR="00000000">
        <w:rPr>
          <w:sz w:val="24"/>
        </w:rPr>
        <w:t xml:space="preserve"> notified bodies</w:t>
      </w:r>
      <w:r w:rsidR="00000000">
        <w:rPr>
          <w:b/>
          <w:sz w:val="24"/>
        </w:rPr>
        <w:t xml:space="preserve">, </w:t>
      </w:r>
      <w:r w:rsidR="00000000">
        <w:rPr>
          <w:sz w:val="24"/>
        </w:rPr>
        <w:t>with regard to the exchange</w:t>
      </w:r>
      <w:r w:rsidR="00000000">
        <w:rPr>
          <w:spacing w:val="20"/>
          <w:sz w:val="24"/>
        </w:rPr>
        <w:t xml:space="preserve"> </w:t>
      </w:r>
      <w:r w:rsidR="00000000">
        <w:rPr>
          <w:sz w:val="24"/>
        </w:rPr>
        <w:t>of</w:t>
      </w:r>
      <w:r w:rsidR="00000000">
        <w:rPr>
          <w:spacing w:val="21"/>
          <w:sz w:val="24"/>
        </w:rPr>
        <w:t xml:space="preserve"> </w:t>
      </w:r>
      <w:r w:rsidR="00000000">
        <w:rPr>
          <w:sz w:val="24"/>
        </w:rPr>
        <w:t>information</w:t>
      </w:r>
      <w:r w:rsidR="00000000">
        <w:rPr>
          <w:spacing w:val="21"/>
          <w:sz w:val="24"/>
        </w:rPr>
        <w:t xml:space="preserve"> </w:t>
      </w:r>
      <w:r w:rsidR="00000000">
        <w:rPr>
          <w:sz w:val="24"/>
        </w:rPr>
        <w:t>and</w:t>
      </w:r>
      <w:r w:rsidR="00000000">
        <w:rPr>
          <w:spacing w:val="21"/>
          <w:sz w:val="24"/>
        </w:rPr>
        <w:t xml:space="preserve"> </w:t>
      </w:r>
      <w:r w:rsidR="00000000">
        <w:rPr>
          <w:sz w:val="24"/>
        </w:rPr>
        <w:t>the</w:t>
      </w:r>
      <w:r w:rsidR="00000000">
        <w:rPr>
          <w:spacing w:val="21"/>
          <w:sz w:val="24"/>
        </w:rPr>
        <w:t xml:space="preserve"> </w:t>
      </w:r>
      <w:r w:rsidR="00000000">
        <w:rPr>
          <w:sz w:val="24"/>
        </w:rPr>
        <w:t>dissemination</w:t>
      </w:r>
      <w:r w:rsidR="00000000">
        <w:rPr>
          <w:spacing w:val="21"/>
          <w:sz w:val="24"/>
        </w:rPr>
        <w:t xml:space="preserve"> </w:t>
      </w:r>
      <w:r w:rsidR="00000000">
        <w:rPr>
          <w:sz w:val="24"/>
        </w:rPr>
        <w:t>of</w:t>
      </w:r>
      <w:r w:rsidR="00000000">
        <w:rPr>
          <w:spacing w:val="21"/>
          <w:sz w:val="24"/>
        </w:rPr>
        <w:t xml:space="preserve"> </w:t>
      </w:r>
      <w:r w:rsidR="00000000">
        <w:rPr>
          <w:sz w:val="24"/>
        </w:rPr>
        <w:t>warnings</w:t>
      </w:r>
      <w:r w:rsidR="00000000">
        <w:rPr>
          <w:b/>
          <w:sz w:val="24"/>
          <w:u w:val="thick"/>
        </w:rPr>
        <w:t>,</w:t>
      </w:r>
      <w:r w:rsidR="00000000">
        <w:rPr>
          <w:b/>
          <w:spacing w:val="22"/>
          <w:sz w:val="24"/>
          <w:u w:val="thick"/>
        </w:rPr>
        <w:t xml:space="preserve"> </w:t>
      </w:r>
      <w:r w:rsidR="00000000">
        <w:rPr>
          <w:b/>
          <w:sz w:val="24"/>
          <w:u w:val="thick"/>
        </w:rPr>
        <w:t>including</w:t>
      </w:r>
      <w:r w:rsidR="00000000">
        <w:rPr>
          <w:b/>
          <w:spacing w:val="21"/>
          <w:sz w:val="24"/>
          <w:u w:val="thick"/>
        </w:rPr>
        <w:t xml:space="preserve"> </w:t>
      </w:r>
      <w:r w:rsidR="00000000">
        <w:rPr>
          <w:b/>
          <w:sz w:val="24"/>
          <w:u w:val="thick"/>
        </w:rPr>
        <w:t>in</w:t>
      </w:r>
      <w:r w:rsidR="00000000">
        <w:rPr>
          <w:b/>
          <w:spacing w:val="20"/>
          <w:sz w:val="24"/>
          <w:u w:val="thick"/>
        </w:rPr>
        <w:t xml:space="preserve"> </w:t>
      </w:r>
      <w:r w:rsidR="00000000">
        <w:rPr>
          <w:b/>
          <w:sz w:val="24"/>
          <w:u w:val="thick"/>
        </w:rPr>
        <w:t>the</w:t>
      </w:r>
      <w:r w:rsidR="00000000">
        <w:rPr>
          <w:b/>
          <w:spacing w:val="21"/>
          <w:sz w:val="24"/>
          <w:u w:val="thick"/>
        </w:rPr>
        <w:t xml:space="preserve"> </w:t>
      </w:r>
      <w:r w:rsidR="00000000">
        <w:rPr>
          <w:b/>
          <w:sz w:val="24"/>
          <w:u w:val="thick"/>
        </w:rPr>
        <w:t>context</w:t>
      </w:r>
      <w:r w:rsidR="00000000">
        <w:rPr>
          <w:b/>
          <w:spacing w:val="23"/>
          <w:sz w:val="24"/>
          <w:u w:val="thick"/>
        </w:rPr>
        <w:t xml:space="preserve"> </w:t>
      </w:r>
      <w:r w:rsidR="00000000">
        <w:rPr>
          <w:b/>
          <w:sz w:val="24"/>
          <w:u w:val="thick"/>
        </w:rPr>
        <w:t>of</w:t>
      </w:r>
    </w:p>
    <w:p w14:paraId="7DD63B60" w14:textId="77777777" w:rsidR="009B2810" w:rsidRDefault="009B2810">
      <w:pPr>
        <w:jc w:val="both"/>
        <w:rPr>
          <w:sz w:val="24"/>
        </w:rPr>
        <w:sectPr w:rsidR="009B2810">
          <w:pgSz w:w="11910" w:h="16840"/>
          <w:pgMar w:top="960" w:right="1020" w:bottom="1320" w:left="1000" w:header="0" w:footer="1130" w:gutter="0"/>
          <w:cols w:space="720"/>
        </w:sectPr>
      </w:pPr>
    </w:p>
    <w:p w14:paraId="1EB0BB4D" w14:textId="77777777" w:rsidR="009B2810" w:rsidRDefault="00000000">
      <w:pPr>
        <w:pStyle w:val="BodyText"/>
        <w:spacing w:before="77"/>
        <w:ind w:left="982"/>
      </w:pPr>
      <w:r>
        <w:rPr>
          <w:b/>
          <w:u w:val="thick"/>
        </w:rPr>
        <w:lastRenderedPageBreak/>
        <w:t>cross-border</w:t>
      </w:r>
      <w:r>
        <w:rPr>
          <w:b/>
          <w:spacing w:val="80"/>
          <w:u w:val="thick"/>
        </w:rPr>
        <w:t xml:space="preserve"> </w:t>
      </w:r>
      <w:r>
        <w:rPr>
          <w:b/>
          <w:u w:val="thick"/>
        </w:rPr>
        <w:t>cooperation,</w:t>
      </w:r>
      <w:r>
        <w:rPr>
          <w:b/>
          <w:spacing w:val="80"/>
        </w:rPr>
        <w:t xml:space="preserve"> </w:t>
      </w:r>
      <w:r>
        <w:t>nor</w:t>
      </w:r>
      <w:r>
        <w:rPr>
          <w:spacing w:val="80"/>
        </w:rPr>
        <w:t xml:space="preserve"> </w:t>
      </w:r>
      <w:r>
        <w:t>the</w:t>
      </w:r>
      <w:r>
        <w:rPr>
          <w:spacing w:val="80"/>
        </w:rPr>
        <w:t xml:space="preserve"> </w:t>
      </w:r>
      <w:r>
        <w:t>obligations</w:t>
      </w:r>
      <w:r>
        <w:rPr>
          <w:spacing w:val="80"/>
        </w:rPr>
        <w:t xml:space="preserve"> </w:t>
      </w:r>
      <w:r>
        <w:t>of</w:t>
      </w:r>
      <w:r>
        <w:rPr>
          <w:spacing w:val="80"/>
        </w:rPr>
        <w:t xml:space="preserve"> </w:t>
      </w:r>
      <w:r>
        <w:t>the</w:t>
      </w:r>
      <w:r>
        <w:rPr>
          <w:spacing w:val="80"/>
        </w:rPr>
        <w:t xml:space="preserve"> </w:t>
      </w:r>
      <w:r>
        <w:t>parties</w:t>
      </w:r>
      <w:r>
        <w:rPr>
          <w:spacing w:val="80"/>
        </w:rPr>
        <w:t xml:space="preserve"> </w:t>
      </w:r>
      <w:r>
        <w:t>concerned</w:t>
      </w:r>
      <w:r>
        <w:rPr>
          <w:spacing w:val="80"/>
        </w:rPr>
        <w:t xml:space="preserve"> </w:t>
      </w:r>
      <w:r>
        <w:t>to</w:t>
      </w:r>
      <w:r>
        <w:rPr>
          <w:spacing w:val="80"/>
        </w:rPr>
        <w:t xml:space="preserve"> </w:t>
      </w:r>
      <w:r>
        <w:t>provide information under criminal law of the Member States.</w:t>
      </w:r>
    </w:p>
    <w:p w14:paraId="7D0E4253" w14:textId="77777777" w:rsidR="009B2810" w:rsidRDefault="009B2810">
      <w:pPr>
        <w:pStyle w:val="BodyText"/>
        <w:rPr>
          <w:sz w:val="26"/>
        </w:rPr>
      </w:pPr>
    </w:p>
    <w:p w14:paraId="271363B0" w14:textId="77777777" w:rsidR="009B2810" w:rsidRDefault="00000000">
      <w:pPr>
        <w:spacing w:before="182"/>
        <w:ind w:left="4475" w:right="4455"/>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24082CCC" w14:textId="77777777" w:rsidR="009B2810" w:rsidRDefault="00000000">
      <w:pPr>
        <w:pStyle w:val="ListParagraph"/>
        <w:numPr>
          <w:ilvl w:val="0"/>
          <w:numId w:val="22"/>
        </w:numPr>
        <w:tabs>
          <w:tab w:val="left" w:pos="982"/>
          <w:tab w:val="left" w:pos="983"/>
        </w:tabs>
        <w:ind w:right="107"/>
        <w:jc w:val="both"/>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Pr>
          <w:spacing w:val="-3"/>
          <w:sz w:val="24"/>
        </w:rPr>
        <w:t xml:space="preserve"> </w:t>
      </w:r>
      <w:r>
        <w:rPr>
          <w:sz w:val="24"/>
        </w:rPr>
        <w:t xml:space="preserve">shall take into particular account the </w:t>
      </w:r>
      <w:r>
        <w:rPr>
          <w:b/>
          <w:sz w:val="24"/>
        </w:rPr>
        <w:t xml:space="preserve">size and </w:t>
      </w:r>
      <w:r>
        <w:rPr>
          <w:sz w:val="24"/>
        </w:rPr>
        <w:t xml:space="preserve">interests of </w:t>
      </w:r>
      <w:r>
        <w:rPr>
          <w:strike/>
          <w:sz w:val="24"/>
        </w:rPr>
        <w:t>small-scale</w:t>
      </w:r>
      <w:r>
        <w:rPr>
          <w:sz w:val="24"/>
        </w:rPr>
        <w:t xml:space="preserve"> </w:t>
      </w:r>
      <w:r>
        <w:rPr>
          <w:b/>
          <w:sz w:val="24"/>
        </w:rPr>
        <w:t xml:space="preserve">SME </w:t>
      </w:r>
      <w:r>
        <w:rPr>
          <w:sz w:val="24"/>
        </w:rPr>
        <w:t>providers</w:t>
      </w:r>
      <w:r>
        <w:rPr>
          <w:b/>
          <w:sz w:val="24"/>
        </w:rPr>
        <w:t xml:space="preserve">, including </w:t>
      </w:r>
      <w:r>
        <w:rPr>
          <w:strike/>
          <w:sz w:val="24"/>
        </w:rPr>
        <w:t>and</w:t>
      </w:r>
      <w:r>
        <w:rPr>
          <w:sz w:val="24"/>
        </w:rPr>
        <w:t xml:space="preserve"> start-up</w:t>
      </w:r>
      <w:r>
        <w:rPr>
          <w:b/>
          <w:sz w:val="24"/>
        </w:rPr>
        <w:t xml:space="preserve">s, </w:t>
      </w:r>
      <w:r>
        <w:rPr>
          <w:sz w:val="24"/>
        </w:rPr>
        <w:t xml:space="preserve">and their economic viability. </w:t>
      </w:r>
      <w:r>
        <w:rPr>
          <w:b/>
          <w:sz w:val="24"/>
          <w:u w:val="thick"/>
        </w:rPr>
        <w:t>They</w:t>
      </w:r>
      <w:r>
        <w:rPr>
          <w:b/>
          <w:sz w:val="24"/>
        </w:rPr>
        <w:t xml:space="preserve"> </w:t>
      </w:r>
      <w:r>
        <w:rPr>
          <w:b/>
          <w:sz w:val="24"/>
          <w:u w:val="thick"/>
        </w:rPr>
        <w:t>shall also take into account whether the use of the AI system is in the context of</w:t>
      </w:r>
      <w:r>
        <w:rPr>
          <w:b/>
          <w:sz w:val="24"/>
        </w:rPr>
        <w:t xml:space="preserve"> </w:t>
      </w:r>
      <w:r>
        <w:rPr>
          <w:b/>
          <w:sz w:val="24"/>
          <w:u w:val="thick"/>
        </w:rPr>
        <w:t>personal non-professional activity.</w:t>
      </w:r>
    </w:p>
    <w:p w14:paraId="1086808F" w14:textId="77777777" w:rsidR="009B2810" w:rsidRDefault="00000000">
      <w:pPr>
        <w:pStyle w:val="ListParagraph"/>
        <w:numPr>
          <w:ilvl w:val="0"/>
          <w:numId w:val="22"/>
        </w:numPr>
        <w:tabs>
          <w:tab w:val="left" w:pos="982"/>
          <w:tab w:val="left" w:pos="983"/>
        </w:tabs>
        <w:spacing w:before="1"/>
        <w:ind w:right="114"/>
        <w:jc w:val="both"/>
        <w:rPr>
          <w:sz w:val="24"/>
        </w:rPr>
      </w:pPr>
      <w:r>
        <w:rPr>
          <w:sz w:val="24"/>
        </w:rPr>
        <w:t xml:space="preserve">The Member States shall </w:t>
      </w:r>
      <w:r>
        <w:rPr>
          <w:b/>
          <w:sz w:val="24"/>
        </w:rPr>
        <w:t xml:space="preserve">without delay </w:t>
      </w:r>
      <w:r>
        <w:rPr>
          <w:sz w:val="24"/>
        </w:rPr>
        <w:t>notify</w:t>
      </w:r>
      <w:r>
        <w:rPr>
          <w:spacing w:val="-3"/>
          <w:sz w:val="24"/>
        </w:rPr>
        <w:t xml:space="preserve"> </w:t>
      </w:r>
      <w:r>
        <w:rPr>
          <w:sz w:val="24"/>
        </w:rPr>
        <w:t xml:space="preserve">the Commission of those rules and of those measures and </w:t>
      </w:r>
      <w:r>
        <w:rPr>
          <w:strike/>
          <w:sz w:val="24"/>
        </w:rPr>
        <w:t>shall notify it, without delay,</w:t>
      </w:r>
      <w:r>
        <w:rPr>
          <w:sz w:val="24"/>
        </w:rPr>
        <w:t xml:space="preserve"> of any subsequent amendment affecting them.</w:t>
      </w:r>
    </w:p>
    <w:p w14:paraId="4EFF1333" w14:textId="77777777" w:rsidR="009B2810" w:rsidRDefault="008C705B">
      <w:pPr>
        <w:pStyle w:val="ListParagraph"/>
        <w:numPr>
          <w:ilvl w:val="0"/>
          <w:numId w:val="22"/>
        </w:numPr>
        <w:tabs>
          <w:tab w:val="left" w:pos="982"/>
          <w:tab w:val="left" w:pos="983"/>
        </w:tabs>
        <w:spacing w:before="1"/>
        <w:ind w:right="111"/>
        <w:jc w:val="both"/>
        <w:rPr>
          <w:sz w:val="24"/>
        </w:rPr>
      </w:pPr>
      <w:r>
        <w:pict w14:anchorId="7750AABD">
          <v:rect id="docshape309" o:spid="_x0000_s2068" alt="" style="position:absolute;left:0;text-align:left;margin-left:535.65pt;margin-top:77.35pt;width:3pt;height:.6pt;z-index:-17634816;mso-wrap-edited:f;mso-width-percent:0;mso-height-percent:0;mso-position-horizontal-relative:page;mso-width-percent:0;mso-height-percent:0" fillcolor="black" stroked="f">
            <w10:wrap anchorx="page"/>
          </v:rect>
        </w:pict>
      </w:r>
      <w:r>
        <w:pict w14:anchorId="2D737130">
          <v:rect id="docshape310" o:spid="_x0000_s2067" alt="" style="position:absolute;left:0;text-align:left;margin-left:202.25pt;margin-top:90.95pt;width:3.25pt;height:.6pt;z-index:-17634304;mso-wrap-edited:f;mso-width-percent:0;mso-height-percent:0;mso-position-horizontal-relative:page;mso-width-percent:0;mso-height-percent:0" fillcolor="black" stroked="f">
            <w10:wrap anchorx="page"/>
          </v:rect>
        </w:pict>
      </w:r>
      <w:r w:rsidR="00000000">
        <w:rPr>
          <w:strike/>
          <w:sz w:val="24"/>
        </w:rPr>
        <w:t>The following infringements</w:t>
      </w:r>
      <w:r w:rsidR="00000000">
        <w:rPr>
          <w:sz w:val="24"/>
        </w:rPr>
        <w:t xml:space="preserve"> </w:t>
      </w:r>
      <w:r w:rsidR="00000000">
        <w:rPr>
          <w:b/>
          <w:sz w:val="24"/>
        </w:rPr>
        <w:t xml:space="preserve">Non-compliance with any of the prohibitions of the artificial intelligence practices referred to in Article 5 </w:t>
      </w:r>
      <w:r w:rsidR="00000000">
        <w:rPr>
          <w:sz w:val="24"/>
        </w:rPr>
        <w:t xml:space="preserve">shall be subject to administrative fines of up to 30 000 000 EUR or, if the offender is company, up to 6 % of its total worldwide annual turnover for the preceding financial year, </w:t>
      </w:r>
      <w:r w:rsidR="00000000">
        <w:rPr>
          <w:strike/>
          <w:sz w:val="24"/>
        </w:rPr>
        <w:t>whichever is higher</w:t>
      </w:r>
      <w:r w:rsidR="00000000">
        <w:rPr>
          <w:spacing w:val="80"/>
          <w:sz w:val="24"/>
        </w:rPr>
        <w:t xml:space="preserve"> </w:t>
      </w:r>
      <w:r w:rsidR="00000000">
        <w:rPr>
          <w:b/>
          <w:sz w:val="24"/>
        </w:rPr>
        <w:t>whichever</w:t>
      </w:r>
      <w:r w:rsidR="00000000">
        <w:rPr>
          <w:b/>
          <w:spacing w:val="-1"/>
          <w:sz w:val="24"/>
        </w:rPr>
        <w:t xml:space="preserve"> </w:t>
      </w:r>
      <w:r w:rsidR="00000000">
        <w:rPr>
          <w:b/>
          <w:sz w:val="24"/>
        </w:rPr>
        <w:t xml:space="preserve">is higher. </w:t>
      </w:r>
      <w:r w:rsidR="00000000">
        <w:rPr>
          <w:b/>
          <w:strike/>
          <w:sz w:val="24"/>
        </w:rPr>
        <w:t>and</w:t>
      </w:r>
      <w:r w:rsidR="00000000">
        <w:rPr>
          <w:b/>
          <w:sz w:val="24"/>
        </w:rPr>
        <w:t xml:space="preserve"> In case</w:t>
      </w:r>
      <w:r w:rsidR="00000000">
        <w:rPr>
          <w:b/>
          <w:spacing w:val="-1"/>
          <w:sz w:val="24"/>
        </w:rPr>
        <w:t xml:space="preserve"> </w:t>
      </w:r>
      <w:r w:rsidR="00000000">
        <w:rPr>
          <w:b/>
          <w:sz w:val="24"/>
        </w:rPr>
        <w:t xml:space="preserve">of SMEs, including </w:t>
      </w:r>
      <w:r w:rsidR="00000000">
        <w:rPr>
          <w:b/>
          <w:strike/>
          <w:sz w:val="24"/>
        </w:rPr>
        <w:t>and</w:t>
      </w:r>
      <w:r w:rsidR="00000000">
        <w:rPr>
          <w:b/>
          <w:sz w:val="24"/>
        </w:rPr>
        <w:t xml:space="preserve"> start-ups, these</w:t>
      </w:r>
      <w:r w:rsidR="00000000">
        <w:rPr>
          <w:b/>
          <w:spacing w:val="-1"/>
          <w:sz w:val="24"/>
        </w:rPr>
        <w:t xml:space="preserve"> </w:t>
      </w:r>
      <w:r w:rsidR="00000000">
        <w:rPr>
          <w:b/>
          <w:sz w:val="24"/>
        </w:rPr>
        <w:t xml:space="preserve">fines shall be up to 3% of their </w:t>
      </w:r>
      <w:r w:rsidR="00000000">
        <w:rPr>
          <w:b/>
          <w:strike/>
          <w:sz w:val="24"/>
        </w:rPr>
        <w:t>its</w:t>
      </w:r>
      <w:r w:rsidR="00000000">
        <w:rPr>
          <w:b/>
          <w:sz w:val="24"/>
        </w:rPr>
        <w:t xml:space="preserve"> worldwide annual turnover for the preceding financial year, </w:t>
      </w:r>
      <w:r w:rsidR="00000000">
        <w:rPr>
          <w:b/>
          <w:strike/>
          <w:sz w:val="24"/>
        </w:rPr>
        <w:t>whichever is higher</w:t>
      </w:r>
      <w:r w:rsidR="00000000">
        <w:rPr>
          <w:b/>
          <w:sz w:val="24"/>
        </w:rPr>
        <w:t>.</w:t>
      </w:r>
      <w:r w:rsidR="00000000">
        <w:rPr>
          <w:sz w:val="24"/>
        </w:rPr>
        <w:t>:</w:t>
      </w:r>
    </w:p>
    <w:p w14:paraId="7F73E57E" w14:textId="77777777" w:rsidR="009B2810" w:rsidRDefault="00000000">
      <w:pPr>
        <w:pStyle w:val="ListParagraph"/>
        <w:numPr>
          <w:ilvl w:val="1"/>
          <w:numId w:val="22"/>
        </w:numPr>
        <w:tabs>
          <w:tab w:val="left" w:pos="1549"/>
          <w:tab w:val="left" w:pos="1550"/>
        </w:tabs>
        <w:ind w:right="117"/>
        <w:rPr>
          <w:sz w:val="24"/>
        </w:rPr>
      </w:pPr>
      <w:r>
        <w:rPr>
          <w:strike/>
          <w:sz w:val="24"/>
        </w:rPr>
        <w:t>non-compliance with the prohibition of the artificial intelligence practices referred to</w:t>
      </w:r>
      <w:r>
        <w:rPr>
          <w:sz w:val="24"/>
        </w:rPr>
        <w:t xml:space="preserve"> </w:t>
      </w:r>
      <w:r>
        <w:rPr>
          <w:strike/>
          <w:sz w:val="24"/>
        </w:rPr>
        <w:t>in Article 5;</w:t>
      </w:r>
    </w:p>
    <w:p w14:paraId="2B73F2A4" w14:textId="77777777" w:rsidR="009B2810" w:rsidRDefault="00000000">
      <w:pPr>
        <w:pStyle w:val="ListParagraph"/>
        <w:numPr>
          <w:ilvl w:val="1"/>
          <w:numId w:val="22"/>
        </w:numPr>
        <w:tabs>
          <w:tab w:val="left" w:pos="1549"/>
          <w:tab w:val="left" w:pos="1550"/>
        </w:tabs>
        <w:ind w:hanging="568"/>
        <w:rPr>
          <w:sz w:val="24"/>
        </w:rPr>
      </w:pPr>
      <w:r>
        <w:rPr>
          <w:strike/>
          <w:sz w:val="24"/>
        </w:rPr>
        <w:t>non-compliance</w:t>
      </w:r>
      <w:r>
        <w:rPr>
          <w:strike/>
          <w:spacing w:val="-4"/>
          <w:sz w:val="24"/>
        </w:rPr>
        <w:t xml:space="preserve"> </w:t>
      </w:r>
      <w:r>
        <w:rPr>
          <w:strike/>
          <w:sz w:val="24"/>
        </w:rPr>
        <w:t>of</w:t>
      </w:r>
      <w:r>
        <w:rPr>
          <w:strike/>
          <w:spacing w:val="-1"/>
          <w:sz w:val="24"/>
        </w:rPr>
        <w:t xml:space="preserve"> </w:t>
      </w:r>
      <w:r>
        <w:rPr>
          <w:strike/>
          <w:sz w:val="24"/>
        </w:rPr>
        <w:t>the</w:t>
      </w:r>
      <w:r>
        <w:rPr>
          <w:strike/>
          <w:spacing w:val="-3"/>
          <w:sz w:val="24"/>
        </w:rPr>
        <w:t xml:space="preserve"> </w:t>
      </w:r>
      <w:r>
        <w:rPr>
          <w:strike/>
          <w:sz w:val="24"/>
        </w:rPr>
        <w:t>AI</w:t>
      </w:r>
      <w:r>
        <w:rPr>
          <w:strike/>
          <w:spacing w:val="-5"/>
          <w:sz w:val="24"/>
        </w:rPr>
        <w:t xml:space="preserve"> </w:t>
      </w:r>
      <w:r>
        <w:rPr>
          <w:strike/>
          <w:sz w:val="24"/>
        </w:rPr>
        <w:t>system</w:t>
      </w:r>
      <w:r>
        <w:rPr>
          <w:strike/>
          <w:spacing w:val="-2"/>
          <w:sz w:val="24"/>
        </w:rPr>
        <w:t xml:space="preserve"> </w:t>
      </w:r>
      <w:r>
        <w:rPr>
          <w:strike/>
          <w:sz w:val="24"/>
        </w:rPr>
        <w:t>with</w:t>
      </w:r>
      <w:r>
        <w:rPr>
          <w:strike/>
          <w:spacing w:val="-1"/>
          <w:sz w:val="24"/>
        </w:rPr>
        <w:t xml:space="preserve"> </w:t>
      </w:r>
      <w:r>
        <w:rPr>
          <w:strike/>
          <w:sz w:val="24"/>
        </w:rPr>
        <w:t>the</w:t>
      </w:r>
      <w:r>
        <w:rPr>
          <w:strike/>
          <w:spacing w:val="-1"/>
          <w:sz w:val="24"/>
        </w:rPr>
        <w:t xml:space="preserve"> </w:t>
      </w:r>
      <w:r>
        <w:rPr>
          <w:strike/>
          <w:sz w:val="24"/>
        </w:rPr>
        <w:t>requirements</w:t>
      </w:r>
      <w:r>
        <w:rPr>
          <w:strike/>
          <w:spacing w:val="-1"/>
          <w:sz w:val="24"/>
        </w:rPr>
        <w:t xml:space="preserve"> </w:t>
      </w:r>
      <w:r>
        <w:rPr>
          <w:strike/>
          <w:sz w:val="24"/>
        </w:rPr>
        <w:t>laid</w:t>
      </w:r>
      <w:r>
        <w:rPr>
          <w:strike/>
          <w:spacing w:val="-1"/>
          <w:sz w:val="24"/>
        </w:rPr>
        <w:t xml:space="preserve"> </w:t>
      </w:r>
      <w:r>
        <w:rPr>
          <w:strike/>
          <w:sz w:val="24"/>
        </w:rPr>
        <w:t>down</w:t>
      </w:r>
      <w:r>
        <w:rPr>
          <w:strike/>
          <w:spacing w:val="-1"/>
          <w:sz w:val="24"/>
        </w:rPr>
        <w:t xml:space="preserve"> </w:t>
      </w:r>
      <w:r>
        <w:rPr>
          <w:strike/>
          <w:sz w:val="24"/>
        </w:rPr>
        <w:t>in</w:t>
      </w:r>
      <w:r>
        <w:rPr>
          <w:strike/>
          <w:spacing w:val="-1"/>
          <w:sz w:val="24"/>
        </w:rPr>
        <w:t xml:space="preserve"> </w:t>
      </w:r>
      <w:r>
        <w:rPr>
          <w:strike/>
          <w:sz w:val="24"/>
        </w:rPr>
        <w:t>Article</w:t>
      </w:r>
      <w:r>
        <w:rPr>
          <w:strike/>
          <w:spacing w:val="-1"/>
          <w:sz w:val="24"/>
        </w:rPr>
        <w:t xml:space="preserve"> </w:t>
      </w:r>
      <w:r>
        <w:rPr>
          <w:strike/>
          <w:spacing w:val="-5"/>
          <w:sz w:val="24"/>
        </w:rPr>
        <w:t>10.</w:t>
      </w:r>
    </w:p>
    <w:p w14:paraId="4A7FA216" w14:textId="77777777" w:rsidR="009B2810" w:rsidRDefault="00000000">
      <w:pPr>
        <w:pStyle w:val="ListParagraph"/>
        <w:numPr>
          <w:ilvl w:val="0"/>
          <w:numId w:val="22"/>
        </w:numPr>
        <w:tabs>
          <w:tab w:val="left" w:pos="982"/>
          <w:tab w:val="left" w:pos="983"/>
        </w:tabs>
        <w:ind w:right="111"/>
        <w:jc w:val="both"/>
        <w:rPr>
          <w:sz w:val="24"/>
        </w:rPr>
      </w:pPr>
      <w:r>
        <w:rPr>
          <w:strike/>
          <w:sz w:val="24"/>
          <w:u w:val="thick"/>
        </w:rPr>
        <w:t xml:space="preserve">The </w:t>
      </w:r>
      <w:r>
        <w:rPr>
          <w:b/>
          <w:sz w:val="24"/>
          <w:u w:val="thick"/>
        </w:rPr>
        <w:t>Infringements of the following provisions</w:t>
      </w:r>
      <w:r>
        <w:rPr>
          <w:b/>
          <w:sz w:val="24"/>
        </w:rPr>
        <w:t xml:space="preserve"> </w:t>
      </w:r>
      <w:r>
        <w:rPr>
          <w:strike/>
          <w:sz w:val="24"/>
          <w:u w:val="single"/>
        </w:rPr>
        <w:t>non-compliance of the AI system with</w:t>
      </w:r>
      <w:r>
        <w:rPr>
          <w:spacing w:val="40"/>
          <w:sz w:val="24"/>
        </w:rPr>
        <w:t xml:space="preserve"> </w:t>
      </w:r>
      <w:r>
        <w:rPr>
          <w:strike/>
          <w:sz w:val="24"/>
          <w:u w:val="single"/>
        </w:rPr>
        <w:t xml:space="preserve">any requirements or obligations under this Regulation </w:t>
      </w:r>
      <w:r>
        <w:rPr>
          <w:b/>
          <w:strike/>
          <w:sz w:val="24"/>
          <w:u w:val="single"/>
        </w:rPr>
        <w:t xml:space="preserve">on </w:t>
      </w:r>
      <w:r>
        <w:rPr>
          <w:b/>
          <w:sz w:val="24"/>
          <w:u w:val="single"/>
        </w:rPr>
        <w:t xml:space="preserve">related to </w:t>
      </w:r>
      <w:r>
        <w:rPr>
          <w:b/>
          <w:sz w:val="24"/>
        </w:rPr>
        <w:t>operators or notified bodies</w:t>
      </w:r>
      <w:r>
        <w:rPr>
          <w:sz w:val="24"/>
        </w:rPr>
        <w:t xml:space="preserve">, </w:t>
      </w:r>
      <w:r>
        <w:rPr>
          <w:strike/>
          <w:sz w:val="24"/>
          <w:u w:val="single"/>
        </w:rPr>
        <w:t>other than those laid down in Articles 5 a</w:t>
      </w:r>
      <w:r>
        <w:rPr>
          <w:strike/>
          <w:sz w:val="24"/>
        </w:rPr>
        <w:t>nd 10</w:t>
      </w:r>
      <w:r>
        <w:rPr>
          <w:sz w:val="24"/>
        </w:rPr>
        <w:t xml:space="preserve">, shall be subject to administrative fines of up to 20 000 000 EUR or, if the offender is a company, up to 4 % of its total worldwide annual turnover for the preceding financial year, </w:t>
      </w:r>
      <w:r>
        <w:rPr>
          <w:strike/>
          <w:sz w:val="24"/>
        </w:rPr>
        <w:t>whichever is higher</w:t>
      </w:r>
      <w:r>
        <w:rPr>
          <w:spacing w:val="80"/>
          <w:sz w:val="24"/>
        </w:rPr>
        <w:t xml:space="preserve"> </w:t>
      </w:r>
      <w:r>
        <w:rPr>
          <w:b/>
          <w:sz w:val="24"/>
        </w:rPr>
        <w:t>whichever is higher</w:t>
      </w:r>
      <w:r>
        <w:rPr>
          <w:b/>
          <w:strike/>
          <w:sz w:val="24"/>
          <w:u w:val="thick"/>
        </w:rPr>
        <w:t>. and In case of SMEs, and including start-ups, these fines shall be</w:t>
      </w:r>
      <w:r>
        <w:rPr>
          <w:b/>
          <w:sz w:val="24"/>
        </w:rPr>
        <w:t xml:space="preserve"> </w:t>
      </w:r>
      <w:r>
        <w:rPr>
          <w:b/>
          <w:strike/>
          <w:sz w:val="24"/>
          <w:u w:val="thick"/>
        </w:rPr>
        <w:t>up</w:t>
      </w:r>
      <w:r>
        <w:rPr>
          <w:b/>
          <w:strike/>
          <w:spacing w:val="40"/>
          <w:sz w:val="24"/>
          <w:u w:val="thick"/>
        </w:rPr>
        <w:t xml:space="preserve"> </w:t>
      </w:r>
      <w:r>
        <w:rPr>
          <w:b/>
          <w:strike/>
          <w:sz w:val="24"/>
          <w:u w:val="thick"/>
        </w:rPr>
        <w:t>to</w:t>
      </w:r>
      <w:r>
        <w:rPr>
          <w:b/>
          <w:strike/>
          <w:spacing w:val="-1"/>
          <w:sz w:val="24"/>
          <w:u w:val="thick"/>
        </w:rPr>
        <w:t xml:space="preserve"> </w:t>
      </w:r>
      <w:r>
        <w:rPr>
          <w:b/>
          <w:strike/>
          <w:sz w:val="24"/>
          <w:u w:val="thick"/>
        </w:rPr>
        <w:t>2% 3% of their</w:t>
      </w:r>
      <w:r>
        <w:rPr>
          <w:b/>
          <w:strike/>
          <w:spacing w:val="-1"/>
          <w:sz w:val="24"/>
          <w:u w:val="thick"/>
        </w:rPr>
        <w:t xml:space="preserve"> </w:t>
      </w:r>
      <w:r>
        <w:rPr>
          <w:b/>
          <w:strike/>
          <w:sz w:val="24"/>
          <w:u w:val="thick"/>
        </w:rPr>
        <w:t>its</w:t>
      </w:r>
      <w:r>
        <w:rPr>
          <w:b/>
          <w:strike/>
          <w:spacing w:val="-1"/>
          <w:sz w:val="24"/>
          <w:u w:val="thick"/>
        </w:rPr>
        <w:t xml:space="preserve"> </w:t>
      </w:r>
      <w:r>
        <w:rPr>
          <w:b/>
          <w:strike/>
          <w:sz w:val="24"/>
          <w:u w:val="thick"/>
        </w:rPr>
        <w:t>worldwide</w:t>
      </w:r>
      <w:r>
        <w:rPr>
          <w:b/>
          <w:strike/>
          <w:spacing w:val="-1"/>
          <w:sz w:val="24"/>
          <w:u w:val="thick"/>
        </w:rPr>
        <w:t xml:space="preserve"> </w:t>
      </w:r>
      <w:r>
        <w:rPr>
          <w:b/>
          <w:strike/>
          <w:sz w:val="24"/>
          <w:u w:val="thick"/>
        </w:rPr>
        <w:t>annual</w:t>
      </w:r>
      <w:r>
        <w:rPr>
          <w:b/>
          <w:strike/>
          <w:spacing w:val="-2"/>
          <w:sz w:val="24"/>
          <w:u w:val="thick"/>
        </w:rPr>
        <w:t xml:space="preserve"> </w:t>
      </w:r>
      <w:r>
        <w:rPr>
          <w:b/>
          <w:strike/>
          <w:sz w:val="24"/>
          <w:u w:val="thick"/>
        </w:rPr>
        <w:t>turnover</w:t>
      </w:r>
      <w:r>
        <w:rPr>
          <w:b/>
          <w:strike/>
          <w:spacing w:val="-1"/>
          <w:sz w:val="24"/>
          <w:u w:val="thick"/>
        </w:rPr>
        <w:t xml:space="preserve"> </w:t>
      </w:r>
      <w:r>
        <w:rPr>
          <w:b/>
          <w:strike/>
          <w:sz w:val="24"/>
          <w:u w:val="thick"/>
        </w:rPr>
        <w:t>for</w:t>
      </w:r>
      <w:r>
        <w:rPr>
          <w:b/>
          <w:strike/>
          <w:spacing w:val="-1"/>
          <w:sz w:val="24"/>
          <w:u w:val="thick"/>
        </w:rPr>
        <w:t xml:space="preserve"> </w:t>
      </w:r>
      <w:r>
        <w:rPr>
          <w:b/>
          <w:strike/>
          <w:sz w:val="24"/>
          <w:u w:val="thick"/>
        </w:rPr>
        <w:t>the</w:t>
      </w:r>
      <w:r>
        <w:rPr>
          <w:b/>
          <w:strike/>
          <w:spacing w:val="-1"/>
          <w:sz w:val="24"/>
          <w:u w:val="thick"/>
        </w:rPr>
        <w:t xml:space="preserve"> </w:t>
      </w:r>
      <w:r>
        <w:rPr>
          <w:b/>
          <w:strike/>
          <w:sz w:val="24"/>
          <w:u w:val="thick"/>
        </w:rPr>
        <w:t>preceding financial year,</w:t>
      </w:r>
      <w:r>
        <w:rPr>
          <w:b/>
          <w:sz w:val="24"/>
        </w:rPr>
        <w:t xml:space="preserve"> </w:t>
      </w:r>
      <w:r>
        <w:rPr>
          <w:b/>
          <w:strike/>
          <w:sz w:val="24"/>
          <w:u w:val="thick"/>
        </w:rPr>
        <w:t>whichever is higher</w:t>
      </w:r>
      <w:r>
        <w:rPr>
          <w:strike/>
          <w:sz w:val="24"/>
          <w:u w:val="thick"/>
        </w:rPr>
        <w:t>.</w:t>
      </w:r>
    </w:p>
    <w:p w14:paraId="1D7A0F7E" w14:textId="77777777" w:rsidR="009B2810" w:rsidRDefault="009B2810">
      <w:pPr>
        <w:pStyle w:val="BodyText"/>
        <w:spacing w:before="4"/>
        <w:rPr>
          <w:sz w:val="21"/>
        </w:rPr>
      </w:pPr>
    </w:p>
    <w:p w14:paraId="6EB12505" w14:textId="77777777" w:rsidR="009B2810" w:rsidRDefault="00000000">
      <w:pPr>
        <w:pStyle w:val="ListParagraph"/>
        <w:numPr>
          <w:ilvl w:val="0"/>
          <w:numId w:val="21"/>
        </w:numPr>
        <w:tabs>
          <w:tab w:val="left" w:pos="1834"/>
          <w:tab w:val="left" w:pos="1835"/>
        </w:tabs>
        <w:ind w:hanging="853"/>
        <w:rPr>
          <w:b/>
          <w:sz w:val="24"/>
        </w:rPr>
      </w:pPr>
      <w:r>
        <w:rPr>
          <w:b/>
          <w:sz w:val="24"/>
          <w:u w:val="thick"/>
        </w:rPr>
        <w:t>obligations</w:t>
      </w:r>
      <w:r>
        <w:rPr>
          <w:b/>
          <w:spacing w:val="-6"/>
          <w:sz w:val="24"/>
          <w:u w:val="thick"/>
        </w:rPr>
        <w:t xml:space="preserve"> </w:t>
      </w:r>
      <w:r>
        <w:rPr>
          <w:b/>
          <w:sz w:val="24"/>
          <w:u w:val="thick"/>
        </w:rPr>
        <w:t>of</w:t>
      </w:r>
      <w:r>
        <w:rPr>
          <w:b/>
          <w:spacing w:val="-1"/>
          <w:sz w:val="24"/>
          <w:u w:val="thick"/>
        </w:rPr>
        <w:t xml:space="preserve"> </w:t>
      </w:r>
      <w:r>
        <w:rPr>
          <w:b/>
          <w:sz w:val="24"/>
          <w:u w:val="thick"/>
        </w:rPr>
        <w:t>providers</w:t>
      </w:r>
      <w:r>
        <w:rPr>
          <w:b/>
          <w:spacing w:val="-5"/>
          <w:sz w:val="24"/>
          <w:u w:val="thick"/>
        </w:rPr>
        <w:t xml:space="preserve"> </w:t>
      </w:r>
      <w:r>
        <w:rPr>
          <w:b/>
          <w:sz w:val="24"/>
          <w:u w:val="thick"/>
        </w:rPr>
        <w:t>pursuant</w:t>
      </w:r>
      <w:r>
        <w:rPr>
          <w:b/>
          <w:spacing w:val="-3"/>
          <w:sz w:val="24"/>
          <w:u w:val="thick"/>
        </w:rPr>
        <w:t xml:space="preserve"> </w:t>
      </w:r>
      <w:r>
        <w:rPr>
          <w:b/>
          <w:sz w:val="24"/>
          <w:u w:val="thick"/>
        </w:rPr>
        <w:t>to</w:t>
      </w:r>
      <w:r>
        <w:rPr>
          <w:b/>
          <w:spacing w:val="-2"/>
          <w:sz w:val="24"/>
          <w:u w:val="thick"/>
        </w:rPr>
        <w:t xml:space="preserve"> </w:t>
      </w:r>
      <w:r>
        <w:rPr>
          <w:b/>
          <w:sz w:val="24"/>
          <w:u w:val="thick"/>
        </w:rPr>
        <w:t>Article</w:t>
      </w:r>
      <w:r>
        <w:rPr>
          <w:b/>
          <w:spacing w:val="-2"/>
          <w:sz w:val="24"/>
          <w:u w:val="thick"/>
        </w:rPr>
        <w:t xml:space="preserve"> </w:t>
      </w:r>
      <w:r>
        <w:rPr>
          <w:b/>
          <w:spacing w:val="-5"/>
          <w:sz w:val="24"/>
          <w:u w:val="thick"/>
        </w:rPr>
        <w:t>16;</w:t>
      </w:r>
    </w:p>
    <w:p w14:paraId="434A1D4A" w14:textId="77777777" w:rsidR="009B2810" w:rsidRDefault="00000000">
      <w:pPr>
        <w:pStyle w:val="ListParagraph"/>
        <w:numPr>
          <w:ilvl w:val="0"/>
          <w:numId w:val="21"/>
        </w:numPr>
        <w:tabs>
          <w:tab w:val="left" w:pos="1834"/>
          <w:tab w:val="left" w:pos="1835"/>
        </w:tabs>
        <w:ind w:hanging="853"/>
        <w:rPr>
          <w:b/>
          <w:sz w:val="24"/>
        </w:rPr>
      </w:pPr>
      <w:r>
        <w:rPr>
          <w:b/>
          <w:sz w:val="24"/>
          <w:u w:val="thick"/>
        </w:rPr>
        <w:t>obligations</w:t>
      </w:r>
      <w:r>
        <w:rPr>
          <w:b/>
          <w:spacing w:val="-7"/>
          <w:sz w:val="24"/>
          <w:u w:val="thick"/>
        </w:rPr>
        <w:t xml:space="preserve"> </w:t>
      </w:r>
      <w:r>
        <w:rPr>
          <w:b/>
          <w:sz w:val="24"/>
          <w:u w:val="thick"/>
        </w:rPr>
        <w:t>for</w:t>
      </w:r>
      <w:r>
        <w:rPr>
          <w:b/>
          <w:spacing w:val="-3"/>
          <w:sz w:val="24"/>
          <w:u w:val="thick"/>
        </w:rPr>
        <w:t xml:space="preserve"> </w:t>
      </w:r>
      <w:r>
        <w:rPr>
          <w:b/>
          <w:sz w:val="24"/>
          <w:u w:val="thick"/>
        </w:rPr>
        <w:t>certain</w:t>
      </w:r>
      <w:r>
        <w:rPr>
          <w:b/>
          <w:spacing w:val="-2"/>
          <w:sz w:val="24"/>
          <w:u w:val="thick"/>
        </w:rPr>
        <w:t xml:space="preserve"> </w:t>
      </w:r>
      <w:r>
        <w:rPr>
          <w:b/>
          <w:sz w:val="24"/>
          <w:u w:val="thick"/>
        </w:rPr>
        <w:t>other</w:t>
      </w:r>
      <w:r>
        <w:rPr>
          <w:b/>
          <w:spacing w:val="-4"/>
          <w:sz w:val="24"/>
          <w:u w:val="thick"/>
        </w:rPr>
        <w:t xml:space="preserve"> </w:t>
      </w:r>
      <w:r>
        <w:rPr>
          <w:b/>
          <w:sz w:val="24"/>
          <w:u w:val="thick"/>
        </w:rPr>
        <w:t>persons</w:t>
      </w:r>
      <w:r>
        <w:rPr>
          <w:b/>
          <w:spacing w:val="-3"/>
          <w:sz w:val="24"/>
          <w:u w:val="thick"/>
        </w:rPr>
        <w:t xml:space="preserve"> </w:t>
      </w:r>
      <w:r>
        <w:rPr>
          <w:b/>
          <w:sz w:val="24"/>
          <w:u w:val="thick"/>
        </w:rPr>
        <w:t>pursuant</w:t>
      </w:r>
      <w:r>
        <w:rPr>
          <w:b/>
          <w:spacing w:val="-2"/>
          <w:sz w:val="24"/>
          <w:u w:val="thick"/>
        </w:rPr>
        <w:t xml:space="preserve"> </w:t>
      </w:r>
      <w:r>
        <w:rPr>
          <w:b/>
          <w:sz w:val="24"/>
          <w:u w:val="thick"/>
        </w:rPr>
        <w:t>to</w:t>
      </w:r>
      <w:r>
        <w:rPr>
          <w:b/>
          <w:spacing w:val="-2"/>
          <w:sz w:val="24"/>
          <w:u w:val="thick"/>
        </w:rPr>
        <w:t xml:space="preserve"> </w:t>
      </w:r>
      <w:r>
        <w:rPr>
          <w:b/>
          <w:sz w:val="24"/>
          <w:u w:val="thick"/>
        </w:rPr>
        <w:t>Article</w:t>
      </w:r>
      <w:r>
        <w:rPr>
          <w:b/>
          <w:spacing w:val="-1"/>
          <w:sz w:val="24"/>
          <w:u w:val="thick"/>
        </w:rPr>
        <w:t xml:space="preserve"> </w:t>
      </w:r>
      <w:r>
        <w:rPr>
          <w:b/>
          <w:spacing w:val="-4"/>
          <w:sz w:val="24"/>
          <w:u w:val="thick"/>
        </w:rPr>
        <w:t>23a;</w:t>
      </w:r>
    </w:p>
    <w:p w14:paraId="2EFDAC6D" w14:textId="77777777" w:rsidR="009B2810" w:rsidRDefault="00000000">
      <w:pPr>
        <w:pStyle w:val="ListParagraph"/>
        <w:numPr>
          <w:ilvl w:val="0"/>
          <w:numId w:val="21"/>
        </w:numPr>
        <w:tabs>
          <w:tab w:val="left" w:pos="1834"/>
          <w:tab w:val="left" w:pos="1835"/>
        </w:tabs>
        <w:spacing w:before="1"/>
        <w:ind w:hanging="853"/>
        <w:rPr>
          <w:b/>
          <w:sz w:val="24"/>
        </w:rPr>
      </w:pPr>
      <w:r>
        <w:rPr>
          <w:b/>
          <w:sz w:val="24"/>
          <w:u w:val="thick"/>
        </w:rPr>
        <w:t>obligations</w:t>
      </w:r>
      <w:r>
        <w:rPr>
          <w:b/>
          <w:spacing w:val="-7"/>
          <w:sz w:val="24"/>
          <w:u w:val="thick"/>
        </w:rPr>
        <w:t xml:space="preserve"> </w:t>
      </w:r>
      <w:r>
        <w:rPr>
          <w:b/>
          <w:sz w:val="24"/>
          <w:u w:val="thick"/>
        </w:rPr>
        <w:t>of</w:t>
      </w:r>
      <w:r>
        <w:rPr>
          <w:b/>
          <w:spacing w:val="-2"/>
          <w:sz w:val="24"/>
          <w:u w:val="thick"/>
        </w:rPr>
        <w:t xml:space="preserve"> </w:t>
      </w:r>
      <w:r>
        <w:rPr>
          <w:b/>
          <w:sz w:val="24"/>
          <w:u w:val="thick"/>
        </w:rPr>
        <w:t>authorised</w:t>
      </w:r>
      <w:r>
        <w:rPr>
          <w:b/>
          <w:spacing w:val="-3"/>
          <w:sz w:val="24"/>
          <w:u w:val="thick"/>
        </w:rPr>
        <w:t xml:space="preserve"> </w:t>
      </w:r>
      <w:r>
        <w:rPr>
          <w:b/>
          <w:sz w:val="24"/>
          <w:u w:val="thick"/>
        </w:rPr>
        <w:t>representatives</w:t>
      </w:r>
      <w:r>
        <w:rPr>
          <w:b/>
          <w:spacing w:val="-5"/>
          <w:sz w:val="24"/>
          <w:u w:val="thick"/>
        </w:rPr>
        <w:t xml:space="preserve"> </w:t>
      </w:r>
      <w:r>
        <w:rPr>
          <w:b/>
          <w:sz w:val="24"/>
          <w:u w:val="thick"/>
        </w:rPr>
        <w:t>pursuant</w:t>
      </w:r>
      <w:r>
        <w:rPr>
          <w:b/>
          <w:spacing w:val="-3"/>
          <w:sz w:val="24"/>
          <w:u w:val="thick"/>
        </w:rPr>
        <w:t xml:space="preserve"> </w:t>
      </w:r>
      <w:r>
        <w:rPr>
          <w:b/>
          <w:sz w:val="24"/>
          <w:u w:val="thick"/>
        </w:rPr>
        <w:t>to</w:t>
      </w:r>
      <w:r>
        <w:rPr>
          <w:b/>
          <w:spacing w:val="-3"/>
          <w:sz w:val="24"/>
          <w:u w:val="thick"/>
        </w:rPr>
        <w:t xml:space="preserve"> </w:t>
      </w:r>
      <w:r>
        <w:rPr>
          <w:b/>
          <w:sz w:val="24"/>
          <w:u w:val="thick"/>
        </w:rPr>
        <w:t>Article</w:t>
      </w:r>
      <w:r>
        <w:rPr>
          <w:b/>
          <w:spacing w:val="-2"/>
          <w:sz w:val="24"/>
          <w:u w:val="thick"/>
        </w:rPr>
        <w:t xml:space="preserve"> </w:t>
      </w:r>
      <w:r>
        <w:rPr>
          <w:b/>
          <w:spacing w:val="-5"/>
          <w:sz w:val="24"/>
          <w:u w:val="thick"/>
        </w:rPr>
        <w:t>25;</w:t>
      </w:r>
    </w:p>
    <w:p w14:paraId="4772C08C" w14:textId="77777777" w:rsidR="009B2810" w:rsidRDefault="00000000">
      <w:pPr>
        <w:pStyle w:val="ListParagraph"/>
        <w:numPr>
          <w:ilvl w:val="0"/>
          <w:numId w:val="21"/>
        </w:numPr>
        <w:tabs>
          <w:tab w:val="left" w:pos="1834"/>
          <w:tab w:val="left" w:pos="1835"/>
        </w:tabs>
        <w:spacing w:before="1"/>
        <w:ind w:hanging="853"/>
        <w:rPr>
          <w:b/>
          <w:sz w:val="24"/>
        </w:rPr>
      </w:pPr>
      <w:r>
        <w:rPr>
          <w:b/>
          <w:sz w:val="24"/>
          <w:u w:val="thick"/>
        </w:rPr>
        <w:t>obligations</w:t>
      </w:r>
      <w:r>
        <w:rPr>
          <w:b/>
          <w:spacing w:val="-7"/>
          <w:sz w:val="24"/>
          <w:u w:val="thick"/>
        </w:rPr>
        <w:t xml:space="preserve"> </w:t>
      </w:r>
      <w:r>
        <w:rPr>
          <w:b/>
          <w:sz w:val="24"/>
          <w:u w:val="thick"/>
        </w:rPr>
        <w:t>of</w:t>
      </w:r>
      <w:r>
        <w:rPr>
          <w:b/>
          <w:spacing w:val="-2"/>
          <w:sz w:val="24"/>
          <w:u w:val="thick"/>
        </w:rPr>
        <w:t xml:space="preserve"> </w:t>
      </w:r>
      <w:r>
        <w:rPr>
          <w:b/>
          <w:sz w:val="24"/>
          <w:u w:val="thick"/>
        </w:rPr>
        <w:t>importers</w:t>
      </w:r>
      <w:r>
        <w:rPr>
          <w:b/>
          <w:spacing w:val="-1"/>
          <w:sz w:val="24"/>
          <w:u w:val="thick"/>
        </w:rPr>
        <w:t xml:space="preserve"> </w:t>
      </w:r>
      <w:r>
        <w:rPr>
          <w:b/>
          <w:sz w:val="24"/>
          <w:u w:val="thick"/>
        </w:rPr>
        <w:t>pursuant</w:t>
      </w:r>
      <w:r>
        <w:rPr>
          <w:b/>
          <w:spacing w:val="-3"/>
          <w:sz w:val="24"/>
          <w:u w:val="thick"/>
        </w:rPr>
        <w:t xml:space="preserve"> </w:t>
      </w:r>
      <w:r>
        <w:rPr>
          <w:b/>
          <w:sz w:val="24"/>
          <w:u w:val="thick"/>
        </w:rPr>
        <w:t>to</w:t>
      </w:r>
      <w:r>
        <w:rPr>
          <w:b/>
          <w:spacing w:val="-3"/>
          <w:sz w:val="24"/>
          <w:u w:val="thick"/>
        </w:rPr>
        <w:t xml:space="preserve"> </w:t>
      </w:r>
      <w:r>
        <w:rPr>
          <w:b/>
          <w:sz w:val="24"/>
          <w:u w:val="thick"/>
        </w:rPr>
        <w:t>Article</w:t>
      </w:r>
      <w:r>
        <w:rPr>
          <w:b/>
          <w:spacing w:val="-3"/>
          <w:sz w:val="24"/>
          <w:u w:val="thick"/>
        </w:rPr>
        <w:t xml:space="preserve"> </w:t>
      </w:r>
      <w:r>
        <w:rPr>
          <w:b/>
          <w:spacing w:val="-5"/>
          <w:sz w:val="24"/>
          <w:u w:val="thick"/>
        </w:rPr>
        <w:t>26;</w:t>
      </w:r>
    </w:p>
    <w:p w14:paraId="0A19275A" w14:textId="77777777" w:rsidR="009B2810" w:rsidRDefault="00000000">
      <w:pPr>
        <w:pStyle w:val="ListParagraph"/>
        <w:numPr>
          <w:ilvl w:val="0"/>
          <w:numId w:val="21"/>
        </w:numPr>
        <w:tabs>
          <w:tab w:val="left" w:pos="1834"/>
          <w:tab w:val="left" w:pos="1835"/>
        </w:tabs>
        <w:spacing w:before="1"/>
        <w:ind w:hanging="853"/>
        <w:rPr>
          <w:b/>
          <w:sz w:val="24"/>
        </w:rPr>
      </w:pPr>
      <w:r>
        <w:rPr>
          <w:b/>
          <w:sz w:val="24"/>
          <w:u w:val="thick"/>
        </w:rPr>
        <w:t>obligations</w:t>
      </w:r>
      <w:r>
        <w:rPr>
          <w:b/>
          <w:spacing w:val="-7"/>
          <w:sz w:val="24"/>
          <w:u w:val="thick"/>
        </w:rPr>
        <w:t xml:space="preserve"> </w:t>
      </w:r>
      <w:r>
        <w:rPr>
          <w:b/>
          <w:sz w:val="24"/>
          <w:u w:val="thick"/>
        </w:rPr>
        <w:t>of</w:t>
      </w:r>
      <w:r>
        <w:rPr>
          <w:b/>
          <w:spacing w:val="-3"/>
          <w:sz w:val="24"/>
          <w:u w:val="thick"/>
        </w:rPr>
        <w:t xml:space="preserve"> </w:t>
      </w:r>
      <w:r>
        <w:rPr>
          <w:b/>
          <w:sz w:val="24"/>
          <w:u w:val="thick"/>
        </w:rPr>
        <w:t>distributors</w:t>
      </w:r>
      <w:r>
        <w:rPr>
          <w:b/>
          <w:spacing w:val="-4"/>
          <w:sz w:val="24"/>
          <w:u w:val="thick"/>
        </w:rPr>
        <w:t xml:space="preserve"> </w:t>
      </w:r>
      <w:r>
        <w:rPr>
          <w:b/>
          <w:sz w:val="24"/>
          <w:u w:val="thick"/>
        </w:rPr>
        <w:t>pursuant</w:t>
      </w:r>
      <w:r>
        <w:rPr>
          <w:b/>
          <w:spacing w:val="-4"/>
          <w:sz w:val="24"/>
          <w:u w:val="thick"/>
        </w:rPr>
        <w:t xml:space="preserve"> </w:t>
      </w:r>
      <w:r>
        <w:rPr>
          <w:b/>
          <w:sz w:val="24"/>
          <w:u w:val="thick"/>
        </w:rPr>
        <w:t>to</w:t>
      </w:r>
      <w:r>
        <w:rPr>
          <w:b/>
          <w:spacing w:val="-4"/>
          <w:sz w:val="24"/>
          <w:u w:val="thick"/>
        </w:rPr>
        <w:t xml:space="preserve"> </w:t>
      </w:r>
      <w:r>
        <w:rPr>
          <w:b/>
          <w:sz w:val="24"/>
          <w:u w:val="thick"/>
        </w:rPr>
        <w:t>Article</w:t>
      </w:r>
      <w:r>
        <w:rPr>
          <w:b/>
          <w:spacing w:val="-3"/>
          <w:sz w:val="24"/>
          <w:u w:val="thick"/>
        </w:rPr>
        <w:t xml:space="preserve"> </w:t>
      </w:r>
      <w:r>
        <w:rPr>
          <w:b/>
          <w:spacing w:val="-5"/>
          <w:sz w:val="24"/>
          <w:u w:val="thick"/>
        </w:rPr>
        <w:t>27;</w:t>
      </w:r>
    </w:p>
    <w:p w14:paraId="71D3BB0A" w14:textId="77777777" w:rsidR="009B2810" w:rsidRDefault="00000000">
      <w:pPr>
        <w:pStyle w:val="ListParagraph"/>
        <w:numPr>
          <w:ilvl w:val="0"/>
          <w:numId w:val="21"/>
        </w:numPr>
        <w:tabs>
          <w:tab w:val="left" w:pos="1834"/>
          <w:tab w:val="left" w:pos="1835"/>
        </w:tabs>
        <w:spacing w:before="1"/>
        <w:ind w:hanging="853"/>
        <w:rPr>
          <w:b/>
          <w:sz w:val="24"/>
        </w:rPr>
      </w:pPr>
      <w:r>
        <w:rPr>
          <w:b/>
          <w:sz w:val="24"/>
          <w:u w:val="thick"/>
        </w:rPr>
        <w:t>obligations</w:t>
      </w:r>
      <w:r>
        <w:rPr>
          <w:b/>
          <w:spacing w:val="-3"/>
          <w:sz w:val="24"/>
          <w:u w:val="thick"/>
        </w:rPr>
        <w:t xml:space="preserve"> </w:t>
      </w:r>
      <w:r>
        <w:rPr>
          <w:b/>
          <w:sz w:val="24"/>
          <w:u w:val="thick"/>
        </w:rPr>
        <w:t>of</w:t>
      </w:r>
      <w:r>
        <w:rPr>
          <w:b/>
          <w:spacing w:val="-1"/>
          <w:sz w:val="24"/>
          <w:u w:val="thick"/>
        </w:rPr>
        <w:t xml:space="preserve"> </w:t>
      </w:r>
      <w:r>
        <w:rPr>
          <w:b/>
          <w:sz w:val="24"/>
          <w:u w:val="thick"/>
        </w:rPr>
        <w:t>users</w:t>
      </w:r>
      <w:r>
        <w:rPr>
          <w:b/>
          <w:spacing w:val="-3"/>
          <w:sz w:val="24"/>
          <w:u w:val="thick"/>
        </w:rPr>
        <w:t xml:space="preserve"> </w:t>
      </w:r>
      <w:r>
        <w:rPr>
          <w:b/>
          <w:sz w:val="24"/>
          <w:u w:val="thick"/>
        </w:rPr>
        <w:t>pursuant</w:t>
      </w:r>
      <w:r>
        <w:rPr>
          <w:b/>
          <w:spacing w:val="-2"/>
          <w:sz w:val="24"/>
          <w:u w:val="thick"/>
        </w:rPr>
        <w:t xml:space="preserve"> </w:t>
      </w:r>
      <w:r>
        <w:rPr>
          <w:b/>
          <w:sz w:val="24"/>
          <w:u w:val="thick"/>
        </w:rPr>
        <w:t>to</w:t>
      </w:r>
      <w:r>
        <w:rPr>
          <w:b/>
          <w:spacing w:val="-2"/>
          <w:sz w:val="24"/>
          <w:u w:val="thick"/>
        </w:rPr>
        <w:t xml:space="preserve"> </w:t>
      </w:r>
      <w:r>
        <w:rPr>
          <w:b/>
          <w:sz w:val="24"/>
          <w:u w:val="thick"/>
        </w:rPr>
        <w:t>Article</w:t>
      </w:r>
      <w:r>
        <w:rPr>
          <w:b/>
          <w:spacing w:val="-2"/>
          <w:sz w:val="24"/>
          <w:u w:val="thick"/>
        </w:rPr>
        <w:t xml:space="preserve"> </w:t>
      </w:r>
      <w:r>
        <w:rPr>
          <w:b/>
          <w:sz w:val="24"/>
          <w:u w:val="thick"/>
        </w:rPr>
        <w:t>29,</w:t>
      </w:r>
      <w:r>
        <w:rPr>
          <w:b/>
          <w:spacing w:val="-2"/>
          <w:sz w:val="24"/>
          <w:u w:val="thick"/>
        </w:rPr>
        <w:t xml:space="preserve"> </w:t>
      </w:r>
      <w:r>
        <w:rPr>
          <w:b/>
          <w:sz w:val="24"/>
          <w:u w:val="thick"/>
        </w:rPr>
        <w:t>paragraphs</w:t>
      </w:r>
      <w:r>
        <w:rPr>
          <w:b/>
          <w:spacing w:val="-3"/>
          <w:sz w:val="24"/>
          <w:u w:val="thick"/>
        </w:rPr>
        <w:t xml:space="preserve"> </w:t>
      </w:r>
      <w:r>
        <w:rPr>
          <w:b/>
          <w:sz w:val="24"/>
          <w:u w:val="thick"/>
        </w:rPr>
        <w:t>1</w:t>
      </w:r>
      <w:r>
        <w:rPr>
          <w:b/>
          <w:spacing w:val="-2"/>
          <w:sz w:val="24"/>
          <w:u w:val="thick"/>
        </w:rPr>
        <w:t xml:space="preserve"> </w:t>
      </w:r>
      <w:r>
        <w:rPr>
          <w:b/>
          <w:sz w:val="24"/>
          <w:u w:val="thick"/>
        </w:rPr>
        <w:t>to</w:t>
      </w:r>
      <w:r>
        <w:rPr>
          <w:b/>
          <w:spacing w:val="2"/>
          <w:sz w:val="24"/>
          <w:u w:val="thick"/>
        </w:rPr>
        <w:t xml:space="preserve"> </w:t>
      </w:r>
      <w:r>
        <w:rPr>
          <w:b/>
          <w:spacing w:val="-5"/>
          <w:sz w:val="24"/>
          <w:u w:val="thick"/>
        </w:rPr>
        <w:t>6a;</w:t>
      </w:r>
    </w:p>
    <w:p w14:paraId="62BB5762" w14:textId="77777777" w:rsidR="009B2810" w:rsidRDefault="009B2810">
      <w:pPr>
        <w:rPr>
          <w:sz w:val="24"/>
        </w:rPr>
        <w:sectPr w:rsidR="009B2810">
          <w:pgSz w:w="11910" w:h="16840"/>
          <w:pgMar w:top="940" w:right="1020" w:bottom="1320" w:left="1000" w:header="0" w:footer="1130" w:gutter="0"/>
          <w:cols w:space="720"/>
        </w:sectPr>
      </w:pPr>
    </w:p>
    <w:p w14:paraId="481438F9" w14:textId="77777777" w:rsidR="009B2810" w:rsidRDefault="00000000">
      <w:pPr>
        <w:pStyle w:val="ListParagraph"/>
        <w:numPr>
          <w:ilvl w:val="0"/>
          <w:numId w:val="21"/>
        </w:numPr>
        <w:tabs>
          <w:tab w:val="left" w:pos="1834"/>
          <w:tab w:val="left" w:pos="1835"/>
        </w:tabs>
        <w:spacing w:before="62"/>
        <w:ind w:right="119"/>
        <w:rPr>
          <w:b/>
          <w:sz w:val="24"/>
        </w:rPr>
      </w:pPr>
      <w:r>
        <w:rPr>
          <w:b/>
          <w:sz w:val="24"/>
          <w:u w:val="thick"/>
        </w:rPr>
        <w:lastRenderedPageBreak/>
        <w:t>requirements and obligations of notified bodies pursuant to Article 33, 34(1),</w:t>
      </w:r>
      <w:r>
        <w:rPr>
          <w:b/>
          <w:sz w:val="24"/>
        </w:rPr>
        <w:t xml:space="preserve"> </w:t>
      </w:r>
      <w:r>
        <w:rPr>
          <w:b/>
          <w:sz w:val="24"/>
          <w:u w:val="thick"/>
        </w:rPr>
        <w:t>34(3), 34(4), 34a.</w:t>
      </w:r>
    </w:p>
    <w:p w14:paraId="4ADA7149" w14:textId="77777777" w:rsidR="009B2810" w:rsidRDefault="009B2810">
      <w:pPr>
        <w:pStyle w:val="BodyText"/>
        <w:spacing w:before="3"/>
        <w:rPr>
          <w:b/>
          <w:sz w:val="21"/>
        </w:rPr>
      </w:pPr>
    </w:p>
    <w:p w14:paraId="3938ECA4" w14:textId="77777777" w:rsidR="009B2810" w:rsidRDefault="00000000">
      <w:pPr>
        <w:spacing w:line="235" w:lineRule="auto"/>
        <w:ind w:left="982"/>
        <w:rPr>
          <w:sz w:val="24"/>
        </w:rPr>
      </w:pPr>
      <w:r>
        <w:rPr>
          <w:b/>
          <w:sz w:val="24"/>
          <w:u w:val="thick"/>
        </w:rPr>
        <w:t>In</w:t>
      </w:r>
      <w:r>
        <w:rPr>
          <w:b/>
          <w:spacing w:val="-2"/>
          <w:sz w:val="24"/>
          <w:u w:val="thick"/>
        </w:rPr>
        <w:t xml:space="preserve"> </w:t>
      </w:r>
      <w:r>
        <w:rPr>
          <w:b/>
          <w:sz w:val="24"/>
          <w:u w:val="thick"/>
        </w:rPr>
        <w:t>case</w:t>
      </w:r>
      <w:r>
        <w:rPr>
          <w:b/>
          <w:spacing w:val="-3"/>
          <w:sz w:val="24"/>
          <w:u w:val="thick"/>
        </w:rPr>
        <w:t xml:space="preserve"> </w:t>
      </w:r>
      <w:r>
        <w:rPr>
          <w:b/>
          <w:sz w:val="24"/>
          <w:u w:val="thick"/>
        </w:rPr>
        <w:t>of</w:t>
      </w:r>
      <w:r>
        <w:rPr>
          <w:b/>
          <w:spacing w:val="-1"/>
          <w:sz w:val="24"/>
          <w:u w:val="thick"/>
        </w:rPr>
        <w:t xml:space="preserve"> </w:t>
      </w:r>
      <w:r>
        <w:rPr>
          <w:b/>
          <w:sz w:val="24"/>
          <w:u w:val="thick"/>
        </w:rPr>
        <w:t>SMEs,</w:t>
      </w:r>
      <w:r>
        <w:rPr>
          <w:b/>
          <w:spacing w:val="-1"/>
          <w:sz w:val="24"/>
          <w:u w:val="thick"/>
        </w:rPr>
        <w:t xml:space="preserve"> </w:t>
      </w:r>
      <w:r>
        <w:rPr>
          <w:b/>
          <w:strike/>
          <w:sz w:val="24"/>
          <w:u w:val="thick"/>
        </w:rPr>
        <w:t>and</w:t>
      </w:r>
      <w:r>
        <w:rPr>
          <w:b/>
          <w:strike/>
          <w:spacing w:val="-1"/>
          <w:sz w:val="24"/>
          <w:u w:val="thick"/>
        </w:rPr>
        <w:t xml:space="preserve"> </w:t>
      </w:r>
      <w:r>
        <w:rPr>
          <w:b/>
          <w:sz w:val="24"/>
          <w:u w:val="thick"/>
        </w:rPr>
        <w:t>including</w:t>
      </w:r>
      <w:r>
        <w:rPr>
          <w:b/>
          <w:spacing w:val="-2"/>
          <w:sz w:val="24"/>
          <w:u w:val="thick"/>
        </w:rPr>
        <w:t xml:space="preserve"> </w:t>
      </w:r>
      <w:r>
        <w:rPr>
          <w:b/>
          <w:sz w:val="24"/>
          <w:u w:val="thick"/>
        </w:rPr>
        <w:t>start-ups,</w:t>
      </w:r>
      <w:r>
        <w:rPr>
          <w:b/>
          <w:spacing w:val="-3"/>
          <w:sz w:val="24"/>
          <w:u w:val="thick"/>
        </w:rPr>
        <w:t xml:space="preserve"> </w:t>
      </w:r>
      <w:r>
        <w:rPr>
          <w:b/>
          <w:sz w:val="24"/>
          <w:u w:val="thick"/>
        </w:rPr>
        <w:t>these</w:t>
      </w:r>
      <w:r>
        <w:rPr>
          <w:b/>
          <w:spacing w:val="-2"/>
          <w:sz w:val="24"/>
          <w:u w:val="thick"/>
        </w:rPr>
        <w:t xml:space="preserve"> </w:t>
      </w:r>
      <w:r>
        <w:rPr>
          <w:b/>
          <w:sz w:val="24"/>
          <w:u w:val="thick"/>
        </w:rPr>
        <w:t>fines</w:t>
      </w:r>
      <w:r>
        <w:rPr>
          <w:b/>
          <w:spacing w:val="-3"/>
          <w:sz w:val="24"/>
          <w:u w:val="thick"/>
        </w:rPr>
        <w:t xml:space="preserve"> </w:t>
      </w:r>
      <w:r>
        <w:rPr>
          <w:b/>
          <w:sz w:val="24"/>
          <w:u w:val="thick"/>
        </w:rPr>
        <w:t>shall</w:t>
      </w:r>
      <w:r>
        <w:rPr>
          <w:b/>
          <w:spacing w:val="-2"/>
          <w:sz w:val="24"/>
          <w:u w:val="thick"/>
        </w:rPr>
        <w:t xml:space="preserve"> </w:t>
      </w:r>
      <w:r>
        <w:rPr>
          <w:b/>
          <w:sz w:val="24"/>
          <w:u w:val="thick"/>
        </w:rPr>
        <w:t>be</w:t>
      </w:r>
      <w:r>
        <w:rPr>
          <w:b/>
          <w:spacing w:val="-3"/>
          <w:sz w:val="24"/>
          <w:u w:val="thick"/>
        </w:rPr>
        <w:t xml:space="preserve"> </w:t>
      </w:r>
      <w:r>
        <w:rPr>
          <w:b/>
          <w:sz w:val="24"/>
          <w:u w:val="thick"/>
        </w:rPr>
        <w:t>up</w:t>
      </w:r>
      <w:r>
        <w:rPr>
          <w:b/>
          <w:spacing w:val="40"/>
          <w:sz w:val="24"/>
          <w:u w:val="thick"/>
        </w:rPr>
        <w:t xml:space="preserve"> </w:t>
      </w:r>
      <w:r>
        <w:rPr>
          <w:b/>
          <w:sz w:val="24"/>
          <w:u w:val="thick"/>
        </w:rPr>
        <w:t>to</w:t>
      </w:r>
      <w:r>
        <w:rPr>
          <w:b/>
          <w:spacing w:val="-2"/>
          <w:sz w:val="24"/>
          <w:u w:val="thick"/>
        </w:rPr>
        <w:t xml:space="preserve"> </w:t>
      </w:r>
      <w:r>
        <w:rPr>
          <w:b/>
          <w:sz w:val="24"/>
          <w:u w:val="thick"/>
        </w:rPr>
        <w:t xml:space="preserve">2% </w:t>
      </w:r>
      <w:r>
        <w:rPr>
          <w:b/>
          <w:strike/>
          <w:sz w:val="24"/>
          <w:u w:val="thick"/>
        </w:rPr>
        <w:t xml:space="preserve">3% </w:t>
      </w:r>
      <w:r>
        <w:rPr>
          <w:b/>
          <w:sz w:val="24"/>
          <w:u w:val="thick"/>
        </w:rPr>
        <w:t>of</w:t>
      </w:r>
      <w:r>
        <w:rPr>
          <w:b/>
          <w:spacing w:val="-1"/>
          <w:sz w:val="24"/>
          <w:u w:val="thick"/>
        </w:rPr>
        <w:t xml:space="preserve"> </w:t>
      </w:r>
      <w:r>
        <w:rPr>
          <w:b/>
          <w:sz w:val="24"/>
          <w:u w:val="thick"/>
        </w:rPr>
        <w:t>their</w:t>
      </w:r>
      <w:r>
        <w:rPr>
          <w:b/>
          <w:spacing w:val="-3"/>
          <w:sz w:val="24"/>
          <w:u w:val="thick"/>
        </w:rPr>
        <w:t xml:space="preserve"> </w:t>
      </w:r>
      <w:r>
        <w:rPr>
          <w:b/>
          <w:strike/>
          <w:sz w:val="24"/>
          <w:u w:val="thick"/>
        </w:rPr>
        <w:t>its</w:t>
      </w:r>
      <w:r>
        <w:rPr>
          <w:b/>
          <w:sz w:val="24"/>
        </w:rPr>
        <w:t xml:space="preserve"> </w:t>
      </w:r>
      <w:r>
        <w:rPr>
          <w:b/>
          <w:sz w:val="24"/>
          <w:u w:val="thick"/>
        </w:rPr>
        <w:t>worldwide annual turnover for the preceding financial year</w:t>
      </w:r>
      <w:r>
        <w:rPr>
          <w:b/>
          <w:strike/>
          <w:sz w:val="24"/>
        </w:rPr>
        <w:t>, whichever is higher</w:t>
      </w:r>
      <w:r>
        <w:rPr>
          <w:sz w:val="24"/>
        </w:rPr>
        <w:t>..</w:t>
      </w:r>
    </w:p>
    <w:p w14:paraId="57DB115D" w14:textId="77777777" w:rsidR="009B2810" w:rsidRDefault="009B2810">
      <w:pPr>
        <w:pStyle w:val="BodyText"/>
        <w:spacing w:before="1"/>
        <w:rPr>
          <w:sz w:val="21"/>
        </w:rPr>
      </w:pPr>
    </w:p>
    <w:p w14:paraId="0A36090F" w14:textId="77777777" w:rsidR="009B2810" w:rsidRDefault="00000000">
      <w:pPr>
        <w:pStyle w:val="ListParagraph"/>
        <w:numPr>
          <w:ilvl w:val="0"/>
          <w:numId w:val="22"/>
        </w:numPr>
        <w:tabs>
          <w:tab w:val="left" w:pos="982"/>
          <w:tab w:val="left" w:pos="983"/>
        </w:tabs>
        <w:ind w:right="110"/>
        <w:jc w:val="both"/>
        <w:rPr>
          <w:sz w:val="24"/>
        </w:rPr>
      </w:pPr>
      <w:r>
        <w:rPr>
          <w:sz w:val="24"/>
        </w:rPr>
        <w:t xml:space="preserve">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Pr>
          <w:strike/>
          <w:sz w:val="24"/>
        </w:rPr>
        <w:t>whichever is higher</w:t>
      </w:r>
      <w:r>
        <w:rPr>
          <w:sz w:val="24"/>
        </w:rPr>
        <w:t xml:space="preserve"> </w:t>
      </w:r>
      <w:r>
        <w:rPr>
          <w:b/>
          <w:sz w:val="24"/>
        </w:rPr>
        <w:t xml:space="preserve">whichever is higher. </w:t>
      </w:r>
      <w:r>
        <w:rPr>
          <w:b/>
          <w:strike/>
          <w:sz w:val="24"/>
        </w:rPr>
        <w:t>and</w:t>
      </w:r>
      <w:r>
        <w:rPr>
          <w:b/>
          <w:sz w:val="24"/>
        </w:rPr>
        <w:t xml:space="preserve"> In case of SMEs, </w:t>
      </w:r>
      <w:r>
        <w:rPr>
          <w:b/>
          <w:strike/>
          <w:sz w:val="24"/>
        </w:rPr>
        <w:t>and</w:t>
      </w:r>
      <w:r>
        <w:rPr>
          <w:b/>
          <w:sz w:val="24"/>
        </w:rPr>
        <w:t xml:space="preserve"> including start-ups, these fines shall be up</w:t>
      </w:r>
      <w:r>
        <w:rPr>
          <w:b/>
          <w:spacing w:val="40"/>
          <w:sz w:val="24"/>
        </w:rPr>
        <w:t xml:space="preserve"> </w:t>
      </w:r>
      <w:r>
        <w:rPr>
          <w:b/>
          <w:sz w:val="24"/>
        </w:rPr>
        <w:t xml:space="preserve">to 1% </w:t>
      </w:r>
      <w:r>
        <w:rPr>
          <w:b/>
          <w:strike/>
          <w:sz w:val="24"/>
        </w:rPr>
        <w:t>3%</w:t>
      </w:r>
      <w:r>
        <w:rPr>
          <w:b/>
          <w:sz w:val="24"/>
        </w:rPr>
        <w:t xml:space="preserve"> of their </w:t>
      </w:r>
      <w:r>
        <w:rPr>
          <w:b/>
          <w:strike/>
          <w:sz w:val="24"/>
        </w:rPr>
        <w:t>its</w:t>
      </w:r>
      <w:r>
        <w:rPr>
          <w:b/>
          <w:sz w:val="24"/>
        </w:rPr>
        <w:t xml:space="preserve"> worldwide annual turnover for the preceding financial year</w:t>
      </w:r>
      <w:r>
        <w:rPr>
          <w:b/>
          <w:strike/>
          <w:sz w:val="24"/>
        </w:rPr>
        <w:t>, whichever is</w:t>
      </w:r>
      <w:r>
        <w:rPr>
          <w:b/>
          <w:sz w:val="24"/>
        </w:rPr>
        <w:t xml:space="preserve"> </w:t>
      </w:r>
      <w:r>
        <w:rPr>
          <w:b/>
          <w:strike/>
          <w:spacing w:val="-2"/>
          <w:sz w:val="24"/>
        </w:rPr>
        <w:t>higher</w:t>
      </w:r>
      <w:r>
        <w:rPr>
          <w:b/>
          <w:spacing w:val="-2"/>
          <w:sz w:val="24"/>
        </w:rPr>
        <w:t>.</w:t>
      </w:r>
    </w:p>
    <w:p w14:paraId="4A51119A" w14:textId="77777777" w:rsidR="009B2810" w:rsidRDefault="00000000">
      <w:pPr>
        <w:pStyle w:val="ListParagraph"/>
        <w:numPr>
          <w:ilvl w:val="0"/>
          <w:numId w:val="22"/>
        </w:numPr>
        <w:tabs>
          <w:tab w:val="left" w:pos="982"/>
          <w:tab w:val="left" w:pos="983"/>
        </w:tabs>
        <w:ind w:right="118"/>
        <w:jc w:val="both"/>
        <w:rPr>
          <w:sz w:val="24"/>
        </w:rPr>
      </w:pPr>
      <w:r>
        <w:rPr>
          <w:sz w:val="24"/>
        </w:rPr>
        <w:t>When deciding on the amount of the administrative fine in each individual case, all</w:t>
      </w:r>
      <w:r>
        <w:rPr>
          <w:spacing w:val="40"/>
          <w:sz w:val="24"/>
        </w:rPr>
        <w:t xml:space="preserve"> </w:t>
      </w:r>
      <w:r>
        <w:rPr>
          <w:sz w:val="24"/>
        </w:rPr>
        <w:t>relevant circumstances of the specific situation shall be taken into account and due regard shall be given to the following:</w:t>
      </w:r>
    </w:p>
    <w:p w14:paraId="2F2BFC19" w14:textId="77777777" w:rsidR="009B2810" w:rsidRDefault="00000000">
      <w:pPr>
        <w:pStyle w:val="ListParagraph"/>
        <w:numPr>
          <w:ilvl w:val="1"/>
          <w:numId w:val="22"/>
        </w:numPr>
        <w:tabs>
          <w:tab w:val="left" w:pos="1549"/>
          <w:tab w:val="left" w:pos="1550"/>
        </w:tabs>
        <w:spacing w:before="1"/>
        <w:ind w:hanging="568"/>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6A8AC3DD" w14:textId="77777777" w:rsidR="009B2810" w:rsidRDefault="00000000">
      <w:pPr>
        <w:pStyle w:val="ListParagraph"/>
        <w:numPr>
          <w:ilvl w:val="1"/>
          <w:numId w:val="22"/>
        </w:numPr>
        <w:tabs>
          <w:tab w:val="left" w:pos="1550"/>
        </w:tabs>
        <w:ind w:right="113"/>
        <w:jc w:val="both"/>
        <w:rPr>
          <w:sz w:val="24"/>
        </w:rPr>
      </w:pPr>
      <w:r>
        <w:rPr>
          <w:sz w:val="24"/>
        </w:rPr>
        <w:t xml:space="preserve">whether administrative fines have been already applied by other market surveillance authorities </w:t>
      </w:r>
      <w:r>
        <w:rPr>
          <w:b/>
          <w:sz w:val="24"/>
        </w:rPr>
        <w:t xml:space="preserve">in other Member States </w:t>
      </w:r>
      <w:r>
        <w:rPr>
          <w:sz w:val="24"/>
        </w:rPr>
        <w:t>to the same operator for the same infringement.</w:t>
      </w:r>
    </w:p>
    <w:p w14:paraId="68F6B150" w14:textId="77777777" w:rsidR="009B2810" w:rsidRDefault="00000000">
      <w:pPr>
        <w:pStyle w:val="ListParagraph"/>
        <w:numPr>
          <w:ilvl w:val="1"/>
          <w:numId w:val="22"/>
        </w:numPr>
        <w:tabs>
          <w:tab w:val="left" w:pos="1550"/>
        </w:tabs>
        <w:ind w:right="114"/>
        <w:jc w:val="both"/>
        <w:rPr>
          <w:sz w:val="24"/>
        </w:rPr>
      </w:pPr>
      <w:r>
        <w:rPr>
          <w:sz w:val="24"/>
        </w:rPr>
        <w:t>the size</w:t>
      </w:r>
      <w:r>
        <w:rPr>
          <w:b/>
          <w:sz w:val="24"/>
        </w:rPr>
        <w:t xml:space="preserve">, the annual turnover </w:t>
      </w:r>
      <w:r>
        <w:rPr>
          <w:sz w:val="24"/>
        </w:rPr>
        <w:t xml:space="preserve">and market share of the operator committing the </w:t>
      </w:r>
      <w:r>
        <w:rPr>
          <w:spacing w:val="-2"/>
          <w:sz w:val="24"/>
        </w:rPr>
        <w:t>infringement;</w:t>
      </w:r>
    </w:p>
    <w:p w14:paraId="4036D9F9" w14:textId="77777777" w:rsidR="009B2810" w:rsidRDefault="00000000">
      <w:pPr>
        <w:pStyle w:val="ListParagraph"/>
        <w:numPr>
          <w:ilvl w:val="0"/>
          <w:numId w:val="22"/>
        </w:numPr>
        <w:tabs>
          <w:tab w:val="left" w:pos="982"/>
          <w:tab w:val="left" w:pos="983"/>
        </w:tabs>
        <w:ind w:right="110"/>
        <w:jc w:val="both"/>
        <w:rPr>
          <w:sz w:val="24"/>
        </w:rPr>
      </w:pPr>
      <w:r>
        <w:rPr>
          <w:sz w:val="24"/>
        </w:rPr>
        <w:t>Each Member State shall lay down rules on whether and to what extent administrative</w:t>
      </w:r>
      <w:r>
        <w:rPr>
          <w:spacing w:val="80"/>
          <w:sz w:val="24"/>
        </w:rPr>
        <w:t xml:space="preserve"> </w:t>
      </w:r>
      <w:r>
        <w:rPr>
          <w:sz w:val="24"/>
        </w:rPr>
        <w:t>fines may be imposed on public authorities and bodies established in that Member State.</w:t>
      </w:r>
    </w:p>
    <w:p w14:paraId="3E687D11" w14:textId="77777777" w:rsidR="009B2810" w:rsidRDefault="00000000">
      <w:pPr>
        <w:pStyle w:val="ListParagraph"/>
        <w:numPr>
          <w:ilvl w:val="0"/>
          <w:numId w:val="22"/>
        </w:numPr>
        <w:tabs>
          <w:tab w:val="left" w:pos="982"/>
          <w:tab w:val="left" w:pos="983"/>
        </w:tabs>
        <w:ind w:right="112"/>
        <w:jc w:val="both"/>
        <w:rPr>
          <w:sz w:val="24"/>
        </w:rPr>
      </w:pPr>
      <w:r>
        <w:rPr>
          <w:sz w:val="24"/>
        </w:rPr>
        <w:t>Depending</w:t>
      </w:r>
      <w:r>
        <w:rPr>
          <w:spacing w:val="-3"/>
          <w:sz w:val="24"/>
        </w:rPr>
        <w:t xml:space="preserve"> </w:t>
      </w:r>
      <w:r>
        <w:rPr>
          <w:sz w:val="24"/>
        </w:rPr>
        <w:t>on the</w:t>
      </w:r>
      <w:r>
        <w:rPr>
          <w:spacing w:val="-1"/>
          <w:sz w:val="24"/>
        </w:rPr>
        <w:t xml:space="preserve"> </w:t>
      </w:r>
      <w:r>
        <w:rPr>
          <w:sz w:val="24"/>
        </w:rPr>
        <w:t>legal system of</w:t>
      </w:r>
      <w:r>
        <w:rPr>
          <w:spacing w:val="-1"/>
          <w:sz w:val="24"/>
        </w:rPr>
        <w:t xml:space="preserve"> </w:t>
      </w:r>
      <w:r>
        <w:rPr>
          <w:sz w:val="24"/>
        </w:rPr>
        <w:t>the</w:t>
      </w:r>
      <w:r>
        <w:rPr>
          <w:spacing w:val="-1"/>
          <w:sz w:val="24"/>
        </w:rPr>
        <w:t xml:space="preserve"> </w:t>
      </w:r>
      <w:r>
        <w:rPr>
          <w:sz w:val="24"/>
        </w:rPr>
        <w:t>Member</w:t>
      </w:r>
      <w:r>
        <w:rPr>
          <w:spacing w:val="-1"/>
          <w:sz w:val="24"/>
        </w:rPr>
        <w:t xml:space="preserve"> </w:t>
      </w:r>
      <w:r>
        <w:rPr>
          <w:sz w:val="24"/>
        </w:rPr>
        <w:t>States, the</w:t>
      </w:r>
      <w:r>
        <w:rPr>
          <w:spacing w:val="-1"/>
          <w:sz w:val="24"/>
        </w:rPr>
        <w:t xml:space="preserve"> </w:t>
      </w:r>
      <w:r>
        <w:rPr>
          <w:sz w:val="24"/>
        </w:rPr>
        <w:t>rules on administrative</w:t>
      </w:r>
      <w:r>
        <w:rPr>
          <w:spacing w:val="-1"/>
          <w:sz w:val="24"/>
        </w:rPr>
        <w:t xml:space="preserve"> </w:t>
      </w:r>
      <w:r>
        <w:rPr>
          <w:sz w:val="24"/>
        </w:rPr>
        <w:t xml:space="preserve">fines may be applied in such a manner that the fines are imposed by competent national courts </w:t>
      </w:r>
      <w:r>
        <w:rPr>
          <w:strike/>
          <w:sz w:val="24"/>
        </w:rPr>
        <w:t>of</w:t>
      </w:r>
      <w:r>
        <w:rPr>
          <w:sz w:val="24"/>
        </w:rPr>
        <w:t xml:space="preserve"> </w:t>
      </w:r>
      <w:r>
        <w:rPr>
          <w:b/>
          <w:sz w:val="24"/>
        </w:rPr>
        <w:t xml:space="preserve">or </w:t>
      </w:r>
      <w:r>
        <w:rPr>
          <w:sz w:val="24"/>
        </w:rPr>
        <w:t>other bodies as applicable in those Member States. The application of such rules in those Member States shall have an equivalent effect.</w:t>
      </w:r>
    </w:p>
    <w:p w14:paraId="4992CD97" w14:textId="77777777" w:rsidR="009B2810" w:rsidRDefault="009B2810">
      <w:pPr>
        <w:pStyle w:val="BodyText"/>
        <w:spacing w:before="4"/>
        <w:rPr>
          <w:sz w:val="21"/>
        </w:rPr>
      </w:pPr>
    </w:p>
    <w:p w14:paraId="1FE60096" w14:textId="77777777" w:rsidR="009B2810" w:rsidRDefault="00000000">
      <w:pPr>
        <w:pStyle w:val="ListParagraph"/>
        <w:numPr>
          <w:ilvl w:val="0"/>
          <w:numId w:val="22"/>
        </w:numPr>
        <w:tabs>
          <w:tab w:val="left" w:pos="982"/>
          <w:tab w:val="left" w:pos="983"/>
        </w:tabs>
        <w:ind w:right="111"/>
        <w:jc w:val="both"/>
        <w:rPr>
          <w:b/>
          <w:sz w:val="24"/>
        </w:rPr>
      </w:pPr>
      <w:r>
        <w:rPr>
          <w:b/>
          <w:sz w:val="24"/>
        </w:rPr>
        <w:t>The exercise by the market surveillance authority of its powers under this Article shall be subject to appropriate procedural safeguards in accordance with Union and Member State law, including effective judicial remedy and due process.</w:t>
      </w:r>
    </w:p>
    <w:p w14:paraId="55B12F17" w14:textId="77777777" w:rsidR="009B2810" w:rsidRDefault="009B2810">
      <w:pPr>
        <w:pStyle w:val="BodyText"/>
        <w:rPr>
          <w:b/>
          <w:sz w:val="26"/>
        </w:rPr>
      </w:pPr>
    </w:p>
    <w:p w14:paraId="096872D4" w14:textId="77777777" w:rsidR="009B2810" w:rsidRDefault="00000000">
      <w:pPr>
        <w:spacing w:before="176"/>
        <w:ind w:left="137" w:right="120"/>
        <w:jc w:val="center"/>
        <w:rPr>
          <w:i/>
          <w:sz w:val="24"/>
        </w:rPr>
      </w:pPr>
      <w:r>
        <w:rPr>
          <w:i/>
          <w:sz w:val="24"/>
        </w:rPr>
        <w:t>Article</w:t>
      </w:r>
      <w:r>
        <w:rPr>
          <w:i/>
          <w:spacing w:val="-1"/>
          <w:sz w:val="24"/>
        </w:rPr>
        <w:t xml:space="preserve"> </w:t>
      </w:r>
      <w:r>
        <w:rPr>
          <w:i/>
          <w:spacing w:val="-5"/>
          <w:sz w:val="24"/>
        </w:rPr>
        <w:t>72</w:t>
      </w:r>
    </w:p>
    <w:p w14:paraId="0709F0F5" w14:textId="77777777" w:rsidR="009B2810" w:rsidRDefault="00000000">
      <w:pPr>
        <w:ind w:left="137" w:right="120"/>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r>
        <w:rPr>
          <w:i/>
          <w:sz w:val="24"/>
        </w:rPr>
        <w:t>agencies</w:t>
      </w:r>
      <w:r>
        <w:rPr>
          <w:i/>
          <w:spacing w:val="-2"/>
          <w:sz w:val="24"/>
        </w:rPr>
        <w:t xml:space="preserve"> </w:t>
      </w:r>
      <w:r>
        <w:rPr>
          <w:i/>
          <w:sz w:val="24"/>
        </w:rPr>
        <w:t xml:space="preserve">and </w:t>
      </w:r>
      <w:r>
        <w:rPr>
          <w:i/>
          <w:spacing w:val="-2"/>
          <w:sz w:val="24"/>
        </w:rPr>
        <w:t>bodies</w:t>
      </w:r>
    </w:p>
    <w:p w14:paraId="3DE63CB4" w14:textId="77777777" w:rsidR="009B2810" w:rsidRDefault="00000000">
      <w:pPr>
        <w:pStyle w:val="ListParagraph"/>
        <w:numPr>
          <w:ilvl w:val="0"/>
          <w:numId w:val="20"/>
        </w:numPr>
        <w:tabs>
          <w:tab w:val="left" w:pos="982"/>
          <w:tab w:val="left" w:pos="983"/>
        </w:tabs>
        <w:ind w:right="111"/>
        <w:jc w:val="both"/>
        <w:rPr>
          <w:sz w:val="24"/>
        </w:rPr>
      </w:pPr>
      <w:r>
        <w:rPr>
          <w:sz w:val="24"/>
        </w:rPr>
        <w:t>The European Data Protection Supervisor may impose administrative fines on Union institutions,</w:t>
      </w:r>
      <w:r>
        <w:rPr>
          <w:spacing w:val="-3"/>
          <w:sz w:val="24"/>
        </w:rPr>
        <w:t xml:space="preserve"> </w:t>
      </w:r>
      <w:r>
        <w:rPr>
          <w:sz w:val="24"/>
        </w:rPr>
        <w:t>agencies</w:t>
      </w:r>
      <w:r>
        <w:rPr>
          <w:spacing w:val="-2"/>
          <w:sz w:val="24"/>
        </w:rPr>
        <w:t xml:space="preserve"> </w:t>
      </w:r>
      <w:r>
        <w:rPr>
          <w:sz w:val="24"/>
        </w:rPr>
        <w:t>and</w:t>
      </w:r>
      <w:r>
        <w:rPr>
          <w:spacing w:val="-2"/>
          <w:sz w:val="24"/>
        </w:rPr>
        <w:t xml:space="preserve"> </w:t>
      </w:r>
      <w:r>
        <w:rPr>
          <w:sz w:val="24"/>
        </w:rPr>
        <w:t>bodies</w:t>
      </w:r>
      <w:r>
        <w:rPr>
          <w:spacing w:val="-3"/>
          <w:sz w:val="24"/>
        </w:rPr>
        <w:t xml:space="preserve"> </w:t>
      </w:r>
      <w:r>
        <w:rPr>
          <w:sz w:val="24"/>
        </w:rPr>
        <w:t>falling</w:t>
      </w:r>
      <w:r>
        <w:rPr>
          <w:spacing w:val="-3"/>
          <w:sz w:val="24"/>
        </w:rPr>
        <w:t xml:space="preserve"> </w:t>
      </w:r>
      <w:r>
        <w:rPr>
          <w:sz w:val="24"/>
        </w:rPr>
        <w:t>within</w:t>
      </w:r>
      <w:r>
        <w:rPr>
          <w:spacing w:val="-3"/>
          <w:sz w:val="24"/>
        </w:rPr>
        <w:t xml:space="preserve"> </w:t>
      </w:r>
      <w:r>
        <w:rPr>
          <w:sz w:val="24"/>
        </w:rPr>
        <w:t>the</w:t>
      </w:r>
      <w:r>
        <w:rPr>
          <w:spacing w:val="-4"/>
          <w:sz w:val="24"/>
        </w:rPr>
        <w:t xml:space="preserve"> </w:t>
      </w:r>
      <w:r>
        <w:rPr>
          <w:sz w:val="24"/>
        </w:rPr>
        <w:t>scope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Regulation. When</w:t>
      </w:r>
      <w:r>
        <w:rPr>
          <w:spacing w:val="-3"/>
          <w:sz w:val="24"/>
        </w:rPr>
        <w:t xml:space="preserve">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14:paraId="378947C8" w14:textId="77777777" w:rsidR="009B2810" w:rsidRDefault="00000000">
      <w:pPr>
        <w:pStyle w:val="ListParagraph"/>
        <w:numPr>
          <w:ilvl w:val="1"/>
          <w:numId w:val="20"/>
        </w:numPr>
        <w:tabs>
          <w:tab w:val="left" w:pos="1549"/>
          <w:tab w:val="left" w:pos="1550"/>
        </w:tabs>
        <w:ind w:hanging="568"/>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41EB645C" w14:textId="77777777" w:rsidR="009B2810" w:rsidRDefault="00000000">
      <w:pPr>
        <w:pStyle w:val="ListParagraph"/>
        <w:numPr>
          <w:ilvl w:val="1"/>
          <w:numId w:val="20"/>
        </w:numPr>
        <w:tabs>
          <w:tab w:val="left" w:pos="1550"/>
        </w:tabs>
        <w:ind w:right="116"/>
        <w:jc w:val="both"/>
        <w:rPr>
          <w:sz w:val="24"/>
        </w:rPr>
      </w:pPr>
      <w:r>
        <w:rPr>
          <w:sz w:val="24"/>
        </w:rPr>
        <w:t>the cooperation with the European Data Protection Supervisor in order to remedy</w:t>
      </w:r>
      <w:r>
        <w:rPr>
          <w:spacing w:val="-3"/>
          <w:sz w:val="24"/>
        </w:rPr>
        <w:t xml:space="preserve"> </w:t>
      </w:r>
      <w:r>
        <w:rPr>
          <w:sz w:val="24"/>
        </w:rPr>
        <w:t>the infringement and mitigate the possible adverse effects of the infringement, including compliance</w:t>
      </w:r>
      <w:r>
        <w:rPr>
          <w:spacing w:val="40"/>
          <w:sz w:val="24"/>
        </w:rPr>
        <w:t xml:space="preserve"> </w:t>
      </w:r>
      <w:r>
        <w:rPr>
          <w:sz w:val="24"/>
        </w:rPr>
        <w:t>with</w:t>
      </w:r>
      <w:r>
        <w:rPr>
          <w:spacing w:val="40"/>
          <w:sz w:val="24"/>
        </w:rPr>
        <w:t xml:space="preserve"> </w:t>
      </w:r>
      <w:r>
        <w:rPr>
          <w:sz w:val="24"/>
        </w:rPr>
        <w:t>any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measures</w:t>
      </w:r>
      <w:r>
        <w:rPr>
          <w:spacing w:val="58"/>
          <w:sz w:val="24"/>
        </w:rPr>
        <w:t xml:space="preserve"> </w:t>
      </w:r>
      <w:r>
        <w:rPr>
          <w:sz w:val="24"/>
        </w:rPr>
        <w:t>previously</w:t>
      </w:r>
      <w:r>
        <w:rPr>
          <w:spacing w:val="40"/>
          <w:sz w:val="24"/>
        </w:rPr>
        <w:t xml:space="preserve"> </w:t>
      </w:r>
      <w:r>
        <w:rPr>
          <w:sz w:val="24"/>
        </w:rPr>
        <w:t>ordered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European</w:t>
      </w:r>
      <w:r>
        <w:rPr>
          <w:spacing w:val="40"/>
          <w:sz w:val="24"/>
        </w:rPr>
        <w:t xml:space="preserve"> </w:t>
      </w:r>
      <w:r>
        <w:rPr>
          <w:sz w:val="24"/>
        </w:rPr>
        <w:t>Data</w:t>
      </w:r>
    </w:p>
    <w:p w14:paraId="7E7601E6" w14:textId="77777777" w:rsidR="009B2810" w:rsidRDefault="009B2810">
      <w:pPr>
        <w:jc w:val="both"/>
        <w:rPr>
          <w:sz w:val="24"/>
        </w:rPr>
        <w:sectPr w:rsidR="009B2810">
          <w:pgSz w:w="11910" w:h="16840"/>
          <w:pgMar w:top="960" w:right="1020" w:bottom="1320" w:left="1000" w:header="0" w:footer="1130" w:gutter="0"/>
          <w:cols w:space="720"/>
        </w:sectPr>
      </w:pPr>
    </w:p>
    <w:p w14:paraId="1033C4A7" w14:textId="77777777" w:rsidR="009B2810" w:rsidRDefault="00000000">
      <w:pPr>
        <w:pStyle w:val="BodyText"/>
        <w:spacing w:before="77"/>
        <w:ind w:left="1549"/>
      </w:pPr>
      <w:r>
        <w:lastRenderedPageBreak/>
        <w:t>Protection</w:t>
      </w:r>
      <w:r>
        <w:rPr>
          <w:spacing w:val="-1"/>
        </w:rPr>
        <w:t xml:space="preserve"> </w:t>
      </w:r>
      <w:r>
        <w:t>Supervisor</w:t>
      </w:r>
      <w:r>
        <w:rPr>
          <w:spacing w:val="-2"/>
        </w:rPr>
        <w:t xml:space="preserve"> </w:t>
      </w:r>
      <w:r>
        <w:t>against the</w:t>
      </w:r>
      <w:r>
        <w:rPr>
          <w:spacing w:val="-2"/>
        </w:rPr>
        <w:t xml:space="preserve"> </w:t>
      </w:r>
      <w:r>
        <w:t>Union</w:t>
      </w:r>
      <w:r>
        <w:rPr>
          <w:spacing w:val="-1"/>
        </w:rPr>
        <w:t xml:space="preserve"> </w:t>
      </w:r>
      <w:r>
        <w:t>institution</w:t>
      </w:r>
      <w:r>
        <w:rPr>
          <w:spacing w:val="-1"/>
        </w:rPr>
        <w:t xml:space="preserve"> </w:t>
      </w:r>
      <w:r>
        <w:t>or</w:t>
      </w:r>
      <w:r>
        <w:rPr>
          <w:spacing w:val="-2"/>
        </w:rPr>
        <w:t xml:space="preserve"> </w:t>
      </w:r>
      <w:r>
        <w:t>agency</w:t>
      </w:r>
      <w:r>
        <w:rPr>
          <w:spacing w:val="-9"/>
        </w:rPr>
        <w:t xml:space="preserve"> </w:t>
      </w:r>
      <w:r>
        <w:t>or</w:t>
      </w:r>
      <w:r>
        <w:rPr>
          <w:spacing w:val="-2"/>
        </w:rPr>
        <w:t xml:space="preserve"> </w:t>
      </w:r>
      <w:r>
        <w:t>body</w:t>
      </w:r>
      <w:r>
        <w:rPr>
          <w:spacing w:val="-6"/>
        </w:rPr>
        <w:t xml:space="preserve"> </w:t>
      </w:r>
      <w:r>
        <w:t>concerned</w:t>
      </w:r>
      <w:r>
        <w:rPr>
          <w:spacing w:val="-1"/>
        </w:rPr>
        <w:t xml:space="preserve"> </w:t>
      </w:r>
      <w:r>
        <w:t>with regard to the same subject matter;</w:t>
      </w:r>
    </w:p>
    <w:p w14:paraId="3C34E4B4" w14:textId="77777777" w:rsidR="009B2810" w:rsidRDefault="00000000">
      <w:pPr>
        <w:pStyle w:val="ListParagraph"/>
        <w:numPr>
          <w:ilvl w:val="1"/>
          <w:numId w:val="20"/>
        </w:numPr>
        <w:tabs>
          <w:tab w:val="left" w:pos="1549"/>
          <w:tab w:val="left" w:pos="1550"/>
        </w:tabs>
        <w:ind w:hanging="568"/>
        <w:rPr>
          <w:sz w:val="24"/>
        </w:rPr>
      </w:pPr>
      <w:r>
        <w:rPr>
          <w:sz w:val="24"/>
        </w:rPr>
        <w:t>any</w:t>
      </w:r>
      <w:r>
        <w:rPr>
          <w:spacing w:val="-8"/>
          <w:sz w:val="24"/>
        </w:rPr>
        <w:t xml:space="preserve"> </w:t>
      </w:r>
      <w:r>
        <w:rPr>
          <w:sz w:val="24"/>
        </w:rPr>
        <w:t>similar</w:t>
      </w:r>
      <w:r>
        <w:rPr>
          <w:spacing w:val="-1"/>
          <w:sz w:val="24"/>
        </w:rPr>
        <w:t xml:space="preserve"> </w:t>
      </w:r>
      <w:r>
        <w:rPr>
          <w:sz w:val="24"/>
        </w:rPr>
        <w:t>previous</w:t>
      </w:r>
      <w:r>
        <w:rPr>
          <w:spacing w:val="-1"/>
          <w:sz w:val="24"/>
        </w:rPr>
        <w:t xml:space="preserve"> </w:t>
      </w:r>
      <w:r>
        <w:rPr>
          <w:sz w:val="24"/>
        </w:rPr>
        <w:t>infringements</w:t>
      </w:r>
      <w:r>
        <w:rPr>
          <w:spacing w:val="-1"/>
          <w:sz w:val="24"/>
        </w:rPr>
        <w:t xml:space="preserve"> </w:t>
      </w:r>
      <w:r>
        <w:rPr>
          <w:sz w:val="24"/>
        </w:rPr>
        <w:t>by</w:t>
      </w:r>
      <w:r>
        <w:rPr>
          <w:spacing w:val="-5"/>
          <w:sz w:val="24"/>
        </w:rPr>
        <w:t xml:space="preserve"> </w:t>
      </w:r>
      <w:r>
        <w:rPr>
          <w:sz w:val="24"/>
        </w:rPr>
        <w:t>the Union</w:t>
      </w:r>
      <w:r>
        <w:rPr>
          <w:spacing w:val="-2"/>
          <w:sz w:val="24"/>
        </w:rPr>
        <w:t xml:space="preserve"> </w:t>
      </w:r>
      <w:r>
        <w:rPr>
          <w:sz w:val="24"/>
        </w:rPr>
        <w:t>institution,</w:t>
      </w:r>
      <w:r>
        <w:rPr>
          <w:spacing w:val="-1"/>
          <w:sz w:val="24"/>
        </w:rPr>
        <w:t xml:space="preserve"> </w:t>
      </w:r>
      <w:r>
        <w:rPr>
          <w:sz w:val="24"/>
        </w:rPr>
        <w:t>agency</w:t>
      </w:r>
      <w:r>
        <w:rPr>
          <w:spacing w:val="-6"/>
          <w:sz w:val="24"/>
        </w:rPr>
        <w:t xml:space="preserve"> </w:t>
      </w:r>
      <w:r>
        <w:rPr>
          <w:sz w:val="24"/>
        </w:rPr>
        <w:t xml:space="preserve">or </w:t>
      </w:r>
      <w:r>
        <w:rPr>
          <w:spacing w:val="-2"/>
          <w:sz w:val="24"/>
        </w:rPr>
        <w:t>body;</w:t>
      </w:r>
    </w:p>
    <w:p w14:paraId="4D6A2EBF" w14:textId="77777777" w:rsidR="009B2810" w:rsidRDefault="00000000">
      <w:pPr>
        <w:pStyle w:val="ListParagraph"/>
        <w:numPr>
          <w:ilvl w:val="0"/>
          <w:numId w:val="20"/>
        </w:numPr>
        <w:tabs>
          <w:tab w:val="left" w:pos="982"/>
          <w:tab w:val="left" w:pos="983"/>
        </w:tabs>
        <w:ind w:right="108"/>
        <w:jc w:val="both"/>
        <w:rPr>
          <w:sz w:val="24"/>
        </w:rPr>
      </w:pPr>
      <w:r>
        <w:rPr>
          <w:strike/>
          <w:sz w:val="24"/>
        </w:rPr>
        <w:t>The following infringements</w:t>
      </w:r>
      <w:r>
        <w:rPr>
          <w:spacing w:val="40"/>
          <w:sz w:val="24"/>
        </w:rPr>
        <w:t xml:space="preserve"> </w:t>
      </w:r>
      <w:r>
        <w:rPr>
          <w:b/>
          <w:sz w:val="24"/>
        </w:rPr>
        <w:t xml:space="preserve">Non-compliance with any of the prohibitions of the artificial intelligence practices referred to in Article 5 </w:t>
      </w:r>
      <w:r>
        <w:rPr>
          <w:sz w:val="24"/>
        </w:rPr>
        <w:t>shall be subject to administrative fines of up to 500 000 EUR</w:t>
      </w:r>
      <w:r>
        <w:rPr>
          <w:b/>
          <w:strike/>
          <w:sz w:val="24"/>
        </w:rPr>
        <w:t>.</w:t>
      </w:r>
      <w:r>
        <w:rPr>
          <w:strike/>
          <w:sz w:val="24"/>
        </w:rPr>
        <w:t>:</w:t>
      </w:r>
    </w:p>
    <w:p w14:paraId="201D0DFC" w14:textId="77777777" w:rsidR="009B2810" w:rsidRDefault="00000000">
      <w:pPr>
        <w:pStyle w:val="ListParagraph"/>
        <w:numPr>
          <w:ilvl w:val="1"/>
          <w:numId w:val="20"/>
        </w:numPr>
        <w:tabs>
          <w:tab w:val="left" w:pos="1549"/>
          <w:tab w:val="left" w:pos="1550"/>
        </w:tabs>
        <w:ind w:right="117"/>
        <w:rPr>
          <w:sz w:val="24"/>
        </w:rPr>
      </w:pPr>
      <w:r>
        <w:rPr>
          <w:strike/>
          <w:sz w:val="24"/>
        </w:rPr>
        <w:t>non-compliance with the prohibition of the artificial intelligence practices referred to</w:t>
      </w:r>
      <w:r>
        <w:rPr>
          <w:sz w:val="24"/>
        </w:rPr>
        <w:t xml:space="preserve"> </w:t>
      </w:r>
      <w:r>
        <w:rPr>
          <w:strike/>
          <w:sz w:val="24"/>
        </w:rPr>
        <w:t>in Article 5;</w:t>
      </w:r>
    </w:p>
    <w:p w14:paraId="599A03A4" w14:textId="77777777" w:rsidR="009B2810" w:rsidRDefault="00000000">
      <w:pPr>
        <w:pStyle w:val="ListParagraph"/>
        <w:numPr>
          <w:ilvl w:val="1"/>
          <w:numId w:val="20"/>
        </w:numPr>
        <w:tabs>
          <w:tab w:val="left" w:pos="1549"/>
          <w:tab w:val="left" w:pos="1550"/>
        </w:tabs>
        <w:ind w:hanging="568"/>
        <w:rPr>
          <w:sz w:val="24"/>
        </w:rPr>
      </w:pPr>
      <w:r>
        <w:rPr>
          <w:strike/>
          <w:sz w:val="24"/>
        </w:rPr>
        <w:t>non-compliance</w:t>
      </w:r>
      <w:r>
        <w:rPr>
          <w:strike/>
          <w:spacing w:val="-2"/>
          <w:sz w:val="24"/>
        </w:rPr>
        <w:t xml:space="preserve"> </w:t>
      </w:r>
      <w:r>
        <w:rPr>
          <w:strike/>
          <w:sz w:val="24"/>
        </w:rPr>
        <w:t>of</w:t>
      </w:r>
      <w:r>
        <w:rPr>
          <w:strike/>
          <w:spacing w:val="-1"/>
          <w:sz w:val="24"/>
        </w:rPr>
        <w:t xml:space="preserve"> </w:t>
      </w:r>
      <w:r>
        <w:rPr>
          <w:strike/>
          <w:sz w:val="24"/>
        </w:rPr>
        <w:t>the</w:t>
      </w:r>
      <w:r>
        <w:rPr>
          <w:strike/>
          <w:spacing w:val="-2"/>
          <w:sz w:val="24"/>
        </w:rPr>
        <w:t xml:space="preserve"> </w:t>
      </w:r>
      <w:r>
        <w:rPr>
          <w:strike/>
          <w:sz w:val="24"/>
        </w:rPr>
        <w:t>AI</w:t>
      </w:r>
      <w:r>
        <w:rPr>
          <w:strike/>
          <w:spacing w:val="-5"/>
          <w:sz w:val="24"/>
        </w:rPr>
        <w:t xml:space="preserve"> </w:t>
      </w:r>
      <w:r>
        <w:rPr>
          <w:strike/>
          <w:sz w:val="24"/>
        </w:rPr>
        <w:t>system</w:t>
      </w:r>
      <w:r>
        <w:rPr>
          <w:strike/>
          <w:spacing w:val="-2"/>
          <w:sz w:val="24"/>
        </w:rPr>
        <w:t xml:space="preserve"> </w:t>
      </w:r>
      <w:r>
        <w:rPr>
          <w:strike/>
          <w:sz w:val="24"/>
        </w:rPr>
        <w:t>with</w:t>
      </w:r>
      <w:r>
        <w:rPr>
          <w:strike/>
          <w:spacing w:val="-1"/>
          <w:sz w:val="24"/>
        </w:rPr>
        <w:t xml:space="preserve"> </w:t>
      </w:r>
      <w:r>
        <w:rPr>
          <w:strike/>
          <w:sz w:val="24"/>
        </w:rPr>
        <w:t>the</w:t>
      </w:r>
      <w:r>
        <w:rPr>
          <w:strike/>
          <w:spacing w:val="-1"/>
          <w:sz w:val="24"/>
        </w:rPr>
        <w:t xml:space="preserve"> </w:t>
      </w:r>
      <w:r>
        <w:rPr>
          <w:strike/>
          <w:sz w:val="24"/>
        </w:rPr>
        <w:t>requirements</w:t>
      </w:r>
      <w:r>
        <w:rPr>
          <w:strike/>
          <w:spacing w:val="-1"/>
          <w:sz w:val="24"/>
        </w:rPr>
        <w:t xml:space="preserve"> </w:t>
      </w:r>
      <w:r>
        <w:rPr>
          <w:strike/>
          <w:sz w:val="24"/>
        </w:rPr>
        <w:t>laid</w:t>
      </w:r>
      <w:r>
        <w:rPr>
          <w:strike/>
          <w:spacing w:val="-1"/>
          <w:sz w:val="24"/>
        </w:rPr>
        <w:t xml:space="preserve"> </w:t>
      </w:r>
      <w:r>
        <w:rPr>
          <w:strike/>
          <w:sz w:val="24"/>
        </w:rPr>
        <w:t>down</w:t>
      </w:r>
      <w:r>
        <w:rPr>
          <w:strike/>
          <w:spacing w:val="-1"/>
          <w:sz w:val="24"/>
        </w:rPr>
        <w:t xml:space="preserve"> </w:t>
      </w:r>
      <w:r>
        <w:rPr>
          <w:strike/>
          <w:sz w:val="24"/>
        </w:rPr>
        <w:t>in</w:t>
      </w:r>
      <w:r>
        <w:rPr>
          <w:strike/>
          <w:spacing w:val="-1"/>
          <w:sz w:val="24"/>
        </w:rPr>
        <w:t xml:space="preserve"> </w:t>
      </w:r>
      <w:r>
        <w:rPr>
          <w:strike/>
          <w:sz w:val="24"/>
        </w:rPr>
        <w:t>Article</w:t>
      </w:r>
      <w:r>
        <w:rPr>
          <w:strike/>
          <w:spacing w:val="-1"/>
          <w:sz w:val="24"/>
        </w:rPr>
        <w:t xml:space="preserve"> </w:t>
      </w:r>
      <w:r>
        <w:rPr>
          <w:strike/>
          <w:spacing w:val="-5"/>
          <w:sz w:val="24"/>
        </w:rPr>
        <w:t>10.</w:t>
      </w:r>
    </w:p>
    <w:p w14:paraId="5082947E" w14:textId="77777777" w:rsidR="009B2810" w:rsidRDefault="00000000">
      <w:pPr>
        <w:pStyle w:val="ListParagraph"/>
        <w:numPr>
          <w:ilvl w:val="0"/>
          <w:numId w:val="20"/>
        </w:numPr>
        <w:tabs>
          <w:tab w:val="left" w:pos="982"/>
          <w:tab w:val="left" w:pos="983"/>
        </w:tabs>
        <w:ind w:right="115"/>
        <w:jc w:val="both"/>
        <w:rPr>
          <w:sz w:val="24"/>
        </w:rPr>
      </w:pPr>
      <w:r>
        <w:rPr>
          <w:sz w:val="24"/>
        </w:rPr>
        <w:t>The non-compliance of the AI system with any requirements or obligations under this Regulation, other than those laid down in Articles 5 and 10, shall be subject to administrative fines of up to 250 000 EUR.</w:t>
      </w:r>
    </w:p>
    <w:p w14:paraId="34D0005D" w14:textId="77777777" w:rsidR="009B2810" w:rsidRDefault="00000000">
      <w:pPr>
        <w:pStyle w:val="ListParagraph"/>
        <w:numPr>
          <w:ilvl w:val="0"/>
          <w:numId w:val="20"/>
        </w:numPr>
        <w:tabs>
          <w:tab w:val="left" w:pos="982"/>
          <w:tab w:val="left" w:pos="983"/>
        </w:tabs>
        <w:spacing w:before="1"/>
        <w:ind w:right="109"/>
        <w:jc w:val="both"/>
        <w:rPr>
          <w:sz w:val="24"/>
        </w:rPr>
      </w:pPr>
      <w:r>
        <w:rPr>
          <w:sz w:val="24"/>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14:paraId="74311A5D" w14:textId="77777777" w:rsidR="009B2810" w:rsidRDefault="00000000">
      <w:pPr>
        <w:pStyle w:val="ListParagraph"/>
        <w:numPr>
          <w:ilvl w:val="0"/>
          <w:numId w:val="20"/>
        </w:numPr>
        <w:tabs>
          <w:tab w:val="left" w:pos="982"/>
          <w:tab w:val="left" w:pos="983"/>
        </w:tabs>
        <w:ind w:right="118"/>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53D8FCCB" w14:textId="77777777" w:rsidR="009B2810" w:rsidRDefault="00000000">
      <w:pPr>
        <w:pStyle w:val="ListParagraph"/>
        <w:numPr>
          <w:ilvl w:val="0"/>
          <w:numId w:val="20"/>
        </w:numPr>
        <w:tabs>
          <w:tab w:val="left" w:pos="982"/>
          <w:tab w:val="left" w:pos="983"/>
        </w:tabs>
        <w:ind w:right="120"/>
        <w:jc w:val="both"/>
        <w:rPr>
          <w:sz w:val="24"/>
        </w:rPr>
      </w:pPr>
      <w:r>
        <w:rPr>
          <w:sz w:val="24"/>
        </w:rPr>
        <w:t>Funds collected by imposition of fines in this Article shall be the income of the general budget of the Union.</w:t>
      </w:r>
    </w:p>
    <w:p w14:paraId="4666E8E3" w14:textId="77777777" w:rsidR="009B2810" w:rsidRDefault="009B2810">
      <w:pPr>
        <w:pStyle w:val="BodyText"/>
        <w:spacing w:before="5"/>
        <w:rPr>
          <w:sz w:val="13"/>
        </w:rPr>
      </w:pPr>
    </w:p>
    <w:p w14:paraId="750130F1" w14:textId="77777777" w:rsidR="009B2810" w:rsidRDefault="00000000">
      <w:pPr>
        <w:pStyle w:val="Heading1"/>
        <w:spacing w:before="89"/>
        <w:ind w:left="134"/>
      </w:pPr>
      <w:r>
        <w:t>TITLE</w:t>
      </w:r>
      <w:r>
        <w:rPr>
          <w:spacing w:val="-15"/>
        </w:rPr>
        <w:t xml:space="preserve"> </w:t>
      </w:r>
      <w:r>
        <w:rPr>
          <w:spacing w:val="-5"/>
        </w:rPr>
        <w:t>XI</w:t>
      </w:r>
    </w:p>
    <w:p w14:paraId="49BF7DA5" w14:textId="77777777" w:rsidR="009B2810" w:rsidRDefault="009B2810">
      <w:pPr>
        <w:pStyle w:val="BodyText"/>
        <w:spacing w:before="8"/>
        <w:rPr>
          <w:b/>
          <w:sz w:val="41"/>
        </w:rPr>
      </w:pPr>
    </w:p>
    <w:p w14:paraId="5243F297" w14:textId="77777777" w:rsidR="009B2810" w:rsidRDefault="00000000">
      <w:pPr>
        <w:spacing w:before="1"/>
        <w:ind w:left="137" w:right="120"/>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13BE67EB" w14:textId="77777777" w:rsidR="009B2810" w:rsidRDefault="009B2810">
      <w:pPr>
        <w:pStyle w:val="BodyText"/>
        <w:rPr>
          <w:b/>
          <w:sz w:val="30"/>
        </w:rPr>
      </w:pPr>
    </w:p>
    <w:p w14:paraId="0AA56CC7" w14:textId="77777777" w:rsidR="009B2810" w:rsidRDefault="009B2810">
      <w:pPr>
        <w:pStyle w:val="BodyText"/>
        <w:spacing w:before="3"/>
        <w:rPr>
          <w:b/>
          <w:sz w:val="32"/>
        </w:rPr>
      </w:pPr>
    </w:p>
    <w:p w14:paraId="074ACFEF" w14:textId="77777777" w:rsidR="009B2810" w:rsidRDefault="00000000">
      <w:pPr>
        <w:ind w:left="370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158C4EE3" w14:textId="77777777" w:rsidR="009B2810" w:rsidRDefault="00000000">
      <w:pPr>
        <w:pStyle w:val="ListParagraph"/>
        <w:numPr>
          <w:ilvl w:val="0"/>
          <w:numId w:val="19"/>
        </w:numPr>
        <w:tabs>
          <w:tab w:val="left" w:pos="982"/>
          <w:tab w:val="left" w:pos="983"/>
        </w:tabs>
        <w:ind w:right="118"/>
        <w:jc w:val="both"/>
        <w:rPr>
          <w:sz w:val="24"/>
        </w:rPr>
      </w:pPr>
      <w:r>
        <w:rPr>
          <w:sz w:val="24"/>
        </w:rPr>
        <w:t>The power to adopt delegated acts is conferred on the Commission subject to the</w:t>
      </w:r>
      <w:r>
        <w:rPr>
          <w:spacing w:val="40"/>
          <w:sz w:val="24"/>
        </w:rPr>
        <w:t xml:space="preserve"> </w:t>
      </w:r>
      <w:r>
        <w:rPr>
          <w:sz w:val="24"/>
        </w:rPr>
        <w:t>conditions laid down in this Article.</w:t>
      </w:r>
    </w:p>
    <w:p w14:paraId="2031C446" w14:textId="77777777" w:rsidR="009B2810" w:rsidRDefault="00000000">
      <w:pPr>
        <w:pStyle w:val="ListParagraph"/>
        <w:numPr>
          <w:ilvl w:val="0"/>
          <w:numId w:val="19"/>
        </w:numPr>
        <w:tabs>
          <w:tab w:val="left" w:pos="982"/>
          <w:tab w:val="left" w:pos="983"/>
        </w:tabs>
        <w:ind w:right="111"/>
        <w:jc w:val="both"/>
        <w:rPr>
          <w:sz w:val="24"/>
        </w:rPr>
      </w:pPr>
      <w:r>
        <w:rPr>
          <w:sz w:val="24"/>
        </w:rPr>
        <w:t xml:space="preserve">The delegation of power referred to in </w:t>
      </w:r>
      <w:r>
        <w:rPr>
          <w:strike/>
          <w:sz w:val="24"/>
          <w:u w:val="single"/>
        </w:rPr>
        <w:t xml:space="preserve">Article 4, </w:t>
      </w:r>
      <w:r>
        <w:rPr>
          <w:sz w:val="24"/>
        </w:rPr>
        <w:t xml:space="preserve">Article 7(1), </w:t>
      </w:r>
      <w:r>
        <w:rPr>
          <w:b/>
          <w:sz w:val="24"/>
          <w:u w:val="thick"/>
        </w:rPr>
        <w:t>Article 7(3),</w:t>
      </w:r>
      <w:r>
        <w:rPr>
          <w:b/>
          <w:sz w:val="24"/>
        </w:rPr>
        <w:t xml:space="preserve"> </w:t>
      </w:r>
      <w:r>
        <w:rPr>
          <w:sz w:val="24"/>
        </w:rPr>
        <w:t xml:space="preserve">Article 11(3), Article 43(5) and (6) and Article 48(5) shall be conferred on the Commission for </w:t>
      </w:r>
      <w:r>
        <w:rPr>
          <w:strike/>
          <w:sz w:val="24"/>
        </w:rPr>
        <w:t xml:space="preserve">an </w:t>
      </w:r>
      <w:r>
        <w:rPr>
          <w:b/>
          <w:sz w:val="24"/>
        </w:rPr>
        <w:t xml:space="preserve">a </w:t>
      </w:r>
      <w:r>
        <w:rPr>
          <w:strike/>
          <w:sz w:val="24"/>
        </w:rPr>
        <w:t>indeterminate</w:t>
      </w:r>
      <w:r>
        <w:rPr>
          <w:sz w:val="24"/>
        </w:rPr>
        <w:t xml:space="preserve"> period of </w:t>
      </w:r>
      <w:r>
        <w:rPr>
          <w:strike/>
          <w:sz w:val="24"/>
        </w:rPr>
        <w:t>time</w:t>
      </w:r>
      <w:r>
        <w:rPr>
          <w:sz w:val="24"/>
        </w:rPr>
        <w:t xml:space="preserve"> </w:t>
      </w:r>
      <w:r>
        <w:rPr>
          <w:b/>
          <w:sz w:val="24"/>
        </w:rPr>
        <w:t xml:space="preserve">five years </w:t>
      </w:r>
      <w:r>
        <w:rPr>
          <w:sz w:val="24"/>
        </w:rPr>
        <w:t>from [</w:t>
      </w:r>
      <w:r>
        <w:rPr>
          <w:i/>
          <w:sz w:val="24"/>
        </w:rPr>
        <w:t>entering into force of the Regulation</w:t>
      </w:r>
      <w:r>
        <w:rPr>
          <w:sz w:val="24"/>
        </w:rPr>
        <w:t>].</w:t>
      </w:r>
    </w:p>
    <w:p w14:paraId="304369B4" w14:textId="77777777" w:rsidR="009B2810" w:rsidRDefault="009B2810">
      <w:pPr>
        <w:pStyle w:val="BodyText"/>
        <w:spacing w:before="4"/>
        <w:rPr>
          <w:sz w:val="21"/>
        </w:rPr>
      </w:pPr>
    </w:p>
    <w:p w14:paraId="253AE1AE" w14:textId="77777777" w:rsidR="009B2810" w:rsidRDefault="00000000">
      <w:pPr>
        <w:ind w:left="982"/>
        <w:rPr>
          <w:b/>
          <w:sz w:val="24"/>
        </w:rPr>
      </w:pPr>
      <w:r>
        <w:rPr>
          <w:b/>
          <w:sz w:val="24"/>
        </w:rPr>
        <w:t>The</w:t>
      </w:r>
      <w:r>
        <w:rPr>
          <w:b/>
          <w:spacing w:val="-3"/>
          <w:sz w:val="24"/>
        </w:rPr>
        <w:t xml:space="preserve"> </w:t>
      </w:r>
      <w:r>
        <w:rPr>
          <w:b/>
          <w:sz w:val="24"/>
        </w:rPr>
        <w:t>Commission</w:t>
      </w:r>
      <w:r>
        <w:rPr>
          <w:b/>
          <w:spacing w:val="-1"/>
          <w:sz w:val="24"/>
        </w:rPr>
        <w:t xml:space="preserve"> </w:t>
      </w:r>
      <w:r>
        <w:rPr>
          <w:b/>
          <w:sz w:val="24"/>
        </w:rPr>
        <w:t>shall</w:t>
      </w:r>
      <w:r>
        <w:rPr>
          <w:b/>
          <w:spacing w:val="-2"/>
          <w:sz w:val="24"/>
        </w:rPr>
        <w:t xml:space="preserve"> </w:t>
      </w:r>
      <w:r>
        <w:rPr>
          <w:b/>
          <w:sz w:val="24"/>
        </w:rPr>
        <w:t>draw</w:t>
      </w:r>
      <w:r>
        <w:rPr>
          <w:b/>
          <w:spacing w:val="-1"/>
          <w:sz w:val="24"/>
        </w:rPr>
        <w:t xml:space="preserve"> </w:t>
      </w:r>
      <w:r>
        <w:rPr>
          <w:b/>
          <w:sz w:val="24"/>
        </w:rPr>
        <w:t>up</w:t>
      </w:r>
      <w:r>
        <w:rPr>
          <w:b/>
          <w:spacing w:val="-2"/>
          <w:sz w:val="24"/>
        </w:rPr>
        <w:t xml:space="preserve"> </w:t>
      </w:r>
      <w:r>
        <w:rPr>
          <w:b/>
          <w:sz w:val="24"/>
        </w:rPr>
        <w:t>a</w:t>
      </w:r>
      <w:r>
        <w:rPr>
          <w:b/>
          <w:spacing w:val="-2"/>
          <w:sz w:val="24"/>
        </w:rPr>
        <w:t xml:space="preserve"> </w:t>
      </w:r>
      <w:r>
        <w:rPr>
          <w:b/>
          <w:sz w:val="24"/>
        </w:rPr>
        <w:t>report</w:t>
      </w:r>
      <w:r>
        <w:rPr>
          <w:b/>
          <w:spacing w:val="-2"/>
          <w:sz w:val="24"/>
        </w:rPr>
        <w:t xml:space="preserve"> </w:t>
      </w:r>
      <w:r>
        <w:rPr>
          <w:b/>
          <w:sz w:val="24"/>
        </w:rPr>
        <w:t>in</w:t>
      </w:r>
      <w:r>
        <w:rPr>
          <w:b/>
          <w:spacing w:val="-2"/>
          <w:sz w:val="24"/>
        </w:rPr>
        <w:t xml:space="preserve"> </w:t>
      </w:r>
      <w:r>
        <w:rPr>
          <w:b/>
          <w:sz w:val="24"/>
        </w:rPr>
        <w:t>respect</w:t>
      </w:r>
      <w:r>
        <w:rPr>
          <w:b/>
          <w:spacing w:val="-2"/>
          <w:sz w:val="24"/>
        </w:rPr>
        <w:t xml:space="preserve"> </w:t>
      </w:r>
      <w:r>
        <w:rPr>
          <w:b/>
          <w:sz w:val="24"/>
        </w:rPr>
        <w:t>of</w:t>
      </w:r>
      <w:r>
        <w:rPr>
          <w:b/>
          <w:spacing w:val="-2"/>
          <w:sz w:val="24"/>
        </w:rPr>
        <w:t xml:space="preserve"> </w:t>
      </w:r>
      <w:r>
        <w:rPr>
          <w:b/>
          <w:sz w:val="24"/>
        </w:rPr>
        <w:t>the delegation</w:t>
      </w:r>
      <w:r>
        <w:rPr>
          <w:b/>
          <w:spacing w:val="-2"/>
          <w:sz w:val="24"/>
        </w:rPr>
        <w:t xml:space="preserve"> </w:t>
      </w:r>
      <w:r>
        <w:rPr>
          <w:b/>
          <w:sz w:val="24"/>
        </w:rPr>
        <w:t>of</w:t>
      </w:r>
      <w:r>
        <w:rPr>
          <w:b/>
          <w:spacing w:val="-1"/>
          <w:sz w:val="24"/>
        </w:rPr>
        <w:t xml:space="preserve"> </w:t>
      </w:r>
      <w:r>
        <w:rPr>
          <w:b/>
          <w:sz w:val="24"/>
        </w:rPr>
        <w:t>power</w:t>
      </w:r>
      <w:r>
        <w:rPr>
          <w:b/>
          <w:spacing w:val="-3"/>
          <w:sz w:val="24"/>
        </w:rPr>
        <w:t xml:space="preserve"> </w:t>
      </w:r>
      <w:r>
        <w:rPr>
          <w:b/>
          <w:sz w:val="24"/>
        </w:rPr>
        <w:t>not</w:t>
      </w:r>
      <w:r>
        <w:rPr>
          <w:b/>
          <w:spacing w:val="-2"/>
          <w:sz w:val="24"/>
        </w:rPr>
        <w:t xml:space="preserve"> </w:t>
      </w:r>
      <w:r>
        <w:rPr>
          <w:b/>
          <w:sz w:val="24"/>
        </w:rPr>
        <w:t>later than</w:t>
      </w:r>
      <w:r>
        <w:rPr>
          <w:b/>
          <w:spacing w:val="15"/>
          <w:sz w:val="24"/>
        </w:rPr>
        <w:t xml:space="preserve"> </w:t>
      </w:r>
      <w:r>
        <w:rPr>
          <w:b/>
          <w:sz w:val="24"/>
        </w:rPr>
        <w:t>nine</w:t>
      </w:r>
      <w:r>
        <w:rPr>
          <w:b/>
          <w:spacing w:val="17"/>
          <w:sz w:val="24"/>
        </w:rPr>
        <w:t xml:space="preserve"> </w:t>
      </w:r>
      <w:r>
        <w:rPr>
          <w:b/>
          <w:sz w:val="24"/>
        </w:rPr>
        <w:t>months</w:t>
      </w:r>
      <w:r>
        <w:rPr>
          <w:b/>
          <w:spacing w:val="18"/>
          <w:sz w:val="24"/>
        </w:rPr>
        <w:t xml:space="preserve"> </w:t>
      </w:r>
      <w:r>
        <w:rPr>
          <w:b/>
          <w:sz w:val="24"/>
        </w:rPr>
        <w:t>before</w:t>
      </w:r>
      <w:r>
        <w:rPr>
          <w:b/>
          <w:spacing w:val="17"/>
          <w:sz w:val="24"/>
        </w:rPr>
        <w:t xml:space="preserve"> </w:t>
      </w:r>
      <w:r>
        <w:rPr>
          <w:b/>
          <w:sz w:val="24"/>
        </w:rPr>
        <w:t>the</w:t>
      </w:r>
      <w:r>
        <w:rPr>
          <w:b/>
          <w:spacing w:val="17"/>
          <w:sz w:val="24"/>
        </w:rPr>
        <w:t xml:space="preserve"> </w:t>
      </w:r>
      <w:r>
        <w:rPr>
          <w:b/>
          <w:sz w:val="24"/>
        </w:rPr>
        <w:t>end</w:t>
      </w:r>
      <w:r>
        <w:rPr>
          <w:b/>
          <w:spacing w:val="18"/>
          <w:sz w:val="24"/>
        </w:rPr>
        <w:t xml:space="preserve"> </w:t>
      </w:r>
      <w:r>
        <w:rPr>
          <w:b/>
          <w:sz w:val="24"/>
        </w:rPr>
        <w:t>of</w:t>
      </w:r>
      <w:r>
        <w:rPr>
          <w:b/>
          <w:spacing w:val="19"/>
          <w:sz w:val="24"/>
        </w:rPr>
        <w:t xml:space="preserve"> </w:t>
      </w:r>
      <w:r>
        <w:rPr>
          <w:b/>
          <w:sz w:val="24"/>
        </w:rPr>
        <w:t>the</w:t>
      </w:r>
      <w:r>
        <w:rPr>
          <w:b/>
          <w:spacing w:val="17"/>
          <w:sz w:val="24"/>
        </w:rPr>
        <w:t xml:space="preserve"> </w:t>
      </w:r>
      <w:r>
        <w:rPr>
          <w:b/>
          <w:sz w:val="24"/>
        </w:rPr>
        <w:t>5</w:t>
      </w:r>
      <w:r>
        <w:rPr>
          <w:b/>
          <w:spacing w:val="17"/>
          <w:sz w:val="24"/>
        </w:rPr>
        <w:t xml:space="preserve"> </w:t>
      </w:r>
      <w:r>
        <w:rPr>
          <w:b/>
          <w:sz w:val="24"/>
        </w:rPr>
        <w:t>year</w:t>
      </w:r>
      <w:r>
        <w:rPr>
          <w:b/>
          <w:spacing w:val="17"/>
          <w:sz w:val="24"/>
        </w:rPr>
        <w:t xml:space="preserve"> </w:t>
      </w:r>
      <w:r>
        <w:rPr>
          <w:b/>
          <w:sz w:val="24"/>
        </w:rPr>
        <w:t>period.</w:t>
      </w:r>
      <w:r>
        <w:rPr>
          <w:b/>
          <w:spacing w:val="17"/>
          <w:sz w:val="24"/>
        </w:rPr>
        <w:t xml:space="preserve"> </w:t>
      </w:r>
      <w:r>
        <w:rPr>
          <w:b/>
          <w:sz w:val="24"/>
        </w:rPr>
        <w:t>The</w:t>
      </w:r>
      <w:r>
        <w:rPr>
          <w:b/>
          <w:spacing w:val="17"/>
          <w:sz w:val="24"/>
        </w:rPr>
        <w:t xml:space="preserve"> </w:t>
      </w:r>
      <w:r>
        <w:rPr>
          <w:b/>
          <w:sz w:val="24"/>
        </w:rPr>
        <w:t>delegation</w:t>
      </w:r>
      <w:r>
        <w:rPr>
          <w:b/>
          <w:spacing w:val="16"/>
          <w:sz w:val="24"/>
        </w:rPr>
        <w:t xml:space="preserve"> </w:t>
      </w:r>
      <w:r>
        <w:rPr>
          <w:b/>
          <w:sz w:val="24"/>
        </w:rPr>
        <w:t>of</w:t>
      </w:r>
      <w:r>
        <w:rPr>
          <w:b/>
          <w:spacing w:val="19"/>
          <w:sz w:val="24"/>
        </w:rPr>
        <w:t xml:space="preserve"> </w:t>
      </w:r>
      <w:r>
        <w:rPr>
          <w:b/>
          <w:sz w:val="24"/>
        </w:rPr>
        <w:t>power</w:t>
      </w:r>
      <w:r>
        <w:rPr>
          <w:b/>
          <w:spacing w:val="17"/>
          <w:sz w:val="24"/>
        </w:rPr>
        <w:t xml:space="preserve"> </w:t>
      </w:r>
      <w:r>
        <w:rPr>
          <w:b/>
          <w:spacing w:val="-2"/>
          <w:sz w:val="24"/>
        </w:rPr>
        <w:t>shall</w:t>
      </w:r>
    </w:p>
    <w:p w14:paraId="5EF08808" w14:textId="77777777" w:rsidR="009B2810" w:rsidRDefault="009B2810">
      <w:pPr>
        <w:rPr>
          <w:sz w:val="24"/>
        </w:rPr>
        <w:sectPr w:rsidR="009B2810">
          <w:pgSz w:w="11910" w:h="16840"/>
          <w:pgMar w:top="940" w:right="1020" w:bottom="1320" w:left="1000" w:header="0" w:footer="1130" w:gutter="0"/>
          <w:cols w:space="720"/>
        </w:sectPr>
      </w:pPr>
    </w:p>
    <w:p w14:paraId="4C9F811C" w14:textId="77777777" w:rsidR="009B2810" w:rsidRDefault="00000000">
      <w:pPr>
        <w:spacing w:before="62"/>
        <w:ind w:left="982" w:right="114"/>
        <w:jc w:val="both"/>
        <w:rPr>
          <w:b/>
          <w:sz w:val="24"/>
        </w:rPr>
      </w:pPr>
      <w:r>
        <w:rPr>
          <w:b/>
          <w:sz w:val="24"/>
        </w:rPr>
        <w:lastRenderedPageBreak/>
        <w:t>be tacitly extended for periods of an identical duration, unless the European Parliament or the Council opposes such extension not later than three months before the end of each period.</w:t>
      </w:r>
    </w:p>
    <w:p w14:paraId="211B79CD" w14:textId="77777777" w:rsidR="009B2810" w:rsidRDefault="00000000">
      <w:pPr>
        <w:pStyle w:val="ListParagraph"/>
        <w:numPr>
          <w:ilvl w:val="0"/>
          <w:numId w:val="19"/>
        </w:numPr>
        <w:tabs>
          <w:tab w:val="left" w:pos="982"/>
          <w:tab w:val="left" w:pos="983"/>
        </w:tabs>
        <w:ind w:right="112"/>
        <w:jc w:val="both"/>
        <w:rPr>
          <w:sz w:val="24"/>
        </w:rPr>
      </w:pPr>
      <w:r>
        <w:rPr>
          <w:sz w:val="24"/>
        </w:rPr>
        <w:t xml:space="preserve">The delegation of power referred to in </w:t>
      </w:r>
      <w:r>
        <w:rPr>
          <w:strike/>
          <w:sz w:val="24"/>
          <w:u w:val="single"/>
        </w:rPr>
        <w:t>Article 4,</w:t>
      </w:r>
      <w:r>
        <w:rPr>
          <w:sz w:val="24"/>
        </w:rPr>
        <w:t xml:space="preserve"> Article 7(1), </w:t>
      </w:r>
      <w:r>
        <w:rPr>
          <w:b/>
          <w:sz w:val="24"/>
          <w:u w:val="thick"/>
        </w:rPr>
        <w:t>Article 7(3),</w:t>
      </w:r>
      <w:r>
        <w:rPr>
          <w:b/>
          <w:sz w:val="24"/>
        </w:rPr>
        <w:t xml:space="preserve"> </w:t>
      </w:r>
      <w:r>
        <w:rPr>
          <w:sz w:val="24"/>
        </w:rPr>
        <w:t>Article 11(3), Article 43(5) and (6) and Article 48(5) may be revoked at any time by the European Parliament or</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Council. A decision of</w:t>
      </w:r>
      <w:r>
        <w:rPr>
          <w:spacing w:val="-1"/>
          <w:sz w:val="24"/>
        </w:rPr>
        <w:t xml:space="preserve"> </w:t>
      </w:r>
      <w:r>
        <w:rPr>
          <w:sz w:val="24"/>
        </w:rPr>
        <w:t>revocation shall put an end to the</w:t>
      </w:r>
      <w:r>
        <w:rPr>
          <w:spacing w:val="-1"/>
          <w:sz w:val="24"/>
        </w:rPr>
        <w:t xml:space="preserve"> </w:t>
      </w:r>
      <w:r>
        <w:rPr>
          <w:sz w:val="24"/>
        </w:rPr>
        <w:t>delegation of power</w:t>
      </w:r>
      <w:r>
        <w:rPr>
          <w:spacing w:val="-1"/>
          <w:sz w:val="24"/>
        </w:rPr>
        <w:t xml:space="preserve"> </w:t>
      </w:r>
      <w:r>
        <w:rPr>
          <w:sz w:val="24"/>
        </w:rPr>
        <w:t>specified in that decision. It shall take effect the</w:t>
      </w:r>
      <w:r>
        <w:rPr>
          <w:spacing w:val="-1"/>
          <w:sz w:val="24"/>
        </w:rPr>
        <w:t xml:space="preserve"> </w:t>
      </w:r>
      <w:r>
        <w:rPr>
          <w:sz w:val="24"/>
        </w:rPr>
        <w:t>day</w:t>
      </w:r>
      <w:r>
        <w:rPr>
          <w:spacing w:val="-5"/>
          <w:sz w:val="24"/>
        </w:rPr>
        <w:t xml:space="preserve"> </w:t>
      </w:r>
      <w:r>
        <w:rPr>
          <w:sz w:val="24"/>
        </w:rPr>
        <w:t>following</w:t>
      </w:r>
      <w:r>
        <w:rPr>
          <w:spacing w:val="-2"/>
          <w:sz w:val="24"/>
        </w:rPr>
        <w:t xml:space="preserve"> </w:t>
      </w:r>
      <w:r>
        <w:rPr>
          <w:sz w:val="24"/>
        </w:rPr>
        <w:t>that of</w:t>
      </w:r>
      <w:r>
        <w:rPr>
          <w:spacing w:val="-1"/>
          <w:sz w:val="24"/>
        </w:rPr>
        <w:t xml:space="preserve"> </w:t>
      </w:r>
      <w:r>
        <w:rPr>
          <w:sz w:val="24"/>
        </w:rPr>
        <w:t xml:space="preserve">its publication in the </w:t>
      </w:r>
      <w:r>
        <w:rPr>
          <w:i/>
          <w:sz w:val="24"/>
        </w:rPr>
        <w:t xml:space="preserve">Official Journal of the European Union </w:t>
      </w:r>
      <w:r>
        <w:rPr>
          <w:sz w:val="24"/>
        </w:rPr>
        <w:t>or at a later date specified therein. It shall</w:t>
      </w:r>
      <w:r>
        <w:rPr>
          <w:spacing w:val="40"/>
          <w:sz w:val="24"/>
        </w:rPr>
        <w:t xml:space="preserve"> </w:t>
      </w:r>
      <w:r>
        <w:rPr>
          <w:sz w:val="24"/>
        </w:rPr>
        <w:t>not affect the validity of any delegated acts already in force.</w:t>
      </w:r>
    </w:p>
    <w:p w14:paraId="7B864783" w14:textId="77777777" w:rsidR="009B2810" w:rsidRDefault="00000000">
      <w:pPr>
        <w:pStyle w:val="ListParagraph"/>
        <w:numPr>
          <w:ilvl w:val="0"/>
          <w:numId w:val="19"/>
        </w:numPr>
        <w:tabs>
          <w:tab w:val="left" w:pos="982"/>
          <w:tab w:val="left" w:pos="983"/>
        </w:tabs>
        <w:ind w:right="119"/>
        <w:jc w:val="both"/>
        <w:rPr>
          <w:sz w:val="24"/>
        </w:rPr>
      </w:pPr>
      <w:r>
        <w:rPr>
          <w:sz w:val="24"/>
        </w:rPr>
        <w:t>As soon as it adopts a delegated act, the Commission shall notify it simultaneously to the European Parliament and to the Council.</w:t>
      </w:r>
    </w:p>
    <w:p w14:paraId="65DB7875" w14:textId="77777777" w:rsidR="009B2810" w:rsidRDefault="00000000">
      <w:pPr>
        <w:pStyle w:val="ListParagraph"/>
        <w:numPr>
          <w:ilvl w:val="0"/>
          <w:numId w:val="19"/>
        </w:numPr>
        <w:tabs>
          <w:tab w:val="left" w:pos="982"/>
          <w:tab w:val="left" w:pos="983"/>
        </w:tabs>
        <w:ind w:right="112"/>
        <w:jc w:val="both"/>
        <w:rPr>
          <w:sz w:val="24"/>
        </w:rPr>
      </w:pPr>
      <w:r>
        <w:rPr>
          <w:sz w:val="24"/>
        </w:rPr>
        <w:t xml:space="preserve">Any delegated act adopted pursuant to </w:t>
      </w:r>
      <w:r>
        <w:rPr>
          <w:strike/>
          <w:sz w:val="24"/>
          <w:u w:val="single"/>
        </w:rPr>
        <w:t>Article 4,</w:t>
      </w:r>
      <w:r>
        <w:rPr>
          <w:sz w:val="24"/>
        </w:rPr>
        <w:t xml:space="preserve"> Article 7(1), </w:t>
      </w:r>
      <w:r>
        <w:rPr>
          <w:b/>
          <w:sz w:val="24"/>
          <w:u w:val="thick"/>
        </w:rPr>
        <w:t>Article 7(3),</w:t>
      </w:r>
      <w:r>
        <w:rPr>
          <w:b/>
          <w:sz w:val="24"/>
        </w:rPr>
        <w:t xml:space="preserve"> </w:t>
      </w:r>
      <w:r>
        <w:rPr>
          <w:sz w:val="24"/>
        </w:rPr>
        <w:t>Article 11(3), Article 43(5) and (6) and Article 48(5) shall enter into force only if no objection has been expressed by either the European Parliament or the Council within a period of three</w:t>
      </w:r>
      <w:r>
        <w:rPr>
          <w:spacing w:val="40"/>
          <w:sz w:val="24"/>
        </w:rPr>
        <w:t xml:space="preserve"> </w:t>
      </w:r>
      <w:r>
        <w:rPr>
          <w:sz w:val="24"/>
        </w:rPr>
        <w:t>months of notification of that act to the European Parliament and the Council or if, before the expiry of that period, the European Parliament and the Council have both informed the Commission that they</w:t>
      </w:r>
      <w:r>
        <w:rPr>
          <w:spacing w:val="-2"/>
          <w:sz w:val="24"/>
        </w:rPr>
        <w:t xml:space="preserve"> </w:t>
      </w:r>
      <w:r>
        <w:rPr>
          <w:sz w:val="24"/>
        </w:rPr>
        <w:t>will not object. That period shall be extended by</w:t>
      </w:r>
      <w:r>
        <w:rPr>
          <w:spacing w:val="-2"/>
          <w:sz w:val="24"/>
        </w:rPr>
        <w:t xml:space="preserve"> </w:t>
      </w:r>
      <w:r>
        <w:rPr>
          <w:sz w:val="24"/>
        </w:rPr>
        <w:t>three months at the initiative of the European Parliament or of the Council.</w:t>
      </w:r>
    </w:p>
    <w:p w14:paraId="2FA90642" w14:textId="77777777" w:rsidR="009B2810" w:rsidRDefault="009B2810">
      <w:pPr>
        <w:pStyle w:val="BodyText"/>
        <w:rPr>
          <w:sz w:val="26"/>
        </w:rPr>
      </w:pPr>
    </w:p>
    <w:p w14:paraId="0261DF15" w14:textId="77777777" w:rsidR="009B2810" w:rsidRDefault="00000000">
      <w:pPr>
        <w:spacing w:before="182"/>
        <w:ind w:left="3908" w:right="3890" w:firstLine="566"/>
        <w:rPr>
          <w:i/>
          <w:sz w:val="24"/>
        </w:rPr>
      </w:pPr>
      <w:r>
        <w:rPr>
          <w:i/>
          <w:sz w:val="24"/>
        </w:rPr>
        <w:t>Article 74 Committee</w:t>
      </w:r>
      <w:r>
        <w:rPr>
          <w:i/>
          <w:spacing w:val="-15"/>
          <w:sz w:val="24"/>
        </w:rPr>
        <w:t xml:space="preserve"> </w:t>
      </w:r>
      <w:r>
        <w:rPr>
          <w:i/>
          <w:sz w:val="24"/>
        </w:rPr>
        <w:t>procedure</w:t>
      </w:r>
    </w:p>
    <w:p w14:paraId="4AFCAF90" w14:textId="77777777" w:rsidR="009B2810" w:rsidRDefault="00000000">
      <w:pPr>
        <w:pStyle w:val="ListParagraph"/>
        <w:numPr>
          <w:ilvl w:val="0"/>
          <w:numId w:val="18"/>
        </w:numPr>
        <w:tabs>
          <w:tab w:val="left" w:pos="982"/>
          <w:tab w:val="left" w:pos="983"/>
        </w:tabs>
        <w:ind w:right="120"/>
        <w:jc w:val="both"/>
        <w:rPr>
          <w:sz w:val="24"/>
        </w:rPr>
      </w:pPr>
      <w:r>
        <w:rPr>
          <w:sz w:val="24"/>
        </w:rPr>
        <w:t>The Commission shall be assisted by a committee. That committee shall be a committee within the meaning of Regulation (EU) No 182/2011.</w:t>
      </w:r>
    </w:p>
    <w:p w14:paraId="0F6A5EE6" w14:textId="77777777" w:rsidR="009B2810" w:rsidRDefault="00000000">
      <w:pPr>
        <w:pStyle w:val="ListParagraph"/>
        <w:numPr>
          <w:ilvl w:val="0"/>
          <w:numId w:val="18"/>
        </w:numPr>
        <w:tabs>
          <w:tab w:val="left" w:pos="982"/>
          <w:tab w:val="left" w:pos="983"/>
        </w:tabs>
        <w:ind w:right="118"/>
        <w:jc w:val="both"/>
        <w:rPr>
          <w:sz w:val="24"/>
        </w:rPr>
      </w:pPr>
      <w:r>
        <w:rPr>
          <w:sz w:val="24"/>
        </w:rPr>
        <w:t>Where</w:t>
      </w:r>
      <w:r>
        <w:rPr>
          <w:spacing w:val="-4"/>
          <w:sz w:val="24"/>
        </w:rPr>
        <w:t xml:space="preserve"> </w:t>
      </w:r>
      <w:r>
        <w:rPr>
          <w:sz w:val="24"/>
        </w:rPr>
        <w:t>reference</w:t>
      </w:r>
      <w:r>
        <w:rPr>
          <w:spacing w:val="-3"/>
          <w:sz w:val="24"/>
        </w:rPr>
        <w:t xml:space="preserve"> </w:t>
      </w:r>
      <w:r>
        <w:rPr>
          <w:sz w:val="24"/>
        </w:rPr>
        <w:t>is</w:t>
      </w:r>
      <w:r>
        <w:rPr>
          <w:spacing w:val="-2"/>
          <w:sz w:val="24"/>
        </w:rPr>
        <w:t xml:space="preserve"> </w:t>
      </w:r>
      <w:r>
        <w:rPr>
          <w:sz w:val="24"/>
        </w:rPr>
        <w:t>made</w:t>
      </w:r>
      <w:r>
        <w:rPr>
          <w:spacing w:val="-1"/>
          <w:sz w:val="24"/>
        </w:rPr>
        <w:t xml:space="preserve"> </w:t>
      </w:r>
      <w:r>
        <w:rPr>
          <w:sz w:val="24"/>
        </w:rPr>
        <w:t>to</w:t>
      </w:r>
      <w:r>
        <w:rPr>
          <w:spacing w:val="-2"/>
          <w:sz w:val="24"/>
        </w:rPr>
        <w:t xml:space="preserve"> </w:t>
      </w:r>
      <w:r>
        <w:rPr>
          <w:sz w:val="24"/>
        </w:rPr>
        <w:t>this</w:t>
      </w:r>
      <w:r>
        <w:rPr>
          <w:spacing w:val="-2"/>
          <w:sz w:val="24"/>
        </w:rPr>
        <w:t xml:space="preserve"> </w:t>
      </w:r>
      <w:r>
        <w:rPr>
          <w:sz w:val="24"/>
        </w:rPr>
        <w:t>paragraph,</w:t>
      </w:r>
      <w:r>
        <w:rPr>
          <w:spacing w:val="-2"/>
          <w:sz w:val="24"/>
        </w:rPr>
        <w:t xml:space="preserve"> </w:t>
      </w:r>
      <w:r>
        <w:rPr>
          <w:sz w:val="24"/>
        </w:rPr>
        <w:t>Article</w:t>
      </w:r>
      <w:r>
        <w:rPr>
          <w:spacing w:val="-1"/>
          <w:sz w:val="24"/>
        </w:rPr>
        <w:t xml:space="preserve"> </w:t>
      </w:r>
      <w:r>
        <w:rPr>
          <w:sz w:val="24"/>
        </w:rPr>
        <w:t>5</w:t>
      </w:r>
      <w:r>
        <w:rPr>
          <w:spacing w:val="-2"/>
          <w:sz w:val="24"/>
        </w:rPr>
        <w:t xml:space="preserve"> </w:t>
      </w:r>
      <w:r>
        <w:rPr>
          <w:sz w:val="24"/>
        </w:rPr>
        <w:t>of</w:t>
      </w:r>
      <w:r>
        <w:rPr>
          <w:spacing w:val="-3"/>
          <w:sz w:val="24"/>
        </w:rPr>
        <w:t xml:space="preserve"> </w:t>
      </w:r>
      <w:r>
        <w:rPr>
          <w:sz w:val="24"/>
        </w:rPr>
        <w:t>Regulation</w:t>
      </w:r>
      <w:r>
        <w:rPr>
          <w:spacing w:val="-2"/>
          <w:sz w:val="24"/>
        </w:rPr>
        <w:t xml:space="preserve"> </w:t>
      </w:r>
      <w:r>
        <w:rPr>
          <w:sz w:val="24"/>
        </w:rPr>
        <w:t>(EU)</w:t>
      </w:r>
      <w:r>
        <w:rPr>
          <w:spacing w:val="-2"/>
          <w:sz w:val="24"/>
        </w:rPr>
        <w:t xml:space="preserve"> </w:t>
      </w:r>
      <w:r>
        <w:rPr>
          <w:sz w:val="24"/>
        </w:rPr>
        <w:t>No 182/2011</w:t>
      </w:r>
      <w:r>
        <w:rPr>
          <w:spacing w:val="-2"/>
          <w:sz w:val="24"/>
        </w:rPr>
        <w:t xml:space="preserve"> </w:t>
      </w:r>
      <w:r>
        <w:rPr>
          <w:sz w:val="24"/>
        </w:rPr>
        <w:t xml:space="preserve">shall </w:t>
      </w:r>
      <w:r>
        <w:rPr>
          <w:spacing w:val="-2"/>
          <w:sz w:val="24"/>
        </w:rPr>
        <w:t>apply.</w:t>
      </w:r>
    </w:p>
    <w:p w14:paraId="7EC74FD4" w14:textId="77777777" w:rsidR="009B2810" w:rsidRDefault="009B2810">
      <w:pPr>
        <w:pStyle w:val="BodyText"/>
        <w:spacing w:before="5"/>
        <w:rPr>
          <w:sz w:val="13"/>
        </w:rPr>
      </w:pPr>
    </w:p>
    <w:p w14:paraId="3F4E73A6" w14:textId="77777777" w:rsidR="009B2810" w:rsidRDefault="00000000">
      <w:pPr>
        <w:pStyle w:val="Heading1"/>
        <w:spacing w:before="89" w:line="597" w:lineRule="auto"/>
        <w:ind w:left="3618" w:right="3483" w:firstLine="667"/>
        <w:jc w:val="left"/>
      </w:pPr>
      <w:r>
        <w:t>TITLE</w:t>
      </w:r>
      <w:r>
        <w:rPr>
          <w:spacing w:val="-1"/>
        </w:rPr>
        <w:t xml:space="preserve"> </w:t>
      </w:r>
      <w:r>
        <w:t xml:space="preserve">XII </w:t>
      </w:r>
      <w:r>
        <w:rPr>
          <w:spacing w:val="-2"/>
        </w:rPr>
        <w:t>FINAL</w:t>
      </w:r>
      <w:r>
        <w:rPr>
          <w:spacing w:val="-16"/>
        </w:rPr>
        <w:t xml:space="preserve"> </w:t>
      </w:r>
      <w:r>
        <w:rPr>
          <w:spacing w:val="-2"/>
        </w:rPr>
        <w:t>PROVISIONS</w:t>
      </w:r>
    </w:p>
    <w:p w14:paraId="3FB7760E" w14:textId="77777777" w:rsidR="009B2810" w:rsidRDefault="00000000">
      <w:pPr>
        <w:spacing w:before="237"/>
        <w:ind w:left="137" w:right="120"/>
        <w:jc w:val="center"/>
        <w:rPr>
          <w:i/>
          <w:sz w:val="24"/>
        </w:rPr>
      </w:pPr>
      <w:r>
        <w:rPr>
          <w:i/>
          <w:sz w:val="24"/>
        </w:rPr>
        <w:t>Article</w:t>
      </w:r>
      <w:r>
        <w:rPr>
          <w:i/>
          <w:spacing w:val="-1"/>
          <w:sz w:val="24"/>
        </w:rPr>
        <w:t xml:space="preserve"> </w:t>
      </w:r>
      <w:r>
        <w:rPr>
          <w:i/>
          <w:spacing w:val="-5"/>
          <w:sz w:val="24"/>
        </w:rPr>
        <w:t>75</w:t>
      </w:r>
    </w:p>
    <w:p w14:paraId="7C38CD40" w14:textId="77777777" w:rsidR="009B2810" w:rsidRDefault="00000000">
      <w:pPr>
        <w:ind w:left="133" w:right="120"/>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37084B64" w14:textId="77777777" w:rsidR="009B2810" w:rsidRDefault="00000000">
      <w:pPr>
        <w:pStyle w:val="BodyText"/>
        <w:spacing w:before="1"/>
        <w:ind w:left="132"/>
        <w:jc w:val="both"/>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w:t>
      </w:r>
      <w:r>
        <w:rPr>
          <w:spacing w:val="-2"/>
        </w:rPr>
        <w:t xml:space="preserve"> </w:t>
      </w:r>
      <w:r>
        <w:t>following</w:t>
      </w:r>
      <w:r>
        <w:rPr>
          <w:spacing w:val="-4"/>
        </w:rPr>
        <w:t xml:space="preserve"> </w:t>
      </w:r>
      <w:r>
        <w:t>subparagraph</w:t>
      </w:r>
      <w:r>
        <w:rPr>
          <w:spacing w:val="-1"/>
        </w:rPr>
        <w:t xml:space="preserve"> </w:t>
      </w:r>
      <w:r>
        <w:t xml:space="preserve">is </w:t>
      </w:r>
      <w:r>
        <w:rPr>
          <w:spacing w:val="-2"/>
        </w:rPr>
        <w:t>added:</w:t>
      </w:r>
    </w:p>
    <w:p w14:paraId="5C636BFF" w14:textId="77777777" w:rsidR="009B2810" w:rsidRDefault="00000000">
      <w:pPr>
        <w:pStyle w:val="BodyText"/>
        <w:ind w:left="132" w:right="112"/>
        <w:jc w:val="both"/>
      </w:pPr>
      <w:r>
        <w:t xml:space="preserve">“When adopting detailed measures related to technical specifications and procedures for 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14:paraId="55E90F31" w14:textId="77777777" w:rsidR="009B2810" w:rsidRDefault="008C705B">
      <w:pPr>
        <w:pStyle w:val="BodyText"/>
        <w:spacing w:before="4"/>
        <w:rPr>
          <w:sz w:val="22"/>
        </w:rPr>
      </w:pPr>
      <w:r>
        <w:pict w14:anchorId="22F87A24">
          <v:shape id="docshape311" o:spid="_x0000_s2066" alt="" style="position:absolute;margin-left:56.65pt;margin-top:14.1pt;width:60pt;height:.1pt;z-index:-1559910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68F89D98" w14:textId="77777777" w:rsidR="009B2810" w:rsidRDefault="009B2810">
      <w:pPr>
        <w:pStyle w:val="BodyText"/>
        <w:rPr>
          <w:sz w:val="13"/>
        </w:rPr>
      </w:pPr>
    </w:p>
    <w:p w14:paraId="24C2C569" w14:textId="77777777" w:rsidR="009B2810"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5F1C03EA" w14:textId="77777777" w:rsidR="009B2810" w:rsidRDefault="009B2810">
      <w:pPr>
        <w:sectPr w:rsidR="009B2810">
          <w:pgSz w:w="11910" w:h="16840"/>
          <w:pgMar w:top="960" w:right="1020" w:bottom="1320" w:left="1000" w:header="0" w:footer="1130" w:gutter="0"/>
          <w:cols w:space="720"/>
        </w:sectPr>
      </w:pPr>
    </w:p>
    <w:p w14:paraId="50CF1FBE" w14:textId="77777777" w:rsidR="009B2810" w:rsidRDefault="00000000">
      <w:pPr>
        <w:spacing w:before="77"/>
        <w:ind w:left="137" w:right="120"/>
        <w:jc w:val="center"/>
        <w:rPr>
          <w:i/>
          <w:sz w:val="24"/>
        </w:rPr>
      </w:pPr>
      <w:r>
        <w:rPr>
          <w:i/>
          <w:sz w:val="24"/>
        </w:rPr>
        <w:lastRenderedPageBreak/>
        <w:t>Article</w:t>
      </w:r>
      <w:r>
        <w:rPr>
          <w:i/>
          <w:spacing w:val="-1"/>
          <w:sz w:val="24"/>
        </w:rPr>
        <w:t xml:space="preserve"> </w:t>
      </w:r>
      <w:r>
        <w:rPr>
          <w:i/>
          <w:spacing w:val="-5"/>
          <w:sz w:val="24"/>
        </w:rPr>
        <w:t>76</w:t>
      </w:r>
    </w:p>
    <w:p w14:paraId="35019FE7" w14:textId="77777777" w:rsidR="009B2810" w:rsidRDefault="00000000">
      <w:pPr>
        <w:ind w:left="139" w:right="120"/>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7975CDBD" w14:textId="77777777" w:rsidR="009B2810" w:rsidRDefault="00000000">
      <w:pPr>
        <w:pStyle w:val="BodyText"/>
        <w:ind w:left="132"/>
        <w:jc w:val="both"/>
      </w:pPr>
      <w:r>
        <w:t>In Article</w:t>
      </w:r>
      <w:r>
        <w:rPr>
          <w:spacing w:val="-2"/>
        </w:rPr>
        <w:t xml:space="preserve"> </w:t>
      </w:r>
      <w:r>
        <w:t>17(5)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167/2013,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643C4EB8" w14:textId="77777777" w:rsidR="009B2810" w:rsidRDefault="00000000">
      <w:pPr>
        <w:pStyle w:val="BodyText"/>
        <w:ind w:left="132" w:right="112"/>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63F8A34E" w14:textId="77777777" w:rsidR="009B2810" w:rsidRDefault="008C705B">
      <w:pPr>
        <w:pStyle w:val="BodyText"/>
        <w:spacing w:before="4"/>
        <w:rPr>
          <w:sz w:val="22"/>
        </w:rPr>
      </w:pPr>
      <w:r>
        <w:pict w14:anchorId="1065791E">
          <v:shape id="docshape312" o:spid="_x0000_s2065" alt="" style="position:absolute;margin-left:56.65pt;margin-top:14.05pt;width:60pt;height:.1pt;z-index:-1559859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549DCFB6" w14:textId="77777777" w:rsidR="009B2810" w:rsidRDefault="009B2810">
      <w:pPr>
        <w:pStyle w:val="BodyText"/>
        <w:rPr>
          <w:sz w:val="13"/>
        </w:rPr>
      </w:pPr>
    </w:p>
    <w:p w14:paraId="453653EE" w14:textId="77777777" w:rsidR="009B2810"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503EB0FE" w14:textId="77777777" w:rsidR="009B2810" w:rsidRDefault="009B2810">
      <w:pPr>
        <w:pStyle w:val="BodyText"/>
        <w:rPr>
          <w:sz w:val="26"/>
        </w:rPr>
      </w:pPr>
    </w:p>
    <w:p w14:paraId="1018F0D2"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77</w:t>
      </w:r>
    </w:p>
    <w:p w14:paraId="27DB5506" w14:textId="77777777" w:rsidR="009B2810" w:rsidRDefault="00000000">
      <w:pPr>
        <w:spacing w:before="1"/>
        <w:ind w:left="137" w:right="120"/>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168/2013</w:t>
      </w:r>
    </w:p>
    <w:p w14:paraId="1A4A139B" w14:textId="77777777" w:rsidR="009B2810" w:rsidRDefault="00000000">
      <w:pPr>
        <w:pStyle w:val="BodyText"/>
        <w:ind w:left="132"/>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524A5E81" w14:textId="77777777" w:rsidR="009B2810" w:rsidRDefault="00000000">
      <w:pPr>
        <w:pStyle w:val="BodyText"/>
        <w:ind w:left="132" w:right="114"/>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6256B07C" w14:textId="77777777" w:rsidR="009B2810" w:rsidRDefault="008C705B">
      <w:pPr>
        <w:pStyle w:val="BodyText"/>
        <w:spacing w:before="4"/>
        <w:rPr>
          <w:sz w:val="22"/>
        </w:rPr>
      </w:pPr>
      <w:r>
        <w:pict w14:anchorId="1264F5E8">
          <v:shape id="docshape313" o:spid="_x0000_s2064" alt="" style="position:absolute;margin-left:56.65pt;margin-top:14.1pt;width:60pt;height:.1pt;z-index:-1559808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2BD6568" w14:textId="77777777" w:rsidR="009B2810" w:rsidRDefault="009B2810">
      <w:pPr>
        <w:pStyle w:val="BodyText"/>
        <w:rPr>
          <w:sz w:val="13"/>
        </w:rPr>
      </w:pPr>
    </w:p>
    <w:p w14:paraId="26E810E3" w14:textId="77777777" w:rsidR="009B2810"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3"/>
        </w:rPr>
        <w:t xml:space="preserve"> </w:t>
      </w:r>
      <w:r>
        <w:t>Artificial Intelligence]</w:t>
      </w:r>
      <w:r>
        <w:rPr>
          <w:spacing w:val="-2"/>
        </w:rPr>
        <w:t xml:space="preserve"> </w:t>
      </w:r>
      <w:r>
        <w:t xml:space="preserve">(OJ </w:t>
      </w:r>
      <w:r>
        <w:rPr>
          <w:spacing w:val="-4"/>
        </w:rPr>
        <w:t>…).”</w:t>
      </w:r>
    </w:p>
    <w:p w14:paraId="2FDCA098" w14:textId="77777777" w:rsidR="009B2810" w:rsidRDefault="009B2810">
      <w:pPr>
        <w:pStyle w:val="BodyText"/>
        <w:rPr>
          <w:sz w:val="26"/>
        </w:rPr>
      </w:pPr>
    </w:p>
    <w:p w14:paraId="3E09AFAD" w14:textId="77777777" w:rsidR="009B2810" w:rsidRDefault="00000000">
      <w:pPr>
        <w:spacing w:before="182"/>
        <w:ind w:left="137" w:right="120"/>
        <w:jc w:val="center"/>
        <w:rPr>
          <w:i/>
          <w:sz w:val="24"/>
        </w:rPr>
      </w:pPr>
      <w:r>
        <w:rPr>
          <w:i/>
          <w:sz w:val="24"/>
        </w:rPr>
        <w:t>Article</w:t>
      </w:r>
      <w:r>
        <w:rPr>
          <w:i/>
          <w:spacing w:val="-1"/>
          <w:sz w:val="24"/>
        </w:rPr>
        <w:t xml:space="preserve"> </w:t>
      </w:r>
      <w:r>
        <w:rPr>
          <w:i/>
          <w:spacing w:val="-5"/>
          <w:sz w:val="24"/>
        </w:rPr>
        <w:t>78</w:t>
      </w:r>
    </w:p>
    <w:p w14:paraId="14A54C21" w14:textId="77777777" w:rsidR="009B2810" w:rsidRDefault="00000000">
      <w:pPr>
        <w:ind w:left="139" w:right="120"/>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016609DB" w14:textId="77777777" w:rsidR="009B2810" w:rsidRDefault="00000000">
      <w:pPr>
        <w:pStyle w:val="BodyText"/>
        <w:ind w:left="132"/>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4294C756" w14:textId="77777777" w:rsidR="009B2810" w:rsidRDefault="009B2810">
      <w:pPr>
        <w:pStyle w:val="BodyText"/>
        <w:spacing w:before="1"/>
        <w:rPr>
          <w:sz w:val="26"/>
        </w:rPr>
      </w:pPr>
    </w:p>
    <w:p w14:paraId="60B01199" w14:textId="77777777" w:rsidR="009B2810" w:rsidRDefault="00000000">
      <w:pPr>
        <w:pStyle w:val="BodyText"/>
        <w:ind w:left="132" w:right="112"/>
        <w:jc w:val="both"/>
      </w:pPr>
      <w: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3"/>
        </w:rPr>
        <w:t xml:space="preserve"> </w:t>
      </w:r>
      <w:r>
        <w:t>standards</w:t>
      </w:r>
      <w:r>
        <w:rPr>
          <w:spacing w:val="-2"/>
        </w:rPr>
        <w:t xml:space="preserve"> </w:t>
      </w:r>
      <w:r>
        <w:t>in</w:t>
      </w:r>
      <w:r>
        <w:rPr>
          <w:spacing w:val="-1"/>
        </w:rPr>
        <w:t xml:space="preserve"> </w:t>
      </w:r>
      <w:r>
        <w:t>accordance</w:t>
      </w:r>
      <w:r>
        <w:rPr>
          <w:spacing w:val="-2"/>
        </w:rPr>
        <w:t xml:space="preserve"> </w:t>
      </w:r>
      <w:r>
        <w:t>with</w:t>
      </w:r>
      <w:r>
        <w:rPr>
          <w:spacing w:val="-1"/>
        </w:rPr>
        <w:t xml:space="preserve"> </w:t>
      </w:r>
      <w:r>
        <w:t>paragraphs</w:t>
      </w:r>
      <w:r>
        <w:rPr>
          <w:spacing w:val="-1"/>
        </w:rPr>
        <w:t xml:space="preserve"> </w:t>
      </w:r>
      <w:r>
        <w:t>2 and</w:t>
      </w:r>
      <w:r>
        <w:rPr>
          <w:spacing w:val="-1"/>
        </w:rPr>
        <w:t xml:space="preserve"> </w:t>
      </w:r>
      <w:r>
        <w:t>3,</w:t>
      </w:r>
      <w:r>
        <w:rPr>
          <w:spacing w:val="-1"/>
        </w:rPr>
        <w:t xml:space="preserve"> </w:t>
      </w:r>
      <w:r>
        <w:t>the</w:t>
      </w:r>
      <w:r>
        <w:rPr>
          <w:spacing w:val="-2"/>
        </w:rPr>
        <w:t xml:space="preserve"> </w:t>
      </w:r>
      <w:r>
        <w:t>Commission</w:t>
      </w:r>
      <w:r>
        <w:rPr>
          <w:spacing w:val="-3"/>
        </w:rPr>
        <w:t xml:space="preserve"> </w:t>
      </w:r>
      <w:r>
        <w:t>shall</w:t>
      </w:r>
      <w:r>
        <w:rPr>
          <w:spacing w:val="-1"/>
        </w:rPr>
        <w:t xml:space="preserve"> </w:t>
      </w:r>
      <w:r>
        <w:t>take</w:t>
      </w:r>
      <w:r>
        <w:rPr>
          <w:spacing w:val="-3"/>
        </w:rPr>
        <w:t xml:space="preserve"> </w:t>
      </w:r>
      <w:r>
        <w:t>into</w:t>
      </w:r>
      <w:r>
        <w:rPr>
          <w:spacing w:val="-1"/>
        </w:rPr>
        <w:t xml:space="preserve"> </w:t>
      </w:r>
      <w:r>
        <w:t>account</w:t>
      </w:r>
      <w:r>
        <w:rPr>
          <w:spacing w:val="-1"/>
        </w:rPr>
        <w:t xml:space="preserve"> </w:t>
      </w:r>
      <w:r>
        <w:t>the requirements set out in Title III, Chapter 2 of that Regulation.</w:t>
      </w:r>
    </w:p>
    <w:p w14:paraId="5D53BAB0" w14:textId="77777777" w:rsidR="009B2810" w:rsidRDefault="008C705B">
      <w:pPr>
        <w:pStyle w:val="BodyText"/>
        <w:spacing w:before="5"/>
        <w:rPr>
          <w:sz w:val="22"/>
        </w:rPr>
      </w:pPr>
      <w:r>
        <w:pict w14:anchorId="4E81E1C4">
          <v:shape id="docshape314" o:spid="_x0000_s2063" alt="" style="position:absolute;margin-left:56.65pt;margin-top:14.1pt;width:60pt;height:.1pt;z-index:-1559756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02DDF08" w14:textId="77777777" w:rsidR="009B2810" w:rsidRDefault="009B2810">
      <w:pPr>
        <w:pStyle w:val="BodyText"/>
        <w:spacing w:before="1"/>
        <w:rPr>
          <w:sz w:val="13"/>
        </w:rPr>
      </w:pPr>
    </w:p>
    <w:p w14:paraId="2AD221BB" w14:textId="77777777" w:rsidR="009B2810"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5A64C518" w14:textId="77777777" w:rsidR="009B2810" w:rsidRDefault="009B2810">
      <w:pPr>
        <w:pStyle w:val="BodyText"/>
        <w:rPr>
          <w:sz w:val="26"/>
        </w:rPr>
      </w:pPr>
    </w:p>
    <w:p w14:paraId="66EA1277"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79</w:t>
      </w:r>
    </w:p>
    <w:p w14:paraId="3CD35CE3" w14:textId="77777777" w:rsidR="009B2810" w:rsidRDefault="00000000">
      <w:pPr>
        <w:ind w:left="135" w:right="120"/>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5EB65DBE" w14:textId="77777777" w:rsidR="009B2810" w:rsidRDefault="00000000">
      <w:pPr>
        <w:pStyle w:val="BodyText"/>
        <w:spacing w:before="1"/>
        <w:ind w:left="132"/>
      </w:pPr>
      <w:r>
        <w:t>In Article</w:t>
      </w:r>
      <w:r>
        <w:rPr>
          <w:spacing w:val="-1"/>
        </w:rPr>
        <w:t xml:space="preserve"> </w:t>
      </w:r>
      <w:r>
        <w:t>5</w:t>
      </w:r>
      <w:r>
        <w:rPr>
          <w:spacing w:val="-2"/>
        </w:rPr>
        <w:t xml:space="preserve"> </w:t>
      </w:r>
      <w:r>
        <w:t>of</w:t>
      </w:r>
      <w:r>
        <w:rPr>
          <w:spacing w:val="-1"/>
        </w:rPr>
        <w:t xml:space="preserve"> </w:t>
      </w:r>
      <w:r>
        <w:t>Directive</w:t>
      </w:r>
      <w:r>
        <w:rPr>
          <w:spacing w:val="-1"/>
        </w:rPr>
        <w:t xml:space="preserve"> </w:t>
      </w:r>
      <w:r>
        <w:t>(EU)</w:t>
      </w:r>
      <w:r>
        <w:rPr>
          <w:spacing w:val="-3"/>
        </w:rPr>
        <w:t xml:space="preserve"> </w:t>
      </w:r>
      <w:r>
        <w:t>2016/797,</w:t>
      </w:r>
      <w:r>
        <w:rPr>
          <w:spacing w:val="-2"/>
        </w:rPr>
        <w:t xml:space="preserve"> </w:t>
      </w:r>
      <w:r>
        <w:t>the</w:t>
      </w:r>
      <w:r>
        <w:rPr>
          <w:spacing w:val="-2"/>
        </w:rPr>
        <w:t xml:space="preserve"> </w:t>
      </w:r>
      <w:r>
        <w:t>following</w:t>
      </w:r>
      <w:r>
        <w:rPr>
          <w:spacing w:val="-5"/>
        </w:rPr>
        <w:t xml:space="preserve"> </w:t>
      </w:r>
      <w:r>
        <w:t>paragraph</w:t>
      </w:r>
      <w:r>
        <w:rPr>
          <w:spacing w:val="-1"/>
        </w:rPr>
        <w:t xml:space="preserve"> </w:t>
      </w:r>
      <w:r>
        <w:t>is</w:t>
      </w:r>
      <w:r>
        <w:rPr>
          <w:spacing w:val="-1"/>
        </w:rPr>
        <w:t xml:space="preserve"> </w:t>
      </w:r>
      <w:r>
        <w:rPr>
          <w:spacing w:val="-2"/>
        </w:rPr>
        <w:t>added:</w:t>
      </w:r>
    </w:p>
    <w:p w14:paraId="153729E1" w14:textId="77777777" w:rsidR="009B2810" w:rsidRDefault="009B2810">
      <w:pPr>
        <w:pStyle w:val="BodyText"/>
        <w:rPr>
          <w:sz w:val="26"/>
        </w:rPr>
      </w:pPr>
    </w:p>
    <w:p w14:paraId="004E46C7" w14:textId="77777777" w:rsidR="009B2810" w:rsidRDefault="00000000">
      <w:pPr>
        <w:pStyle w:val="BodyText"/>
        <w:spacing w:before="1"/>
        <w:ind w:left="126" w:right="112"/>
        <w:jc w:val="center"/>
      </w:pPr>
      <w:r>
        <w:t>“12.</w:t>
      </w:r>
      <w:r>
        <w:rPr>
          <w:spacing w:val="44"/>
        </w:rPr>
        <w:t xml:space="preserve"> </w:t>
      </w:r>
      <w:r>
        <w:t>When</w:t>
      </w:r>
      <w:r>
        <w:rPr>
          <w:spacing w:val="44"/>
        </w:rPr>
        <w:t xml:space="preserve"> </w:t>
      </w:r>
      <w:r>
        <w:t>adopting</w:t>
      </w:r>
      <w:r>
        <w:rPr>
          <w:spacing w:val="41"/>
        </w:rPr>
        <w:t xml:space="preserve"> </w:t>
      </w:r>
      <w:r>
        <w:t>delegated</w:t>
      </w:r>
      <w:r>
        <w:rPr>
          <w:spacing w:val="43"/>
        </w:rPr>
        <w:t xml:space="preserve"> </w:t>
      </w:r>
      <w:r>
        <w:t>acts</w:t>
      </w:r>
      <w:r>
        <w:rPr>
          <w:spacing w:val="45"/>
        </w:rPr>
        <w:t xml:space="preserve"> </w:t>
      </w:r>
      <w:r>
        <w:t>pursuant</w:t>
      </w:r>
      <w:r>
        <w:rPr>
          <w:spacing w:val="44"/>
        </w:rPr>
        <w:t xml:space="preserve"> </w:t>
      </w:r>
      <w:r>
        <w:t>to</w:t>
      </w:r>
      <w:r>
        <w:rPr>
          <w:spacing w:val="45"/>
        </w:rPr>
        <w:t xml:space="preserve"> </w:t>
      </w:r>
      <w:r>
        <w:t>paragraph</w:t>
      </w:r>
      <w:r>
        <w:rPr>
          <w:spacing w:val="44"/>
        </w:rPr>
        <w:t xml:space="preserve"> </w:t>
      </w:r>
      <w:r>
        <w:t>1</w:t>
      </w:r>
      <w:r>
        <w:rPr>
          <w:spacing w:val="44"/>
        </w:rPr>
        <w:t xml:space="preserve"> </w:t>
      </w:r>
      <w:r>
        <w:t>and</w:t>
      </w:r>
      <w:r>
        <w:rPr>
          <w:spacing w:val="44"/>
        </w:rPr>
        <w:t xml:space="preserve"> </w:t>
      </w:r>
      <w:r>
        <w:t>implementing</w:t>
      </w:r>
      <w:r>
        <w:rPr>
          <w:spacing w:val="42"/>
        </w:rPr>
        <w:t xml:space="preserve"> </w:t>
      </w:r>
      <w:r>
        <w:t>acts</w:t>
      </w:r>
      <w:r>
        <w:rPr>
          <w:spacing w:val="45"/>
        </w:rPr>
        <w:t xml:space="preserve"> </w:t>
      </w:r>
      <w:r>
        <w:t>pursuant</w:t>
      </w:r>
      <w:r>
        <w:rPr>
          <w:spacing w:val="45"/>
        </w:rPr>
        <w:t xml:space="preserve"> </w:t>
      </w:r>
      <w:r>
        <w:rPr>
          <w:spacing w:val="-5"/>
        </w:rPr>
        <w:t>to</w:t>
      </w:r>
    </w:p>
    <w:p w14:paraId="55FDEFF2" w14:textId="77777777" w:rsidR="009B2810" w:rsidRDefault="00000000">
      <w:pPr>
        <w:pStyle w:val="BodyText"/>
        <w:ind w:left="126" w:right="112"/>
        <w:jc w:val="center"/>
      </w:pPr>
      <w:r>
        <w:t>paragraph</w:t>
      </w:r>
      <w:r>
        <w:rPr>
          <w:spacing w:val="72"/>
        </w:rPr>
        <w:t xml:space="preserve"> </w:t>
      </w:r>
      <w:r>
        <w:t>11</w:t>
      </w:r>
      <w:r>
        <w:rPr>
          <w:spacing w:val="74"/>
        </w:rPr>
        <w:t xml:space="preserve"> </w:t>
      </w:r>
      <w:r>
        <w:t>concerning</w:t>
      </w:r>
      <w:r>
        <w:rPr>
          <w:spacing w:val="71"/>
        </w:rPr>
        <w:t xml:space="preserve"> </w:t>
      </w:r>
      <w:r>
        <w:t>Artificial</w:t>
      </w:r>
      <w:r>
        <w:rPr>
          <w:spacing w:val="78"/>
        </w:rPr>
        <w:t xml:space="preserve"> </w:t>
      </w:r>
      <w:r>
        <w:t>Intelligence</w:t>
      </w:r>
      <w:r>
        <w:rPr>
          <w:spacing w:val="75"/>
        </w:rPr>
        <w:t xml:space="preserve"> </w:t>
      </w:r>
      <w:r>
        <w:t>systems</w:t>
      </w:r>
      <w:r>
        <w:rPr>
          <w:spacing w:val="50"/>
          <w:w w:val="150"/>
        </w:rPr>
        <w:t xml:space="preserve"> </w:t>
      </w:r>
      <w:r>
        <w:t>which</w:t>
      </w:r>
      <w:r>
        <w:rPr>
          <w:spacing w:val="76"/>
        </w:rPr>
        <w:t xml:space="preserve"> </w:t>
      </w:r>
      <w:r>
        <w:t>are</w:t>
      </w:r>
      <w:r>
        <w:rPr>
          <w:spacing w:val="74"/>
        </w:rPr>
        <w:t xml:space="preserve"> </w:t>
      </w:r>
      <w:r>
        <w:t>safety</w:t>
      </w:r>
      <w:r>
        <w:rPr>
          <w:spacing w:val="72"/>
        </w:rPr>
        <w:t xml:space="preserve"> </w:t>
      </w:r>
      <w:r>
        <w:t>components</w:t>
      </w:r>
      <w:r>
        <w:rPr>
          <w:spacing w:val="74"/>
        </w:rPr>
        <w:t xml:space="preserve"> </w:t>
      </w:r>
      <w:r>
        <w:t>in</w:t>
      </w:r>
      <w:r>
        <w:rPr>
          <w:spacing w:val="76"/>
        </w:rPr>
        <w:t xml:space="preserve"> </w:t>
      </w:r>
      <w:r>
        <w:rPr>
          <w:spacing w:val="-5"/>
        </w:rPr>
        <w:t>the</w:t>
      </w:r>
    </w:p>
    <w:p w14:paraId="09EB04D7" w14:textId="77777777" w:rsidR="009B2810" w:rsidRDefault="009B2810">
      <w:pPr>
        <w:jc w:val="center"/>
        <w:sectPr w:rsidR="009B2810">
          <w:pgSz w:w="11910" w:h="16840"/>
          <w:pgMar w:top="940" w:right="1020" w:bottom="1320" w:left="1000" w:header="0" w:footer="1130" w:gutter="0"/>
          <w:cols w:space="720"/>
        </w:sectPr>
      </w:pPr>
    </w:p>
    <w:p w14:paraId="18255984" w14:textId="77777777" w:rsidR="009B2810" w:rsidRDefault="00000000">
      <w:pPr>
        <w:pStyle w:val="BodyText"/>
        <w:spacing w:before="77"/>
        <w:ind w:left="132" w:right="116"/>
        <w:jc w:val="both"/>
      </w:pPr>
      <w:r>
        <w:lastRenderedPageBreak/>
        <w:t>meaning of Regulation (EU) YYY/XX [on Artificial Intelligence] of the European Parliament and of</w:t>
      </w:r>
      <w:r>
        <w:rPr>
          <w:spacing w:val="-2"/>
        </w:rPr>
        <w:t xml:space="preserve"> </w:t>
      </w:r>
      <w:r>
        <w:t>the</w:t>
      </w:r>
      <w:r>
        <w:rPr>
          <w:spacing w:val="-4"/>
        </w:rPr>
        <w:t xml:space="preserve"> </w:t>
      </w:r>
      <w:r>
        <w:t>Council*,</w:t>
      </w:r>
      <w:r>
        <w:rPr>
          <w:spacing w:val="-2"/>
        </w:rPr>
        <w:t xml:space="preserve"> </w:t>
      </w:r>
      <w:r>
        <w:t>the</w:t>
      </w:r>
      <w:r>
        <w:rPr>
          <w:spacing w:val="-2"/>
        </w:rPr>
        <w:t xml:space="preserve"> </w:t>
      </w:r>
      <w:r>
        <w:t>requirements</w:t>
      </w:r>
      <w:r>
        <w:rPr>
          <w:spacing w:val="-2"/>
        </w:rPr>
        <w:t xml:space="preserve"> </w:t>
      </w:r>
      <w:r>
        <w:t>set</w:t>
      </w:r>
      <w:r>
        <w:rPr>
          <w:spacing w:val="-3"/>
        </w:rPr>
        <w:t xml:space="preserve"> </w:t>
      </w:r>
      <w:r>
        <w:t>out</w:t>
      </w:r>
      <w:r>
        <w:rPr>
          <w:spacing w:val="-2"/>
        </w:rPr>
        <w:t xml:space="preserve"> </w:t>
      </w:r>
      <w:r>
        <w:t>in</w:t>
      </w:r>
      <w:r>
        <w:rPr>
          <w:spacing w:val="-2"/>
        </w:rPr>
        <w:t xml:space="preserve"> </w:t>
      </w:r>
      <w:r>
        <w:t>Title</w:t>
      </w:r>
      <w:r>
        <w:rPr>
          <w:spacing w:val="-1"/>
        </w:rPr>
        <w:t xml:space="preserve"> </w:t>
      </w:r>
      <w:r>
        <w:t>III, Chapter</w:t>
      </w:r>
      <w:r>
        <w:rPr>
          <w:spacing w:val="-4"/>
        </w:rPr>
        <w:t xml:space="preserve"> </w:t>
      </w:r>
      <w:r>
        <w:t>2</w:t>
      </w:r>
      <w:r>
        <w:rPr>
          <w:spacing w:val="-2"/>
        </w:rPr>
        <w:t xml:space="preserve"> </w:t>
      </w:r>
      <w:r>
        <w:t>of</w:t>
      </w:r>
      <w:r>
        <w:rPr>
          <w:spacing w:val="-2"/>
        </w:rPr>
        <w:t xml:space="preserve"> </w:t>
      </w:r>
      <w:r>
        <w:t>that</w:t>
      </w:r>
      <w:r>
        <w:rPr>
          <w:spacing w:val="-2"/>
        </w:rPr>
        <w:t xml:space="preserve"> </w:t>
      </w:r>
      <w:r>
        <w:t>Regulation</w:t>
      </w:r>
      <w:r>
        <w:rPr>
          <w:spacing w:val="-2"/>
        </w:rPr>
        <w:t xml:space="preserve"> </w:t>
      </w:r>
      <w:r>
        <w:t>shall</w:t>
      </w:r>
      <w:r>
        <w:rPr>
          <w:spacing w:val="-2"/>
        </w:rPr>
        <w:t xml:space="preserve"> </w:t>
      </w:r>
      <w:r>
        <w:t>be</w:t>
      </w:r>
      <w:r>
        <w:rPr>
          <w:spacing w:val="-3"/>
        </w:rPr>
        <w:t xml:space="preserve"> </w:t>
      </w:r>
      <w:r>
        <w:t>taken</w:t>
      </w:r>
      <w:r>
        <w:rPr>
          <w:spacing w:val="-2"/>
        </w:rPr>
        <w:t xml:space="preserve"> </w:t>
      </w:r>
      <w:r>
        <w:t xml:space="preserve">into </w:t>
      </w:r>
      <w:r>
        <w:rPr>
          <w:spacing w:val="-2"/>
        </w:rPr>
        <w:t>account.</w:t>
      </w:r>
    </w:p>
    <w:p w14:paraId="37A118B8" w14:textId="77777777" w:rsidR="009B2810" w:rsidRDefault="008C705B">
      <w:pPr>
        <w:pStyle w:val="BodyText"/>
        <w:spacing w:before="5"/>
        <w:rPr>
          <w:sz w:val="22"/>
        </w:rPr>
      </w:pPr>
      <w:r>
        <w:pict w14:anchorId="245F10C1">
          <v:shape id="docshape315" o:spid="_x0000_s2062" alt="" style="position:absolute;margin-left:56.65pt;margin-top:14.1pt;width:60pt;height:.1pt;z-index:-1559705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A3E2116" w14:textId="77777777" w:rsidR="009B2810" w:rsidRDefault="009B2810">
      <w:pPr>
        <w:pStyle w:val="BodyText"/>
        <w:rPr>
          <w:sz w:val="13"/>
        </w:rPr>
      </w:pPr>
    </w:p>
    <w:p w14:paraId="7C882573" w14:textId="77777777" w:rsidR="009B2810" w:rsidRDefault="00000000">
      <w:pPr>
        <w:pStyle w:val="BodyText"/>
        <w:spacing w:before="90"/>
        <w:ind w:left="132"/>
      </w:pPr>
      <w:r>
        <w:t>*</w:t>
      </w:r>
      <w:r>
        <w:rPr>
          <w:spacing w:val="-5"/>
        </w:rPr>
        <w:t xml:space="preserve"> </w:t>
      </w:r>
      <w:r>
        <w:t>Regulation</w:t>
      </w:r>
      <w:r>
        <w:rPr>
          <w:spacing w:val="-2"/>
        </w:rPr>
        <w:t xml:space="preserve"> </w:t>
      </w:r>
      <w:r>
        <w:t>(EU)</w:t>
      </w:r>
      <w:r>
        <w:rPr>
          <w:spacing w:val="-2"/>
        </w:rPr>
        <w:t xml:space="preserve"> </w:t>
      </w:r>
      <w:r>
        <w:t>YYY/XX</w:t>
      </w:r>
      <w:r>
        <w:rPr>
          <w:spacing w:val="-4"/>
        </w:rPr>
        <w:t xml:space="preserve"> </w:t>
      </w:r>
      <w:r>
        <w:t>[on</w:t>
      </w:r>
      <w:r>
        <w:rPr>
          <w:spacing w:val="-2"/>
        </w:rPr>
        <w:t xml:space="preserve"> </w:t>
      </w:r>
      <w:r>
        <w:t>Artificial</w:t>
      </w:r>
      <w:r>
        <w:rPr>
          <w:spacing w:val="-1"/>
        </w:rPr>
        <w:t xml:space="preserve"> </w:t>
      </w:r>
      <w:r>
        <w:t>Intelligence]</w:t>
      </w:r>
      <w:r>
        <w:rPr>
          <w:spacing w:val="3"/>
        </w:rPr>
        <w:t xml:space="preserve"> </w:t>
      </w:r>
      <w:r>
        <w:t xml:space="preserve">(OJ </w:t>
      </w:r>
      <w:r>
        <w:rPr>
          <w:spacing w:val="-2"/>
        </w:rPr>
        <w:t>…).”.</w:t>
      </w:r>
    </w:p>
    <w:p w14:paraId="0E11B287" w14:textId="77777777" w:rsidR="009B2810" w:rsidRDefault="009B2810">
      <w:pPr>
        <w:pStyle w:val="BodyText"/>
        <w:rPr>
          <w:sz w:val="26"/>
        </w:rPr>
      </w:pPr>
    </w:p>
    <w:p w14:paraId="57FAA15C"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80</w:t>
      </w:r>
    </w:p>
    <w:p w14:paraId="450D28BA" w14:textId="77777777" w:rsidR="009B2810" w:rsidRDefault="00000000">
      <w:pPr>
        <w:ind w:left="133" w:right="12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2018/858</w:t>
      </w:r>
    </w:p>
    <w:p w14:paraId="4C061620" w14:textId="77777777" w:rsidR="009B2810" w:rsidRDefault="00000000">
      <w:pPr>
        <w:pStyle w:val="BodyText"/>
        <w:ind w:left="132"/>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26E5AB18" w14:textId="77777777" w:rsidR="009B2810" w:rsidRDefault="00000000">
      <w:pPr>
        <w:pStyle w:val="BodyText"/>
        <w:ind w:left="132" w:right="115"/>
        <w:jc w:val="both"/>
      </w:pPr>
      <w:r>
        <w:t>“4. When adopting delegated acts pursuant to paragraph 3 concerning Artificial Intelligence</w:t>
      </w:r>
      <w:r>
        <w:rPr>
          <w:spacing w:val="40"/>
        </w:rPr>
        <w:t xml:space="preserve"> </w:t>
      </w:r>
      <w:r>
        <w:t>systems which are safety components in the meaning of Regulation (EU) YYY/XX [on Artificial Intelligence] of the European Parliament and of the Council *, the requirements set out in Title III, Chapter 2 of that Regulation shall be taken into account.</w:t>
      </w:r>
    </w:p>
    <w:p w14:paraId="0F49703F" w14:textId="77777777" w:rsidR="009B2810" w:rsidRDefault="008C705B">
      <w:pPr>
        <w:pStyle w:val="BodyText"/>
        <w:spacing w:before="5"/>
        <w:rPr>
          <w:sz w:val="22"/>
        </w:rPr>
      </w:pPr>
      <w:r>
        <w:pict w14:anchorId="59858985">
          <v:shape id="docshape316" o:spid="_x0000_s2061" alt="" style="position:absolute;margin-left:56.65pt;margin-top:14.15pt;width:60pt;height:.1pt;z-index:-1559654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0F63D437" w14:textId="77777777" w:rsidR="009B2810" w:rsidRDefault="009B2810">
      <w:pPr>
        <w:pStyle w:val="BodyText"/>
        <w:rPr>
          <w:sz w:val="13"/>
        </w:rPr>
      </w:pPr>
    </w:p>
    <w:p w14:paraId="03D105B8" w14:textId="77777777" w:rsidR="009B2810" w:rsidRDefault="00000000">
      <w:pPr>
        <w:pStyle w:val="BodyText"/>
        <w:spacing w:before="90"/>
        <w:ind w:left="132"/>
      </w:pPr>
      <w:r>
        <w:t>*</w:t>
      </w:r>
      <w:r>
        <w:rPr>
          <w:spacing w:val="-5"/>
        </w:rPr>
        <w:t xml:space="preserve"> </w:t>
      </w:r>
      <w:r>
        <w:t>Regulation</w:t>
      </w:r>
      <w:r>
        <w:rPr>
          <w:spacing w:val="-2"/>
        </w:rPr>
        <w:t xml:space="preserve"> </w:t>
      </w:r>
      <w:r>
        <w:t>(EU)</w:t>
      </w:r>
      <w:r>
        <w:rPr>
          <w:spacing w:val="-2"/>
        </w:rPr>
        <w:t xml:space="preserve"> </w:t>
      </w:r>
      <w:r>
        <w:t>YYY/XX</w:t>
      </w:r>
      <w:r>
        <w:rPr>
          <w:spacing w:val="-3"/>
        </w:rPr>
        <w:t xml:space="preserve"> </w:t>
      </w:r>
      <w:r>
        <w:t>[on</w:t>
      </w:r>
      <w:r>
        <w:rPr>
          <w:spacing w:val="-3"/>
        </w:rPr>
        <w:t xml:space="preserve"> </w:t>
      </w:r>
      <w:r>
        <w:t>Artificial Intelligence]</w:t>
      </w:r>
      <w:r>
        <w:rPr>
          <w:spacing w:val="-1"/>
        </w:rPr>
        <w:t xml:space="preserve"> </w:t>
      </w:r>
      <w:r>
        <w:t xml:space="preserve">(OJ </w:t>
      </w:r>
      <w:r>
        <w:rPr>
          <w:spacing w:val="-2"/>
        </w:rPr>
        <w:t>…).”.</w:t>
      </w:r>
    </w:p>
    <w:p w14:paraId="04D51F1E" w14:textId="77777777" w:rsidR="009B2810" w:rsidRDefault="009B2810">
      <w:pPr>
        <w:pStyle w:val="BodyText"/>
        <w:rPr>
          <w:sz w:val="26"/>
        </w:rPr>
      </w:pPr>
    </w:p>
    <w:p w14:paraId="7F176902"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81</w:t>
      </w:r>
    </w:p>
    <w:p w14:paraId="40246AE3" w14:textId="77777777" w:rsidR="009B2810" w:rsidRDefault="00000000">
      <w:pPr>
        <w:ind w:left="133" w:right="12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4348B4E4" w14:textId="77777777" w:rsidR="009B2810" w:rsidRDefault="00000000">
      <w:pPr>
        <w:pStyle w:val="BodyText"/>
        <w:ind w:left="132"/>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57505C14" w14:textId="77777777" w:rsidR="009B2810" w:rsidRDefault="009B2810">
      <w:pPr>
        <w:pStyle w:val="BodyText"/>
        <w:spacing w:before="10"/>
        <w:rPr>
          <w:sz w:val="25"/>
        </w:rPr>
      </w:pPr>
    </w:p>
    <w:p w14:paraId="40E94F85" w14:textId="77777777" w:rsidR="009B2810"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519C7C81" w14:textId="77777777" w:rsidR="009B2810" w:rsidRDefault="009B2810">
      <w:pPr>
        <w:pStyle w:val="BodyText"/>
        <w:spacing w:before="1"/>
        <w:rPr>
          <w:sz w:val="26"/>
        </w:rPr>
      </w:pPr>
    </w:p>
    <w:p w14:paraId="7B613CDF" w14:textId="77777777" w:rsidR="009B2810" w:rsidRDefault="00000000">
      <w:pPr>
        <w:pStyle w:val="BodyText"/>
        <w:spacing w:before="1"/>
        <w:ind w:left="132" w:right="113"/>
        <w:jc w:val="both"/>
      </w:pPr>
      <w:r>
        <w:t>“3. Without prejudice to paragraph 2, when adopting implementing acts pursuant to paragraph 1 concerning Artificial Intelligence systems which are safety components in the meaning of Regulation (EU) YYY/XX [</w:t>
      </w:r>
      <w:r>
        <w:rPr>
          <w:i/>
        </w:rPr>
        <w:t>on Artificial Intelligence</w:t>
      </w:r>
      <w:r>
        <w:t xml:space="preserve">] of the European Parliament and of the Council*, the requirements set out in Title III, Chapter 2 of that Regulation shall be taken into </w:t>
      </w:r>
      <w:r>
        <w:rPr>
          <w:spacing w:val="-2"/>
        </w:rPr>
        <w:t>account.</w:t>
      </w:r>
    </w:p>
    <w:p w14:paraId="4BC8871B" w14:textId="77777777" w:rsidR="009B2810" w:rsidRDefault="008C705B">
      <w:pPr>
        <w:pStyle w:val="BodyText"/>
        <w:spacing w:before="4"/>
        <w:rPr>
          <w:sz w:val="22"/>
        </w:rPr>
      </w:pPr>
      <w:r>
        <w:pict w14:anchorId="6B837F5F">
          <v:shape id="docshape317" o:spid="_x0000_s2060" alt="" style="position:absolute;margin-left:56.65pt;margin-top:14.05pt;width:60pt;height:.1pt;z-index:-1559603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66F3F6DD" w14:textId="77777777" w:rsidR="009B2810" w:rsidRDefault="009B2810">
      <w:pPr>
        <w:pStyle w:val="BodyText"/>
        <w:rPr>
          <w:sz w:val="13"/>
        </w:rPr>
      </w:pPr>
    </w:p>
    <w:p w14:paraId="3852773E" w14:textId="77777777" w:rsidR="009B2810" w:rsidRDefault="00000000">
      <w:pPr>
        <w:pStyle w:val="BodyText"/>
        <w:spacing w:before="90"/>
        <w:ind w:left="132"/>
        <w:jc w:val="both"/>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1F829FAD" w14:textId="77777777" w:rsidR="009B2810"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01E757EC" w14:textId="77777777" w:rsidR="009B2810" w:rsidRDefault="00000000">
      <w:pPr>
        <w:pStyle w:val="BodyText"/>
        <w:ind w:left="132" w:right="115"/>
        <w:jc w:val="both"/>
      </w:pPr>
      <w:r>
        <w:t xml:space="preserve">“4.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524E1583" w14:textId="77777777" w:rsidR="009B2810"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1"/>
          <w:sz w:val="24"/>
        </w:rPr>
        <w:t xml:space="preserve"> </w:t>
      </w:r>
      <w:r>
        <w:rPr>
          <w:sz w:val="24"/>
        </w:rPr>
        <w:t>the</w:t>
      </w:r>
      <w:r>
        <w:rPr>
          <w:spacing w:val="-1"/>
          <w:sz w:val="24"/>
        </w:rPr>
        <w:t xml:space="preserve"> </w:t>
      </w:r>
      <w:r>
        <w:rPr>
          <w:sz w:val="24"/>
        </w:rPr>
        <w:t>following</w:t>
      </w:r>
      <w:r>
        <w:rPr>
          <w:spacing w:val="-4"/>
          <w:sz w:val="24"/>
        </w:rPr>
        <w:t xml:space="preserve"> </w:t>
      </w:r>
      <w:r>
        <w:rPr>
          <w:sz w:val="24"/>
        </w:rPr>
        <w:t>paragraph</w:t>
      </w:r>
      <w:r>
        <w:rPr>
          <w:spacing w:val="-1"/>
          <w:sz w:val="24"/>
        </w:rPr>
        <w:t xml:space="preserve"> </w:t>
      </w:r>
      <w:r>
        <w:rPr>
          <w:sz w:val="24"/>
        </w:rPr>
        <w:t xml:space="preserve">is </w:t>
      </w:r>
      <w:r>
        <w:rPr>
          <w:spacing w:val="-2"/>
          <w:sz w:val="24"/>
        </w:rPr>
        <w:t>added:</w:t>
      </w:r>
    </w:p>
    <w:p w14:paraId="3AC179B1" w14:textId="77777777" w:rsidR="009B2810" w:rsidRDefault="00000000">
      <w:pPr>
        <w:pStyle w:val="BodyText"/>
        <w:ind w:left="132"/>
        <w:jc w:val="both"/>
      </w:pPr>
      <w:r>
        <w:t>“4.</w:t>
      </w:r>
      <w:r>
        <w:rPr>
          <w:spacing w:val="32"/>
        </w:rPr>
        <w:t xml:space="preserve"> </w:t>
      </w:r>
      <w:r>
        <w:t>When</w:t>
      </w:r>
      <w:r>
        <w:rPr>
          <w:spacing w:val="35"/>
        </w:rPr>
        <w:t xml:space="preserve"> </w:t>
      </w:r>
      <w:r>
        <w:t>adopting</w:t>
      </w:r>
      <w:r>
        <w:rPr>
          <w:spacing w:val="32"/>
        </w:rPr>
        <w:t xml:space="preserve"> </w:t>
      </w:r>
      <w:r>
        <w:t>implementing</w:t>
      </w:r>
      <w:r>
        <w:rPr>
          <w:spacing w:val="35"/>
        </w:rPr>
        <w:t xml:space="preserve"> </w:t>
      </w:r>
      <w:r>
        <w:t>acts</w:t>
      </w:r>
      <w:r>
        <w:rPr>
          <w:spacing w:val="36"/>
        </w:rPr>
        <w:t xml:space="preserve"> </w:t>
      </w:r>
      <w:r>
        <w:t>pursuant</w:t>
      </w:r>
      <w:r>
        <w:rPr>
          <w:spacing w:val="35"/>
        </w:rPr>
        <w:t xml:space="preserve"> </w:t>
      </w:r>
      <w:r>
        <w:t>to</w:t>
      </w:r>
      <w:r>
        <w:rPr>
          <w:spacing w:val="35"/>
        </w:rPr>
        <w:t xml:space="preserve"> </w:t>
      </w:r>
      <w:r>
        <w:t>paragraph</w:t>
      </w:r>
      <w:r>
        <w:rPr>
          <w:spacing w:val="35"/>
        </w:rPr>
        <w:t xml:space="preserve"> </w:t>
      </w:r>
      <w:r>
        <w:t>1</w:t>
      </w:r>
      <w:r>
        <w:rPr>
          <w:spacing w:val="36"/>
        </w:rPr>
        <w:t xml:space="preserve"> </w:t>
      </w:r>
      <w:r>
        <w:t>concerning</w:t>
      </w:r>
      <w:r>
        <w:rPr>
          <w:spacing w:val="33"/>
        </w:rPr>
        <w:t xml:space="preserve"> </w:t>
      </w:r>
      <w:r>
        <w:t>Artificial</w:t>
      </w:r>
      <w:r>
        <w:rPr>
          <w:spacing w:val="38"/>
        </w:rPr>
        <w:t xml:space="preserve"> </w:t>
      </w:r>
      <w:r>
        <w:rPr>
          <w:spacing w:val="-2"/>
        </w:rPr>
        <w:t>Intelligence</w:t>
      </w:r>
    </w:p>
    <w:p w14:paraId="2B66403D" w14:textId="77777777" w:rsidR="009B2810" w:rsidRDefault="00000000">
      <w:pPr>
        <w:pStyle w:val="BodyText"/>
        <w:ind w:left="132"/>
        <w:jc w:val="both"/>
      </w:pPr>
      <w:r>
        <w:t>systems</w:t>
      </w:r>
      <w:r>
        <w:rPr>
          <w:spacing w:val="20"/>
        </w:rPr>
        <w:t xml:space="preserve"> </w:t>
      </w:r>
      <w:r>
        <w:t>which</w:t>
      </w:r>
      <w:r>
        <w:rPr>
          <w:spacing w:val="25"/>
        </w:rPr>
        <w:t xml:space="preserve"> </w:t>
      </w:r>
      <w:r>
        <w:t>are</w:t>
      </w:r>
      <w:r>
        <w:rPr>
          <w:spacing w:val="21"/>
        </w:rPr>
        <w:t xml:space="preserve"> </w:t>
      </w:r>
      <w:r>
        <w:t>safety</w:t>
      </w:r>
      <w:r>
        <w:rPr>
          <w:spacing w:val="20"/>
        </w:rPr>
        <w:t xml:space="preserve"> </w:t>
      </w:r>
      <w:r>
        <w:t>components</w:t>
      </w:r>
      <w:r>
        <w:rPr>
          <w:spacing w:val="23"/>
        </w:rPr>
        <w:t xml:space="preserve"> </w:t>
      </w:r>
      <w:r>
        <w:t>in</w:t>
      </w:r>
      <w:r>
        <w:rPr>
          <w:spacing w:val="23"/>
        </w:rPr>
        <w:t xml:space="preserve"> </w:t>
      </w:r>
      <w:r>
        <w:t>the</w:t>
      </w:r>
      <w:r>
        <w:rPr>
          <w:spacing w:val="21"/>
        </w:rPr>
        <w:t xml:space="preserve"> </w:t>
      </w:r>
      <w:r>
        <w:t>meaning</w:t>
      </w:r>
      <w:r>
        <w:rPr>
          <w:spacing w:val="20"/>
        </w:rPr>
        <w:t xml:space="preserve"> </w:t>
      </w:r>
      <w:r>
        <w:t>of</w:t>
      </w:r>
      <w:r>
        <w:rPr>
          <w:spacing w:val="22"/>
        </w:rPr>
        <w:t xml:space="preserve"> </w:t>
      </w:r>
      <w:r>
        <w:t>Regulation</w:t>
      </w:r>
      <w:r>
        <w:rPr>
          <w:spacing w:val="23"/>
        </w:rPr>
        <w:t xml:space="preserve"> </w:t>
      </w:r>
      <w:r>
        <w:t>(EU)</w:t>
      </w:r>
      <w:r>
        <w:rPr>
          <w:spacing w:val="22"/>
        </w:rPr>
        <w:t xml:space="preserve"> </w:t>
      </w:r>
      <w:r>
        <w:t>YYY/XX</w:t>
      </w:r>
      <w:r>
        <w:rPr>
          <w:spacing w:val="21"/>
        </w:rPr>
        <w:t xml:space="preserve"> </w:t>
      </w:r>
      <w:r>
        <w:t>[on</w:t>
      </w:r>
      <w:r>
        <w:rPr>
          <w:spacing w:val="22"/>
        </w:rPr>
        <w:t xml:space="preserve"> </w:t>
      </w:r>
      <w:r>
        <w:rPr>
          <w:spacing w:val="-2"/>
        </w:rPr>
        <w:t>Artificial</w:t>
      </w:r>
    </w:p>
    <w:p w14:paraId="0CBB1BD6" w14:textId="77777777" w:rsidR="009B2810" w:rsidRDefault="009B2810">
      <w:pPr>
        <w:jc w:val="both"/>
        <w:sectPr w:rsidR="009B2810">
          <w:pgSz w:w="11910" w:h="16840"/>
          <w:pgMar w:top="940" w:right="1020" w:bottom="1320" w:left="1000" w:header="0" w:footer="1130" w:gutter="0"/>
          <w:cols w:space="720"/>
        </w:sectPr>
      </w:pPr>
    </w:p>
    <w:p w14:paraId="012792A6" w14:textId="77777777" w:rsidR="009B2810" w:rsidRDefault="00000000">
      <w:pPr>
        <w:pStyle w:val="BodyText"/>
        <w:spacing w:before="77"/>
        <w:ind w:left="132"/>
      </w:pPr>
      <w:r>
        <w:lastRenderedPageBreak/>
        <w:t>Intelligence],</w:t>
      </w:r>
      <w:r>
        <w:rPr>
          <w:spacing w:val="15"/>
        </w:rPr>
        <w:t xml:space="preserve"> </w:t>
      </w:r>
      <w:r>
        <w:t>the</w:t>
      </w:r>
      <w:r>
        <w:rPr>
          <w:spacing w:val="15"/>
        </w:rPr>
        <w:t xml:space="preserve"> </w:t>
      </w:r>
      <w:r>
        <w:t>requirements</w:t>
      </w:r>
      <w:r>
        <w:rPr>
          <w:spacing w:val="19"/>
        </w:rPr>
        <w:t xml:space="preserve"> </w:t>
      </w:r>
      <w:r>
        <w:t>set</w:t>
      </w:r>
      <w:r>
        <w:rPr>
          <w:spacing w:val="16"/>
        </w:rPr>
        <w:t xml:space="preserve"> </w:t>
      </w:r>
      <w:r>
        <w:t>out</w:t>
      </w:r>
      <w:r>
        <w:rPr>
          <w:spacing w:val="16"/>
        </w:rPr>
        <w:t xml:space="preserve"> </w:t>
      </w:r>
      <w:r>
        <w:t>in</w:t>
      </w:r>
      <w:r>
        <w:rPr>
          <w:spacing w:val="17"/>
        </w:rPr>
        <w:t xml:space="preserve"> </w:t>
      </w:r>
      <w:r>
        <w:t>Title</w:t>
      </w:r>
      <w:r>
        <w:rPr>
          <w:spacing w:val="17"/>
        </w:rPr>
        <w:t xml:space="preserve"> </w:t>
      </w:r>
      <w:r>
        <w:t>III,</w:t>
      </w:r>
      <w:r>
        <w:rPr>
          <w:spacing w:val="15"/>
        </w:rPr>
        <w:t xml:space="preserve"> </w:t>
      </w:r>
      <w:r>
        <w:t>Chapter</w:t>
      </w:r>
      <w:r>
        <w:rPr>
          <w:spacing w:val="15"/>
        </w:rPr>
        <w:t xml:space="preserve"> </w:t>
      </w:r>
      <w:r>
        <w:t>2</w:t>
      </w:r>
      <w:r>
        <w:rPr>
          <w:spacing w:val="17"/>
        </w:rPr>
        <w:t xml:space="preserve"> </w:t>
      </w:r>
      <w:r>
        <w:t>of</w:t>
      </w:r>
      <w:r>
        <w:rPr>
          <w:spacing w:val="15"/>
        </w:rPr>
        <w:t xml:space="preserve"> </w:t>
      </w:r>
      <w:r>
        <w:t>that</w:t>
      </w:r>
      <w:r>
        <w:rPr>
          <w:spacing w:val="17"/>
        </w:rPr>
        <w:t xml:space="preserve"> </w:t>
      </w:r>
      <w:r>
        <w:t>Regulation</w:t>
      </w:r>
      <w:r>
        <w:rPr>
          <w:spacing w:val="16"/>
        </w:rPr>
        <w:t xml:space="preserve"> </w:t>
      </w:r>
      <w:r>
        <w:t>shall</w:t>
      </w:r>
      <w:r>
        <w:rPr>
          <w:spacing w:val="17"/>
        </w:rPr>
        <w:t xml:space="preserve"> </w:t>
      </w:r>
      <w:r>
        <w:t>be</w:t>
      </w:r>
      <w:r>
        <w:rPr>
          <w:spacing w:val="14"/>
        </w:rPr>
        <w:t xml:space="preserve"> </w:t>
      </w:r>
      <w:r>
        <w:t>taken</w:t>
      </w:r>
      <w:r>
        <w:rPr>
          <w:spacing w:val="16"/>
        </w:rPr>
        <w:t xml:space="preserve"> </w:t>
      </w:r>
      <w:r>
        <w:rPr>
          <w:spacing w:val="-4"/>
        </w:rPr>
        <w:t>into</w:t>
      </w:r>
    </w:p>
    <w:p w14:paraId="66319CBB" w14:textId="77777777" w:rsidR="009B2810" w:rsidRDefault="00000000">
      <w:pPr>
        <w:pStyle w:val="BodyText"/>
        <w:ind w:left="132"/>
      </w:pPr>
      <w:r>
        <w:rPr>
          <w:spacing w:val="-2"/>
        </w:rPr>
        <w:t>account.”</w:t>
      </w:r>
    </w:p>
    <w:p w14:paraId="4CA457E6" w14:textId="77777777" w:rsidR="009B2810"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6D9B1915" w14:textId="77777777" w:rsidR="009B2810" w:rsidRDefault="00000000">
      <w:pPr>
        <w:pStyle w:val="BodyText"/>
        <w:ind w:left="132" w:right="115"/>
        <w:jc w:val="both"/>
      </w:pPr>
      <w:r>
        <w:t xml:space="preserve">“3.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14:paraId="0AC42626" w14:textId="77777777" w:rsidR="009B2810"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1F83E86" w14:textId="77777777" w:rsidR="009B2810" w:rsidRDefault="009B2810">
      <w:pPr>
        <w:pStyle w:val="BodyText"/>
        <w:spacing w:before="1"/>
        <w:rPr>
          <w:sz w:val="26"/>
        </w:rPr>
      </w:pPr>
    </w:p>
    <w:p w14:paraId="4B834F6E" w14:textId="77777777" w:rsidR="009B2810" w:rsidRDefault="00000000">
      <w:pPr>
        <w:pStyle w:val="BodyText"/>
        <w:spacing w:before="1"/>
        <w:ind w:left="132" w:right="115"/>
        <w:jc w:val="both"/>
      </w:pPr>
      <w:r>
        <w:t>“When adopting those implementing acts concerning Artificial Intelligence systems which are safety components in the meaning of Regulation (EU) YYY/XX [on Artificial Intelligence], the requirements set out in Title III, Chapter 2 of that Regulation shall be taken into account.”</w:t>
      </w:r>
    </w:p>
    <w:p w14:paraId="7B257A6B" w14:textId="77777777" w:rsidR="009B2810" w:rsidRDefault="00000000">
      <w:pPr>
        <w:pStyle w:val="ListParagraph"/>
        <w:numPr>
          <w:ilvl w:val="0"/>
          <w:numId w:val="17"/>
        </w:numPr>
        <w:tabs>
          <w:tab w:val="left" w:pos="474"/>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67D655D4" w14:textId="77777777" w:rsidR="009B2810" w:rsidRDefault="009B2810">
      <w:pPr>
        <w:pStyle w:val="BodyText"/>
        <w:spacing w:before="1"/>
        <w:rPr>
          <w:sz w:val="26"/>
        </w:rPr>
      </w:pPr>
    </w:p>
    <w:p w14:paraId="24A782B4" w14:textId="77777777" w:rsidR="009B2810" w:rsidRDefault="00000000">
      <w:pPr>
        <w:pStyle w:val="BodyText"/>
        <w:ind w:left="132" w:right="118"/>
        <w:jc w:val="both"/>
      </w:pPr>
      <w:r>
        <w:t xml:space="preserve">“3.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Pr>
          <w:spacing w:val="-2"/>
        </w:rPr>
        <w:t>account.”.</w:t>
      </w:r>
    </w:p>
    <w:p w14:paraId="494E0151" w14:textId="77777777" w:rsidR="009B2810" w:rsidRDefault="009B2810">
      <w:pPr>
        <w:pStyle w:val="BodyText"/>
        <w:rPr>
          <w:sz w:val="26"/>
        </w:rPr>
      </w:pPr>
    </w:p>
    <w:p w14:paraId="509556AB"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82</w:t>
      </w:r>
    </w:p>
    <w:p w14:paraId="0C2ABA96" w14:textId="77777777" w:rsidR="009B2810" w:rsidRDefault="00000000">
      <w:pPr>
        <w:ind w:left="133" w:right="12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0F5A1533" w14:textId="77777777" w:rsidR="009B2810" w:rsidRDefault="00000000">
      <w:pPr>
        <w:pStyle w:val="BodyText"/>
        <w:ind w:left="132"/>
        <w:jc w:val="both"/>
      </w:pPr>
      <w:r>
        <w:t>In Article</w:t>
      </w:r>
      <w:r>
        <w:rPr>
          <w:spacing w:val="-1"/>
        </w:rPr>
        <w:t xml:space="preserve"> </w:t>
      </w:r>
      <w:r>
        <w:t>11</w:t>
      </w:r>
      <w:r>
        <w:rPr>
          <w:spacing w:val="-1"/>
        </w:rPr>
        <w:t xml:space="preserve"> </w:t>
      </w:r>
      <w:r>
        <w:t>of</w:t>
      </w:r>
      <w:r>
        <w:rPr>
          <w:spacing w:val="-4"/>
        </w:rPr>
        <w:t xml:space="preserve"> </w:t>
      </w:r>
      <w:r>
        <w:t>Regulation</w:t>
      </w:r>
      <w:r>
        <w:rPr>
          <w:spacing w:val="-1"/>
        </w:rPr>
        <w:t xml:space="preserve"> </w:t>
      </w:r>
      <w:r>
        <w:t>(EU)</w:t>
      </w:r>
      <w:r>
        <w:rPr>
          <w:spacing w:val="-3"/>
        </w:rPr>
        <w:t xml:space="preserve"> </w:t>
      </w:r>
      <w:r>
        <w:t>2019/2144,</w:t>
      </w:r>
      <w:r>
        <w:rPr>
          <w:spacing w:val="-1"/>
        </w:rPr>
        <w:t xml:space="preserve"> </w:t>
      </w:r>
      <w:r>
        <w:t>the</w:t>
      </w:r>
      <w:r>
        <w:rPr>
          <w:spacing w:val="-3"/>
        </w:rPr>
        <w:t xml:space="preserve"> </w:t>
      </w:r>
      <w:r>
        <w:t>following</w:t>
      </w:r>
      <w:r>
        <w:rPr>
          <w:spacing w:val="-4"/>
        </w:rPr>
        <w:t xml:space="preserve"> </w:t>
      </w:r>
      <w:r>
        <w:t>paragraph</w:t>
      </w:r>
      <w:r>
        <w:rPr>
          <w:spacing w:val="-1"/>
        </w:rPr>
        <w:t xml:space="preserve"> </w:t>
      </w:r>
      <w:r>
        <w:t>is</w:t>
      </w:r>
      <w:r>
        <w:rPr>
          <w:spacing w:val="-1"/>
        </w:rPr>
        <w:t xml:space="preserve"> </w:t>
      </w:r>
      <w:r>
        <w:rPr>
          <w:spacing w:val="-2"/>
        </w:rPr>
        <w:t>added:</w:t>
      </w:r>
    </w:p>
    <w:p w14:paraId="30F5EA73" w14:textId="77777777" w:rsidR="009B2810" w:rsidRDefault="00000000">
      <w:pPr>
        <w:pStyle w:val="BodyText"/>
        <w:ind w:left="132" w:right="110"/>
        <w:jc w:val="both"/>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001B24AE" w14:textId="77777777" w:rsidR="009B2810" w:rsidRDefault="008C705B">
      <w:pPr>
        <w:pStyle w:val="BodyText"/>
        <w:spacing w:before="5"/>
        <w:rPr>
          <w:sz w:val="22"/>
        </w:rPr>
      </w:pPr>
      <w:r>
        <w:pict w14:anchorId="3DF9CC9C">
          <v:shape id="docshape318" o:spid="_x0000_s2059" alt="" style="position:absolute;margin-left:56.65pt;margin-top:14.1pt;width:60pt;height:.1pt;z-index:-1559552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C5AD2E5" w14:textId="77777777" w:rsidR="009B2810" w:rsidRDefault="009B2810">
      <w:pPr>
        <w:pStyle w:val="BodyText"/>
        <w:rPr>
          <w:sz w:val="13"/>
        </w:rPr>
      </w:pPr>
    </w:p>
    <w:p w14:paraId="33597110" w14:textId="77777777" w:rsidR="009B2810" w:rsidRDefault="00000000">
      <w:pPr>
        <w:pStyle w:val="BodyText"/>
        <w:spacing w:before="90"/>
        <w:ind w:left="132"/>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2"/>
        </w:rPr>
        <w:t>…).”.</w:t>
      </w:r>
    </w:p>
    <w:p w14:paraId="09533AD2" w14:textId="77777777" w:rsidR="009B2810" w:rsidRDefault="009B2810">
      <w:pPr>
        <w:pStyle w:val="BodyText"/>
        <w:rPr>
          <w:sz w:val="26"/>
        </w:rPr>
      </w:pPr>
    </w:p>
    <w:p w14:paraId="5904531E"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83</w:t>
      </w:r>
    </w:p>
    <w:p w14:paraId="15F59505" w14:textId="77777777" w:rsidR="009B2810" w:rsidRDefault="00000000">
      <w:pPr>
        <w:ind w:left="133" w:right="120"/>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1"/>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 xml:space="preserve">into </w:t>
      </w:r>
      <w:r>
        <w:rPr>
          <w:i/>
          <w:spacing w:val="-2"/>
          <w:sz w:val="24"/>
        </w:rPr>
        <w:t>service</w:t>
      </w:r>
    </w:p>
    <w:p w14:paraId="2804DA38" w14:textId="77777777" w:rsidR="009B2810" w:rsidRDefault="00000000">
      <w:pPr>
        <w:pStyle w:val="ListParagraph"/>
        <w:numPr>
          <w:ilvl w:val="0"/>
          <w:numId w:val="16"/>
        </w:numPr>
        <w:tabs>
          <w:tab w:val="left" w:pos="982"/>
          <w:tab w:val="left" w:pos="983"/>
        </w:tabs>
        <w:ind w:right="113"/>
        <w:jc w:val="both"/>
        <w:rPr>
          <w:sz w:val="24"/>
        </w:rPr>
      </w:pPr>
      <w:r>
        <w:rPr>
          <w:sz w:val="24"/>
        </w:rPr>
        <w:t xml:space="preserve">This Regulation shall not apply to the AI systems which are components of the large-scale IT systems established by the legal acts listed in Annex IX that have been placed on the market or put into service before </w:t>
      </w:r>
      <w:r>
        <w:rPr>
          <w:i/>
          <w:sz w:val="24"/>
        </w:rPr>
        <w:t>[12 months after the date of application of this</w:t>
      </w:r>
      <w:r>
        <w:rPr>
          <w:i/>
          <w:spacing w:val="80"/>
          <w:sz w:val="24"/>
        </w:rPr>
        <w:t xml:space="preserve"> </w:t>
      </w:r>
      <w:r>
        <w:rPr>
          <w:i/>
          <w:sz w:val="24"/>
        </w:rPr>
        <w:t>Regulation referred to in Article 85(2)]</w:t>
      </w:r>
      <w:r>
        <w:rPr>
          <w:sz w:val="24"/>
        </w:rPr>
        <w:t>, unless the replacement or amendment of those legal acts leads to a significant change in the design or intended purpose of the AI system or AI systems concerned.</w:t>
      </w:r>
    </w:p>
    <w:p w14:paraId="3CB58FCB" w14:textId="77777777" w:rsidR="009B2810" w:rsidRDefault="00000000">
      <w:pPr>
        <w:pStyle w:val="BodyText"/>
        <w:ind w:left="982" w:right="112"/>
        <w:jc w:val="both"/>
      </w:pPr>
      <w:r>
        <w:t>The requirements laid down in this Regulation shall be taken into account, where applicable, in the evaluation of each large-scale IT systems established by the legal acts listed in Annex IX to be undertaken as provided for in those respective acts.</w:t>
      </w:r>
    </w:p>
    <w:p w14:paraId="1C5A3C69" w14:textId="77777777" w:rsidR="009B2810" w:rsidRDefault="009B2810">
      <w:pPr>
        <w:jc w:val="both"/>
        <w:sectPr w:rsidR="009B2810">
          <w:pgSz w:w="11910" w:h="16840"/>
          <w:pgMar w:top="940" w:right="1020" w:bottom="1320" w:left="1000" w:header="0" w:footer="1130" w:gutter="0"/>
          <w:cols w:space="720"/>
        </w:sectPr>
      </w:pPr>
    </w:p>
    <w:p w14:paraId="4CCC3D91" w14:textId="77777777" w:rsidR="009B2810" w:rsidRDefault="00000000">
      <w:pPr>
        <w:pStyle w:val="ListParagraph"/>
        <w:numPr>
          <w:ilvl w:val="0"/>
          <w:numId w:val="16"/>
        </w:numPr>
        <w:tabs>
          <w:tab w:val="left" w:pos="982"/>
          <w:tab w:val="left" w:pos="983"/>
        </w:tabs>
        <w:spacing w:before="77"/>
        <w:ind w:right="112"/>
        <w:jc w:val="both"/>
        <w:rPr>
          <w:sz w:val="24"/>
        </w:rPr>
      </w:pPr>
      <w:r>
        <w:rPr>
          <w:sz w:val="24"/>
        </w:rPr>
        <w:lastRenderedPageBreak/>
        <w:t>This Regulation shall apply to the high-risk AI systems, other than the ones referred to 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14:paraId="5262D112" w14:textId="77777777" w:rsidR="009B2810" w:rsidRDefault="009B2810">
      <w:pPr>
        <w:pStyle w:val="BodyText"/>
        <w:spacing w:before="4"/>
        <w:rPr>
          <w:sz w:val="21"/>
        </w:rPr>
      </w:pPr>
    </w:p>
    <w:p w14:paraId="33FB80DF" w14:textId="77777777" w:rsidR="009B2810" w:rsidRDefault="008C705B">
      <w:pPr>
        <w:pStyle w:val="ListParagraph"/>
        <w:numPr>
          <w:ilvl w:val="0"/>
          <w:numId w:val="16"/>
        </w:numPr>
        <w:tabs>
          <w:tab w:val="left" w:pos="982"/>
          <w:tab w:val="left" w:pos="983"/>
        </w:tabs>
        <w:ind w:right="112"/>
        <w:jc w:val="both"/>
        <w:rPr>
          <w:b/>
          <w:sz w:val="24"/>
        </w:rPr>
      </w:pPr>
      <w:r>
        <w:pict w14:anchorId="1E77EA39">
          <v:rect id="docshape319" o:spid="_x0000_s2058" alt="" style="position:absolute;left:0;text-align:left;margin-left:56.65pt;margin-top:12.5pt;width:482pt;height:1.2pt;z-index:15862272;mso-wrap-edited:f;mso-width-percent:0;mso-height-percent:0;mso-position-horizontal-relative:page;mso-width-percent:0;mso-height-percent:0" fillcolor="black" stroked="f">
            <w10:wrap anchorx="page"/>
          </v:rect>
        </w:pict>
      </w:r>
      <w:r w:rsidR="00000000">
        <w:rPr>
          <w:b/>
          <w:sz w:val="24"/>
        </w:rPr>
        <w:t xml:space="preserve">Without prejudice to paragraphs 1 and 2, high-risk AI systems that have been placed </w:t>
      </w:r>
      <w:r w:rsidR="00000000">
        <w:rPr>
          <w:b/>
          <w:sz w:val="24"/>
          <w:u w:val="thick"/>
        </w:rPr>
        <w:t>on</w:t>
      </w:r>
      <w:r w:rsidR="00000000">
        <w:rPr>
          <w:b/>
          <w:spacing w:val="-2"/>
          <w:sz w:val="24"/>
          <w:u w:val="thick"/>
        </w:rPr>
        <w:t xml:space="preserve"> </w:t>
      </w:r>
      <w:r w:rsidR="00000000">
        <w:rPr>
          <w:b/>
          <w:sz w:val="24"/>
          <w:u w:val="thick"/>
        </w:rPr>
        <w:t>the</w:t>
      </w:r>
      <w:r w:rsidR="00000000">
        <w:rPr>
          <w:b/>
          <w:spacing w:val="-1"/>
          <w:sz w:val="24"/>
          <w:u w:val="thick"/>
        </w:rPr>
        <w:t xml:space="preserve"> </w:t>
      </w:r>
      <w:r w:rsidR="00000000">
        <w:rPr>
          <w:b/>
          <w:sz w:val="24"/>
          <w:u w:val="thick"/>
        </w:rPr>
        <w:t>market</w:t>
      </w:r>
      <w:r w:rsidR="00000000">
        <w:rPr>
          <w:b/>
          <w:spacing w:val="-2"/>
          <w:sz w:val="24"/>
          <w:u w:val="thick"/>
        </w:rPr>
        <w:t xml:space="preserve"> </w:t>
      </w:r>
      <w:r w:rsidR="00000000">
        <w:rPr>
          <w:b/>
          <w:sz w:val="24"/>
          <w:u w:val="thick"/>
        </w:rPr>
        <w:t>before</w:t>
      </w:r>
      <w:r w:rsidR="00000000">
        <w:rPr>
          <w:b/>
          <w:spacing w:val="-1"/>
          <w:sz w:val="24"/>
          <w:u w:val="thick"/>
        </w:rPr>
        <w:t xml:space="preserve"> </w:t>
      </w:r>
      <w:r w:rsidR="00000000">
        <w:rPr>
          <w:b/>
          <w:sz w:val="24"/>
          <w:u w:val="thick"/>
        </w:rPr>
        <w:t>[</w:t>
      </w:r>
      <w:r w:rsidR="00000000">
        <w:rPr>
          <w:rFonts w:ascii="TimesNewRomanPS-BoldItalicMT"/>
          <w:b/>
          <w:i/>
          <w:sz w:val="24"/>
          <w:u w:val="thick"/>
        </w:rPr>
        <w:t>date</w:t>
      </w:r>
      <w:r w:rsidR="00000000">
        <w:rPr>
          <w:rFonts w:ascii="TimesNewRomanPS-BoldItalicMT"/>
          <w:b/>
          <w:i/>
          <w:spacing w:val="-2"/>
          <w:sz w:val="24"/>
          <w:u w:val="thick"/>
        </w:rPr>
        <w:t xml:space="preserve"> </w:t>
      </w:r>
      <w:r w:rsidR="00000000">
        <w:rPr>
          <w:rFonts w:ascii="TimesNewRomanPS-BoldItalicMT"/>
          <w:b/>
          <w:i/>
          <w:sz w:val="24"/>
          <w:u w:val="thick"/>
        </w:rPr>
        <w:t>of</w:t>
      </w:r>
      <w:r w:rsidR="00000000">
        <w:rPr>
          <w:rFonts w:ascii="TimesNewRomanPS-BoldItalicMT"/>
          <w:b/>
          <w:i/>
          <w:spacing w:val="-4"/>
          <w:sz w:val="24"/>
          <w:u w:val="thick"/>
        </w:rPr>
        <w:t xml:space="preserve"> </w:t>
      </w:r>
      <w:r w:rsidR="00000000">
        <w:rPr>
          <w:rFonts w:ascii="TimesNewRomanPS-BoldItalicMT"/>
          <w:b/>
          <w:i/>
          <w:sz w:val="24"/>
          <w:u w:val="thick"/>
        </w:rPr>
        <w:t>application</w:t>
      </w:r>
      <w:r w:rsidR="00000000">
        <w:rPr>
          <w:rFonts w:ascii="TimesNewRomanPS-BoldItalicMT"/>
          <w:b/>
          <w:i/>
          <w:spacing w:val="-2"/>
          <w:sz w:val="24"/>
          <w:u w:val="thick"/>
        </w:rPr>
        <w:t xml:space="preserve"> </w:t>
      </w:r>
      <w:r w:rsidR="00000000">
        <w:rPr>
          <w:rFonts w:ascii="TimesNewRomanPS-BoldItalicMT"/>
          <w:b/>
          <w:i/>
          <w:sz w:val="24"/>
          <w:u w:val="thick"/>
        </w:rPr>
        <w:t>of</w:t>
      </w:r>
      <w:r w:rsidR="00000000">
        <w:rPr>
          <w:rFonts w:ascii="TimesNewRomanPS-BoldItalicMT"/>
          <w:b/>
          <w:i/>
          <w:spacing w:val="-2"/>
          <w:sz w:val="24"/>
          <w:u w:val="thick"/>
        </w:rPr>
        <w:t xml:space="preserve"> </w:t>
      </w:r>
      <w:r w:rsidR="00000000">
        <w:rPr>
          <w:rFonts w:ascii="TimesNewRomanPS-BoldItalicMT"/>
          <w:b/>
          <w:i/>
          <w:sz w:val="24"/>
          <w:u w:val="thick"/>
        </w:rPr>
        <w:t>this</w:t>
      </w:r>
      <w:r w:rsidR="00000000">
        <w:rPr>
          <w:rFonts w:ascii="TimesNewRomanPS-BoldItalicMT"/>
          <w:b/>
          <w:i/>
          <w:spacing w:val="-2"/>
          <w:sz w:val="24"/>
          <w:u w:val="thick"/>
        </w:rPr>
        <w:t xml:space="preserve"> </w:t>
      </w:r>
      <w:r w:rsidR="00000000">
        <w:rPr>
          <w:rFonts w:ascii="TimesNewRomanPS-BoldItalicMT"/>
          <w:b/>
          <w:i/>
          <w:sz w:val="24"/>
          <w:u w:val="thick"/>
        </w:rPr>
        <w:t>Regulation</w:t>
      </w:r>
      <w:r w:rsidR="00000000">
        <w:rPr>
          <w:rFonts w:ascii="TimesNewRomanPS-BoldItalicMT"/>
          <w:b/>
          <w:i/>
          <w:spacing w:val="-1"/>
          <w:sz w:val="24"/>
          <w:u w:val="thick"/>
        </w:rPr>
        <w:t xml:space="preserve"> </w:t>
      </w:r>
      <w:r w:rsidR="00000000">
        <w:rPr>
          <w:rFonts w:ascii="TimesNewRomanPS-BoldItalicMT"/>
          <w:b/>
          <w:i/>
          <w:sz w:val="24"/>
          <w:u w:val="thick"/>
        </w:rPr>
        <w:t>referred</w:t>
      </w:r>
      <w:r w:rsidR="00000000">
        <w:rPr>
          <w:rFonts w:ascii="TimesNewRomanPS-BoldItalicMT"/>
          <w:b/>
          <w:i/>
          <w:spacing w:val="-3"/>
          <w:sz w:val="24"/>
          <w:u w:val="thick"/>
        </w:rPr>
        <w:t xml:space="preserve"> </w:t>
      </w:r>
      <w:r w:rsidR="00000000">
        <w:rPr>
          <w:rFonts w:ascii="TimesNewRomanPS-BoldItalicMT"/>
          <w:b/>
          <w:i/>
          <w:sz w:val="24"/>
          <w:u w:val="thick"/>
        </w:rPr>
        <w:t>to</w:t>
      </w:r>
      <w:r w:rsidR="00000000">
        <w:rPr>
          <w:rFonts w:ascii="TimesNewRomanPS-BoldItalicMT"/>
          <w:b/>
          <w:i/>
          <w:spacing w:val="-2"/>
          <w:sz w:val="24"/>
          <w:u w:val="thick"/>
        </w:rPr>
        <w:t xml:space="preserve"> </w:t>
      </w:r>
      <w:r w:rsidR="00000000">
        <w:rPr>
          <w:rFonts w:ascii="TimesNewRomanPS-BoldItalicMT"/>
          <w:b/>
          <w:i/>
          <w:sz w:val="24"/>
          <w:u w:val="thick"/>
        </w:rPr>
        <w:t>in</w:t>
      </w:r>
      <w:r w:rsidR="00000000">
        <w:rPr>
          <w:rFonts w:ascii="TimesNewRomanPS-BoldItalicMT"/>
          <w:b/>
          <w:i/>
          <w:spacing w:val="-2"/>
          <w:sz w:val="24"/>
          <w:u w:val="thick"/>
        </w:rPr>
        <w:t xml:space="preserve"> </w:t>
      </w:r>
      <w:r w:rsidR="00000000">
        <w:rPr>
          <w:rFonts w:ascii="TimesNewRomanPS-BoldItalicMT"/>
          <w:b/>
          <w:i/>
          <w:sz w:val="24"/>
          <w:u w:val="thick"/>
        </w:rPr>
        <w:t>Article</w:t>
      </w:r>
      <w:r w:rsidR="00000000">
        <w:rPr>
          <w:rFonts w:ascii="TimesNewRomanPS-BoldItalicMT"/>
          <w:b/>
          <w:i/>
          <w:spacing w:val="-2"/>
          <w:sz w:val="24"/>
          <w:u w:val="thick"/>
        </w:rPr>
        <w:t xml:space="preserve"> </w:t>
      </w:r>
      <w:r w:rsidR="00000000">
        <w:rPr>
          <w:rFonts w:ascii="TimesNewRomanPS-BoldItalicMT"/>
          <w:b/>
          <w:i/>
          <w:sz w:val="24"/>
          <w:u w:val="thick"/>
        </w:rPr>
        <w:t>85(2)],</w:t>
      </w:r>
      <w:r w:rsidR="00000000">
        <w:rPr>
          <w:rFonts w:ascii="TimesNewRomanPS-BoldItalicMT"/>
          <w:b/>
          <w:i/>
          <w:sz w:val="24"/>
        </w:rPr>
        <w:t xml:space="preserve"> </w:t>
      </w:r>
      <w:r w:rsidR="00000000">
        <w:rPr>
          <w:b/>
          <w:sz w:val="24"/>
          <w:u w:val="thick"/>
        </w:rPr>
        <w:t>may continue to be made available on the market until 3 years after [date of</w:t>
      </w:r>
      <w:r w:rsidR="00000000">
        <w:rPr>
          <w:b/>
          <w:sz w:val="24"/>
        </w:rPr>
        <w:t xml:space="preserve"> </w:t>
      </w:r>
      <w:r w:rsidR="00000000">
        <w:rPr>
          <w:b/>
          <w:sz w:val="24"/>
          <w:u w:val="thick"/>
        </w:rPr>
        <w:t>application of this Regulation referred to in Article 85(2)].</w:t>
      </w:r>
    </w:p>
    <w:p w14:paraId="56C3D419" w14:textId="77777777" w:rsidR="009B2810" w:rsidRDefault="009B2810">
      <w:pPr>
        <w:pStyle w:val="BodyText"/>
        <w:spacing w:before="4"/>
        <w:rPr>
          <w:b/>
          <w:sz w:val="21"/>
        </w:rPr>
      </w:pPr>
    </w:p>
    <w:p w14:paraId="31ACB6C6" w14:textId="77777777" w:rsidR="009B2810" w:rsidRDefault="00000000">
      <w:pPr>
        <w:ind w:left="386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132EB274" w14:textId="77777777" w:rsidR="009B2810" w:rsidRDefault="008C705B">
      <w:pPr>
        <w:pStyle w:val="ListParagraph"/>
        <w:numPr>
          <w:ilvl w:val="0"/>
          <w:numId w:val="15"/>
        </w:numPr>
        <w:tabs>
          <w:tab w:val="left" w:pos="982"/>
          <w:tab w:val="left" w:pos="983"/>
        </w:tabs>
        <w:ind w:right="120"/>
        <w:jc w:val="both"/>
        <w:rPr>
          <w:sz w:val="24"/>
        </w:rPr>
      </w:pPr>
      <w:r>
        <w:pict w14:anchorId="270CCD07">
          <v:rect id="docshape320" o:spid="_x0000_s2057" alt="" style="position:absolute;left:0;text-align:left;margin-left:56.65pt;margin-top:8.1pt;width:482pt;height:.6pt;z-index:-17629184;mso-wrap-edited:f;mso-width-percent:0;mso-height-percent:0;mso-position-horizontal-relative:page;mso-width-percent:0;mso-height-percent:0" fillcolor="black" stroked="f">
            <w10:wrap anchorx="page"/>
          </v:rect>
        </w:pict>
      </w:r>
      <w:r w:rsidR="00000000">
        <w:rPr>
          <w:sz w:val="24"/>
        </w:rPr>
        <w:t xml:space="preserve">The Commission shall assess the need for amendment of the list in Annex III once a year </w:t>
      </w:r>
      <w:r w:rsidR="00000000">
        <w:rPr>
          <w:strike/>
          <w:sz w:val="24"/>
        </w:rPr>
        <w:t>following the entry into force of this Regulation.</w:t>
      </w:r>
    </w:p>
    <w:p w14:paraId="0180C22B" w14:textId="77777777" w:rsidR="009B2810" w:rsidRDefault="009B2810">
      <w:pPr>
        <w:pStyle w:val="BodyText"/>
        <w:spacing w:before="4"/>
        <w:rPr>
          <w:sz w:val="21"/>
        </w:rPr>
      </w:pPr>
    </w:p>
    <w:p w14:paraId="43A59DAC" w14:textId="77777777" w:rsidR="009B2810" w:rsidRDefault="008C705B">
      <w:pPr>
        <w:ind w:left="982" w:right="112" w:hanging="851"/>
        <w:jc w:val="both"/>
        <w:rPr>
          <w:b/>
          <w:sz w:val="24"/>
        </w:rPr>
      </w:pPr>
      <w:r>
        <w:pict w14:anchorId="0AF7AF37">
          <v:rect id="docshape321" o:spid="_x0000_s2056" alt="" style="position:absolute;left:0;text-align:left;margin-left:56.65pt;margin-top:12.5pt;width:482pt;height:1.2pt;z-index:15863296;mso-wrap-edited:f;mso-width-percent:0;mso-height-percent:0;mso-position-horizontal-relative:page;mso-width-percent:0;mso-height-percent:0" fillcolor="black" stroked="f">
            <w10:wrap anchorx="page"/>
          </v:rect>
        </w:pict>
      </w:r>
      <w:r>
        <w:pict w14:anchorId="152BA533">
          <v:rect id="docshape322" o:spid="_x0000_s2055" alt="" style="position:absolute;left:0;text-align:left;margin-left:56.65pt;margin-top:8.1pt;width:482pt;height:.6pt;z-index:-17628160;mso-wrap-edited:f;mso-width-percent:0;mso-height-percent:0;mso-position-horizontal-relative:page;mso-width-percent:0;mso-height-percent:0" fillcolor="black" stroked="f">
            <w10:wrap anchorx="page"/>
          </v:rect>
        </w:pict>
      </w:r>
      <w:r w:rsidR="00000000">
        <w:rPr>
          <w:b/>
          <w:sz w:val="24"/>
        </w:rPr>
        <w:t>1a.</w:t>
      </w:r>
      <w:r w:rsidR="00000000">
        <w:rPr>
          <w:b/>
          <w:spacing w:val="80"/>
          <w:sz w:val="24"/>
        </w:rPr>
        <w:t xml:space="preserve">  </w:t>
      </w:r>
      <w:r w:rsidR="00000000">
        <w:rPr>
          <w:b/>
          <w:sz w:val="24"/>
        </w:rPr>
        <w:t xml:space="preserve">The Commission shall assess the need for amendment of the list in Annex I every 24 </w:t>
      </w:r>
      <w:r w:rsidR="00000000">
        <w:rPr>
          <w:b/>
          <w:strike/>
          <w:sz w:val="24"/>
          <w:u w:val="thick"/>
        </w:rPr>
        <w:t>months following the entry into force of this Regulation and until the end of the</w:t>
      </w:r>
      <w:r w:rsidR="00000000">
        <w:rPr>
          <w:b/>
          <w:spacing w:val="40"/>
          <w:sz w:val="24"/>
        </w:rPr>
        <w:t xml:space="preserve"> </w:t>
      </w:r>
      <w:r w:rsidR="00000000">
        <w:rPr>
          <w:b/>
          <w:strike/>
          <w:sz w:val="24"/>
          <w:u w:val="thick"/>
        </w:rPr>
        <w:t>period of the delegation of power. The findings of that assessment shall be presented</w:t>
      </w:r>
      <w:r w:rsidR="00000000">
        <w:rPr>
          <w:b/>
          <w:sz w:val="24"/>
        </w:rPr>
        <w:t xml:space="preserve"> </w:t>
      </w:r>
      <w:r w:rsidR="00000000">
        <w:rPr>
          <w:b/>
          <w:strike/>
          <w:sz w:val="24"/>
          <w:u w:val="thick"/>
        </w:rPr>
        <w:t>to the European Parliament and the Council.</w:t>
      </w:r>
    </w:p>
    <w:p w14:paraId="3AC11C0B" w14:textId="77777777" w:rsidR="009B2810" w:rsidRDefault="00000000">
      <w:pPr>
        <w:ind w:left="982" w:right="118" w:hanging="851"/>
        <w:jc w:val="both"/>
        <w:rPr>
          <w:b/>
          <w:sz w:val="24"/>
        </w:rPr>
      </w:pPr>
      <w:r>
        <w:rPr>
          <w:b/>
          <w:sz w:val="24"/>
        </w:rPr>
        <w:t>1b.</w:t>
      </w:r>
      <w:r>
        <w:rPr>
          <w:b/>
          <w:spacing w:val="80"/>
          <w:sz w:val="24"/>
        </w:rPr>
        <w:t xml:space="preserve">  </w:t>
      </w:r>
      <w:r>
        <w:rPr>
          <w:b/>
          <w:sz w:val="24"/>
        </w:rPr>
        <w:t>The Commission shall assess the need for amendment of the list in Annex III every 24 months following the entry into force of this Regulation and until the end of the period of the delegation of power. The findings of that assessment shall be presented to the European Parliament and the Council.</w:t>
      </w:r>
    </w:p>
    <w:p w14:paraId="2F538E5F" w14:textId="77777777" w:rsidR="009B2810" w:rsidRDefault="00000000">
      <w:pPr>
        <w:pStyle w:val="ListParagraph"/>
        <w:numPr>
          <w:ilvl w:val="0"/>
          <w:numId w:val="15"/>
        </w:numPr>
        <w:tabs>
          <w:tab w:val="left" w:pos="982"/>
          <w:tab w:val="left" w:pos="983"/>
        </w:tabs>
        <w:ind w:right="112"/>
        <w:jc w:val="both"/>
        <w:rPr>
          <w:sz w:val="24"/>
        </w:rPr>
      </w:pPr>
      <w:r>
        <w:rPr>
          <w:sz w:val="24"/>
        </w:rPr>
        <w:t>By</w:t>
      </w:r>
      <w:r>
        <w:rPr>
          <w:spacing w:val="-3"/>
          <w:sz w:val="24"/>
        </w:rPr>
        <w:t xml:space="preserve"> </w:t>
      </w:r>
      <w:r>
        <w:rPr>
          <w:sz w:val="24"/>
        </w:rPr>
        <w:t>[</w:t>
      </w:r>
      <w:r>
        <w:rPr>
          <w:i/>
          <w:sz w:val="24"/>
        </w:rPr>
        <w:t>three years after the date of application of this Regulation referred to in Article 85(2)</w:t>
      </w:r>
      <w:r>
        <w:rPr>
          <w:sz w:val="24"/>
        </w:rPr>
        <w:t>] and</w:t>
      </w:r>
      <w:r>
        <w:rPr>
          <w:spacing w:val="-2"/>
          <w:sz w:val="24"/>
        </w:rPr>
        <w:t xml:space="preserve"> </w:t>
      </w:r>
      <w:r>
        <w:rPr>
          <w:sz w:val="24"/>
        </w:rPr>
        <w:t>every</w:t>
      </w:r>
      <w:r>
        <w:rPr>
          <w:spacing w:val="-7"/>
          <w:sz w:val="24"/>
        </w:rPr>
        <w:t xml:space="preserve"> </w:t>
      </w:r>
      <w:r>
        <w:rPr>
          <w:sz w:val="24"/>
        </w:rPr>
        <w:t>four years</w:t>
      </w:r>
      <w:r>
        <w:rPr>
          <w:spacing w:val="-1"/>
          <w:sz w:val="24"/>
        </w:rPr>
        <w:t xml:space="preserve"> </w:t>
      </w:r>
      <w:r>
        <w:rPr>
          <w:sz w:val="24"/>
        </w:rPr>
        <w:t>thereafter,</w:t>
      </w:r>
      <w:r>
        <w:rPr>
          <w:spacing w:val="-2"/>
          <w:sz w:val="24"/>
        </w:rPr>
        <w:t xml:space="preserve"> </w:t>
      </w:r>
      <w:r>
        <w:rPr>
          <w:sz w:val="24"/>
        </w:rPr>
        <w:t>the</w:t>
      </w:r>
      <w:r>
        <w:rPr>
          <w:spacing w:val="-4"/>
          <w:sz w:val="24"/>
        </w:rPr>
        <w:t xml:space="preserve"> </w:t>
      </w:r>
      <w:r>
        <w:rPr>
          <w:sz w:val="24"/>
        </w:rPr>
        <w:t>Commission</w:t>
      </w:r>
      <w:r>
        <w:rPr>
          <w:spacing w:val="-2"/>
          <w:sz w:val="24"/>
        </w:rPr>
        <w:t xml:space="preserve"> </w:t>
      </w:r>
      <w:r>
        <w:rPr>
          <w:sz w:val="24"/>
        </w:rPr>
        <w:t>shall</w:t>
      </w:r>
      <w:r>
        <w:rPr>
          <w:spacing w:val="-2"/>
          <w:sz w:val="24"/>
        </w:rPr>
        <w:t xml:space="preserve"> </w:t>
      </w:r>
      <w:r>
        <w:rPr>
          <w:sz w:val="24"/>
        </w:rPr>
        <w:t>submit</w:t>
      </w:r>
      <w:r>
        <w:rPr>
          <w:spacing w:val="-2"/>
          <w:sz w:val="24"/>
        </w:rPr>
        <w:t xml:space="preserve"> </w:t>
      </w:r>
      <w:r>
        <w:rPr>
          <w:sz w:val="24"/>
        </w:rPr>
        <w:t>a</w:t>
      </w:r>
      <w:r>
        <w:rPr>
          <w:spacing w:val="-2"/>
          <w:sz w:val="24"/>
        </w:rPr>
        <w:t xml:space="preserve"> </w:t>
      </w:r>
      <w:r>
        <w:rPr>
          <w:sz w:val="24"/>
        </w:rPr>
        <w:t>report</w:t>
      </w:r>
      <w:r>
        <w:rPr>
          <w:spacing w:val="-2"/>
          <w:sz w:val="24"/>
        </w:rPr>
        <w:t xml:space="preserve"> </w:t>
      </w:r>
      <w:r>
        <w:rPr>
          <w:sz w:val="24"/>
        </w:rPr>
        <w:t>on</w:t>
      </w:r>
      <w:r>
        <w:rPr>
          <w:spacing w:val="-2"/>
          <w:sz w:val="24"/>
        </w:rPr>
        <w:t xml:space="preserve"> </w:t>
      </w:r>
      <w:r>
        <w:rPr>
          <w:sz w:val="24"/>
        </w:rPr>
        <w:t>the</w:t>
      </w:r>
      <w:r>
        <w:rPr>
          <w:spacing w:val="-3"/>
          <w:sz w:val="24"/>
        </w:rPr>
        <w:t xml:space="preserve"> </w:t>
      </w:r>
      <w:r>
        <w:rPr>
          <w:sz w:val="24"/>
        </w:rPr>
        <w:t>evaluation</w:t>
      </w:r>
      <w:r>
        <w:rPr>
          <w:spacing w:val="-2"/>
          <w:sz w:val="24"/>
        </w:rPr>
        <w:t xml:space="preserve"> </w:t>
      </w:r>
      <w:r>
        <w:rPr>
          <w:sz w:val="24"/>
        </w:rPr>
        <w:t>and review of this Regulation to the European Parliament and to the Council. The reports shall be made public.</w:t>
      </w:r>
    </w:p>
    <w:p w14:paraId="3FD75635" w14:textId="77777777" w:rsidR="009B2810" w:rsidRDefault="00000000">
      <w:pPr>
        <w:pStyle w:val="ListParagraph"/>
        <w:numPr>
          <w:ilvl w:val="0"/>
          <w:numId w:val="15"/>
        </w:numPr>
        <w:tabs>
          <w:tab w:val="left" w:pos="982"/>
          <w:tab w:val="left" w:pos="983"/>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2"/>
          <w:sz w:val="24"/>
        </w:rPr>
        <w:t xml:space="preserve"> </w:t>
      </w:r>
      <w:r>
        <w:rPr>
          <w:sz w:val="24"/>
        </w:rPr>
        <w:t>shall</w:t>
      </w:r>
      <w:r>
        <w:rPr>
          <w:spacing w:val="-1"/>
          <w:sz w:val="24"/>
        </w:rPr>
        <w:t xml:space="preserve"> </w:t>
      </w:r>
      <w:r>
        <w:rPr>
          <w:sz w:val="24"/>
        </w:rPr>
        <w:t>devote specific</w:t>
      </w:r>
      <w:r>
        <w:rPr>
          <w:spacing w:val="-3"/>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4EA3B49F" w14:textId="77777777" w:rsidR="009B2810" w:rsidRDefault="00000000">
      <w:pPr>
        <w:pStyle w:val="ListParagraph"/>
        <w:numPr>
          <w:ilvl w:val="1"/>
          <w:numId w:val="15"/>
        </w:numPr>
        <w:tabs>
          <w:tab w:val="left" w:pos="1550"/>
        </w:tabs>
        <w:ind w:right="114"/>
        <w:jc w:val="both"/>
        <w:rPr>
          <w:sz w:val="24"/>
        </w:rPr>
      </w:pPr>
      <w:r>
        <w:rPr>
          <w:sz w:val="24"/>
        </w:rPr>
        <w:t>the status of</w:t>
      </w:r>
      <w:r>
        <w:rPr>
          <w:spacing w:val="-1"/>
          <w:sz w:val="24"/>
        </w:rPr>
        <w:t xml:space="preserve"> </w:t>
      </w:r>
      <w:r>
        <w:rPr>
          <w:sz w:val="24"/>
        </w:rPr>
        <w:t>the</w:t>
      </w:r>
      <w:r>
        <w:rPr>
          <w:spacing w:val="-1"/>
          <w:sz w:val="24"/>
        </w:rPr>
        <w:t xml:space="preserve"> </w:t>
      </w:r>
      <w:r>
        <w:rPr>
          <w:sz w:val="24"/>
        </w:rPr>
        <w:t xml:space="preserve">financial </w:t>
      </w:r>
      <w:r>
        <w:rPr>
          <w:b/>
          <w:sz w:val="24"/>
        </w:rPr>
        <w:t>resources, technical equipment</w:t>
      </w:r>
      <w:r>
        <w:rPr>
          <w:b/>
          <w:spacing w:val="-1"/>
          <w:sz w:val="24"/>
        </w:rPr>
        <w:t xml:space="preserve"> </w:t>
      </w:r>
      <w:r>
        <w:rPr>
          <w:b/>
          <w:sz w:val="24"/>
        </w:rPr>
        <w:t xml:space="preserve">and </w:t>
      </w:r>
      <w:r>
        <w:rPr>
          <w:strike/>
          <w:sz w:val="24"/>
        </w:rPr>
        <w:t>and</w:t>
      </w:r>
      <w:r>
        <w:rPr>
          <w:sz w:val="24"/>
        </w:rPr>
        <w:t xml:space="preserve"> human resources of the national competent authorities in order to effectively perform the tasks assigned to them under this Regulation;</w:t>
      </w:r>
    </w:p>
    <w:p w14:paraId="4E24030A" w14:textId="77777777" w:rsidR="009B2810" w:rsidRDefault="00000000">
      <w:pPr>
        <w:pStyle w:val="ListParagraph"/>
        <w:numPr>
          <w:ilvl w:val="1"/>
          <w:numId w:val="15"/>
        </w:numPr>
        <w:tabs>
          <w:tab w:val="left" w:pos="1550"/>
        </w:tabs>
        <w:ind w:right="113"/>
        <w:jc w:val="both"/>
        <w:rPr>
          <w:sz w:val="24"/>
        </w:rPr>
      </w:pPr>
      <w:r>
        <w:rPr>
          <w:sz w:val="24"/>
        </w:rPr>
        <w:t>the state of penalties, and notably administrative fines as referred to in Article 71(1), applied by Member States to infringements of the provisions of this Regulation.</w:t>
      </w:r>
    </w:p>
    <w:p w14:paraId="41ABF9BA" w14:textId="77777777" w:rsidR="009B2810" w:rsidRDefault="00000000">
      <w:pPr>
        <w:pStyle w:val="ListParagraph"/>
        <w:numPr>
          <w:ilvl w:val="0"/>
          <w:numId w:val="15"/>
        </w:numPr>
        <w:tabs>
          <w:tab w:val="left" w:pos="982"/>
          <w:tab w:val="left" w:pos="983"/>
        </w:tabs>
        <w:ind w:right="108"/>
        <w:jc w:val="both"/>
        <w:rPr>
          <w:b/>
          <w:sz w:val="24"/>
        </w:rPr>
      </w:pPr>
      <w:r>
        <w:rPr>
          <w:sz w:val="24"/>
        </w:rPr>
        <w:t>Within [</w:t>
      </w:r>
      <w:r>
        <w:rPr>
          <w:i/>
          <w:sz w:val="24"/>
        </w:rPr>
        <w:t>three years after the date of application of this Regulation referred to in Article 85(2)</w:t>
      </w:r>
      <w:r>
        <w:rPr>
          <w:sz w:val="24"/>
        </w:rPr>
        <w:t>] and every four years thereafter</w:t>
      </w:r>
      <w:r>
        <w:rPr>
          <w:b/>
          <w:sz w:val="24"/>
        </w:rPr>
        <w:t>, where appropriate</w:t>
      </w:r>
      <w:r>
        <w:rPr>
          <w:sz w:val="24"/>
        </w:rPr>
        <w:t xml:space="preserve">, the Commission shall evaluate the impact and effectiveness of </w:t>
      </w:r>
      <w:r>
        <w:rPr>
          <w:b/>
          <w:sz w:val="24"/>
        </w:rPr>
        <w:t xml:space="preserve">voluntary </w:t>
      </w:r>
      <w:r>
        <w:rPr>
          <w:sz w:val="24"/>
        </w:rPr>
        <w:t xml:space="preserve">codes of conduct to foster the application of the requirements set out in Title III, Chapter 2 </w:t>
      </w:r>
      <w:r>
        <w:rPr>
          <w:b/>
          <w:sz w:val="24"/>
          <w:u w:val="thick"/>
        </w:rPr>
        <w:t>for AI systems other than high-risk AI</w:t>
      </w:r>
      <w:r>
        <w:rPr>
          <w:b/>
          <w:sz w:val="24"/>
        </w:rPr>
        <w:t xml:space="preserve"> </w:t>
      </w:r>
      <w:r>
        <w:rPr>
          <w:b/>
          <w:sz w:val="24"/>
          <w:u w:val="thick"/>
        </w:rPr>
        <w:t>systems</w:t>
      </w:r>
      <w:r>
        <w:rPr>
          <w:b/>
          <w:sz w:val="24"/>
        </w:rPr>
        <w:t xml:space="preserve"> </w:t>
      </w:r>
      <w:r>
        <w:rPr>
          <w:sz w:val="24"/>
        </w:rPr>
        <w:t>and possibly other additional requirements for AI systems</w:t>
      </w:r>
      <w:r>
        <w:rPr>
          <w:strike/>
          <w:sz w:val="24"/>
          <w:u w:val="single"/>
        </w:rPr>
        <w:t xml:space="preserve"> other than high-risk AI</w:t>
      </w:r>
      <w:r>
        <w:rPr>
          <w:sz w:val="24"/>
        </w:rPr>
        <w:t xml:space="preserve"> </w:t>
      </w:r>
      <w:r>
        <w:rPr>
          <w:strike/>
          <w:sz w:val="24"/>
          <w:u w:val="thick"/>
        </w:rPr>
        <w:t>systems.</w:t>
      </w:r>
      <w:r>
        <w:rPr>
          <w:b/>
          <w:sz w:val="24"/>
          <w:u w:val="thick"/>
        </w:rPr>
        <w:t>, including as regards environmental sustainability.</w:t>
      </w:r>
    </w:p>
    <w:p w14:paraId="534777A9" w14:textId="77777777" w:rsidR="009B2810" w:rsidRDefault="00000000">
      <w:pPr>
        <w:pStyle w:val="ListParagraph"/>
        <w:numPr>
          <w:ilvl w:val="0"/>
          <w:numId w:val="15"/>
        </w:numPr>
        <w:tabs>
          <w:tab w:val="left" w:pos="982"/>
          <w:tab w:val="left" w:pos="983"/>
        </w:tabs>
        <w:ind w:right="116"/>
        <w:jc w:val="both"/>
        <w:rPr>
          <w:sz w:val="24"/>
        </w:rPr>
      </w:pPr>
      <w:r>
        <w:rPr>
          <w:sz w:val="24"/>
        </w:rPr>
        <w:t>For the purpose of paragraphs 1</w:t>
      </w:r>
      <w:r>
        <w:rPr>
          <w:b/>
          <w:sz w:val="24"/>
        </w:rPr>
        <w:t xml:space="preserve">a </w:t>
      </w:r>
      <w:r>
        <w:rPr>
          <w:sz w:val="24"/>
        </w:rPr>
        <w:t>to 4 the Board, the Member States and national</w:t>
      </w:r>
      <w:r>
        <w:rPr>
          <w:spacing w:val="40"/>
          <w:sz w:val="24"/>
        </w:rPr>
        <w:t xml:space="preserve"> </w:t>
      </w:r>
      <w:r>
        <w:rPr>
          <w:sz w:val="24"/>
        </w:rPr>
        <w:t>competent authorities shall provide the Commission with information on its request.</w:t>
      </w:r>
    </w:p>
    <w:p w14:paraId="77C66409" w14:textId="77777777" w:rsidR="009B2810" w:rsidRDefault="009B2810">
      <w:pPr>
        <w:jc w:val="both"/>
        <w:rPr>
          <w:sz w:val="24"/>
        </w:rPr>
        <w:sectPr w:rsidR="009B2810">
          <w:pgSz w:w="11910" w:h="16840"/>
          <w:pgMar w:top="940" w:right="1020" w:bottom="1320" w:left="1000" w:header="0" w:footer="1130" w:gutter="0"/>
          <w:cols w:space="720"/>
        </w:sectPr>
      </w:pPr>
    </w:p>
    <w:p w14:paraId="10F89EB7" w14:textId="77777777" w:rsidR="009B2810" w:rsidRDefault="00000000">
      <w:pPr>
        <w:pStyle w:val="ListParagraph"/>
        <w:numPr>
          <w:ilvl w:val="0"/>
          <w:numId w:val="15"/>
        </w:numPr>
        <w:tabs>
          <w:tab w:val="left" w:pos="982"/>
          <w:tab w:val="left" w:pos="983"/>
        </w:tabs>
        <w:spacing w:before="77"/>
        <w:ind w:right="110"/>
        <w:jc w:val="both"/>
        <w:rPr>
          <w:sz w:val="24"/>
        </w:rPr>
      </w:pPr>
      <w:r>
        <w:rPr>
          <w:sz w:val="24"/>
        </w:rPr>
        <w:lastRenderedPageBreak/>
        <w:t>In carrying out the evaluations and reviews referred to in paragraphs 1</w:t>
      </w:r>
      <w:r>
        <w:rPr>
          <w:b/>
          <w:sz w:val="24"/>
        </w:rPr>
        <w:t xml:space="preserve">a </w:t>
      </w:r>
      <w:r>
        <w:rPr>
          <w:sz w:val="24"/>
        </w:rPr>
        <w:t>to 4 the Commission shall take into account the positions and findings of the Board, of the European Parliament, of the Council, and of other relevant bodies or sources.</w:t>
      </w:r>
    </w:p>
    <w:p w14:paraId="2F445929" w14:textId="77777777" w:rsidR="009B2810" w:rsidRDefault="00000000">
      <w:pPr>
        <w:pStyle w:val="ListParagraph"/>
        <w:numPr>
          <w:ilvl w:val="0"/>
          <w:numId w:val="15"/>
        </w:numPr>
        <w:tabs>
          <w:tab w:val="left" w:pos="982"/>
          <w:tab w:val="left" w:pos="983"/>
        </w:tabs>
        <w:ind w:right="115"/>
        <w:jc w:val="both"/>
        <w:rPr>
          <w:sz w:val="24"/>
        </w:rPr>
      </w:pPr>
      <w:r>
        <w:rPr>
          <w:sz w:val="24"/>
        </w:rPr>
        <w:t>The Commission shall, if necessary, submit appropriate proposals to amend this Regulation,</w:t>
      </w:r>
      <w:r>
        <w:rPr>
          <w:spacing w:val="-1"/>
          <w:sz w:val="24"/>
        </w:rPr>
        <w:t xml:space="preserve"> </w:t>
      </w:r>
      <w:r>
        <w:rPr>
          <w:sz w:val="24"/>
        </w:rPr>
        <w:t>in</w:t>
      </w:r>
      <w:r>
        <w:rPr>
          <w:spacing w:val="-1"/>
          <w:sz w:val="24"/>
        </w:rPr>
        <w:t xml:space="preserve"> </w:t>
      </w:r>
      <w:r>
        <w:rPr>
          <w:sz w:val="24"/>
        </w:rPr>
        <w:t>particular</w:t>
      </w:r>
      <w:r>
        <w:rPr>
          <w:spacing w:val="-3"/>
          <w:sz w:val="24"/>
        </w:rPr>
        <w:t xml:space="preserve"> </w:t>
      </w:r>
      <w:r>
        <w:rPr>
          <w:sz w:val="24"/>
        </w:rPr>
        <w:t>taking</w:t>
      </w:r>
      <w:r>
        <w:rPr>
          <w:spacing w:val="-4"/>
          <w:sz w:val="24"/>
        </w:rPr>
        <w:t xml:space="preserve"> </w:t>
      </w:r>
      <w:r>
        <w:rPr>
          <w:sz w:val="24"/>
        </w:rPr>
        <w:t>into</w:t>
      </w:r>
      <w:r>
        <w:rPr>
          <w:spacing w:val="-1"/>
          <w:sz w:val="24"/>
        </w:rPr>
        <w:t xml:space="preserve"> </w:t>
      </w:r>
      <w:r>
        <w:rPr>
          <w:sz w:val="24"/>
        </w:rPr>
        <w:t>account</w:t>
      </w:r>
      <w:r>
        <w:rPr>
          <w:spacing w:val="-1"/>
          <w:sz w:val="24"/>
        </w:rPr>
        <w:t xml:space="preserve"> </w:t>
      </w:r>
      <w:r>
        <w:rPr>
          <w:sz w:val="24"/>
        </w:rPr>
        <w:t>developments</w:t>
      </w:r>
      <w:r>
        <w:rPr>
          <w:spacing w:val="-1"/>
          <w:sz w:val="24"/>
        </w:rPr>
        <w:t xml:space="preserve"> </w:t>
      </w:r>
      <w:r>
        <w:rPr>
          <w:sz w:val="24"/>
        </w:rPr>
        <w:t>in</w:t>
      </w:r>
      <w:r>
        <w:rPr>
          <w:spacing w:val="-1"/>
          <w:sz w:val="24"/>
        </w:rPr>
        <w:t xml:space="preserve"> </w:t>
      </w:r>
      <w:r>
        <w:rPr>
          <w:sz w:val="24"/>
        </w:rPr>
        <w:t>technology</w:t>
      </w:r>
      <w:r>
        <w:rPr>
          <w:spacing w:val="-6"/>
          <w:sz w:val="24"/>
        </w:rPr>
        <w:t xml:space="preserve"> </w:t>
      </w:r>
      <w:r>
        <w:rPr>
          <w:sz w:val="24"/>
        </w:rPr>
        <w:t>and</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light</w:t>
      </w:r>
      <w:r>
        <w:rPr>
          <w:spacing w:val="-1"/>
          <w:sz w:val="24"/>
        </w:rPr>
        <w:t xml:space="preserve"> </w:t>
      </w:r>
      <w:r>
        <w:rPr>
          <w:sz w:val="24"/>
        </w:rPr>
        <w:t>of the state of progress in the information society.</w:t>
      </w:r>
    </w:p>
    <w:p w14:paraId="6C1D42CC" w14:textId="77777777" w:rsidR="009B2810" w:rsidRDefault="009B2810">
      <w:pPr>
        <w:pStyle w:val="BodyText"/>
        <w:rPr>
          <w:sz w:val="26"/>
        </w:rPr>
      </w:pPr>
    </w:p>
    <w:p w14:paraId="39988232" w14:textId="77777777" w:rsidR="009B2810" w:rsidRDefault="00000000">
      <w:pPr>
        <w:spacing w:before="181"/>
        <w:ind w:left="137" w:right="120"/>
        <w:jc w:val="center"/>
        <w:rPr>
          <w:i/>
          <w:sz w:val="24"/>
        </w:rPr>
      </w:pPr>
      <w:r>
        <w:rPr>
          <w:i/>
          <w:sz w:val="24"/>
        </w:rPr>
        <w:t>Article</w:t>
      </w:r>
      <w:r>
        <w:rPr>
          <w:i/>
          <w:spacing w:val="-1"/>
          <w:sz w:val="24"/>
        </w:rPr>
        <w:t xml:space="preserve"> </w:t>
      </w:r>
      <w:r>
        <w:rPr>
          <w:i/>
          <w:spacing w:val="-5"/>
          <w:sz w:val="24"/>
        </w:rPr>
        <w:t>85</w:t>
      </w:r>
    </w:p>
    <w:p w14:paraId="2AC79C32" w14:textId="77777777" w:rsidR="009B2810" w:rsidRDefault="00000000">
      <w:pPr>
        <w:ind w:left="136" w:right="120"/>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4C782DCA" w14:textId="77777777" w:rsidR="009B2810" w:rsidRDefault="00000000">
      <w:pPr>
        <w:pStyle w:val="ListParagraph"/>
        <w:numPr>
          <w:ilvl w:val="0"/>
          <w:numId w:val="14"/>
        </w:numPr>
        <w:tabs>
          <w:tab w:val="left" w:pos="982"/>
          <w:tab w:val="left" w:pos="983"/>
        </w:tabs>
        <w:ind w:right="112"/>
        <w:jc w:val="both"/>
        <w:rPr>
          <w:sz w:val="24"/>
        </w:rPr>
      </w:pPr>
      <w:r>
        <w:rPr>
          <w:sz w:val="24"/>
        </w:rPr>
        <w:t xml:space="preserve">This Regulation shall enter into force on the twentieth day following that of its publication in the </w:t>
      </w:r>
      <w:r>
        <w:rPr>
          <w:i/>
          <w:sz w:val="24"/>
        </w:rPr>
        <w:t>Official Journal of the European Union</w:t>
      </w:r>
      <w:r>
        <w:rPr>
          <w:sz w:val="24"/>
        </w:rPr>
        <w:t>.</w:t>
      </w:r>
    </w:p>
    <w:p w14:paraId="371352B3" w14:textId="77777777" w:rsidR="009B2810" w:rsidRDefault="00000000">
      <w:pPr>
        <w:pStyle w:val="ListParagraph"/>
        <w:numPr>
          <w:ilvl w:val="0"/>
          <w:numId w:val="14"/>
        </w:numPr>
        <w:tabs>
          <w:tab w:val="left" w:pos="982"/>
          <w:tab w:val="left" w:pos="983"/>
        </w:tabs>
        <w:ind w:right="116"/>
        <w:jc w:val="both"/>
        <w:rPr>
          <w:sz w:val="24"/>
        </w:rPr>
      </w:pPr>
      <w:r>
        <w:rPr>
          <w:sz w:val="24"/>
        </w:rPr>
        <w:t>This Regulation shall apply from [</w:t>
      </w:r>
      <w:r>
        <w:rPr>
          <w:strike/>
          <w:sz w:val="24"/>
        </w:rPr>
        <w:t>24</w:t>
      </w:r>
      <w:r>
        <w:rPr>
          <w:sz w:val="24"/>
        </w:rPr>
        <w:t xml:space="preserve"> </w:t>
      </w:r>
      <w:r>
        <w:rPr>
          <w:b/>
          <w:sz w:val="24"/>
        </w:rPr>
        <w:t xml:space="preserve">36 </w:t>
      </w:r>
      <w:r>
        <w:rPr>
          <w:sz w:val="24"/>
        </w:rPr>
        <w:t xml:space="preserve">months following the entering into force of the </w:t>
      </w:r>
      <w:r>
        <w:rPr>
          <w:spacing w:val="-2"/>
          <w:sz w:val="24"/>
        </w:rPr>
        <w:t>Regulation].</w:t>
      </w:r>
    </w:p>
    <w:p w14:paraId="097C2F5A" w14:textId="77777777" w:rsidR="009B2810" w:rsidRDefault="00000000">
      <w:pPr>
        <w:pStyle w:val="ListParagraph"/>
        <w:numPr>
          <w:ilvl w:val="0"/>
          <w:numId w:val="14"/>
        </w:numPr>
        <w:tabs>
          <w:tab w:val="left" w:pos="982"/>
          <w:tab w:val="left" w:pos="983"/>
        </w:tabs>
        <w:spacing w:before="1"/>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0B74636F" w14:textId="77777777" w:rsidR="009B2810" w:rsidRDefault="00000000">
      <w:pPr>
        <w:pStyle w:val="ListParagraph"/>
        <w:numPr>
          <w:ilvl w:val="1"/>
          <w:numId w:val="14"/>
        </w:numPr>
        <w:tabs>
          <w:tab w:val="left" w:pos="1549"/>
          <w:tab w:val="left" w:pos="1550"/>
        </w:tabs>
        <w:spacing w:before="1"/>
        <w:ind w:right="111"/>
        <w:rPr>
          <w:sz w:val="24"/>
        </w:rPr>
      </w:pPr>
      <w:r>
        <w:rPr>
          <w:sz w:val="24"/>
        </w:rPr>
        <w:t>Title</w:t>
      </w:r>
      <w:r>
        <w:rPr>
          <w:spacing w:val="20"/>
          <w:sz w:val="24"/>
        </w:rPr>
        <w:t xml:space="preserve"> </w:t>
      </w:r>
      <w:r>
        <w:rPr>
          <w:sz w:val="24"/>
        </w:rPr>
        <w:t>III, Chapter 4</w:t>
      </w:r>
      <w:r>
        <w:rPr>
          <w:spacing w:val="80"/>
          <w:sz w:val="24"/>
        </w:rPr>
        <w:t xml:space="preserve"> </w:t>
      </w:r>
      <w:r>
        <w:rPr>
          <w:sz w:val="24"/>
        </w:rPr>
        <w:t>and</w:t>
      </w:r>
      <w:r>
        <w:rPr>
          <w:spacing w:val="21"/>
          <w:sz w:val="24"/>
        </w:rPr>
        <w:t xml:space="preserve"> </w:t>
      </w:r>
      <w:r>
        <w:rPr>
          <w:sz w:val="24"/>
        </w:rPr>
        <w:t>Title VI</w:t>
      </w:r>
      <w:r>
        <w:rPr>
          <w:spacing w:val="80"/>
          <w:sz w:val="24"/>
        </w:rPr>
        <w:t xml:space="preserve"> </w:t>
      </w:r>
      <w:r>
        <w:rPr>
          <w:sz w:val="24"/>
        </w:rPr>
        <w:t>shall</w:t>
      </w:r>
      <w:r>
        <w:rPr>
          <w:spacing w:val="22"/>
          <w:sz w:val="24"/>
        </w:rPr>
        <w:t xml:space="preserve"> </w:t>
      </w:r>
      <w:r>
        <w:rPr>
          <w:sz w:val="24"/>
        </w:rPr>
        <w:t>apply from [</w:t>
      </w:r>
      <w:r>
        <w:rPr>
          <w:strike/>
          <w:sz w:val="24"/>
        </w:rPr>
        <w:t>three</w:t>
      </w:r>
      <w:r>
        <w:rPr>
          <w:sz w:val="24"/>
        </w:rPr>
        <w:t xml:space="preserve"> </w:t>
      </w:r>
      <w:r>
        <w:rPr>
          <w:b/>
          <w:sz w:val="24"/>
        </w:rPr>
        <w:t xml:space="preserve">twelve </w:t>
      </w:r>
      <w:r>
        <w:rPr>
          <w:sz w:val="24"/>
        </w:rPr>
        <w:t>months following the entry into force of this Regulation];</w:t>
      </w:r>
    </w:p>
    <w:p w14:paraId="1640B94A" w14:textId="77777777" w:rsidR="009B2810" w:rsidRDefault="00000000">
      <w:pPr>
        <w:pStyle w:val="ListParagraph"/>
        <w:numPr>
          <w:ilvl w:val="1"/>
          <w:numId w:val="14"/>
        </w:numPr>
        <w:tabs>
          <w:tab w:val="left" w:pos="1549"/>
          <w:tab w:val="left" w:pos="1550"/>
        </w:tabs>
        <w:ind w:right="118"/>
        <w:rPr>
          <w:sz w:val="24"/>
        </w:rPr>
      </w:pPr>
      <w:r>
        <w:rPr>
          <w:sz w:val="24"/>
        </w:rPr>
        <w:t>Article</w:t>
      </w:r>
      <w:r>
        <w:rPr>
          <w:spacing w:val="38"/>
          <w:sz w:val="24"/>
        </w:rPr>
        <w:t xml:space="preserve"> </w:t>
      </w:r>
      <w:r>
        <w:rPr>
          <w:sz w:val="24"/>
        </w:rPr>
        <w:t>71</w:t>
      </w:r>
      <w:r>
        <w:rPr>
          <w:spacing w:val="38"/>
          <w:sz w:val="24"/>
        </w:rPr>
        <w:t xml:space="preserve"> </w:t>
      </w:r>
      <w:r>
        <w:rPr>
          <w:sz w:val="24"/>
        </w:rPr>
        <w:t>shall</w:t>
      </w:r>
      <w:r>
        <w:rPr>
          <w:spacing w:val="39"/>
          <w:sz w:val="24"/>
        </w:rPr>
        <w:t xml:space="preserve"> </w:t>
      </w:r>
      <w:r>
        <w:rPr>
          <w:sz w:val="24"/>
        </w:rPr>
        <w:t>apply</w:t>
      </w:r>
      <w:r>
        <w:rPr>
          <w:spacing w:val="33"/>
          <w:sz w:val="24"/>
        </w:rPr>
        <w:t xml:space="preserve"> </w:t>
      </w:r>
      <w:r>
        <w:rPr>
          <w:sz w:val="24"/>
        </w:rPr>
        <w:t>from</w:t>
      </w:r>
      <w:r>
        <w:rPr>
          <w:spacing w:val="39"/>
          <w:sz w:val="24"/>
        </w:rPr>
        <w:t xml:space="preserve"> </w:t>
      </w:r>
      <w:r>
        <w:rPr>
          <w:sz w:val="24"/>
        </w:rPr>
        <w:t>[twelve</w:t>
      </w:r>
      <w:r>
        <w:rPr>
          <w:spacing w:val="38"/>
          <w:sz w:val="24"/>
        </w:rPr>
        <w:t xml:space="preserve"> </w:t>
      </w:r>
      <w:r>
        <w:rPr>
          <w:sz w:val="24"/>
        </w:rPr>
        <w:t>months</w:t>
      </w:r>
      <w:r>
        <w:rPr>
          <w:spacing w:val="38"/>
          <w:sz w:val="24"/>
        </w:rPr>
        <w:t xml:space="preserve"> </w:t>
      </w:r>
      <w:r>
        <w:rPr>
          <w:sz w:val="24"/>
        </w:rPr>
        <w:t>following</w:t>
      </w:r>
      <w:r>
        <w:rPr>
          <w:spacing w:val="36"/>
          <w:sz w:val="24"/>
        </w:rPr>
        <w:t xml:space="preserve"> </w:t>
      </w:r>
      <w:r>
        <w:rPr>
          <w:sz w:val="24"/>
        </w:rPr>
        <w:t>the</w:t>
      </w:r>
      <w:r>
        <w:rPr>
          <w:spacing w:val="38"/>
          <w:sz w:val="24"/>
        </w:rPr>
        <w:t xml:space="preserve"> </w:t>
      </w:r>
      <w:r>
        <w:rPr>
          <w:sz w:val="24"/>
        </w:rPr>
        <w:t>entry</w:t>
      </w:r>
      <w:r>
        <w:rPr>
          <w:spacing w:val="33"/>
          <w:sz w:val="24"/>
        </w:rPr>
        <w:t xml:space="preserve"> </w:t>
      </w:r>
      <w:r>
        <w:rPr>
          <w:sz w:val="24"/>
        </w:rPr>
        <w:t>into</w:t>
      </w:r>
      <w:r>
        <w:rPr>
          <w:spacing w:val="38"/>
          <w:sz w:val="24"/>
        </w:rPr>
        <w:t xml:space="preserve"> </w:t>
      </w:r>
      <w:r>
        <w:rPr>
          <w:sz w:val="24"/>
        </w:rPr>
        <w:t>force</w:t>
      </w:r>
      <w:r>
        <w:rPr>
          <w:spacing w:val="37"/>
          <w:sz w:val="24"/>
        </w:rPr>
        <w:t xml:space="preserve"> </w:t>
      </w:r>
      <w:r>
        <w:rPr>
          <w:sz w:val="24"/>
        </w:rPr>
        <w:t>of</w:t>
      </w:r>
      <w:r>
        <w:rPr>
          <w:spacing w:val="37"/>
          <w:sz w:val="24"/>
        </w:rPr>
        <w:t xml:space="preserve"> </w:t>
      </w:r>
      <w:r>
        <w:rPr>
          <w:sz w:val="24"/>
        </w:rPr>
        <w:t xml:space="preserve">this </w:t>
      </w:r>
      <w:r>
        <w:rPr>
          <w:spacing w:val="-2"/>
          <w:sz w:val="24"/>
        </w:rPr>
        <w:t>Regulation].</w:t>
      </w:r>
    </w:p>
    <w:p w14:paraId="4C10FB03" w14:textId="77777777" w:rsidR="009B2810" w:rsidRDefault="009B2810">
      <w:pPr>
        <w:pStyle w:val="BodyText"/>
        <w:rPr>
          <w:sz w:val="26"/>
        </w:rPr>
      </w:pPr>
    </w:p>
    <w:p w14:paraId="427A8598" w14:textId="77777777" w:rsidR="009B2810" w:rsidRDefault="009B2810">
      <w:pPr>
        <w:pStyle w:val="BodyText"/>
        <w:spacing w:before="2"/>
        <w:rPr>
          <w:sz w:val="26"/>
        </w:rPr>
      </w:pPr>
    </w:p>
    <w:p w14:paraId="7163FA72" w14:textId="77777777" w:rsidR="009B2810" w:rsidRDefault="00000000">
      <w:pPr>
        <w:pStyle w:val="BodyText"/>
        <w:spacing w:line="448" w:lineRule="auto"/>
        <w:ind w:left="132" w:right="476"/>
      </w:pPr>
      <w:r>
        <w:t>This</w:t>
      </w:r>
      <w:r>
        <w:rPr>
          <w:spacing w:val="-2"/>
        </w:rPr>
        <w:t xml:space="preserve"> </w:t>
      </w:r>
      <w:r>
        <w:t>Regulation</w:t>
      </w:r>
      <w:r>
        <w:rPr>
          <w:spacing w:val="-2"/>
        </w:rPr>
        <w:t xml:space="preserve"> </w:t>
      </w:r>
      <w:r>
        <w:t>shall</w:t>
      </w:r>
      <w:r>
        <w:rPr>
          <w:spacing w:val="-2"/>
        </w:rPr>
        <w:t xml:space="preserve"> </w:t>
      </w:r>
      <w:r>
        <w:t>be</w:t>
      </w:r>
      <w:r>
        <w:rPr>
          <w:spacing w:val="-1"/>
        </w:rPr>
        <w:t xml:space="preserve"> </w:t>
      </w:r>
      <w:r>
        <w:t>binding</w:t>
      </w:r>
      <w:r>
        <w:rPr>
          <w:spacing w:val="-5"/>
        </w:rPr>
        <w:t xml:space="preserve"> </w:t>
      </w:r>
      <w:r>
        <w:t>in</w:t>
      </w:r>
      <w:r>
        <w:rPr>
          <w:spacing w:val="-2"/>
        </w:rPr>
        <w:t xml:space="preserve"> </w:t>
      </w:r>
      <w:r>
        <w:t>its</w:t>
      </w:r>
      <w:r>
        <w:rPr>
          <w:spacing w:val="-2"/>
        </w:rPr>
        <w:t xml:space="preserve"> </w:t>
      </w:r>
      <w:r>
        <w:t>entirety</w:t>
      </w:r>
      <w:r>
        <w:rPr>
          <w:spacing w:val="-5"/>
        </w:rPr>
        <w:t xml:space="preserve"> </w:t>
      </w:r>
      <w:r>
        <w:t>and</w:t>
      </w:r>
      <w:r>
        <w:rPr>
          <w:spacing w:val="-2"/>
        </w:rPr>
        <w:t xml:space="preserve"> </w:t>
      </w:r>
      <w:r>
        <w:t>directly</w:t>
      </w:r>
      <w:r>
        <w:rPr>
          <w:spacing w:val="-5"/>
        </w:rPr>
        <w:t xml:space="preserve"> </w:t>
      </w:r>
      <w:r>
        <w:t>applicable</w:t>
      </w:r>
      <w:r>
        <w:rPr>
          <w:spacing w:val="-2"/>
        </w:rPr>
        <w:t xml:space="preserve"> </w:t>
      </w:r>
      <w:r>
        <w:t>in all</w:t>
      </w:r>
      <w:r>
        <w:rPr>
          <w:spacing w:val="-2"/>
        </w:rPr>
        <w:t xml:space="preserve"> </w:t>
      </w:r>
      <w:r>
        <w:t>Member</w:t>
      </w:r>
      <w:r>
        <w:rPr>
          <w:spacing w:val="-4"/>
        </w:rPr>
        <w:t xml:space="preserve"> </w:t>
      </w:r>
      <w:r>
        <w:t>States. Done at Brussels,</w:t>
      </w:r>
    </w:p>
    <w:p w14:paraId="238BECA3" w14:textId="77777777" w:rsidR="009B2810" w:rsidRDefault="009B2810">
      <w:pPr>
        <w:pStyle w:val="BodyText"/>
        <w:rPr>
          <w:sz w:val="26"/>
        </w:rPr>
      </w:pPr>
    </w:p>
    <w:p w14:paraId="4A02018E" w14:textId="77777777" w:rsidR="009B2810" w:rsidRDefault="00000000">
      <w:pPr>
        <w:tabs>
          <w:tab w:val="left" w:pos="4386"/>
        </w:tabs>
        <w:spacing w:before="181"/>
        <w:ind w:left="132"/>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r>
        <w:rPr>
          <w:i/>
          <w:sz w:val="24"/>
        </w:rPr>
        <w:tab/>
        <w:t>For</w:t>
      </w:r>
      <w:r>
        <w:rPr>
          <w:i/>
          <w:spacing w:val="-2"/>
          <w:sz w:val="24"/>
        </w:rPr>
        <w:t xml:space="preserve"> </w:t>
      </w:r>
      <w:r>
        <w:rPr>
          <w:i/>
          <w:sz w:val="24"/>
        </w:rPr>
        <w:t xml:space="preserve">the </w:t>
      </w:r>
      <w:r>
        <w:rPr>
          <w:i/>
          <w:spacing w:val="-2"/>
          <w:sz w:val="24"/>
        </w:rPr>
        <w:t>Council</w:t>
      </w:r>
    </w:p>
    <w:p w14:paraId="4A028458" w14:textId="77777777" w:rsidR="009B2810" w:rsidRDefault="00000000">
      <w:pPr>
        <w:tabs>
          <w:tab w:val="left" w:pos="4386"/>
        </w:tabs>
        <w:ind w:left="132"/>
        <w:rPr>
          <w:i/>
          <w:sz w:val="24"/>
        </w:rPr>
      </w:pPr>
      <w:r>
        <w:rPr>
          <w:i/>
          <w:sz w:val="24"/>
        </w:rPr>
        <w:t>The</w:t>
      </w:r>
      <w:r>
        <w:rPr>
          <w:i/>
          <w:spacing w:val="-1"/>
          <w:sz w:val="24"/>
        </w:rPr>
        <w:t xml:space="preserve"> </w:t>
      </w:r>
      <w:r>
        <w:rPr>
          <w:i/>
          <w:spacing w:val="-2"/>
          <w:sz w:val="24"/>
        </w:rPr>
        <w:t>President</w:t>
      </w:r>
      <w:r>
        <w:rPr>
          <w:i/>
          <w:sz w:val="24"/>
        </w:rPr>
        <w:tab/>
        <w:t>The</w:t>
      </w:r>
      <w:r>
        <w:rPr>
          <w:i/>
          <w:spacing w:val="-3"/>
          <w:sz w:val="24"/>
        </w:rPr>
        <w:t xml:space="preserve"> </w:t>
      </w:r>
      <w:r>
        <w:rPr>
          <w:i/>
          <w:spacing w:val="-2"/>
          <w:sz w:val="24"/>
        </w:rPr>
        <w:t>President</w:t>
      </w:r>
    </w:p>
    <w:p w14:paraId="5D9C030D" w14:textId="77777777" w:rsidR="009B2810" w:rsidRDefault="009B2810">
      <w:pPr>
        <w:rPr>
          <w:sz w:val="24"/>
        </w:rPr>
        <w:sectPr w:rsidR="009B2810">
          <w:pgSz w:w="11910" w:h="16840"/>
          <w:pgMar w:top="940" w:right="1020" w:bottom="1320" w:left="1000" w:header="0" w:footer="1130" w:gutter="0"/>
          <w:cols w:space="720"/>
        </w:sectPr>
      </w:pPr>
    </w:p>
    <w:p w14:paraId="452DF6D1" w14:textId="77777777" w:rsidR="009B2810" w:rsidRDefault="00000000">
      <w:pPr>
        <w:spacing w:before="62"/>
        <w:ind w:left="137" w:right="120"/>
        <w:jc w:val="center"/>
        <w:rPr>
          <w:b/>
          <w:sz w:val="24"/>
        </w:rPr>
      </w:pPr>
      <w:r>
        <w:rPr>
          <w:b/>
          <w:strike/>
          <w:sz w:val="24"/>
        </w:rPr>
        <w:lastRenderedPageBreak/>
        <w:t>ANNEX</w:t>
      </w:r>
      <w:r>
        <w:rPr>
          <w:b/>
          <w:strike/>
          <w:spacing w:val="-5"/>
          <w:sz w:val="24"/>
        </w:rPr>
        <w:t xml:space="preserve"> </w:t>
      </w:r>
      <w:r>
        <w:rPr>
          <w:b/>
          <w:strike/>
          <w:spacing w:val="-10"/>
          <w:sz w:val="24"/>
        </w:rPr>
        <w:t>I</w:t>
      </w:r>
    </w:p>
    <w:p w14:paraId="0F629BC0" w14:textId="77777777" w:rsidR="009B2810" w:rsidRDefault="00000000">
      <w:pPr>
        <w:ind w:left="132" w:right="120"/>
        <w:jc w:val="center"/>
        <w:rPr>
          <w:b/>
          <w:sz w:val="24"/>
        </w:rPr>
      </w:pPr>
      <w:r>
        <w:rPr>
          <w:b/>
          <w:strike/>
          <w:sz w:val="24"/>
        </w:rPr>
        <w:t>ARTIFICIAL</w:t>
      </w:r>
      <w:r>
        <w:rPr>
          <w:b/>
          <w:strike/>
          <w:spacing w:val="-10"/>
          <w:sz w:val="24"/>
        </w:rPr>
        <w:t xml:space="preserve"> </w:t>
      </w:r>
      <w:r>
        <w:rPr>
          <w:b/>
          <w:strike/>
          <w:sz w:val="24"/>
        </w:rPr>
        <w:t>INTELLIGENCE</w:t>
      </w:r>
      <w:r>
        <w:rPr>
          <w:b/>
          <w:strike/>
          <w:spacing w:val="-6"/>
          <w:sz w:val="24"/>
        </w:rPr>
        <w:t xml:space="preserve"> </w:t>
      </w:r>
      <w:r>
        <w:rPr>
          <w:b/>
          <w:strike/>
          <w:sz w:val="24"/>
        </w:rPr>
        <w:t>TECHNIQUES</w:t>
      </w:r>
      <w:r>
        <w:rPr>
          <w:b/>
          <w:strike/>
          <w:spacing w:val="-6"/>
          <w:sz w:val="24"/>
        </w:rPr>
        <w:t xml:space="preserve"> </w:t>
      </w:r>
      <w:r>
        <w:rPr>
          <w:b/>
          <w:strike/>
          <w:sz w:val="24"/>
        </w:rPr>
        <w:t>AND</w:t>
      </w:r>
      <w:r>
        <w:rPr>
          <w:b/>
          <w:strike/>
          <w:spacing w:val="-7"/>
          <w:sz w:val="24"/>
        </w:rPr>
        <w:t xml:space="preserve"> </w:t>
      </w:r>
      <w:r>
        <w:rPr>
          <w:b/>
          <w:strike/>
          <w:spacing w:val="-2"/>
          <w:sz w:val="24"/>
        </w:rPr>
        <w:t>APPROACHES</w:t>
      </w:r>
    </w:p>
    <w:p w14:paraId="54FDD6D6" w14:textId="77777777" w:rsidR="009B2810" w:rsidRDefault="00000000">
      <w:pPr>
        <w:ind w:left="138" w:right="120"/>
        <w:jc w:val="center"/>
        <w:rPr>
          <w:b/>
          <w:sz w:val="24"/>
        </w:rPr>
      </w:pPr>
      <w:r>
        <w:rPr>
          <w:b/>
          <w:strike/>
          <w:sz w:val="24"/>
        </w:rPr>
        <w:t>referred</w:t>
      </w:r>
      <w:r>
        <w:rPr>
          <w:b/>
          <w:strike/>
          <w:spacing w:val="-2"/>
          <w:sz w:val="24"/>
        </w:rPr>
        <w:t xml:space="preserve"> </w:t>
      </w:r>
      <w:r>
        <w:rPr>
          <w:b/>
          <w:strike/>
          <w:sz w:val="24"/>
        </w:rPr>
        <w:t>to</w:t>
      </w:r>
      <w:r>
        <w:rPr>
          <w:b/>
          <w:strike/>
          <w:spacing w:val="-1"/>
          <w:sz w:val="24"/>
        </w:rPr>
        <w:t xml:space="preserve"> </w:t>
      </w:r>
      <w:r>
        <w:rPr>
          <w:b/>
          <w:strike/>
          <w:sz w:val="24"/>
        </w:rPr>
        <w:t>in</w:t>
      </w:r>
      <w:r>
        <w:rPr>
          <w:b/>
          <w:strike/>
          <w:spacing w:val="-1"/>
          <w:sz w:val="24"/>
        </w:rPr>
        <w:t xml:space="preserve"> </w:t>
      </w:r>
      <w:r>
        <w:rPr>
          <w:b/>
          <w:strike/>
          <w:sz w:val="24"/>
        </w:rPr>
        <w:t>Article</w:t>
      </w:r>
      <w:r>
        <w:rPr>
          <w:b/>
          <w:strike/>
          <w:spacing w:val="-1"/>
          <w:sz w:val="24"/>
        </w:rPr>
        <w:t xml:space="preserve"> </w:t>
      </w:r>
      <w:r>
        <w:rPr>
          <w:b/>
          <w:strike/>
          <w:sz w:val="24"/>
        </w:rPr>
        <w:t>3, point</w:t>
      </w:r>
      <w:r>
        <w:rPr>
          <w:b/>
          <w:strike/>
          <w:spacing w:val="-1"/>
          <w:sz w:val="24"/>
        </w:rPr>
        <w:t xml:space="preserve"> </w:t>
      </w:r>
      <w:r>
        <w:rPr>
          <w:b/>
          <w:strike/>
          <w:spacing w:val="-10"/>
          <w:sz w:val="24"/>
        </w:rPr>
        <w:t>1</w:t>
      </w:r>
    </w:p>
    <w:p w14:paraId="72D23D17" w14:textId="77777777" w:rsidR="009B2810" w:rsidRDefault="00000000">
      <w:pPr>
        <w:pStyle w:val="ListParagraph"/>
        <w:numPr>
          <w:ilvl w:val="0"/>
          <w:numId w:val="13"/>
        </w:numPr>
        <w:tabs>
          <w:tab w:val="left" w:pos="983"/>
        </w:tabs>
        <w:ind w:right="113"/>
        <w:jc w:val="both"/>
        <w:rPr>
          <w:sz w:val="24"/>
        </w:rPr>
      </w:pPr>
      <w:r>
        <w:rPr>
          <w:strike/>
          <w:sz w:val="24"/>
        </w:rPr>
        <w:t>Machine learning approaches, including supervised, unsupervised and reinforcement</w:t>
      </w:r>
      <w:r>
        <w:rPr>
          <w:sz w:val="24"/>
        </w:rPr>
        <w:t xml:space="preserve"> </w:t>
      </w:r>
      <w:r>
        <w:rPr>
          <w:strike/>
          <w:sz w:val="24"/>
        </w:rPr>
        <w:t>learning, using a wide variety of methods including deep learning;</w:t>
      </w:r>
    </w:p>
    <w:p w14:paraId="3FD82914" w14:textId="77777777" w:rsidR="009B2810" w:rsidRDefault="00000000">
      <w:pPr>
        <w:pStyle w:val="ListParagraph"/>
        <w:numPr>
          <w:ilvl w:val="0"/>
          <w:numId w:val="13"/>
        </w:numPr>
        <w:tabs>
          <w:tab w:val="left" w:pos="983"/>
        </w:tabs>
        <w:ind w:right="114"/>
        <w:jc w:val="both"/>
        <w:rPr>
          <w:sz w:val="24"/>
        </w:rPr>
      </w:pPr>
      <w:r>
        <w:rPr>
          <w:strike/>
          <w:sz w:val="24"/>
        </w:rPr>
        <w:t>Logic- and knowledge-based approaches, including knowledge representation, inductive</w:t>
      </w:r>
      <w:r>
        <w:rPr>
          <w:sz w:val="24"/>
        </w:rPr>
        <w:t xml:space="preserve"> </w:t>
      </w:r>
      <w:r>
        <w:rPr>
          <w:strike/>
          <w:sz w:val="24"/>
        </w:rPr>
        <w:t>(logic) programming, knowledge bases, inference and deductive engines, (symbolic)</w:t>
      </w:r>
      <w:r>
        <w:rPr>
          <w:sz w:val="24"/>
        </w:rPr>
        <w:t xml:space="preserve"> </w:t>
      </w:r>
      <w:r>
        <w:rPr>
          <w:strike/>
          <w:sz w:val="24"/>
        </w:rPr>
        <w:t>reasoning and expert systems;</w:t>
      </w:r>
    </w:p>
    <w:p w14:paraId="18817DEC" w14:textId="77777777" w:rsidR="009B2810" w:rsidRDefault="00000000">
      <w:pPr>
        <w:pStyle w:val="ListParagraph"/>
        <w:numPr>
          <w:ilvl w:val="0"/>
          <w:numId w:val="13"/>
        </w:numPr>
        <w:tabs>
          <w:tab w:val="left" w:pos="982"/>
          <w:tab w:val="left" w:pos="983"/>
        </w:tabs>
        <w:rPr>
          <w:sz w:val="24"/>
        </w:rPr>
      </w:pPr>
      <w:r>
        <w:rPr>
          <w:strike/>
          <w:sz w:val="24"/>
        </w:rPr>
        <w:t>Statistical</w:t>
      </w:r>
      <w:r>
        <w:rPr>
          <w:strike/>
          <w:spacing w:val="-3"/>
          <w:sz w:val="24"/>
        </w:rPr>
        <w:t xml:space="preserve"> </w:t>
      </w:r>
      <w:r>
        <w:rPr>
          <w:strike/>
          <w:sz w:val="24"/>
        </w:rPr>
        <w:t>approaches,</w:t>
      </w:r>
      <w:r>
        <w:rPr>
          <w:strike/>
          <w:spacing w:val="-1"/>
          <w:sz w:val="24"/>
        </w:rPr>
        <w:t xml:space="preserve"> </w:t>
      </w:r>
      <w:r>
        <w:rPr>
          <w:strike/>
          <w:sz w:val="24"/>
        </w:rPr>
        <w:t>Bayesian</w:t>
      </w:r>
      <w:r>
        <w:rPr>
          <w:strike/>
          <w:spacing w:val="-4"/>
          <w:sz w:val="24"/>
        </w:rPr>
        <w:t xml:space="preserve"> </w:t>
      </w:r>
      <w:r>
        <w:rPr>
          <w:strike/>
          <w:sz w:val="24"/>
        </w:rPr>
        <w:t>estimation,</w:t>
      </w:r>
      <w:r>
        <w:rPr>
          <w:strike/>
          <w:spacing w:val="-3"/>
          <w:sz w:val="24"/>
        </w:rPr>
        <w:t xml:space="preserve"> </w:t>
      </w:r>
      <w:r>
        <w:rPr>
          <w:strike/>
          <w:sz w:val="24"/>
        </w:rPr>
        <w:t>search</w:t>
      </w:r>
      <w:r>
        <w:rPr>
          <w:strike/>
          <w:spacing w:val="-3"/>
          <w:sz w:val="24"/>
        </w:rPr>
        <w:t xml:space="preserve"> </w:t>
      </w:r>
      <w:r>
        <w:rPr>
          <w:strike/>
          <w:sz w:val="24"/>
        </w:rPr>
        <w:t>and</w:t>
      </w:r>
      <w:r>
        <w:rPr>
          <w:strike/>
          <w:spacing w:val="-3"/>
          <w:sz w:val="24"/>
        </w:rPr>
        <w:t xml:space="preserve"> </w:t>
      </w:r>
      <w:r>
        <w:rPr>
          <w:strike/>
          <w:sz w:val="24"/>
        </w:rPr>
        <w:t>optimization</w:t>
      </w:r>
      <w:r>
        <w:rPr>
          <w:strike/>
          <w:spacing w:val="-2"/>
          <w:sz w:val="24"/>
        </w:rPr>
        <w:t xml:space="preserve"> methods.</w:t>
      </w:r>
    </w:p>
    <w:p w14:paraId="3AC8885F" w14:textId="77777777" w:rsidR="009B2810" w:rsidRDefault="009B2810">
      <w:pPr>
        <w:rPr>
          <w:sz w:val="24"/>
        </w:rPr>
        <w:sectPr w:rsidR="009B2810">
          <w:pgSz w:w="11910" w:h="16840"/>
          <w:pgMar w:top="1080" w:right="1020" w:bottom="1320" w:left="1000" w:header="0" w:footer="1130" w:gutter="0"/>
          <w:cols w:space="720"/>
        </w:sectPr>
      </w:pPr>
    </w:p>
    <w:p w14:paraId="3A2482D9" w14:textId="77777777" w:rsidR="009B2810" w:rsidRDefault="00000000">
      <w:pPr>
        <w:spacing w:before="62"/>
        <w:ind w:left="139" w:right="120"/>
        <w:jc w:val="center"/>
        <w:rPr>
          <w:b/>
          <w:sz w:val="24"/>
        </w:rPr>
      </w:pPr>
      <w:r>
        <w:rPr>
          <w:b/>
          <w:sz w:val="24"/>
        </w:rPr>
        <w:lastRenderedPageBreak/>
        <w:t>ANNEX</w:t>
      </w:r>
      <w:r>
        <w:rPr>
          <w:b/>
          <w:spacing w:val="-5"/>
          <w:sz w:val="24"/>
        </w:rPr>
        <w:t xml:space="preserve"> II</w:t>
      </w:r>
    </w:p>
    <w:p w14:paraId="25BC8C9C" w14:textId="77777777" w:rsidR="009B2810" w:rsidRDefault="00000000">
      <w:pPr>
        <w:ind w:left="136" w:right="120"/>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4D6B04FA" w14:textId="77777777" w:rsidR="009B2810" w:rsidRDefault="00000000">
      <w:pPr>
        <w:ind w:left="133" w:right="120"/>
        <w:jc w:val="center"/>
        <w:rPr>
          <w:b/>
          <w:sz w:val="24"/>
        </w:rPr>
      </w:pPr>
      <w:r>
        <w:rPr>
          <w:b/>
          <w:sz w:val="24"/>
        </w:rPr>
        <w:t>Section</w:t>
      </w:r>
      <w:r>
        <w:rPr>
          <w:b/>
          <w:spacing w:val="-4"/>
          <w:sz w:val="24"/>
        </w:rPr>
        <w:t xml:space="preserve"> </w:t>
      </w:r>
      <w:r>
        <w:rPr>
          <w:b/>
          <w:sz w:val="24"/>
        </w:rPr>
        <w:t>A</w:t>
      </w:r>
      <w:r>
        <w:rPr>
          <w:b/>
          <w:spacing w:val="-1"/>
          <w:sz w:val="24"/>
        </w:rPr>
        <w:t xml:space="preserve"> </w:t>
      </w:r>
      <w:r>
        <w:rPr>
          <w:b/>
          <w:sz w:val="24"/>
        </w:rPr>
        <w:t>–</w:t>
      </w:r>
      <w:r>
        <w:rPr>
          <w:b/>
          <w:spacing w:val="-1"/>
          <w:sz w:val="24"/>
        </w:rPr>
        <w:t xml:space="preserve"> </w:t>
      </w:r>
      <w:r>
        <w:rPr>
          <w:b/>
          <w:sz w:val="24"/>
        </w:rPr>
        <w:t>List</w:t>
      </w:r>
      <w:r>
        <w:rPr>
          <w:b/>
          <w:spacing w:val="-2"/>
          <w:sz w:val="24"/>
        </w:rPr>
        <w:t xml:space="preserve"> </w:t>
      </w:r>
      <w:r>
        <w:rPr>
          <w:b/>
          <w:sz w:val="24"/>
        </w:rPr>
        <w:t>of Union</w:t>
      </w:r>
      <w:r>
        <w:rPr>
          <w:b/>
          <w:spacing w:val="-1"/>
          <w:sz w:val="24"/>
        </w:rPr>
        <w:t xml:space="preserve"> </w:t>
      </w:r>
      <w:r>
        <w:rPr>
          <w:b/>
          <w:sz w:val="24"/>
        </w:rPr>
        <w:t>harmonisation</w:t>
      </w:r>
      <w:r>
        <w:rPr>
          <w:b/>
          <w:spacing w:val="-1"/>
          <w:sz w:val="24"/>
        </w:rPr>
        <w:t xml:space="preserve"> </w:t>
      </w:r>
      <w:r>
        <w:rPr>
          <w:b/>
          <w:sz w:val="24"/>
        </w:rPr>
        <w:t>legislation</w:t>
      </w:r>
      <w:r>
        <w:rPr>
          <w:b/>
          <w:spacing w:val="-1"/>
          <w:sz w:val="24"/>
        </w:rPr>
        <w:t xml:space="preserve"> </w:t>
      </w:r>
      <w:r>
        <w:rPr>
          <w:b/>
          <w:sz w:val="24"/>
        </w:rPr>
        <w:t>based</w:t>
      </w:r>
      <w:r>
        <w:rPr>
          <w:b/>
          <w:spacing w:val="-1"/>
          <w:sz w:val="24"/>
        </w:rPr>
        <w:t xml:space="preserve"> </w:t>
      </w:r>
      <w:r>
        <w:rPr>
          <w:b/>
          <w:sz w:val="24"/>
        </w:rPr>
        <w:t>on</w:t>
      </w:r>
      <w:r>
        <w:rPr>
          <w:b/>
          <w:spacing w:val="-2"/>
          <w:sz w:val="24"/>
        </w:rPr>
        <w:t xml:space="preserve"> </w:t>
      </w:r>
      <w:r>
        <w:rPr>
          <w:b/>
          <w:sz w:val="24"/>
        </w:rPr>
        <w:t>the</w:t>
      </w:r>
      <w:r>
        <w:rPr>
          <w:b/>
          <w:spacing w:val="-1"/>
          <w:sz w:val="24"/>
        </w:rPr>
        <w:t xml:space="preserve"> </w:t>
      </w:r>
      <w:r>
        <w:rPr>
          <w:b/>
          <w:sz w:val="24"/>
        </w:rPr>
        <w:t>New</w:t>
      </w:r>
      <w:r>
        <w:rPr>
          <w:b/>
          <w:spacing w:val="-2"/>
          <w:sz w:val="24"/>
        </w:rPr>
        <w:t xml:space="preserve"> </w:t>
      </w:r>
      <w:r>
        <w:rPr>
          <w:b/>
          <w:sz w:val="24"/>
        </w:rPr>
        <w:t>Legislative</w:t>
      </w:r>
      <w:r>
        <w:rPr>
          <w:b/>
          <w:spacing w:val="-3"/>
          <w:sz w:val="24"/>
        </w:rPr>
        <w:t xml:space="preserve"> </w:t>
      </w:r>
      <w:r>
        <w:rPr>
          <w:b/>
          <w:spacing w:val="-2"/>
          <w:sz w:val="24"/>
        </w:rPr>
        <w:t>Framework</w:t>
      </w:r>
    </w:p>
    <w:p w14:paraId="3CE82651" w14:textId="77777777" w:rsidR="009B2810" w:rsidRDefault="00000000">
      <w:pPr>
        <w:pStyle w:val="ListParagraph"/>
        <w:numPr>
          <w:ilvl w:val="0"/>
          <w:numId w:val="12"/>
        </w:numPr>
        <w:tabs>
          <w:tab w:val="left" w:pos="982"/>
          <w:tab w:val="left" w:pos="983"/>
        </w:tabs>
        <w:ind w:right="113"/>
        <w:jc w:val="both"/>
        <w:rPr>
          <w:sz w:val="24"/>
        </w:rPr>
      </w:pPr>
      <w:r>
        <w:rPr>
          <w:sz w:val="24"/>
        </w:rPr>
        <w:t>Directive 2006/42/EC of the European Parliament and of the Council of 17 May 2006 on machinery, and amending Directive 95/16/EC (OJ L 157, 9.6.2006, p. 24) [as repealed by the Machinery Regulation];</w:t>
      </w:r>
    </w:p>
    <w:p w14:paraId="35AB884E" w14:textId="77777777" w:rsidR="009B2810" w:rsidRDefault="00000000">
      <w:pPr>
        <w:pStyle w:val="ListParagraph"/>
        <w:numPr>
          <w:ilvl w:val="0"/>
          <w:numId w:val="12"/>
        </w:numPr>
        <w:tabs>
          <w:tab w:val="left" w:pos="982"/>
          <w:tab w:val="left" w:pos="983"/>
        </w:tabs>
        <w:ind w:right="119"/>
        <w:jc w:val="both"/>
        <w:rPr>
          <w:sz w:val="24"/>
        </w:rPr>
      </w:pPr>
      <w:r>
        <w:rPr>
          <w:sz w:val="24"/>
        </w:rPr>
        <w:t>Directive 2009/48/EC of the European Parliament and of the Council of 18 June 2009 on the safety of toys (OJ L 170, 30.6.2009, p. 1);</w:t>
      </w:r>
    </w:p>
    <w:p w14:paraId="52AA06E5" w14:textId="77777777" w:rsidR="009B2810" w:rsidRDefault="00000000">
      <w:pPr>
        <w:pStyle w:val="ListParagraph"/>
        <w:numPr>
          <w:ilvl w:val="0"/>
          <w:numId w:val="12"/>
        </w:numPr>
        <w:tabs>
          <w:tab w:val="left" w:pos="982"/>
          <w:tab w:val="left" w:pos="983"/>
        </w:tabs>
        <w:ind w:right="114"/>
        <w:jc w:val="both"/>
        <w:rPr>
          <w:sz w:val="24"/>
        </w:rPr>
      </w:pPr>
      <w:r>
        <w:rPr>
          <w:sz w:val="24"/>
        </w:rPr>
        <w:t>Directive 2013/53/EU of the European Parliament and of the Council of 20 November</w:t>
      </w:r>
      <w:r>
        <w:rPr>
          <w:spacing w:val="40"/>
          <w:sz w:val="24"/>
        </w:rPr>
        <w:t xml:space="preserve"> </w:t>
      </w:r>
      <w:r>
        <w:rPr>
          <w:sz w:val="24"/>
        </w:rPr>
        <w:t>2013 on recreational craft and personal watercraft and repealing Directive 94/25/EC (OJ L 354, 28.12.2013, p. 90);</w:t>
      </w:r>
    </w:p>
    <w:p w14:paraId="6503681E" w14:textId="77777777" w:rsidR="009B2810" w:rsidRDefault="00000000">
      <w:pPr>
        <w:pStyle w:val="ListParagraph"/>
        <w:numPr>
          <w:ilvl w:val="0"/>
          <w:numId w:val="12"/>
        </w:numPr>
        <w:tabs>
          <w:tab w:val="left" w:pos="982"/>
          <w:tab w:val="left" w:pos="983"/>
        </w:tabs>
        <w:spacing w:before="1"/>
        <w:ind w:right="115"/>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14:paraId="71C68421" w14:textId="77777777" w:rsidR="009B2810" w:rsidRDefault="00000000">
      <w:pPr>
        <w:pStyle w:val="ListParagraph"/>
        <w:numPr>
          <w:ilvl w:val="0"/>
          <w:numId w:val="12"/>
        </w:numPr>
        <w:tabs>
          <w:tab w:val="left" w:pos="982"/>
          <w:tab w:val="left" w:pos="983"/>
        </w:tabs>
        <w:spacing w:before="1"/>
        <w:ind w:right="111"/>
        <w:jc w:val="both"/>
        <w:rPr>
          <w:sz w:val="24"/>
        </w:rPr>
      </w:pPr>
      <w:r>
        <w:rPr>
          <w:sz w:val="24"/>
        </w:rPr>
        <w:t>Directive 2014/34/EU of the European Parliament and of the Council of 26 February 2014 on the harmonisation of the laws of the Member States relating to equipment and</w:t>
      </w:r>
      <w:r>
        <w:rPr>
          <w:spacing w:val="40"/>
          <w:sz w:val="24"/>
        </w:rPr>
        <w:t xml:space="preserve"> </w:t>
      </w:r>
      <w:r>
        <w:rPr>
          <w:sz w:val="24"/>
        </w:rPr>
        <w:t>protective systems intended for use in potentially explosive atmospheres (OJ L 96, 29.3.2014, p. 309);</w:t>
      </w:r>
    </w:p>
    <w:p w14:paraId="767889ED" w14:textId="77777777" w:rsidR="009B2810" w:rsidRDefault="00000000">
      <w:pPr>
        <w:pStyle w:val="ListParagraph"/>
        <w:numPr>
          <w:ilvl w:val="0"/>
          <w:numId w:val="12"/>
        </w:numPr>
        <w:tabs>
          <w:tab w:val="left" w:pos="982"/>
          <w:tab w:val="left" w:pos="983"/>
        </w:tabs>
        <w:ind w:right="113"/>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w:t>
      </w:r>
      <w:r>
        <w:rPr>
          <w:spacing w:val="40"/>
          <w:sz w:val="24"/>
        </w:rPr>
        <w:t xml:space="preserve"> </w:t>
      </w:r>
      <w:r>
        <w:rPr>
          <w:spacing w:val="-4"/>
          <w:sz w:val="24"/>
        </w:rPr>
        <w:t>62);</w:t>
      </w:r>
    </w:p>
    <w:p w14:paraId="68E4F79C" w14:textId="77777777" w:rsidR="009B2810" w:rsidRDefault="00000000">
      <w:pPr>
        <w:pStyle w:val="ListParagraph"/>
        <w:numPr>
          <w:ilvl w:val="0"/>
          <w:numId w:val="12"/>
        </w:numPr>
        <w:tabs>
          <w:tab w:val="left" w:pos="982"/>
          <w:tab w:val="left" w:pos="983"/>
        </w:tabs>
        <w:ind w:right="116"/>
        <w:jc w:val="both"/>
        <w:rPr>
          <w:sz w:val="24"/>
        </w:rPr>
      </w:pPr>
      <w:r>
        <w:rPr>
          <w:sz w:val="24"/>
        </w:rPr>
        <w:t>Directive 2014/68/EU of the European Parliament and of the Council of 15 May 2014 on the harmonisation of the laws of the Member States relating to the making available on the market of pressure equipment (OJ L 189, 27.6.2014, p. 164);</w:t>
      </w:r>
    </w:p>
    <w:p w14:paraId="0B30E449" w14:textId="77777777" w:rsidR="009B2810" w:rsidRDefault="00000000">
      <w:pPr>
        <w:pStyle w:val="ListParagraph"/>
        <w:numPr>
          <w:ilvl w:val="0"/>
          <w:numId w:val="12"/>
        </w:numPr>
        <w:tabs>
          <w:tab w:val="left" w:pos="982"/>
          <w:tab w:val="left" w:pos="983"/>
        </w:tabs>
        <w:ind w:right="114"/>
        <w:jc w:val="both"/>
        <w:rPr>
          <w:sz w:val="24"/>
        </w:rPr>
      </w:pPr>
      <w:r>
        <w:rPr>
          <w:sz w:val="24"/>
        </w:rPr>
        <w:t>Regulation</w:t>
      </w:r>
      <w:r>
        <w:rPr>
          <w:spacing w:val="-1"/>
          <w:sz w:val="24"/>
        </w:rPr>
        <w:t xml:space="preserve"> </w:t>
      </w:r>
      <w:r>
        <w:rPr>
          <w:sz w:val="24"/>
        </w:rPr>
        <w:t>(EU)</w:t>
      </w:r>
      <w:r>
        <w:rPr>
          <w:spacing w:val="-2"/>
          <w:sz w:val="24"/>
        </w:rPr>
        <w:t xml:space="preserve"> </w:t>
      </w:r>
      <w:r>
        <w:rPr>
          <w:sz w:val="24"/>
        </w:rPr>
        <w:t>2016/424</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 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cableway installations and repealing Directive 2000/9/EC (OJ L 81, 31.3.2016, p. 1);</w:t>
      </w:r>
    </w:p>
    <w:p w14:paraId="73789A62" w14:textId="77777777" w:rsidR="009B2810" w:rsidRDefault="00000000">
      <w:pPr>
        <w:pStyle w:val="ListParagraph"/>
        <w:numPr>
          <w:ilvl w:val="0"/>
          <w:numId w:val="12"/>
        </w:numPr>
        <w:tabs>
          <w:tab w:val="left" w:pos="982"/>
          <w:tab w:val="left" w:pos="983"/>
        </w:tabs>
        <w:ind w:right="112"/>
        <w:jc w:val="both"/>
        <w:rPr>
          <w:sz w:val="24"/>
        </w:rPr>
      </w:pPr>
      <w:r>
        <w:rPr>
          <w:sz w:val="24"/>
        </w:rPr>
        <w:t>Regulation (EU)</w:t>
      </w:r>
      <w:r>
        <w:rPr>
          <w:spacing w:val="-1"/>
          <w:sz w:val="24"/>
        </w:rPr>
        <w:t xml:space="preserve"> </w:t>
      </w:r>
      <w:r>
        <w:rPr>
          <w:sz w:val="24"/>
        </w:rPr>
        <w:t>2016/425 of</w:t>
      </w:r>
      <w:r>
        <w:rPr>
          <w:spacing w:val="-1"/>
          <w:sz w:val="24"/>
        </w:rPr>
        <w:t xml:space="preserve"> </w:t>
      </w:r>
      <w:r>
        <w:rPr>
          <w:sz w:val="24"/>
        </w:rPr>
        <w:t>the</w:t>
      </w:r>
      <w:r>
        <w:rPr>
          <w:spacing w:val="-1"/>
          <w:sz w:val="24"/>
        </w:rPr>
        <w:t xml:space="preserve"> </w:t>
      </w:r>
      <w:r>
        <w:rPr>
          <w:sz w:val="24"/>
        </w:rPr>
        <w:t>European Parliament and of</w:t>
      </w:r>
      <w:r>
        <w:rPr>
          <w:spacing w:val="-1"/>
          <w:sz w:val="24"/>
        </w:rPr>
        <w:t xml:space="preserve"> </w:t>
      </w:r>
      <w:r>
        <w:rPr>
          <w:sz w:val="24"/>
        </w:rPr>
        <w:t>the</w:t>
      </w:r>
      <w:r>
        <w:rPr>
          <w:spacing w:val="-1"/>
          <w:sz w:val="24"/>
        </w:rPr>
        <w:t xml:space="preserve"> </w:t>
      </w:r>
      <w:r>
        <w:rPr>
          <w:sz w:val="24"/>
        </w:rPr>
        <w:t>Council of</w:t>
      </w:r>
      <w:r>
        <w:rPr>
          <w:spacing w:val="-1"/>
          <w:sz w:val="24"/>
        </w:rPr>
        <w:t xml:space="preserve"> </w:t>
      </w:r>
      <w:r>
        <w:rPr>
          <w:sz w:val="24"/>
        </w:rPr>
        <w:t>9 March 2016 on personal protective equipment and repealing Council Directive 89/686/EEC (OJ L 81, 31.3.2016, p. 51);</w:t>
      </w:r>
    </w:p>
    <w:p w14:paraId="74C7919E" w14:textId="77777777" w:rsidR="009B2810" w:rsidRDefault="009B2810">
      <w:pPr>
        <w:jc w:val="both"/>
        <w:rPr>
          <w:sz w:val="24"/>
        </w:rPr>
        <w:sectPr w:rsidR="009B2810">
          <w:pgSz w:w="11910" w:h="16840"/>
          <w:pgMar w:top="1260" w:right="1020" w:bottom="1320" w:left="1000" w:header="0" w:footer="1130" w:gutter="0"/>
          <w:cols w:space="720"/>
        </w:sectPr>
      </w:pPr>
    </w:p>
    <w:p w14:paraId="272A4985" w14:textId="77777777" w:rsidR="009B2810" w:rsidRDefault="00000000">
      <w:pPr>
        <w:pStyle w:val="ListParagraph"/>
        <w:numPr>
          <w:ilvl w:val="0"/>
          <w:numId w:val="12"/>
        </w:numPr>
        <w:tabs>
          <w:tab w:val="left" w:pos="983"/>
        </w:tabs>
        <w:spacing w:before="70"/>
        <w:ind w:right="120"/>
        <w:jc w:val="both"/>
        <w:rPr>
          <w:sz w:val="24"/>
        </w:rPr>
      </w:pPr>
      <w:r>
        <w:rPr>
          <w:sz w:val="24"/>
        </w:rPr>
        <w:lastRenderedPageBreak/>
        <w:t>Regulation</w:t>
      </w:r>
      <w:r>
        <w:rPr>
          <w:spacing w:val="-1"/>
          <w:sz w:val="24"/>
        </w:rPr>
        <w:t xml:space="preserve"> </w:t>
      </w:r>
      <w:r>
        <w:rPr>
          <w:sz w:val="24"/>
        </w:rPr>
        <w:t>(EU)</w:t>
      </w:r>
      <w:r>
        <w:rPr>
          <w:spacing w:val="-2"/>
          <w:sz w:val="24"/>
        </w:rPr>
        <w:t xml:space="preserve"> </w:t>
      </w:r>
      <w:r>
        <w:rPr>
          <w:sz w:val="24"/>
        </w:rPr>
        <w:t>2016/426</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Parliament</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Council</w:t>
      </w:r>
      <w:r>
        <w:rPr>
          <w:spacing w:val="-1"/>
          <w:sz w:val="24"/>
        </w:rPr>
        <w:t xml:space="preserve"> </w:t>
      </w:r>
      <w:r>
        <w:rPr>
          <w:sz w:val="24"/>
        </w:rPr>
        <w:t>of</w:t>
      </w:r>
      <w:r>
        <w:rPr>
          <w:spacing w:val="-2"/>
          <w:sz w:val="24"/>
        </w:rPr>
        <w:t xml:space="preserve"> </w:t>
      </w:r>
      <w:r>
        <w:rPr>
          <w:sz w:val="24"/>
        </w:rPr>
        <w:t>9</w:t>
      </w:r>
      <w:r>
        <w:rPr>
          <w:spacing w:val="-1"/>
          <w:sz w:val="24"/>
        </w:rPr>
        <w:t xml:space="preserve"> </w:t>
      </w:r>
      <w:r>
        <w:rPr>
          <w:sz w:val="24"/>
        </w:rPr>
        <w:t>March</w:t>
      </w:r>
      <w:r>
        <w:rPr>
          <w:spacing w:val="-1"/>
          <w:sz w:val="24"/>
        </w:rPr>
        <w:t xml:space="preserve"> </w:t>
      </w:r>
      <w:r>
        <w:rPr>
          <w:sz w:val="24"/>
        </w:rPr>
        <w:t>2016 on appliances burning gaseous fuels and repealing Directive 2009/142/EC (OJ L 81, 31.3.2016, p. 99);</w:t>
      </w:r>
    </w:p>
    <w:p w14:paraId="3F2BF296" w14:textId="77777777" w:rsidR="009B2810" w:rsidRDefault="00000000">
      <w:pPr>
        <w:pStyle w:val="ListParagraph"/>
        <w:numPr>
          <w:ilvl w:val="0"/>
          <w:numId w:val="12"/>
        </w:numPr>
        <w:tabs>
          <w:tab w:val="left" w:pos="983"/>
        </w:tabs>
        <w:spacing w:before="1"/>
        <w:ind w:right="115"/>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14:paraId="50A8BC7F" w14:textId="77777777" w:rsidR="009B2810" w:rsidRDefault="00000000">
      <w:pPr>
        <w:pStyle w:val="ListParagraph"/>
        <w:numPr>
          <w:ilvl w:val="0"/>
          <w:numId w:val="12"/>
        </w:numPr>
        <w:tabs>
          <w:tab w:val="left" w:pos="983"/>
        </w:tabs>
        <w:spacing w:before="1"/>
        <w:ind w:right="117"/>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14:paraId="74542E46" w14:textId="77777777" w:rsidR="009B2810" w:rsidRDefault="009B2810">
      <w:pPr>
        <w:jc w:val="both"/>
        <w:rPr>
          <w:sz w:val="24"/>
        </w:rPr>
        <w:sectPr w:rsidR="009B2810">
          <w:pgSz w:w="11910" w:h="16840"/>
          <w:pgMar w:top="1900" w:right="1020" w:bottom="1320" w:left="1000" w:header="0" w:footer="1130" w:gutter="0"/>
          <w:cols w:space="720"/>
        </w:sectPr>
      </w:pPr>
    </w:p>
    <w:p w14:paraId="5C8020F9" w14:textId="77777777" w:rsidR="009B2810" w:rsidRDefault="00000000">
      <w:pPr>
        <w:spacing w:before="62"/>
        <w:ind w:left="135" w:right="120"/>
        <w:jc w:val="center"/>
        <w:rPr>
          <w:b/>
          <w:sz w:val="24"/>
        </w:rPr>
      </w:pPr>
      <w:r>
        <w:rPr>
          <w:b/>
          <w:sz w:val="24"/>
        </w:rPr>
        <w:lastRenderedPageBreak/>
        <w:t>Section</w:t>
      </w:r>
      <w:r>
        <w:rPr>
          <w:b/>
          <w:spacing w:val="-2"/>
          <w:sz w:val="24"/>
        </w:rPr>
        <w:t xml:space="preserve"> </w:t>
      </w:r>
      <w:r>
        <w:rPr>
          <w:b/>
          <w:sz w:val="24"/>
        </w:rPr>
        <w:t>B.</w:t>
      </w:r>
      <w:r>
        <w:rPr>
          <w:b/>
          <w:spacing w:val="-1"/>
          <w:sz w:val="24"/>
        </w:rPr>
        <w:t xml:space="preserve"> </w:t>
      </w:r>
      <w:r>
        <w:rPr>
          <w:b/>
          <w:sz w:val="24"/>
        </w:rPr>
        <w:t>List</w:t>
      </w:r>
      <w:r>
        <w:rPr>
          <w:b/>
          <w:spacing w:val="-1"/>
          <w:sz w:val="24"/>
        </w:rPr>
        <w:t xml:space="preserve"> </w:t>
      </w:r>
      <w:r>
        <w:rPr>
          <w:b/>
          <w:sz w:val="24"/>
        </w:rPr>
        <w:t>of</w:t>
      </w:r>
      <w:r>
        <w:rPr>
          <w:b/>
          <w:spacing w:val="-1"/>
          <w:sz w:val="24"/>
        </w:rPr>
        <w:t xml:space="preserve"> </w:t>
      </w:r>
      <w:r>
        <w:rPr>
          <w:b/>
          <w:sz w:val="24"/>
        </w:rPr>
        <w:t>other</w:t>
      </w:r>
      <w:r>
        <w:rPr>
          <w:b/>
          <w:spacing w:val="-3"/>
          <w:sz w:val="24"/>
        </w:rPr>
        <w:t xml:space="preserve"> </w:t>
      </w:r>
      <w:r>
        <w:rPr>
          <w:b/>
          <w:sz w:val="24"/>
        </w:rPr>
        <w:t>Union</w:t>
      </w:r>
      <w:r>
        <w:rPr>
          <w:b/>
          <w:spacing w:val="-1"/>
          <w:sz w:val="24"/>
        </w:rPr>
        <w:t xml:space="preserve"> </w:t>
      </w:r>
      <w:r>
        <w:rPr>
          <w:b/>
          <w:sz w:val="24"/>
        </w:rPr>
        <w:t xml:space="preserve">harmonisation </w:t>
      </w:r>
      <w:r>
        <w:rPr>
          <w:b/>
          <w:spacing w:val="-2"/>
          <w:sz w:val="24"/>
        </w:rPr>
        <w:t>legislation</w:t>
      </w:r>
    </w:p>
    <w:p w14:paraId="0A02720A" w14:textId="77777777" w:rsidR="009B2810" w:rsidRDefault="00000000">
      <w:pPr>
        <w:pStyle w:val="ListParagraph"/>
        <w:numPr>
          <w:ilvl w:val="0"/>
          <w:numId w:val="11"/>
        </w:numPr>
        <w:tabs>
          <w:tab w:val="left" w:pos="982"/>
          <w:tab w:val="left" w:pos="983"/>
        </w:tabs>
        <w:spacing w:before="1"/>
        <w:ind w:right="117"/>
        <w:jc w:val="both"/>
        <w:rPr>
          <w:sz w:val="24"/>
        </w:rPr>
      </w:pPr>
      <w:r>
        <w:rPr>
          <w:sz w:val="24"/>
        </w:rPr>
        <w:t>Regulation (EC) No 300/2008 of the European Parliament and of the Council of 11 March 2008 on common rules in the field of civil aviation security</w:t>
      </w:r>
      <w:r>
        <w:rPr>
          <w:spacing w:val="-1"/>
          <w:sz w:val="24"/>
        </w:rPr>
        <w:t xml:space="preserve"> </w:t>
      </w:r>
      <w:r>
        <w:rPr>
          <w:sz w:val="24"/>
        </w:rPr>
        <w:t>and repealing Regulation (EC) No 2320/2002 (OJ L 97, 9.4.2008, p. 72).</w:t>
      </w:r>
    </w:p>
    <w:p w14:paraId="432BC97B" w14:textId="77777777" w:rsidR="009B2810" w:rsidRDefault="00000000">
      <w:pPr>
        <w:pStyle w:val="ListParagraph"/>
        <w:numPr>
          <w:ilvl w:val="0"/>
          <w:numId w:val="11"/>
        </w:numPr>
        <w:tabs>
          <w:tab w:val="left" w:pos="982"/>
          <w:tab w:val="left" w:pos="983"/>
        </w:tabs>
        <w:ind w:right="114"/>
        <w:jc w:val="both"/>
        <w:rPr>
          <w:sz w:val="24"/>
        </w:rPr>
      </w:pPr>
      <w:r>
        <w:rPr>
          <w:sz w:val="24"/>
        </w:rPr>
        <w:t>Regulation (EU) No 168/2013 of the European Parliament and of the Council of 15</w:t>
      </w:r>
      <w:r>
        <w:rPr>
          <w:spacing w:val="40"/>
          <w:sz w:val="24"/>
        </w:rPr>
        <w:t xml:space="preserve"> </w:t>
      </w:r>
      <w:r>
        <w:rPr>
          <w:sz w:val="24"/>
        </w:rPr>
        <w:t>January 2013 on the approval and market surveillance of two- or three-wheel vehicles and quadricycles (OJ L 60, 2.3.2013, p. 52);</w:t>
      </w:r>
    </w:p>
    <w:p w14:paraId="2313526C" w14:textId="77777777" w:rsidR="009B2810" w:rsidRDefault="00000000">
      <w:pPr>
        <w:pStyle w:val="ListParagraph"/>
        <w:numPr>
          <w:ilvl w:val="0"/>
          <w:numId w:val="11"/>
        </w:numPr>
        <w:tabs>
          <w:tab w:val="left" w:pos="982"/>
          <w:tab w:val="left" w:pos="983"/>
        </w:tabs>
        <w:ind w:right="116"/>
        <w:jc w:val="both"/>
        <w:rPr>
          <w:sz w:val="24"/>
        </w:rPr>
      </w:pPr>
      <w:r>
        <w:rPr>
          <w:sz w:val="24"/>
        </w:rPr>
        <w:t>Regulation (EU) No 167/2013 of the European Parliament and of the Council of 5</w:t>
      </w:r>
      <w:r>
        <w:rPr>
          <w:spacing w:val="40"/>
          <w:sz w:val="24"/>
        </w:rPr>
        <w:t xml:space="preserve"> </w:t>
      </w:r>
      <w:r>
        <w:rPr>
          <w:sz w:val="24"/>
        </w:rPr>
        <w:t>February 2013 on the approval and market surveillance of agricultural and forestry</w:t>
      </w:r>
      <w:r>
        <w:rPr>
          <w:spacing w:val="40"/>
          <w:sz w:val="24"/>
        </w:rPr>
        <w:t xml:space="preserve"> </w:t>
      </w:r>
      <w:r>
        <w:rPr>
          <w:sz w:val="24"/>
        </w:rPr>
        <w:t>vehicles (OJ L 60, 2.3.2013, p. 1);</w:t>
      </w:r>
    </w:p>
    <w:p w14:paraId="3B51DA7F" w14:textId="77777777" w:rsidR="009B2810" w:rsidRDefault="00000000">
      <w:pPr>
        <w:pStyle w:val="ListParagraph"/>
        <w:numPr>
          <w:ilvl w:val="0"/>
          <w:numId w:val="11"/>
        </w:numPr>
        <w:tabs>
          <w:tab w:val="left" w:pos="982"/>
          <w:tab w:val="left" w:pos="983"/>
        </w:tabs>
        <w:ind w:right="115"/>
        <w:jc w:val="both"/>
        <w:rPr>
          <w:sz w:val="24"/>
        </w:rPr>
      </w:pPr>
      <w:r>
        <w:rPr>
          <w:sz w:val="24"/>
        </w:rPr>
        <w:t>Directive 2014/90/EU of the European Parliament and of the Council of 23 July 2014 on marine equipment and repealing Council Directive 96/98/EC (OJ L 257, 28.8.2014, p.</w:t>
      </w:r>
      <w:r>
        <w:rPr>
          <w:spacing w:val="40"/>
          <w:sz w:val="24"/>
        </w:rPr>
        <w:t xml:space="preserve"> </w:t>
      </w:r>
      <w:r>
        <w:rPr>
          <w:spacing w:val="-2"/>
          <w:sz w:val="24"/>
        </w:rPr>
        <w:t>146);</w:t>
      </w:r>
    </w:p>
    <w:p w14:paraId="59A24123" w14:textId="77777777" w:rsidR="009B2810" w:rsidRDefault="00000000">
      <w:pPr>
        <w:pStyle w:val="ListParagraph"/>
        <w:numPr>
          <w:ilvl w:val="0"/>
          <w:numId w:val="11"/>
        </w:numPr>
        <w:tabs>
          <w:tab w:val="left" w:pos="982"/>
          <w:tab w:val="left" w:pos="983"/>
        </w:tabs>
        <w:spacing w:before="1"/>
        <w:ind w:right="108"/>
        <w:jc w:val="both"/>
        <w:rPr>
          <w:sz w:val="24"/>
        </w:rPr>
      </w:pPr>
      <w:r>
        <w:rPr>
          <w:sz w:val="24"/>
        </w:rPr>
        <w:t>Directive (EU) 2016/797 of the European Parliament and of the Council of 11 May 2016</w:t>
      </w:r>
      <w:r>
        <w:rPr>
          <w:spacing w:val="40"/>
          <w:sz w:val="24"/>
        </w:rPr>
        <w:t xml:space="preserve"> </w:t>
      </w:r>
      <w:r>
        <w:rPr>
          <w:sz w:val="24"/>
        </w:rPr>
        <w:t>on the interoperability of the rail system within the European Union (OJ L 138, 26.5.2016, p. 44).</w:t>
      </w:r>
    </w:p>
    <w:p w14:paraId="4A05B5FD" w14:textId="77777777" w:rsidR="009B2810" w:rsidRDefault="00000000">
      <w:pPr>
        <w:pStyle w:val="ListParagraph"/>
        <w:numPr>
          <w:ilvl w:val="0"/>
          <w:numId w:val="11"/>
        </w:numPr>
        <w:tabs>
          <w:tab w:val="left" w:pos="982"/>
          <w:tab w:val="left" w:pos="983"/>
        </w:tabs>
        <w:ind w:right="109"/>
        <w:jc w:val="both"/>
        <w:rPr>
          <w:sz w:val="24"/>
        </w:rPr>
      </w:pPr>
      <w:r>
        <w:rPr>
          <w:sz w:val="24"/>
        </w:rPr>
        <w:t>Regulation (EU) 2018/858 of the European Parliament and of the Council of 30 May 2018 on the approval and market surveillance of motor vehicles and their trailers, and of</w:t>
      </w:r>
      <w:r>
        <w:rPr>
          <w:spacing w:val="40"/>
          <w:sz w:val="24"/>
        </w:rPr>
        <w:t xml:space="preserve"> </w:t>
      </w:r>
      <w:r>
        <w:rPr>
          <w:sz w:val="24"/>
        </w:rPr>
        <w:t>systems, components and separate technical units intended for such vehicles, amending Regulations</w:t>
      </w:r>
      <w:r>
        <w:rPr>
          <w:spacing w:val="-3"/>
          <w:sz w:val="24"/>
        </w:rPr>
        <w:t xml:space="preserve"> </w:t>
      </w:r>
      <w:r>
        <w:rPr>
          <w:sz w:val="24"/>
        </w:rPr>
        <w:t>(EC)</w:t>
      </w:r>
      <w:r>
        <w:rPr>
          <w:spacing w:val="-3"/>
          <w:sz w:val="24"/>
        </w:rPr>
        <w:t xml:space="preserve"> </w:t>
      </w:r>
      <w:r>
        <w:rPr>
          <w:sz w:val="24"/>
        </w:rPr>
        <w:t>No</w:t>
      </w:r>
      <w:r>
        <w:rPr>
          <w:spacing w:val="-1"/>
          <w:sz w:val="24"/>
        </w:rPr>
        <w:t xml:space="preserve"> </w:t>
      </w:r>
      <w:r>
        <w:rPr>
          <w:sz w:val="24"/>
        </w:rPr>
        <w:t>715/2007</w:t>
      </w:r>
      <w:r>
        <w:rPr>
          <w:spacing w:val="-3"/>
          <w:sz w:val="24"/>
        </w:rPr>
        <w:t xml:space="preserve"> </w:t>
      </w:r>
      <w:r>
        <w:rPr>
          <w:sz w:val="24"/>
        </w:rPr>
        <w:t>and</w:t>
      </w:r>
      <w:r>
        <w:rPr>
          <w:spacing w:val="-3"/>
          <w:sz w:val="24"/>
        </w:rPr>
        <w:t xml:space="preserve"> </w:t>
      </w:r>
      <w:r>
        <w:rPr>
          <w:sz w:val="24"/>
        </w:rPr>
        <w:t>(EC)</w:t>
      </w:r>
      <w:r>
        <w:rPr>
          <w:spacing w:val="-2"/>
          <w:sz w:val="24"/>
        </w:rPr>
        <w:t xml:space="preserve"> </w:t>
      </w:r>
      <w:r>
        <w:rPr>
          <w:sz w:val="24"/>
        </w:rPr>
        <w:t>No</w:t>
      </w:r>
      <w:r>
        <w:rPr>
          <w:spacing w:val="-4"/>
          <w:sz w:val="24"/>
        </w:rPr>
        <w:t xml:space="preserve"> </w:t>
      </w:r>
      <w:r>
        <w:rPr>
          <w:sz w:val="24"/>
        </w:rPr>
        <w:t>595/2009</w:t>
      </w:r>
      <w:r>
        <w:rPr>
          <w:spacing w:val="-3"/>
          <w:sz w:val="24"/>
        </w:rPr>
        <w:t xml:space="preserve"> </w:t>
      </w:r>
      <w:r>
        <w:rPr>
          <w:sz w:val="24"/>
        </w:rPr>
        <w:t>and</w:t>
      </w:r>
      <w:r>
        <w:rPr>
          <w:spacing w:val="-1"/>
          <w:sz w:val="24"/>
        </w:rPr>
        <w:t xml:space="preserve"> </w:t>
      </w:r>
      <w:r>
        <w:rPr>
          <w:sz w:val="24"/>
        </w:rPr>
        <w:t>repealing</w:t>
      </w:r>
      <w:r>
        <w:rPr>
          <w:spacing w:val="-3"/>
          <w:sz w:val="24"/>
        </w:rPr>
        <w:t xml:space="preserve"> </w:t>
      </w:r>
      <w:r>
        <w:rPr>
          <w:sz w:val="24"/>
        </w:rPr>
        <w:t>Directive</w:t>
      </w:r>
      <w:r>
        <w:rPr>
          <w:spacing w:val="-4"/>
          <w:sz w:val="24"/>
        </w:rPr>
        <w:t xml:space="preserve"> </w:t>
      </w:r>
      <w:r>
        <w:rPr>
          <w:sz w:val="24"/>
        </w:rPr>
        <w:t>2007/46/EC (OJ L 151, 14.6.2018, p. 1);</w:t>
      </w:r>
    </w:p>
    <w:p w14:paraId="68350E10" w14:textId="77777777" w:rsidR="009B2810" w:rsidRDefault="00000000">
      <w:pPr>
        <w:pStyle w:val="ListParagraph"/>
        <w:numPr>
          <w:ilvl w:val="0"/>
          <w:numId w:val="11"/>
        </w:numPr>
        <w:tabs>
          <w:tab w:val="left" w:pos="982"/>
          <w:tab w:val="left" w:pos="983"/>
        </w:tabs>
        <w:ind w:right="114"/>
        <w:jc w:val="both"/>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2"/>
          <w:sz w:val="24"/>
        </w:rPr>
        <w:t xml:space="preserve"> </w:t>
      </w:r>
      <w:r>
        <w:rPr>
          <w:sz w:val="24"/>
        </w:rPr>
        <w:t>No 406/2010, (EU) No</w:t>
      </w:r>
      <w:r>
        <w:rPr>
          <w:spacing w:val="-1"/>
          <w:sz w:val="24"/>
        </w:rPr>
        <w:t xml:space="preserve"> </w:t>
      </w:r>
      <w:r>
        <w:rPr>
          <w:sz w:val="24"/>
        </w:rPr>
        <w:t>672/2010, (EU)</w:t>
      </w:r>
      <w:r>
        <w:rPr>
          <w:spacing w:val="-1"/>
          <w:sz w:val="24"/>
        </w:rPr>
        <w:t xml:space="preserve"> </w:t>
      </w:r>
      <w:r>
        <w:rPr>
          <w:sz w:val="24"/>
        </w:rPr>
        <w:t>No 1003/2010, (EU)</w:t>
      </w:r>
      <w:r>
        <w:rPr>
          <w:spacing w:val="-2"/>
          <w:sz w:val="24"/>
        </w:rPr>
        <w:t xml:space="preserve"> </w:t>
      </w:r>
      <w:r>
        <w:rPr>
          <w:sz w:val="24"/>
        </w:rPr>
        <w:t>No 1005/2010, (EU)</w:t>
      </w:r>
      <w:r>
        <w:rPr>
          <w:spacing w:val="-2"/>
          <w:sz w:val="24"/>
        </w:rPr>
        <w:t xml:space="preserve"> </w:t>
      </w:r>
      <w:r>
        <w:rPr>
          <w:sz w:val="24"/>
        </w:rPr>
        <w:t>No 1008/2010,</w:t>
      </w:r>
      <w:r>
        <w:rPr>
          <w:spacing w:val="-1"/>
          <w:sz w:val="24"/>
        </w:rPr>
        <w:t xml:space="preserve"> </w:t>
      </w:r>
      <w:r>
        <w:rPr>
          <w:sz w:val="24"/>
        </w:rPr>
        <w:t>(EU)</w:t>
      </w:r>
      <w:r>
        <w:rPr>
          <w:spacing w:val="-2"/>
          <w:sz w:val="24"/>
        </w:rPr>
        <w:t xml:space="preserve"> </w:t>
      </w:r>
      <w:r>
        <w:rPr>
          <w:sz w:val="24"/>
        </w:rPr>
        <w:t>No</w:t>
      </w:r>
      <w:r>
        <w:rPr>
          <w:spacing w:val="-1"/>
          <w:sz w:val="24"/>
        </w:rPr>
        <w:t xml:space="preserve"> </w:t>
      </w:r>
      <w:r>
        <w:rPr>
          <w:sz w:val="24"/>
        </w:rPr>
        <w:t>1009/2010,</w:t>
      </w:r>
      <w:r>
        <w:rPr>
          <w:spacing w:val="-1"/>
          <w:sz w:val="24"/>
        </w:rPr>
        <w:t xml:space="preserve"> </w:t>
      </w:r>
      <w:r>
        <w:rPr>
          <w:sz w:val="24"/>
        </w:rPr>
        <w:t>(EU)</w:t>
      </w:r>
      <w:r>
        <w:rPr>
          <w:spacing w:val="-2"/>
          <w:sz w:val="24"/>
        </w:rPr>
        <w:t xml:space="preserve"> </w:t>
      </w:r>
      <w:r>
        <w:rPr>
          <w:sz w:val="24"/>
        </w:rPr>
        <w:t>No</w:t>
      </w:r>
      <w:r>
        <w:rPr>
          <w:spacing w:val="-1"/>
          <w:sz w:val="24"/>
        </w:rPr>
        <w:t xml:space="preserve"> </w:t>
      </w:r>
      <w:r>
        <w:rPr>
          <w:sz w:val="24"/>
        </w:rPr>
        <w:t>19/2011,</w:t>
      </w:r>
      <w:r>
        <w:rPr>
          <w:spacing w:val="-1"/>
          <w:sz w:val="24"/>
        </w:rPr>
        <w:t xml:space="preserve"> </w:t>
      </w:r>
      <w:r>
        <w:rPr>
          <w:sz w:val="24"/>
        </w:rPr>
        <w:t>(EU)</w:t>
      </w:r>
      <w:r>
        <w:rPr>
          <w:spacing w:val="-2"/>
          <w:sz w:val="24"/>
        </w:rPr>
        <w:t xml:space="preserve"> </w:t>
      </w:r>
      <w:r>
        <w:rPr>
          <w:sz w:val="24"/>
        </w:rPr>
        <w:t>No</w:t>
      </w:r>
      <w:r>
        <w:rPr>
          <w:spacing w:val="-1"/>
          <w:sz w:val="24"/>
        </w:rPr>
        <w:t xml:space="preserve"> </w:t>
      </w:r>
      <w:r>
        <w:rPr>
          <w:sz w:val="24"/>
        </w:rPr>
        <w:t>109/2011,</w:t>
      </w:r>
      <w:r>
        <w:rPr>
          <w:spacing w:val="-1"/>
          <w:sz w:val="24"/>
        </w:rPr>
        <w:t xml:space="preserve"> </w:t>
      </w:r>
      <w:r>
        <w:rPr>
          <w:sz w:val="24"/>
        </w:rPr>
        <w:t>(EU)</w:t>
      </w:r>
      <w:r>
        <w:rPr>
          <w:spacing w:val="-2"/>
          <w:sz w:val="24"/>
        </w:rPr>
        <w:t xml:space="preserve"> </w:t>
      </w:r>
      <w:r>
        <w:rPr>
          <w:sz w:val="24"/>
        </w:rPr>
        <w:t>No</w:t>
      </w:r>
      <w:r>
        <w:rPr>
          <w:spacing w:val="-1"/>
          <w:sz w:val="24"/>
        </w:rPr>
        <w:t xml:space="preserve"> </w:t>
      </w:r>
      <w:r>
        <w:rPr>
          <w:sz w:val="24"/>
        </w:rPr>
        <w:t>458/2011, (EU) No 65/2012, (EU) No 130/2012, (EU) No 347/2012, (EU) No 351/2012, (EU) No 1230/2012 and (EU) 2015/166 (OJ L 325, 16.12.2019, p. 1);</w:t>
      </w:r>
    </w:p>
    <w:p w14:paraId="56696CCE" w14:textId="77777777" w:rsidR="009B2810" w:rsidRDefault="009B2810">
      <w:pPr>
        <w:jc w:val="both"/>
        <w:rPr>
          <w:sz w:val="24"/>
        </w:rPr>
        <w:sectPr w:rsidR="009B2810">
          <w:pgSz w:w="11910" w:h="16840"/>
          <w:pgMar w:top="1260" w:right="1020" w:bottom="1320" w:left="1000" w:header="0" w:footer="1130" w:gutter="0"/>
          <w:cols w:space="720"/>
        </w:sectPr>
      </w:pPr>
    </w:p>
    <w:p w14:paraId="257FF161" w14:textId="77777777" w:rsidR="009B2810" w:rsidRDefault="00000000">
      <w:pPr>
        <w:pStyle w:val="ListParagraph"/>
        <w:numPr>
          <w:ilvl w:val="0"/>
          <w:numId w:val="11"/>
        </w:numPr>
        <w:tabs>
          <w:tab w:val="left" w:pos="982"/>
          <w:tab w:val="left" w:pos="983"/>
        </w:tabs>
        <w:spacing w:before="70"/>
        <w:ind w:right="112"/>
        <w:jc w:val="both"/>
        <w:rPr>
          <w:sz w:val="24"/>
        </w:rPr>
      </w:pPr>
      <w:r>
        <w:rPr>
          <w:sz w:val="24"/>
        </w:rPr>
        <w:lastRenderedPageBreak/>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Pr>
          <w:spacing w:val="-1"/>
          <w:sz w:val="24"/>
        </w:rPr>
        <w:t xml:space="preserve"> </w:t>
      </w:r>
      <w:r>
        <w:rPr>
          <w:sz w:val="24"/>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385BE836" w14:textId="77777777" w:rsidR="009B2810" w:rsidRDefault="009B2810">
      <w:pPr>
        <w:jc w:val="both"/>
        <w:rPr>
          <w:sz w:val="24"/>
        </w:rPr>
        <w:sectPr w:rsidR="009B2810">
          <w:pgSz w:w="11910" w:h="16840"/>
          <w:pgMar w:top="1900" w:right="1020" w:bottom="1320" w:left="1000" w:header="0" w:footer="1130" w:gutter="0"/>
          <w:cols w:space="720"/>
        </w:sectPr>
      </w:pPr>
    </w:p>
    <w:p w14:paraId="38E82E84" w14:textId="77777777" w:rsidR="009B2810" w:rsidRDefault="00000000">
      <w:pPr>
        <w:spacing w:before="62"/>
        <w:ind w:left="136" w:right="120"/>
        <w:jc w:val="center"/>
        <w:rPr>
          <w:b/>
          <w:sz w:val="24"/>
        </w:rPr>
      </w:pPr>
      <w:r>
        <w:rPr>
          <w:b/>
          <w:sz w:val="24"/>
        </w:rPr>
        <w:lastRenderedPageBreak/>
        <w:t>ANNEX</w:t>
      </w:r>
      <w:r>
        <w:rPr>
          <w:b/>
          <w:spacing w:val="-5"/>
          <w:sz w:val="24"/>
        </w:rPr>
        <w:t xml:space="preserve"> III</w:t>
      </w:r>
    </w:p>
    <w:p w14:paraId="3E4D620F" w14:textId="77777777" w:rsidR="009B2810" w:rsidRDefault="00000000">
      <w:pPr>
        <w:ind w:left="140" w:right="120"/>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2"/>
          <w:sz w:val="24"/>
        </w:rPr>
        <w:t>6(</w:t>
      </w:r>
      <w:r>
        <w:rPr>
          <w:b/>
          <w:strike/>
          <w:spacing w:val="-2"/>
          <w:sz w:val="24"/>
        </w:rPr>
        <w:t>2</w:t>
      </w:r>
      <w:r>
        <w:rPr>
          <w:b/>
          <w:spacing w:val="-2"/>
          <w:sz w:val="24"/>
        </w:rPr>
        <w:t>3)</w:t>
      </w:r>
    </w:p>
    <w:p w14:paraId="39B7A6B3" w14:textId="77777777" w:rsidR="009B2810" w:rsidRDefault="009B2810">
      <w:pPr>
        <w:pStyle w:val="BodyText"/>
        <w:spacing w:before="1"/>
        <w:rPr>
          <w:b/>
          <w:sz w:val="21"/>
        </w:rPr>
      </w:pPr>
    </w:p>
    <w:p w14:paraId="55830548" w14:textId="77777777" w:rsidR="009B2810" w:rsidRDefault="00000000">
      <w:pPr>
        <w:spacing w:line="237" w:lineRule="auto"/>
        <w:ind w:left="132" w:right="115"/>
        <w:jc w:val="both"/>
        <w:rPr>
          <w:sz w:val="24"/>
        </w:rPr>
      </w:pPr>
      <w:r>
        <w:rPr>
          <w:b/>
          <w:sz w:val="24"/>
        </w:rPr>
        <w:t>In each of the areas listed under points 1-8,</w:t>
      </w:r>
      <w:r>
        <w:rPr>
          <w:b/>
          <w:spacing w:val="40"/>
          <w:sz w:val="24"/>
        </w:rPr>
        <w:t xml:space="preserve"> </w:t>
      </w:r>
      <w:r>
        <w:rPr>
          <w:b/>
          <w:sz w:val="24"/>
        </w:rPr>
        <w:t>the AI systems specifically mentioned under each letter are considered to be h</w:t>
      </w:r>
      <w:r>
        <w:rPr>
          <w:strike/>
          <w:sz w:val="24"/>
        </w:rPr>
        <w:t>H</w:t>
      </w:r>
      <w:r>
        <w:rPr>
          <w:sz w:val="24"/>
        </w:rPr>
        <w:t>igh-risk AI systems pursuant to Article 6(</w:t>
      </w:r>
      <w:r>
        <w:rPr>
          <w:strike/>
          <w:sz w:val="24"/>
        </w:rPr>
        <w:t>2</w:t>
      </w:r>
      <w:r>
        <w:rPr>
          <w:sz w:val="24"/>
        </w:rPr>
        <w:t xml:space="preserve">3) </w:t>
      </w:r>
      <w:r>
        <w:rPr>
          <w:strike/>
          <w:sz w:val="24"/>
        </w:rPr>
        <w:t>are the AI systems</w:t>
      </w:r>
      <w:r>
        <w:rPr>
          <w:sz w:val="24"/>
        </w:rPr>
        <w:t xml:space="preserve"> </w:t>
      </w:r>
      <w:r>
        <w:rPr>
          <w:strike/>
          <w:sz w:val="24"/>
        </w:rPr>
        <w:t>listed in any of the following areas</w:t>
      </w:r>
      <w:r>
        <w:rPr>
          <w:sz w:val="24"/>
        </w:rPr>
        <w:t>:</w:t>
      </w:r>
    </w:p>
    <w:p w14:paraId="1E6E7659" w14:textId="77777777" w:rsidR="009B2810" w:rsidRDefault="009B2810">
      <w:pPr>
        <w:pStyle w:val="BodyText"/>
        <w:rPr>
          <w:sz w:val="21"/>
        </w:rPr>
      </w:pPr>
    </w:p>
    <w:p w14:paraId="0EBEE9FC" w14:textId="77777777" w:rsidR="009B2810" w:rsidRDefault="00000000">
      <w:pPr>
        <w:pStyle w:val="ListParagraph"/>
        <w:numPr>
          <w:ilvl w:val="0"/>
          <w:numId w:val="10"/>
        </w:numPr>
        <w:tabs>
          <w:tab w:val="left" w:pos="982"/>
          <w:tab w:val="left" w:pos="983"/>
        </w:tabs>
        <w:rPr>
          <w:sz w:val="24"/>
        </w:rPr>
      </w:pPr>
      <w:r>
        <w:rPr>
          <w:sz w:val="24"/>
        </w:rPr>
        <w:t>Biometric</w:t>
      </w:r>
      <w:r>
        <w:rPr>
          <w:b/>
          <w:sz w:val="24"/>
        </w:rPr>
        <w:t>s</w:t>
      </w:r>
      <w:r>
        <w:rPr>
          <w:b/>
          <w:spacing w:val="-4"/>
          <w:sz w:val="24"/>
        </w:rPr>
        <w:t xml:space="preserve"> </w:t>
      </w:r>
      <w:r>
        <w:rPr>
          <w:b/>
          <w:strike/>
          <w:sz w:val="24"/>
        </w:rPr>
        <w:t>systems</w:t>
      </w:r>
      <w:r>
        <w:rPr>
          <w:b/>
          <w:spacing w:val="-1"/>
          <w:sz w:val="24"/>
        </w:rPr>
        <w:t xml:space="preserve"> </w:t>
      </w:r>
      <w:r>
        <w:rPr>
          <w:strike/>
          <w:sz w:val="24"/>
        </w:rPr>
        <w:t>identification</w:t>
      </w:r>
      <w:r>
        <w:rPr>
          <w:strike/>
          <w:spacing w:val="-2"/>
          <w:sz w:val="24"/>
        </w:rPr>
        <w:t xml:space="preserve"> </w:t>
      </w:r>
      <w:r>
        <w:rPr>
          <w:strike/>
          <w:sz w:val="24"/>
        </w:rPr>
        <w:t>and</w:t>
      </w:r>
      <w:r>
        <w:rPr>
          <w:strike/>
          <w:spacing w:val="-2"/>
          <w:sz w:val="24"/>
        </w:rPr>
        <w:t xml:space="preserve"> </w:t>
      </w:r>
      <w:r>
        <w:rPr>
          <w:strike/>
          <w:sz w:val="24"/>
        </w:rPr>
        <w:t>categorisation</w:t>
      </w:r>
      <w:r>
        <w:rPr>
          <w:strike/>
          <w:spacing w:val="-2"/>
          <w:sz w:val="24"/>
        </w:rPr>
        <w:t xml:space="preserve"> </w:t>
      </w:r>
      <w:r>
        <w:rPr>
          <w:strike/>
          <w:sz w:val="24"/>
        </w:rPr>
        <w:t>of</w:t>
      </w:r>
      <w:r>
        <w:rPr>
          <w:strike/>
          <w:spacing w:val="-3"/>
          <w:sz w:val="24"/>
        </w:rPr>
        <w:t xml:space="preserve"> </w:t>
      </w:r>
      <w:r>
        <w:rPr>
          <w:strike/>
          <w:sz w:val="24"/>
        </w:rPr>
        <w:t>natural</w:t>
      </w:r>
      <w:r>
        <w:rPr>
          <w:strike/>
          <w:spacing w:val="-1"/>
          <w:sz w:val="24"/>
        </w:rPr>
        <w:t xml:space="preserve"> </w:t>
      </w:r>
      <w:r>
        <w:rPr>
          <w:strike/>
          <w:spacing w:val="-2"/>
          <w:sz w:val="24"/>
        </w:rPr>
        <w:t>persons</w:t>
      </w:r>
      <w:r>
        <w:rPr>
          <w:spacing w:val="-2"/>
          <w:sz w:val="24"/>
        </w:rPr>
        <w:t>:</w:t>
      </w:r>
    </w:p>
    <w:p w14:paraId="5747603B" w14:textId="77777777" w:rsidR="009B2810" w:rsidRDefault="00000000">
      <w:pPr>
        <w:pStyle w:val="ListParagraph"/>
        <w:numPr>
          <w:ilvl w:val="1"/>
          <w:numId w:val="10"/>
        </w:numPr>
        <w:tabs>
          <w:tab w:val="left" w:pos="1550"/>
        </w:tabs>
        <w:ind w:right="113"/>
        <w:jc w:val="both"/>
        <w:rPr>
          <w:sz w:val="24"/>
        </w:rPr>
      </w:pPr>
      <w:r>
        <w:rPr>
          <w:strike/>
          <w:sz w:val="24"/>
        </w:rPr>
        <w:t>AI systems</w:t>
      </w:r>
      <w:r>
        <w:rPr>
          <w:sz w:val="24"/>
        </w:rPr>
        <w:t xml:space="preserve"> </w:t>
      </w:r>
      <w:r>
        <w:rPr>
          <w:b/>
          <w:sz w:val="24"/>
        </w:rPr>
        <w:t xml:space="preserve">Biometric identification systems </w:t>
      </w:r>
      <w:r>
        <w:rPr>
          <w:strike/>
          <w:sz w:val="24"/>
        </w:rPr>
        <w:t>intended to be used for the ‘real-time’</w:t>
      </w:r>
      <w:r>
        <w:rPr>
          <w:sz w:val="24"/>
        </w:rPr>
        <w:t xml:space="preserve"> </w:t>
      </w:r>
      <w:r>
        <w:rPr>
          <w:strike/>
          <w:sz w:val="24"/>
        </w:rPr>
        <w:t>and ‘post’ remote biometric identification of natural persons</w:t>
      </w:r>
      <w:r>
        <w:rPr>
          <w:sz w:val="24"/>
        </w:rPr>
        <w:t xml:space="preserve"> </w:t>
      </w:r>
      <w:r>
        <w:rPr>
          <w:b/>
          <w:strike/>
          <w:sz w:val="24"/>
        </w:rPr>
        <w:t>without their</w:t>
      </w:r>
      <w:r>
        <w:rPr>
          <w:b/>
          <w:sz w:val="24"/>
        </w:rPr>
        <w:t xml:space="preserve"> </w:t>
      </w:r>
      <w:r>
        <w:rPr>
          <w:b/>
          <w:strike/>
          <w:spacing w:val="-2"/>
          <w:sz w:val="24"/>
        </w:rPr>
        <w:t>agreement</w:t>
      </w:r>
      <w:r>
        <w:rPr>
          <w:spacing w:val="-2"/>
          <w:sz w:val="24"/>
        </w:rPr>
        <w:t>;</w:t>
      </w:r>
    </w:p>
    <w:p w14:paraId="030C3D66" w14:textId="77777777" w:rsidR="009B2810" w:rsidRDefault="00000000">
      <w:pPr>
        <w:pStyle w:val="ListParagraph"/>
        <w:numPr>
          <w:ilvl w:val="0"/>
          <w:numId w:val="10"/>
        </w:numPr>
        <w:tabs>
          <w:tab w:val="left" w:pos="982"/>
          <w:tab w:val="left" w:pos="983"/>
        </w:tabs>
        <w:rPr>
          <w:sz w:val="24"/>
        </w:rPr>
      </w:pPr>
      <w:r>
        <w:rPr>
          <w:strike/>
          <w:sz w:val="24"/>
        </w:rPr>
        <w:t>Management</w:t>
      </w:r>
      <w:r>
        <w:rPr>
          <w:strike/>
          <w:spacing w:val="-4"/>
          <w:sz w:val="24"/>
        </w:rPr>
        <w:t xml:space="preserve"> </w:t>
      </w:r>
      <w:r>
        <w:rPr>
          <w:strike/>
          <w:sz w:val="24"/>
        </w:rPr>
        <w:t>and</w:t>
      </w:r>
      <w:r>
        <w:rPr>
          <w:strike/>
          <w:spacing w:val="-2"/>
          <w:sz w:val="24"/>
        </w:rPr>
        <w:t xml:space="preserve"> </w:t>
      </w:r>
      <w:r>
        <w:rPr>
          <w:strike/>
          <w:sz w:val="24"/>
        </w:rPr>
        <w:t>operation</w:t>
      </w:r>
      <w:r>
        <w:rPr>
          <w:strike/>
          <w:spacing w:val="-2"/>
          <w:sz w:val="24"/>
        </w:rPr>
        <w:t xml:space="preserve"> </w:t>
      </w:r>
      <w:r>
        <w:rPr>
          <w:strike/>
          <w:sz w:val="24"/>
        </w:rPr>
        <w:t>of</w:t>
      </w:r>
      <w:r>
        <w:rPr>
          <w:spacing w:val="-2"/>
          <w:sz w:val="24"/>
        </w:rPr>
        <w:t xml:space="preserve"> </w:t>
      </w:r>
      <w:r>
        <w:rPr>
          <w:strike/>
          <w:sz w:val="24"/>
        </w:rPr>
        <w:t>c</w:t>
      </w:r>
      <w:r>
        <w:rPr>
          <w:b/>
          <w:sz w:val="24"/>
        </w:rPr>
        <w:t>C</w:t>
      </w:r>
      <w:r>
        <w:rPr>
          <w:sz w:val="24"/>
        </w:rPr>
        <w:t>ritical</w:t>
      </w:r>
      <w:r>
        <w:rPr>
          <w:spacing w:val="-2"/>
          <w:sz w:val="24"/>
        </w:rPr>
        <w:t xml:space="preserve"> </w:t>
      </w:r>
      <w:r>
        <w:rPr>
          <w:sz w:val="24"/>
        </w:rPr>
        <w:t>infrastructure</w:t>
      </w:r>
      <w:r>
        <w:rPr>
          <w:b/>
          <w:strike/>
          <w:spacing w:val="-2"/>
          <w:sz w:val="24"/>
        </w:rPr>
        <w:t xml:space="preserve"> </w:t>
      </w:r>
      <w:r>
        <w:rPr>
          <w:b/>
          <w:strike/>
          <w:sz w:val="24"/>
        </w:rPr>
        <w:t>and</w:t>
      </w:r>
      <w:r>
        <w:rPr>
          <w:b/>
          <w:strike/>
          <w:spacing w:val="-2"/>
          <w:sz w:val="24"/>
        </w:rPr>
        <w:t xml:space="preserve"> </w:t>
      </w:r>
      <w:r>
        <w:rPr>
          <w:b/>
          <w:strike/>
          <w:sz w:val="24"/>
        </w:rPr>
        <w:t>protection</w:t>
      </w:r>
      <w:r>
        <w:rPr>
          <w:b/>
          <w:strike/>
          <w:spacing w:val="-2"/>
          <w:sz w:val="24"/>
        </w:rPr>
        <w:t xml:space="preserve"> </w:t>
      </w:r>
      <w:r>
        <w:rPr>
          <w:b/>
          <w:strike/>
          <w:sz w:val="24"/>
        </w:rPr>
        <w:t>of</w:t>
      </w:r>
      <w:r>
        <w:rPr>
          <w:b/>
          <w:strike/>
          <w:spacing w:val="-1"/>
          <w:sz w:val="24"/>
        </w:rPr>
        <w:t xml:space="preserve"> </w:t>
      </w:r>
      <w:r>
        <w:rPr>
          <w:b/>
          <w:strike/>
          <w:spacing w:val="-2"/>
          <w:sz w:val="24"/>
        </w:rPr>
        <w:t>environment</w:t>
      </w:r>
      <w:r>
        <w:rPr>
          <w:spacing w:val="-2"/>
          <w:sz w:val="24"/>
        </w:rPr>
        <w:t>:</w:t>
      </w:r>
    </w:p>
    <w:p w14:paraId="0CB49FF2" w14:textId="77777777" w:rsidR="009B2810" w:rsidRDefault="00000000">
      <w:pPr>
        <w:pStyle w:val="ListParagraph"/>
        <w:numPr>
          <w:ilvl w:val="1"/>
          <w:numId w:val="10"/>
        </w:numPr>
        <w:tabs>
          <w:tab w:val="left" w:pos="1550"/>
        </w:tabs>
        <w:ind w:right="118"/>
        <w:jc w:val="both"/>
        <w:rPr>
          <w:sz w:val="24"/>
        </w:rPr>
      </w:pPr>
      <w:r>
        <w:rPr>
          <w:sz w:val="24"/>
        </w:rPr>
        <w:t>AI systems intended to be used as safety components in the management and operation of road traffic and the supply of water, gas, heating and electricity</w:t>
      </w:r>
      <w:r>
        <w:rPr>
          <w:b/>
          <w:sz w:val="24"/>
        </w:rPr>
        <w:t>;</w:t>
      </w:r>
    </w:p>
    <w:p w14:paraId="0868C027" w14:textId="77777777" w:rsidR="009B2810" w:rsidRDefault="009B2810">
      <w:pPr>
        <w:pStyle w:val="BodyText"/>
        <w:spacing w:before="3"/>
        <w:rPr>
          <w:b/>
          <w:sz w:val="21"/>
        </w:rPr>
      </w:pPr>
    </w:p>
    <w:p w14:paraId="35A05A0F" w14:textId="77777777" w:rsidR="009B2810" w:rsidRDefault="00000000">
      <w:pPr>
        <w:tabs>
          <w:tab w:val="left" w:pos="2401"/>
        </w:tabs>
        <w:ind w:left="1549" w:right="115"/>
        <w:rPr>
          <w:b/>
          <w:sz w:val="24"/>
        </w:rPr>
      </w:pPr>
      <w:r>
        <w:rPr>
          <w:b/>
          <w:spacing w:val="-4"/>
          <w:sz w:val="24"/>
        </w:rPr>
        <w:t>(aa)</w:t>
      </w:r>
      <w:r>
        <w:rPr>
          <w:b/>
          <w:sz w:val="24"/>
        </w:rPr>
        <w:tab/>
        <w:t>AI</w:t>
      </w:r>
      <w:r>
        <w:rPr>
          <w:b/>
          <w:spacing w:val="-2"/>
          <w:sz w:val="24"/>
        </w:rPr>
        <w:t xml:space="preserve"> </w:t>
      </w:r>
      <w:r>
        <w:rPr>
          <w:b/>
          <w:sz w:val="24"/>
        </w:rPr>
        <w:t>systems</w:t>
      </w:r>
      <w:r>
        <w:rPr>
          <w:b/>
          <w:spacing w:val="-1"/>
          <w:sz w:val="24"/>
        </w:rPr>
        <w:t xml:space="preserve"> </w:t>
      </w:r>
      <w:r>
        <w:rPr>
          <w:b/>
          <w:sz w:val="24"/>
        </w:rPr>
        <w:t>intended</w:t>
      </w:r>
      <w:r>
        <w:rPr>
          <w:b/>
          <w:spacing w:val="-1"/>
          <w:sz w:val="24"/>
        </w:rPr>
        <w:t xml:space="preserve"> </w:t>
      </w:r>
      <w:r>
        <w:rPr>
          <w:b/>
          <w:sz w:val="24"/>
        </w:rPr>
        <w:t>to</w:t>
      </w:r>
      <w:r>
        <w:rPr>
          <w:b/>
          <w:spacing w:val="-3"/>
          <w:sz w:val="24"/>
        </w:rPr>
        <w:t xml:space="preserve"> </w:t>
      </w:r>
      <w:r>
        <w:rPr>
          <w:b/>
          <w:sz w:val="24"/>
        </w:rPr>
        <w:t>be</w:t>
      </w:r>
      <w:r>
        <w:rPr>
          <w:b/>
          <w:spacing w:val="-2"/>
          <w:sz w:val="24"/>
        </w:rPr>
        <w:t xml:space="preserve"> </w:t>
      </w:r>
      <w:r>
        <w:rPr>
          <w:b/>
          <w:sz w:val="24"/>
        </w:rPr>
        <w:t xml:space="preserve">used </w:t>
      </w:r>
      <w:r>
        <w:rPr>
          <w:b/>
          <w:strike/>
          <w:sz w:val="24"/>
        </w:rPr>
        <w:t>to</w:t>
      </w:r>
      <w:r>
        <w:rPr>
          <w:b/>
          <w:strike/>
          <w:spacing w:val="-2"/>
          <w:sz w:val="24"/>
        </w:rPr>
        <w:t xml:space="preserve"> </w:t>
      </w:r>
      <w:r>
        <w:rPr>
          <w:b/>
          <w:strike/>
          <w:sz w:val="24"/>
        </w:rPr>
        <w:t>control</w:t>
      </w:r>
      <w:r>
        <w:rPr>
          <w:b/>
          <w:strike/>
          <w:spacing w:val="-1"/>
          <w:sz w:val="24"/>
        </w:rPr>
        <w:t xml:space="preserve"> </w:t>
      </w:r>
      <w:r>
        <w:rPr>
          <w:b/>
          <w:strike/>
          <w:sz w:val="24"/>
        </w:rPr>
        <w:t>or</w:t>
      </w:r>
      <w:r>
        <w:rPr>
          <w:b/>
          <w:strike/>
          <w:spacing w:val="-1"/>
          <w:sz w:val="24"/>
        </w:rPr>
        <w:t xml:space="preserve"> </w:t>
      </w:r>
      <w:r>
        <w:rPr>
          <w:b/>
          <w:sz w:val="24"/>
        </w:rPr>
        <w:t>as</w:t>
      </w:r>
      <w:r>
        <w:rPr>
          <w:b/>
          <w:spacing w:val="-6"/>
          <w:sz w:val="24"/>
        </w:rPr>
        <w:t xml:space="preserve"> </w:t>
      </w:r>
      <w:r>
        <w:rPr>
          <w:b/>
          <w:sz w:val="24"/>
        </w:rPr>
        <w:t>safety</w:t>
      </w:r>
      <w:r>
        <w:rPr>
          <w:b/>
          <w:spacing w:val="-2"/>
          <w:sz w:val="24"/>
        </w:rPr>
        <w:t xml:space="preserve"> </w:t>
      </w:r>
      <w:r>
        <w:rPr>
          <w:b/>
          <w:sz w:val="24"/>
        </w:rPr>
        <w:t>components</w:t>
      </w:r>
      <w:r>
        <w:rPr>
          <w:b/>
          <w:spacing w:val="-2"/>
          <w:sz w:val="24"/>
        </w:rPr>
        <w:t xml:space="preserve"> </w:t>
      </w:r>
      <w:r>
        <w:rPr>
          <w:b/>
          <w:sz w:val="24"/>
        </w:rPr>
        <w:t>in the management and operation of critical digital infrastructure;</w:t>
      </w:r>
    </w:p>
    <w:p w14:paraId="4FCD951D" w14:textId="77777777" w:rsidR="009B2810" w:rsidRDefault="00000000">
      <w:pPr>
        <w:pStyle w:val="ListParagraph"/>
        <w:numPr>
          <w:ilvl w:val="1"/>
          <w:numId w:val="10"/>
        </w:numPr>
        <w:tabs>
          <w:tab w:val="left" w:pos="1549"/>
          <w:tab w:val="left" w:pos="1550"/>
        </w:tabs>
        <w:ind w:hanging="568"/>
        <w:rPr>
          <w:sz w:val="24"/>
        </w:rPr>
      </w:pPr>
      <w:r>
        <w:rPr>
          <w:b/>
          <w:strike/>
          <w:sz w:val="24"/>
        </w:rPr>
        <w:t>AI</w:t>
      </w:r>
      <w:r>
        <w:rPr>
          <w:b/>
          <w:strike/>
          <w:spacing w:val="-5"/>
          <w:sz w:val="24"/>
        </w:rPr>
        <w:t xml:space="preserve"> </w:t>
      </w:r>
      <w:r>
        <w:rPr>
          <w:b/>
          <w:strike/>
          <w:sz w:val="24"/>
        </w:rPr>
        <w:t>systems</w:t>
      </w:r>
      <w:r>
        <w:rPr>
          <w:b/>
          <w:strike/>
          <w:spacing w:val="-2"/>
          <w:sz w:val="24"/>
        </w:rPr>
        <w:t xml:space="preserve"> </w:t>
      </w:r>
      <w:r>
        <w:rPr>
          <w:b/>
          <w:strike/>
          <w:sz w:val="24"/>
        </w:rPr>
        <w:t>intended</w:t>
      </w:r>
      <w:r>
        <w:rPr>
          <w:b/>
          <w:strike/>
          <w:spacing w:val="-1"/>
          <w:sz w:val="24"/>
        </w:rPr>
        <w:t xml:space="preserve"> </w:t>
      </w:r>
      <w:r>
        <w:rPr>
          <w:b/>
          <w:strike/>
          <w:sz w:val="24"/>
        </w:rPr>
        <w:t>to</w:t>
      </w:r>
      <w:r>
        <w:rPr>
          <w:b/>
          <w:strike/>
          <w:spacing w:val="-1"/>
          <w:sz w:val="24"/>
        </w:rPr>
        <w:t xml:space="preserve"> </w:t>
      </w:r>
      <w:r>
        <w:rPr>
          <w:b/>
          <w:strike/>
          <w:sz w:val="24"/>
        </w:rPr>
        <w:t>be</w:t>
      </w:r>
      <w:r>
        <w:rPr>
          <w:b/>
          <w:strike/>
          <w:spacing w:val="-2"/>
          <w:sz w:val="24"/>
        </w:rPr>
        <w:t xml:space="preserve"> </w:t>
      </w:r>
      <w:r>
        <w:rPr>
          <w:b/>
          <w:strike/>
          <w:sz w:val="24"/>
        </w:rPr>
        <w:t>used</w:t>
      </w:r>
      <w:r>
        <w:rPr>
          <w:b/>
          <w:strike/>
          <w:spacing w:val="-1"/>
          <w:sz w:val="24"/>
        </w:rPr>
        <w:t xml:space="preserve"> </w:t>
      </w:r>
      <w:r>
        <w:rPr>
          <w:b/>
          <w:strike/>
          <w:sz w:val="24"/>
        </w:rPr>
        <w:t>to</w:t>
      </w:r>
      <w:r>
        <w:rPr>
          <w:b/>
          <w:strike/>
          <w:spacing w:val="-2"/>
          <w:sz w:val="24"/>
        </w:rPr>
        <w:t xml:space="preserve"> </w:t>
      </w:r>
      <w:r>
        <w:rPr>
          <w:b/>
          <w:strike/>
          <w:sz w:val="24"/>
        </w:rPr>
        <w:t>control</w:t>
      </w:r>
      <w:r>
        <w:rPr>
          <w:b/>
          <w:strike/>
          <w:spacing w:val="-1"/>
          <w:sz w:val="24"/>
        </w:rPr>
        <w:t xml:space="preserve"> </w:t>
      </w:r>
      <w:r>
        <w:rPr>
          <w:b/>
          <w:strike/>
          <w:sz w:val="24"/>
        </w:rPr>
        <w:t>emissions</w:t>
      </w:r>
      <w:r>
        <w:rPr>
          <w:b/>
          <w:strike/>
          <w:spacing w:val="-2"/>
          <w:sz w:val="24"/>
        </w:rPr>
        <w:t xml:space="preserve"> </w:t>
      </w:r>
      <w:r>
        <w:rPr>
          <w:b/>
          <w:strike/>
          <w:sz w:val="24"/>
        </w:rPr>
        <w:t>and</w:t>
      </w:r>
      <w:r>
        <w:rPr>
          <w:b/>
          <w:strike/>
          <w:spacing w:val="-3"/>
          <w:sz w:val="24"/>
        </w:rPr>
        <w:t xml:space="preserve"> </w:t>
      </w:r>
      <w:r>
        <w:rPr>
          <w:b/>
          <w:strike/>
          <w:spacing w:val="-2"/>
          <w:sz w:val="24"/>
        </w:rPr>
        <w:t>pollution</w:t>
      </w:r>
      <w:r>
        <w:rPr>
          <w:spacing w:val="-2"/>
          <w:sz w:val="24"/>
        </w:rPr>
        <w:t>.</w:t>
      </w:r>
    </w:p>
    <w:p w14:paraId="1784E34F" w14:textId="77777777" w:rsidR="009B2810" w:rsidRDefault="00000000">
      <w:pPr>
        <w:pStyle w:val="ListParagraph"/>
        <w:numPr>
          <w:ilvl w:val="0"/>
          <w:numId w:val="10"/>
        </w:numPr>
        <w:tabs>
          <w:tab w:val="left" w:pos="982"/>
          <w:tab w:val="left" w:pos="983"/>
        </w:tabs>
        <w:spacing w:before="1"/>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09E51050" w14:textId="77777777" w:rsidR="009B2810" w:rsidRDefault="00000000">
      <w:pPr>
        <w:pStyle w:val="ListParagraph"/>
        <w:numPr>
          <w:ilvl w:val="1"/>
          <w:numId w:val="10"/>
        </w:numPr>
        <w:tabs>
          <w:tab w:val="left" w:pos="1550"/>
        </w:tabs>
        <w:spacing w:before="1"/>
        <w:ind w:right="113"/>
        <w:jc w:val="both"/>
        <w:rPr>
          <w:sz w:val="24"/>
        </w:rPr>
      </w:pPr>
      <w:r>
        <w:rPr>
          <w:sz w:val="24"/>
        </w:rPr>
        <w:t xml:space="preserve">AI systems intended to be used </w:t>
      </w:r>
      <w:r>
        <w:rPr>
          <w:b/>
          <w:sz w:val="24"/>
        </w:rPr>
        <w:t xml:space="preserve">to </w:t>
      </w:r>
      <w:r>
        <w:rPr>
          <w:strike/>
          <w:sz w:val="24"/>
        </w:rPr>
        <w:t>for the purpose of</w:t>
      </w:r>
      <w:r>
        <w:rPr>
          <w:sz w:val="24"/>
        </w:rPr>
        <w:t xml:space="preserve"> determ</w:t>
      </w:r>
      <w:r>
        <w:rPr>
          <w:b/>
          <w:sz w:val="24"/>
        </w:rPr>
        <w:t>ine</w:t>
      </w:r>
      <w:r>
        <w:rPr>
          <w:strike/>
          <w:sz w:val="24"/>
        </w:rPr>
        <w:t>ining</w:t>
      </w:r>
      <w:r>
        <w:rPr>
          <w:sz w:val="24"/>
        </w:rPr>
        <w:t xml:space="preserve"> access</w:t>
      </w:r>
      <w:r>
        <w:rPr>
          <w:b/>
          <w:sz w:val="24"/>
        </w:rPr>
        <w:t xml:space="preserve">, admission </w:t>
      </w:r>
      <w:r>
        <w:rPr>
          <w:sz w:val="24"/>
        </w:rPr>
        <w:t xml:space="preserve">or </w:t>
      </w:r>
      <w:r>
        <w:rPr>
          <w:b/>
          <w:sz w:val="24"/>
        </w:rPr>
        <w:t xml:space="preserve">to </w:t>
      </w:r>
      <w:r>
        <w:rPr>
          <w:sz w:val="24"/>
        </w:rPr>
        <w:t>assign</w:t>
      </w:r>
      <w:r>
        <w:rPr>
          <w:strike/>
          <w:sz w:val="24"/>
        </w:rPr>
        <w:t>ing</w:t>
      </w:r>
      <w:r>
        <w:rPr>
          <w:sz w:val="24"/>
        </w:rPr>
        <w:t xml:space="preserve"> natural persons to educational and vocational training institutions </w:t>
      </w:r>
      <w:r>
        <w:rPr>
          <w:b/>
          <w:sz w:val="24"/>
        </w:rPr>
        <w:t>or programmes at all levels</w:t>
      </w:r>
      <w:r>
        <w:rPr>
          <w:sz w:val="24"/>
        </w:rPr>
        <w:t>;</w:t>
      </w:r>
    </w:p>
    <w:p w14:paraId="6FB1F67E" w14:textId="77777777" w:rsidR="009B2810" w:rsidRDefault="00000000">
      <w:pPr>
        <w:pStyle w:val="ListParagraph"/>
        <w:numPr>
          <w:ilvl w:val="1"/>
          <w:numId w:val="10"/>
        </w:numPr>
        <w:tabs>
          <w:tab w:val="left" w:pos="1550"/>
        </w:tabs>
        <w:ind w:right="108"/>
        <w:jc w:val="both"/>
        <w:rPr>
          <w:sz w:val="24"/>
        </w:rPr>
      </w:pPr>
      <w:r>
        <w:rPr>
          <w:sz w:val="24"/>
        </w:rPr>
        <w:t xml:space="preserve">AI systems intended to be used </w:t>
      </w:r>
      <w:r>
        <w:rPr>
          <w:strike/>
          <w:sz w:val="24"/>
        </w:rPr>
        <w:t xml:space="preserve">for the purpose of </w:t>
      </w:r>
      <w:r>
        <w:rPr>
          <w:b/>
          <w:strike/>
          <w:sz w:val="24"/>
        </w:rPr>
        <w:t>the purpose of</w:t>
      </w:r>
      <w:r>
        <w:rPr>
          <w:b/>
          <w:sz w:val="24"/>
        </w:rPr>
        <w:t xml:space="preserve"> to </w:t>
      </w:r>
      <w:r>
        <w:rPr>
          <w:b/>
          <w:strike/>
          <w:sz w:val="24"/>
        </w:rPr>
        <w:t>assessing</w:t>
      </w:r>
      <w:r>
        <w:rPr>
          <w:b/>
          <w:sz w:val="24"/>
        </w:rPr>
        <w:t xml:space="preserve"> </w:t>
      </w:r>
      <w:r>
        <w:rPr>
          <w:strike/>
          <w:sz w:val="24"/>
        </w:rPr>
        <w:t xml:space="preserve">assessing students </w:t>
      </w:r>
      <w:r>
        <w:rPr>
          <w:b/>
          <w:strike/>
          <w:sz w:val="24"/>
        </w:rPr>
        <w:t xml:space="preserve">natural persons </w:t>
      </w:r>
      <w:r>
        <w:rPr>
          <w:strike/>
          <w:sz w:val="24"/>
        </w:rPr>
        <w:t xml:space="preserve">in </w:t>
      </w:r>
      <w:r>
        <w:rPr>
          <w:b/>
          <w:strike/>
          <w:sz w:val="24"/>
        </w:rPr>
        <w:t>with the view to</w:t>
      </w:r>
      <w:r>
        <w:rPr>
          <w:b/>
          <w:sz w:val="24"/>
        </w:rPr>
        <w:t xml:space="preserve"> evaluate</w:t>
      </w:r>
      <w:r>
        <w:rPr>
          <w:b/>
          <w:strike/>
          <w:sz w:val="24"/>
        </w:rPr>
        <w:t>ing</w:t>
      </w:r>
      <w:r>
        <w:rPr>
          <w:b/>
          <w:sz w:val="24"/>
        </w:rPr>
        <w:t xml:space="preserve"> learning outcomes, including when those outcomes are used to </w:t>
      </w:r>
      <w:r>
        <w:rPr>
          <w:b/>
          <w:strike/>
          <w:sz w:val="24"/>
        </w:rPr>
        <w:t xml:space="preserve">or </w:t>
      </w:r>
      <w:r>
        <w:rPr>
          <w:b/>
          <w:sz w:val="24"/>
        </w:rPr>
        <w:t>steer</w:t>
      </w:r>
      <w:r>
        <w:rPr>
          <w:b/>
          <w:strike/>
          <w:sz w:val="24"/>
        </w:rPr>
        <w:t>ing</w:t>
      </w:r>
      <w:r>
        <w:rPr>
          <w:b/>
          <w:sz w:val="24"/>
        </w:rPr>
        <w:t xml:space="preserve"> the learning process of natural persons in educational and vocational training institutions or programmes at all levels </w:t>
      </w:r>
      <w:r>
        <w:rPr>
          <w:strike/>
          <w:sz w:val="24"/>
        </w:rPr>
        <w:t>educational and vocational training institutions and for</w:t>
      </w:r>
      <w:r>
        <w:rPr>
          <w:sz w:val="24"/>
        </w:rPr>
        <w:t xml:space="preserve"> </w:t>
      </w:r>
      <w:r>
        <w:rPr>
          <w:strike/>
          <w:sz w:val="24"/>
        </w:rPr>
        <w:t>assessing participants in tests commonly required for admission to educational</w:t>
      </w:r>
      <w:r>
        <w:rPr>
          <w:sz w:val="24"/>
        </w:rPr>
        <w:t xml:space="preserve"> </w:t>
      </w:r>
      <w:r>
        <w:rPr>
          <w:strike/>
          <w:spacing w:val="-2"/>
          <w:sz w:val="24"/>
        </w:rPr>
        <w:t>institutions</w:t>
      </w:r>
      <w:r>
        <w:rPr>
          <w:spacing w:val="-2"/>
          <w:sz w:val="24"/>
        </w:rPr>
        <w:t>.</w:t>
      </w:r>
    </w:p>
    <w:p w14:paraId="4C3B1CF8" w14:textId="77777777" w:rsidR="009B2810" w:rsidRDefault="00000000">
      <w:pPr>
        <w:pStyle w:val="ListParagraph"/>
        <w:numPr>
          <w:ilvl w:val="0"/>
          <w:numId w:val="10"/>
        </w:numPr>
        <w:tabs>
          <w:tab w:val="left" w:pos="982"/>
          <w:tab w:val="left" w:pos="983"/>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 and</w:t>
      </w:r>
      <w:r>
        <w:rPr>
          <w:spacing w:val="-2"/>
          <w:sz w:val="24"/>
        </w:rPr>
        <w:t xml:space="preserve"> </w:t>
      </w:r>
      <w:r>
        <w:rPr>
          <w:sz w:val="24"/>
        </w:rPr>
        <w:t>access</w:t>
      </w:r>
      <w:r>
        <w:rPr>
          <w:spacing w:val="-3"/>
          <w:sz w:val="24"/>
        </w:rPr>
        <w:t xml:space="preserve"> </w:t>
      </w:r>
      <w:r>
        <w:rPr>
          <w:sz w:val="24"/>
        </w:rPr>
        <w:t>to self-</w:t>
      </w:r>
      <w:r>
        <w:rPr>
          <w:spacing w:val="-2"/>
          <w:sz w:val="24"/>
        </w:rPr>
        <w:t>employment:</w:t>
      </w:r>
    </w:p>
    <w:p w14:paraId="4C1087EB" w14:textId="77777777" w:rsidR="009B2810" w:rsidRDefault="00000000">
      <w:pPr>
        <w:pStyle w:val="ListParagraph"/>
        <w:numPr>
          <w:ilvl w:val="1"/>
          <w:numId w:val="10"/>
        </w:numPr>
        <w:tabs>
          <w:tab w:val="left" w:pos="1550"/>
        </w:tabs>
        <w:ind w:right="111"/>
        <w:jc w:val="both"/>
        <w:rPr>
          <w:sz w:val="24"/>
        </w:rPr>
      </w:pPr>
      <w:r>
        <w:rPr>
          <w:sz w:val="24"/>
        </w:rPr>
        <w:t xml:space="preserve">AI systems intended to be used for recruitment or selection of natural persons, notably </w:t>
      </w:r>
      <w:r>
        <w:rPr>
          <w:b/>
          <w:sz w:val="24"/>
        </w:rPr>
        <w:t xml:space="preserve">to place targeted job advertisements, </w:t>
      </w:r>
      <w:r>
        <w:rPr>
          <w:strike/>
          <w:sz w:val="24"/>
        </w:rPr>
        <w:t xml:space="preserve">for advertising vacancies, </w:t>
      </w:r>
      <w:r>
        <w:rPr>
          <w:b/>
          <w:sz w:val="24"/>
        </w:rPr>
        <w:t xml:space="preserve">to analyse </w:t>
      </w:r>
      <w:r>
        <w:rPr>
          <w:strike/>
          <w:sz w:val="24"/>
        </w:rPr>
        <w:t xml:space="preserve">screening </w:t>
      </w:r>
      <w:r>
        <w:rPr>
          <w:b/>
          <w:sz w:val="24"/>
        </w:rPr>
        <w:t xml:space="preserve">and </w:t>
      </w:r>
      <w:r>
        <w:rPr>
          <w:strike/>
          <w:sz w:val="24"/>
        </w:rPr>
        <w:t xml:space="preserve">or </w:t>
      </w:r>
      <w:r>
        <w:rPr>
          <w:sz w:val="24"/>
        </w:rPr>
        <w:t>filter</w:t>
      </w:r>
      <w:r>
        <w:rPr>
          <w:strike/>
          <w:sz w:val="24"/>
        </w:rPr>
        <w:t>ing</w:t>
      </w:r>
      <w:r>
        <w:rPr>
          <w:sz w:val="24"/>
        </w:rPr>
        <w:t xml:space="preserve"> </w:t>
      </w:r>
      <w:r>
        <w:rPr>
          <w:b/>
          <w:sz w:val="24"/>
        </w:rPr>
        <w:t xml:space="preserve">job </w:t>
      </w:r>
      <w:r>
        <w:rPr>
          <w:sz w:val="24"/>
        </w:rPr>
        <w:t xml:space="preserve">applications, </w:t>
      </w:r>
      <w:r>
        <w:rPr>
          <w:b/>
          <w:sz w:val="24"/>
        </w:rPr>
        <w:t xml:space="preserve">and to </w:t>
      </w:r>
      <w:r>
        <w:rPr>
          <w:strike/>
          <w:sz w:val="24"/>
        </w:rPr>
        <w:t>evaluating</w:t>
      </w:r>
      <w:r>
        <w:rPr>
          <w:sz w:val="24"/>
        </w:rPr>
        <w:t xml:space="preserve"> </w:t>
      </w:r>
      <w:r>
        <w:rPr>
          <w:b/>
          <w:sz w:val="24"/>
        </w:rPr>
        <w:t xml:space="preserve">evaluate </w:t>
      </w:r>
      <w:r>
        <w:rPr>
          <w:sz w:val="24"/>
        </w:rPr>
        <w:t xml:space="preserve">candidates </w:t>
      </w:r>
      <w:r>
        <w:rPr>
          <w:strike/>
          <w:sz w:val="24"/>
        </w:rPr>
        <w:t>in</w:t>
      </w:r>
      <w:r>
        <w:rPr>
          <w:sz w:val="24"/>
        </w:rPr>
        <w:t xml:space="preserve"> </w:t>
      </w:r>
      <w:r>
        <w:rPr>
          <w:strike/>
          <w:sz w:val="24"/>
        </w:rPr>
        <w:t>the course of interviews or tests</w:t>
      </w:r>
      <w:r>
        <w:rPr>
          <w:sz w:val="24"/>
        </w:rPr>
        <w:t>;</w:t>
      </w:r>
    </w:p>
    <w:p w14:paraId="4209C88F" w14:textId="77777777" w:rsidR="009B2810" w:rsidRDefault="00000000">
      <w:pPr>
        <w:pStyle w:val="ListParagraph"/>
        <w:numPr>
          <w:ilvl w:val="1"/>
          <w:numId w:val="10"/>
        </w:numPr>
        <w:tabs>
          <w:tab w:val="left" w:pos="1550"/>
        </w:tabs>
        <w:spacing w:before="1"/>
        <w:ind w:right="109"/>
        <w:jc w:val="both"/>
        <w:rPr>
          <w:sz w:val="24"/>
        </w:rPr>
      </w:pPr>
      <w:r>
        <w:rPr>
          <w:sz w:val="24"/>
        </w:rPr>
        <w:t xml:space="preserve">AI intended to be used </w:t>
      </w:r>
      <w:r>
        <w:rPr>
          <w:b/>
          <w:sz w:val="24"/>
        </w:rPr>
        <w:t xml:space="preserve">to make </w:t>
      </w:r>
      <w:r>
        <w:rPr>
          <w:strike/>
          <w:sz w:val="24"/>
        </w:rPr>
        <w:t>for making</w:t>
      </w:r>
      <w:r>
        <w:rPr>
          <w:sz w:val="24"/>
        </w:rPr>
        <w:t xml:space="preserve"> decisions on promotion and termination of work-related contractual relationships, </w:t>
      </w:r>
      <w:r>
        <w:rPr>
          <w:b/>
          <w:sz w:val="24"/>
        </w:rPr>
        <w:t xml:space="preserve">to allocate </w:t>
      </w:r>
      <w:r>
        <w:rPr>
          <w:strike/>
          <w:sz w:val="24"/>
        </w:rPr>
        <w:t>for</w:t>
      </w:r>
      <w:r>
        <w:rPr>
          <w:sz w:val="24"/>
        </w:rPr>
        <w:t xml:space="preserve"> task</w:t>
      </w:r>
      <w:r>
        <w:rPr>
          <w:b/>
          <w:sz w:val="24"/>
        </w:rPr>
        <w:t xml:space="preserve">s </w:t>
      </w:r>
      <w:r>
        <w:rPr>
          <w:strike/>
          <w:sz w:val="24"/>
        </w:rPr>
        <w:t>allocation</w:t>
      </w:r>
      <w:r>
        <w:rPr>
          <w:sz w:val="24"/>
        </w:rPr>
        <w:t xml:space="preserve"> </w:t>
      </w:r>
      <w:r>
        <w:rPr>
          <w:b/>
          <w:sz w:val="24"/>
        </w:rPr>
        <w:t xml:space="preserve">based on individual behavior or personal traits or characteristics </w:t>
      </w:r>
      <w:r>
        <w:rPr>
          <w:sz w:val="24"/>
        </w:rPr>
        <w:t xml:space="preserve">and </w:t>
      </w:r>
      <w:r>
        <w:rPr>
          <w:b/>
          <w:sz w:val="24"/>
        </w:rPr>
        <w:t xml:space="preserve">to monitor </w:t>
      </w:r>
      <w:r>
        <w:rPr>
          <w:strike/>
          <w:sz w:val="24"/>
        </w:rPr>
        <w:t>for</w:t>
      </w:r>
      <w:r>
        <w:rPr>
          <w:sz w:val="24"/>
        </w:rPr>
        <w:t xml:space="preserve"> </w:t>
      </w:r>
      <w:r>
        <w:rPr>
          <w:strike/>
          <w:sz w:val="24"/>
        </w:rPr>
        <w:t>monitoring</w:t>
      </w:r>
      <w:r>
        <w:rPr>
          <w:sz w:val="24"/>
        </w:rPr>
        <w:t xml:space="preserve"> and evaluat</w:t>
      </w:r>
      <w:r>
        <w:rPr>
          <w:b/>
          <w:sz w:val="24"/>
        </w:rPr>
        <w:t>e</w:t>
      </w:r>
      <w:r>
        <w:rPr>
          <w:strike/>
          <w:sz w:val="24"/>
        </w:rPr>
        <w:t>ing</w:t>
      </w:r>
      <w:r>
        <w:rPr>
          <w:sz w:val="24"/>
        </w:rPr>
        <w:t xml:space="preserve"> performance and behavior of persons in such </w:t>
      </w:r>
      <w:r>
        <w:rPr>
          <w:spacing w:val="-2"/>
          <w:sz w:val="24"/>
        </w:rPr>
        <w:t>relationships.</w:t>
      </w:r>
    </w:p>
    <w:p w14:paraId="57764A71" w14:textId="77777777" w:rsidR="009B2810" w:rsidRDefault="00000000">
      <w:pPr>
        <w:pStyle w:val="ListParagraph"/>
        <w:numPr>
          <w:ilvl w:val="0"/>
          <w:numId w:val="10"/>
        </w:numPr>
        <w:tabs>
          <w:tab w:val="left" w:pos="982"/>
          <w:tab w:val="left" w:pos="983"/>
        </w:tabs>
        <w:spacing w:before="1"/>
        <w:ind w:right="108"/>
        <w:rPr>
          <w:sz w:val="24"/>
        </w:rPr>
      </w:pPr>
      <w:r>
        <w:rPr>
          <w:sz w:val="24"/>
        </w:rPr>
        <w:t>Access</w:t>
      </w:r>
      <w:r>
        <w:rPr>
          <w:spacing w:val="40"/>
          <w:sz w:val="24"/>
        </w:rPr>
        <w:t xml:space="preserve"> </w:t>
      </w:r>
      <w:r>
        <w:rPr>
          <w:sz w:val="24"/>
        </w:rPr>
        <w:t>to</w:t>
      </w:r>
      <w:r>
        <w:rPr>
          <w:spacing w:val="40"/>
          <w:sz w:val="24"/>
        </w:rPr>
        <w:t xml:space="preserve"> </w:t>
      </w:r>
      <w:r>
        <w:rPr>
          <w:sz w:val="24"/>
        </w:rPr>
        <w:t>and</w:t>
      </w:r>
      <w:r>
        <w:rPr>
          <w:spacing w:val="40"/>
          <w:sz w:val="24"/>
        </w:rPr>
        <w:t xml:space="preserve"> </w:t>
      </w:r>
      <w:r>
        <w:rPr>
          <w:sz w:val="24"/>
        </w:rPr>
        <w:t>enjoyment</w:t>
      </w:r>
      <w:r>
        <w:rPr>
          <w:spacing w:val="40"/>
          <w:sz w:val="24"/>
        </w:rPr>
        <w:t xml:space="preserve"> </w:t>
      </w:r>
      <w:r>
        <w:rPr>
          <w:sz w:val="24"/>
        </w:rPr>
        <w:t>of</w:t>
      </w:r>
      <w:r>
        <w:rPr>
          <w:spacing w:val="40"/>
          <w:sz w:val="24"/>
        </w:rPr>
        <w:t xml:space="preserve"> </w:t>
      </w:r>
      <w:r>
        <w:rPr>
          <w:b/>
          <w:sz w:val="24"/>
        </w:rPr>
        <w:t>essential</w:t>
      </w:r>
      <w:r>
        <w:rPr>
          <w:b/>
          <w:spacing w:val="66"/>
          <w:sz w:val="24"/>
        </w:rPr>
        <w:t xml:space="preserve"> </w:t>
      </w:r>
      <w:r>
        <w:rPr>
          <w:strike/>
          <w:sz w:val="24"/>
        </w:rPr>
        <w:t>essential</w:t>
      </w:r>
      <w:r>
        <w:rPr>
          <w:spacing w:val="40"/>
          <w:sz w:val="24"/>
        </w:rPr>
        <w:t xml:space="preserve"> </w:t>
      </w:r>
      <w:r>
        <w:rPr>
          <w:sz w:val="24"/>
        </w:rPr>
        <w:t>private</w:t>
      </w:r>
      <w:r>
        <w:rPr>
          <w:spacing w:val="40"/>
          <w:sz w:val="24"/>
        </w:rPr>
        <w:t xml:space="preserve"> </w:t>
      </w:r>
      <w:r>
        <w:rPr>
          <w:sz w:val="24"/>
        </w:rPr>
        <w:t>services</w:t>
      </w:r>
      <w:r>
        <w:rPr>
          <w:spacing w:val="40"/>
          <w:sz w:val="24"/>
        </w:rPr>
        <w:t xml:space="preserve"> </w:t>
      </w:r>
      <w:r>
        <w:rPr>
          <w:sz w:val="24"/>
        </w:rPr>
        <w:t>and</w:t>
      </w:r>
      <w:r>
        <w:rPr>
          <w:spacing w:val="40"/>
          <w:sz w:val="24"/>
        </w:rPr>
        <w:t xml:space="preserve"> </w:t>
      </w:r>
      <w:r>
        <w:rPr>
          <w:b/>
          <w:sz w:val="24"/>
        </w:rPr>
        <w:t>essential</w:t>
      </w:r>
      <w:r>
        <w:rPr>
          <w:b/>
          <w:spacing w:val="40"/>
          <w:sz w:val="24"/>
        </w:rPr>
        <w:t xml:space="preserve"> </w:t>
      </w:r>
      <w:r>
        <w:rPr>
          <w:sz w:val="24"/>
        </w:rPr>
        <w:t>public</w:t>
      </w:r>
      <w:r>
        <w:rPr>
          <w:spacing w:val="80"/>
          <w:sz w:val="24"/>
        </w:rPr>
        <w:t xml:space="preserve"> </w:t>
      </w:r>
      <w:r>
        <w:rPr>
          <w:sz w:val="24"/>
        </w:rPr>
        <w:t>services and benefits:</w:t>
      </w:r>
    </w:p>
    <w:p w14:paraId="7012B6CD" w14:textId="77777777" w:rsidR="009B2810" w:rsidRDefault="009B2810">
      <w:pPr>
        <w:rPr>
          <w:sz w:val="24"/>
        </w:rPr>
        <w:sectPr w:rsidR="009B2810">
          <w:pgSz w:w="11910" w:h="16840"/>
          <w:pgMar w:top="1260" w:right="1020" w:bottom="1320" w:left="1000" w:header="0" w:footer="1130" w:gutter="0"/>
          <w:cols w:space="720"/>
        </w:sectPr>
      </w:pPr>
    </w:p>
    <w:p w14:paraId="18FBC9F1" w14:textId="77777777" w:rsidR="009B2810" w:rsidRDefault="00000000">
      <w:pPr>
        <w:pStyle w:val="ListParagraph"/>
        <w:numPr>
          <w:ilvl w:val="1"/>
          <w:numId w:val="10"/>
        </w:numPr>
        <w:tabs>
          <w:tab w:val="left" w:pos="1550"/>
        </w:tabs>
        <w:spacing w:before="77"/>
        <w:ind w:right="111"/>
        <w:jc w:val="both"/>
        <w:rPr>
          <w:sz w:val="24"/>
        </w:rPr>
      </w:pPr>
      <w:r>
        <w:rPr>
          <w:sz w:val="24"/>
        </w:rPr>
        <w:lastRenderedPageBreak/>
        <w:t>AI systems intended to be used by public authorities or on behalf of public</w:t>
      </w:r>
      <w:r>
        <w:rPr>
          <w:spacing w:val="40"/>
          <w:sz w:val="24"/>
        </w:rPr>
        <w:t xml:space="preserve"> </w:t>
      </w:r>
      <w:r>
        <w:rPr>
          <w:sz w:val="24"/>
        </w:rPr>
        <w:t xml:space="preserve">authorities to evaluate the eligibility of natural persons for public assistance benefits and services, as well as to grant, reduce, revoke, or reclaim such benefits and </w:t>
      </w:r>
      <w:r>
        <w:rPr>
          <w:spacing w:val="-2"/>
          <w:sz w:val="24"/>
        </w:rPr>
        <w:t>services;</w:t>
      </w:r>
    </w:p>
    <w:p w14:paraId="3261622A" w14:textId="77777777" w:rsidR="009B2810" w:rsidRDefault="00000000">
      <w:pPr>
        <w:pStyle w:val="ListParagraph"/>
        <w:numPr>
          <w:ilvl w:val="1"/>
          <w:numId w:val="10"/>
        </w:numPr>
        <w:tabs>
          <w:tab w:val="left" w:pos="1550"/>
        </w:tabs>
        <w:ind w:right="111"/>
        <w:jc w:val="both"/>
        <w:rPr>
          <w:sz w:val="24"/>
        </w:rPr>
      </w:pPr>
      <w:r>
        <w:rPr>
          <w:sz w:val="24"/>
        </w:rPr>
        <w:t>AI</w:t>
      </w:r>
      <w:r>
        <w:rPr>
          <w:spacing w:val="-1"/>
          <w:sz w:val="24"/>
        </w:rPr>
        <w:t xml:space="preserve"> </w:t>
      </w:r>
      <w:r>
        <w:rPr>
          <w:sz w:val="24"/>
        </w:rPr>
        <w:t>systems intended to be used to evaluate the creditworthiness of natural persons or establish</w:t>
      </w:r>
      <w:r>
        <w:rPr>
          <w:spacing w:val="-2"/>
          <w:sz w:val="24"/>
        </w:rPr>
        <w:t xml:space="preserve"> </w:t>
      </w:r>
      <w:r>
        <w:rPr>
          <w:sz w:val="24"/>
        </w:rPr>
        <w:t>their</w:t>
      </w:r>
      <w:r>
        <w:rPr>
          <w:spacing w:val="-3"/>
          <w:sz w:val="24"/>
        </w:rPr>
        <w:t xml:space="preserve"> </w:t>
      </w:r>
      <w:r>
        <w:rPr>
          <w:sz w:val="24"/>
        </w:rPr>
        <w:t>credit</w:t>
      </w:r>
      <w:r>
        <w:rPr>
          <w:spacing w:val="-2"/>
          <w:sz w:val="24"/>
        </w:rPr>
        <w:t xml:space="preserve"> </w:t>
      </w:r>
      <w:r>
        <w:rPr>
          <w:sz w:val="24"/>
        </w:rPr>
        <w:t>score,</w:t>
      </w:r>
      <w:r>
        <w:rPr>
          <w:spacing w:val="-2"/>
          <w:sz w:val="24"/>
        </w:rPr>
        <w:t xml:space="preserve"> </w:t>
      </w:r>
      <w:r>
        <w:rPr>
          <w:sz w:val="24"/>
        </w:rPr>
        <w:t>with</w:t>
      </w:r>
      <w:r>
        <w:rPr>
          <w:spacing w:val="-3"/>
          <w:sz w:val="24"/>
        </w:rPr>
        <w:t xml:space="preserve"> </w:t>
      </w:r>
      <w:r>
        <w:rPr>
          <w:sz w:val="24"/>
        </w:rPr>
        <w:t>the</w:t>
      </w:r>
      <w:r>
        <w:rPr>
          <w:spacing w:val="-3"/>
          <w:sz w:val="24"/>
        </w:rPr>
        <w:t xml:space="preserve"> </w:t>
      </w:r>
      <w:r>
        <w:rPr>
          <w:sz w:val="24"/>
        </w:rPr>
        <w:t>exception</w:t>
      </w:r>
      <w:r>
        <w:rPr>
          <w:spacing w:val="-2"/>
          <w:sz w:val="24"/>
        </w:rPr>
        <w:t xml:space="preserve"> </w:t>
      </w:r>
      <w:r>
        <w:rPr>
          <w:sz w:val="24"/>
        </w:rPr>
        <w:t>of</w:t>
      </w:r>
      <w:r>
        <w:rPr>
          <w:spacing w:val="-1"/>
          <w:sz w:val="24"/>
        </w:rPr>
        <w:t xml:space="preserve"> </w:t>
      </w:r>
      <w:r>
        <w:rPr>
          <w:sz w:val="24"/>
        </w:rPr>
        <w:t>AI</w:t>
      </w:r>
      <w:r>
        <w:rPr>
          <w:spacing w:val="-6"/>
          <w:sz w:val="24"/>
        </w:rPr>
        <w:t xml:space="preserve"> </w:t>
      </w:r>
      <w:r>
        <w:rPr>
          <w:sz w:val="24"/>
        </w:rPr>
        <w:t>systems</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3"/>
          <w:sz w:val="24"/>
        </w:rPr>
        <w:t xml:space="preserve"> </w:t>
      </w:r>
      <w:r>
        <w:rPr>
          <w:sz w:val="24"/>
        </w:rPr>
        <w:t>by</w:t>
      </w:r>
      <w:r>
        <w:rPr>
          <w:spacing w:val="-1"/>
          <w:sz w:val="24"/>
        </w:rPr>
        <w:t xml:space="preserve"> </w:t>
      </w:r>
      <w:r>
        <w:rPr>
          <w:strike/>
          <w:sz w:val="24"/>
        </w:rPr>
        <w:t>small</w:t>
      </w:r>
      <w:r>
        <w:rPr>
          <w:sz w:val="24"/>
        </w:rPr>
        <w:t xml:space="preserve"> </w:t>
      </w:r>
      <w:r>
        <w:rPr>
          <w:strike/>
          <w:sz w:val="24"/>
        </w:rPr>
        <w:t>scale</w:t>
      </w:r>
      <w:r>
        <w:rPr>
          <w:strike/>
          <w:spacing w:val="-2"/>
          <w:sz w:val="24"/>
        </w:rPr>
        <w:t xml:space="preserve"> </w:t>
      </w:r>
      <w:r>
        <w:rPr>
          <w:strike/>
          <w:sz w:val="24"/>
        </w:rPr>
        <w:t>providers</w:t>
      </w:r>
      <w:r>
        <w:rPr>
          <w:spacing w:val="-1"/>
          <w:sz w:val="24"/>
        </w:rPr>
        <w:t xml:space="preserve"> </w:t>
      </w:r>
      <w:r>
        <w:rPr>
          <w:b/>
          <w:sz w:val="24"/>
        </w:rPr>
        <w:t>providers</w:t>
      </w:r>
      <w:r>
        <w:rPr>
          <w:b/>
          <w:spacing w:val="-1"/>
          <w:sz w:val="24"/>
        </w:rPr>
        <w:t xml:space="preserve"> </w:t>
      </w:r>
      <w:r>
        <w:rPr>
          <w:b/>
          <w:sz w:val="24"/>
        </w:rPr>
        <w:t>that</w:t>
      </w:r>
      <w:r>
        <w:rPr>
          <w:b/>
          <w:spacing w:val="-2"/>
          <w:sz w:val="24"/>
        </w:rPr>
        <w:t xml:space="preserve"> </w:t>
      </w:r>
      <w:r>
        <w:rPr>
          <w:b/>
          <w:sz w:val="24"/>
        </w:rPr>
        <w:t>are</w:t>
      </w:r>
      <w:r>
        <w:rPr>
          <w:b/>
          <w:spacing w:val="-2"/>
          <w:sz w:val="24"/>
        </w:rPr>
        <w:t xml:space="preserve"> </w:t>
      </w:r>
      <w:r>
        <w:rPr>
          <w:b/>
          <w:sz w:val="24"/>
        </w:rPr>
        <w:t>micro</w:t>
      </w:r>
      <w:r>
        <w:rPr>
          <w:b/>
          <w:spacing w:val="-1"/>
          <w:sz w:val="24"/>
        </w:rPr>
        <w:t xml:space="preserve"> </w:t>
      </w:r>
      <w:r>
        <w:rPr>
          <w:b/>
          <w:sz w:val="24"/>
        </w:rPr>
        <w:t>and</w:t>
      </w:r>
      <w:r>
        <w:rPr>
          <w:b/>
          <w:spacing w:val="-1"/>
          <w:sz w:val="24"/>
        </w:rPr>
        <w:t xml:space="preserve"> </w:t>
      </w:r>
      <w:r>
        <w:rPr>
          <w:b/>
          <w:sz w:val="24"/>
        </w:rPr>
        <w:t>small-sized</w:t>
      </w:r>
      <w:r>
        <w:rPr>
          <w:b/>
          <w:spacing w:val="-1"/>
          <w:sz w:val="24"/>
        </w:rPr>
        <w:t xml:space="preserve"> </w:t>
      </w:r>
      <w:r>
        <w:rPr>
          <w:b/>
          <w:sz w:val="24"/>
        </w:rPr>
        <w:t>enterprises</w:t>
      </w:r>
      <w:r>
        <w:rPr>
          <w:b/>
          <w:spacing w:val="-1"/>
          <w:sz w:val="24"/>
        </w:rPr>
        <w:t xml:space="preserve"> </w:t>
      </w:r>
      <w:r>
        <w:rPr>
          <w:b/>
          <w:sz w:val="24"/>
        </w:rPr>
        <w:t>as</w:t>
      </w:r>
      <w:r>
        <w:rPr>
          <w:b/>
          <w:spacing w:val="-1"/>
          <w:sz w:val="24"/>
        </w:rPr>
        <w:t xml:space="preserve"> </w:t>
      </w:r>
      <w:r>
        <w:rPr>
          <w:b/>
          <w:sz w:val="24"/>
        </w:rPr>
        <w:t>defined</w:t>
      </w:r>
      <w:r>
        <w:rPr>
          <w:b/>
          <w:spacing w:val="-3"/>
          <w:sz w:val="24"/>
        </w:rPr>
        <w:t xml:space="preserve"> </w:t>
      </w:r>
      <w:r>
        <w:rPr>
          <w:b/>
          <w:sz w:val="24"/>
        </w:rPr>
        <w:t xml:space="preserve">in the Annex of Commission Recommendation 2003/361/EC </w:t>
      </w:r>
      <w:r>
        <w:rPr>
          <w:sz w:val="24"/>
        </w:rPr>
        <w:t>for their own use;</w:t>
      </w:r>
    </w:p>
    <w:p w14:paraId="59EB7869" w14:textId="77777777" w:rsidR="009B2810" w:rsidRDefault="008C705B">
      <w:pPr>
        <w:pStyle w:val="ListParagraph"/>
        <w:numPr>
          <w:ilvl w:val="1"/>
          <w:numId w:val="10"/>
        </w:numPr>
        <w:tabs>
          <w:tab w:val="left" w:pos="1550"/>
        </w:tabs>
        <w:ind w:right="116"/>
        <w:jc w:val="both"/>
        <w:rPr>
          <w:sz w:val="24"/>
        </w:rPr>
      </w:pPr>
      <w:r>
        <w:pict w14:anchorId="6A3775CA">
          <v:rect id="docshape323" o:spid="_x0000_s2054" alt="" style="position:absolute;left:0;text-align:left;margin-left:507.7pt;margin-top:21.9pt;width:3pt;height:.6pt;z-index:-17627648;mso-wrap-edited:f;mso-width-percent:0;mso-height-percent:0;mso-position-horizontal-relative:page;mso-width-percent:0;mso-height-percent:0" fillcolor="black" stroked="f">
            <w10:wrap anchorx="page"/>
          </v:rect>
        </w:pict>
      </w:r>
      <w:r w:rsidR="00000000">
        <w:rPr>
          <w:sz w:val="24"/>
        </w:rPr>
        <w:t>AI systems intended to be used to dispatch, or to establish priority in the dispatching of emergency first response services, including by firefighters and medical aid</w:t>
      </w:r>
      <w:r w:rsidR="00000000">
        <w:rPr>
          <w:b/>
          <w:sz w:val="24"/>
        </w:rPr>
        <w:t>;</w:t>
      </w:r>
      <w:r w:rsidR="00000000">
        <w:rPr>
          <w:sz w:val="24"/>
        </w:rPr>
        <w:t>.</w:t>
      </w:r>
    </w:p>
    <w:p w14:paraId="39772871" w14:textId="77777777" w:rsidR="009B2810" w:rsidRDefault="009B2810">
      <w:pPr>
        <w:pStyle w:val="BodyText"/>
        <w:spacing w:before="3"/>
        <w:rPr>
          <w:sz w:val="21"/>
        </w:rPr>
      </w:pPr>
    </w:p>
    <w:p w14:paraId="2B5737CA" w14:textId="77777777" w:rsidR="009B2810" w:rsidRDefault="00000000">
      <w:pPr>
        <w:pStyle w:val="ListParagraph"/>
        <w:numPr>
          <w:ilvl w:val="1"/>
          <w:numId w:val="10"/>
        </w:numPr>
        <w:tabs>
          <w:tab w:val="left" w:pos="1550"/>
        </w:tabs>
        <w:ind w:right="118"/>
        <w:jc w:val="both"/>
        <w:rPr>
          <w:b/>
          <w:sz w:val="24"/>
        </w:rPr>
      </w:pPr>
      <w:r>
        <w:rPr>
          <w:b/>
          <w:strike/>
          <w:sz w:val="24"/>
        </w:rPr>
        <w:t>AI systems intended to be used for insurance premium setting, underwritings</w:t>
      </w:r>
      <w:r>
        <w:rPr>
          <w:b/>
          <w:sz w:val="24"/>
        </w:rPr>
        <w:t xml:space="preserve"> </w:t>
      </w:r>
      <w:r>
        <w:rPr>
          <w:b/>
          <w:strike/>
          <w:sz w:val="24"/>
        </w:rPr>
        <w:t>and claims assessments.</w:t>
      </w:r>
    </w:p>
    <w:p w14:paraId="5412D284" w14:textId="77777777" w:rsidR="009B2810" w:rsidRDefault="00000000">
      <w:pPr>
        <w:pStyle w:val="ListParagraph"/>
        <w:numPr>
          <w:ilvl w:val="0"/>
          <w:numId w:val="10"/>
        </w:numPr>
        <w:tabs>
          <w:tab w:val="left" w:pos="1045"/>
          <w:tab w:val="left" w:pos="1046"/>
        </w:tabs>
        <w:ind w:left="1045" w:hanging="914"/>
        <w:rPr>
          <w:sz w:val="24"/>
        </w:rPr>
      </w:pPr>
      <w:r>
        <w:rPr>
          <w:sz w:val="24"/>
        </w:rPr>
        <w:t>Law</w:t>
      </w:r>
      <w:r>
        <w:rPr>
          <w:spacing w:val="-5"/>
          <w:sz w:val="24"/>
        </w:rPr>
        <w:t xml:space="preserve"> </w:t>
      </w:r>
      <w:r>
        <w:rPr>
          <w:spacing w:val="-2"/>
          <w:sz w:val="24"/>
        </w:rPr>
        <w:t>enforcement:</w:t>
      </w:r>
    </w:p>
    <w:p w14:paraId="662F4039" w14:textId="77777777" w:rsidR="009B2810" w:rsidRDefault="00000000">
      <w:pPr>
        <w:pStyle w:val="ListParagraph"/>
        <w:numPr>
          <w:ilvl w:val="1"/>
          <w:numId w:val="10"/>
        </w:numPr>
        <w:tabs>
          <w:tab w:val="left" w:pos="1550"/>
        </w:tabs>
        <w:ind w:right="111"/>
        <w:jc w:val="both"/>
        <w:rPr>
          <w:sz w:val="24"/>
        </w:rPr>
      </w:pPr>
      <w:r>
        <w:rPr>
          <w:sz w:val="24"/>
        </w:rPr>
        <w:t xml:space="preserve">AI systems intended to be used by law enforcement authorities </w:t>
      </w:r>
      <w:r>
        <w:rPr>
          <w:b/>
          <w:sz w:val="24"/>
        </w:rPr>
        <w:t>or on their behalf</w:t>
      </w:r>
      <w:r>
        <w:rPr>
          <w:b/>
          <w:spacing w:val="80"/>
          <w:sz w:val="24"/>
        </w:rPr>
        <w:t xml:space="preserve"> </w:t>
      </w:r>
      <w:r>
        <w:rPr>
          <w:strike/>
          <w:sz w:val="24"/>
        </w:rPr>
        <w:t>for making individual risk assessments of natural persons in order</w:t>
      </w:r>
      <w:r>
        <w:rPr>
          <w:sz w:val="24"/>
        </w:rPr>
        <w:t xml:space="preserve"> to assess the risk</w:t>
      </w:r>
      <w:r>
        <w:rPr>
          <w:spacing w:val="40"/>
          <w:sz w:val="24"/>
        </w:rPr>
        <w:t xml:space="preserve"> </w:t>
      </w:r>
      <w:r>
        <w:rPr>
          <w:sz w:val="24"/>
        </w:rPr>
        <w:t xml:space="preserve">of a natural person for offending or reoffending or the risk for </w:t>
      </w:r>
      <w:r>
        <w:rPr>
          <w:b/>
          <w:sz w:val="24"/>
        </w:rPr>
        <w:t>a natural person</w:t>
      </w:r>
      <w:r>
        <w:rPr>
          <w:b/>
          <w:spacing w:val="40"/>
          <w:sz w:val="24"/>
        </w:rPr>
        <w:t xml:space="preserve"> </w:t>
      </w:r>
      <w:r>
        <w:rPr>
          <w:b/>
          <w:sz w:val="24"/>
        </w:rPr>
        <w:t xml:space="preserve">to become a </w:t>
      </w:r>
      <w:r>
        <w:rPr>
          <w:sz w:val="24"/>
        </w:rPr>
        <w:t>potential victim</w:t>
      </w:r>
      <w:r>
        <w:rPr>
          <w:strike/>
          <w:sz w:val="24"/>
        </w:rPr>
        <w:t>s</w:t>
      </w:r>
      <w:r>
        <w:rPr>
          <w:sz w:val="24"/>
        </w:rPr>
        <w:t xml:space="preserve"> of criminal offences;</w:t>
      </w:r>
    </w:p>
    <w:p w14:paraId="7F5FBAC4" w14:textId="77777777" w:rsidR="009B2810" w:rsidRDefault="00000000">
      <w:pPr>
        <w:pStyle w:val="ListParagraph"/>
        <w:numPr>
          <w:ilvl w:val="1"/>
          <w:numId w:val="10"/>
        </w:numPr>
        <w:tabs>
          <w:tab w:val="left" w:pos="1550"/>
        </w:tabs>
        <w:ind w:right="109"/>
        <w:jc w:val="both"/>
        <w:rPr>
          <w:sz w:val="24"/>
        </w:rPr>
      </w:pPr>
      <w:r>
        <w:rPr>
          <w:sz w:val="24"/>
        </w:rPr>
        <w:t>AI</w:t>
      </w:r>
      <w:r>
        <w:rPr>
          <w:spacing w:val="-1"/>
          <w:sz w:val="24"/>
        </w:rPr>
        <w:t xml:space="preserve"> </w:t>
      </w:r>
      <w:r>
        <w:rPr>
          <w:sz w:val="24"/>
        </w:rPr>
        <w:t>systems intended to be used by</w:t>
      </w:r>
      <w:r>
        <w:rPr>
          <w:spacing w:val="-3"/>
          <w:sz w:val="24"/>
        </w:rPr>
        <w:t xml:space="preserve"> </w:t>
      </w:r>
      <w:r>
        <w:rPr>
          <w:sz w:val="24"/>
        </w:rPr>
        <w:t xml:space="preserve">law enforcement authorities </w:t>
      </w:r>
      <w:r>
        <w:rPr>
          <w:b/>
          <w:sz w:val="24"/>
        </w:rPr>
        <w:t xml:space="preserve">or on their behalf </w:t>
      </w:r>
      <w:r>
        <w:rPr>
          <w:sz w:val="24"/>
        </w:rPr>
        <w:t>as polygraphs and similar tools or to detect the emotional state of a natural person;</w:t>
      </w:r>
    </w:p>
    <w:p w14:paraId="35E84D9E" w14:textId="77777777" w:rsidR="009B2810" w:rsidRDefault="008C705B">
      <w:pPr>
        <w:pStyle w:val="ListParagraph"/>
        <w:numPr>
          <w:ilvl w:val="1"/>
          <w:numId w:val="10"/>
        </w:numPr>
        <w:tabs>
          <w:tab w:val="left" w:pos="1435"/>
          <w:tab w:val="left" w:pos="1436"/>
        </w:tabs>
        <w:ind w:left="1435"/>
        <w:jc w:val="center"/>
        <w:rPr>
          <w:sz w:val="24"/>
        </w:rPr>
      </w:pPr>
      <w:r>
        <w:pict w14:anchorId="07DCFBFA">
          <v:rect id="docshape324" o:spid="_x0000_s2053" alt="" style="position:absolute;left:0;text-align:left;margin-left:127.45pt;margin-top:8.1pt;width:411.2pt;height:.6pt;z-index:-17627136;mso-wrap-edited:f;mso-width-percent:0;mso-height-percent:0;mso-position-horizontal-relative:page;mso-width-percent:0;mso-height-percent:0" fillcolor="black" stroked="f">
            <w10:wrap anchorx="page"/>
          </v:rect>
        </w:pict>
      </w:r>
      <w:r w:rsidR="00000000">
        <w:rPr>
          <w:sz w:val="24"/>
        </w:rPr>
        <w:t>AI</w:t>
      </w:r>
      <w:r w:rsidR="00000000">
        <w:rPr>
          <w:spacing w:val="17"/>
          <w:sz w:val="24"/>
        </w:rPr>
        <w:t xml:space="preserve"> </w:t>
      </w:r>
      <w:r w:rsidR="00000000">
        <w:rPr>
          <w:sz w:val="24"/>
        </w:rPr>
        <w:t>systems</w:t>
      </w:r>
      <w:r w:rsidR="00000000">
        <w:rPr>
          <w:spacing w:val="25"/>
          <w:sz w:val="24"/>
        </w:rPr>
        <w:t xml:space="preserve"> </w:t>
      </w:r>
      <w:r w:rsidR="00000000">
        <w:rPr>
          <w:sz w:val="24"/>
        </w:rPr>
        <w:t>intended</w:t>
      </w:r>
      <w:r w:rsidR="00000000">
        <w:rPr>
          <w:spacing w:val="26"/>
          <w:sz w:val="24"/>
        </w:rPr>
        <w:t xml:space="preserve"> </w:t>
      </w:r>
      <w:r w:rsidR="00000000">
        <w:rPr>
          <w:sz w:val="24"/>
        </w:rPr>
        <w:t>to</w:t>
      </w:r>
      <w:r w:rsidR="00000000">
        <w:rPr>
          <w:spacing w:val="28"/>
          <w:sz w:val="24"/>
        </w:rPr>
        <w:t xml:space="preserve"> </w:t>
      </w:r>
      <w:r w:rsidR="00000000">
        <w:rPr>
          <w:sz w:val="24"/>
        </w:rPr>
        <w:t>be</w:t>
      </w:r>
      <w:r w:rsidR="00000000">
        <w:rPr>
          <w:spacing w:val="25"/>
          <w:sz w:val="24"/>
        </w:rPr>
        <w:t xml:space="preserve"> </w:t>
      </w:r>
      <w:r w:rsidR="00000000">
        <w:rPr>
          <w:sz w:val="24"/>
        </w:rPr>
        <w:t>used</w:t>
      </w:r>
      <w:r w:rsidR="00000000">
        <w:rPr>
          <w:spacing w:val="25"/>
          <w:sz w:val="24"/>
        </w:rPr>
        <w:t xml:space="preserve"> </w:t>
      </w:r>
      <w:r w:rsidR="00000000">
        <w:rPr>
          <w:sz w:val="24"/>
        </w:rPr>
        <w:t>by</w:t>
      </w:r>
      <w:r w:rsidR="00000000">
        <w:rPr>
          <w:spacing w:val="21"/>
          <w:sz w:val="24"/>
        </w:rPr>
        <w:t xml:space="preserve"> </w:t>
      </w:r>
      <w:r w:rsidR="00000000">
        <w:rPr>
          <w:sz w:val="24"/>
        </w:rPr>
        <w:t>law</w:t>
      </w:r>
      <w:r w:rsidR="00000000">
        <w:rPr>
          <w:spacing w:val="24"/>
          <w:sz w:val="24"/>
        </w:rPr>
        <w:t xml:space="preserve"> </w:t>
      </w:r>
      <w:r w:rsidR="00000000">
        <w:rPr>
          <w:sz w:val="24"/>
        </w:rPr>
        <w:t>enforcement</w:t>
      </w:r>
      <w:r w:rsidR="00000000">
        <w:rPr>
          <w:spacing w:val="26"/>
          <w:sz w:val="24"/>
        </w:rPr>
        <w:t xml:space="preserve"> </w:t>
      </w:r>
      <w:r w:rsidR="00000000">
        <w:rPr>
          <w:sz w:val="24"/>
        </w:rPr>
        <w:t>authorities</w:t>
      </w:r>
      <w:r w:rsidR="00000000">
        <w:rPr>
          <w:spacing w:val="31"/>
          <w:sz w:val="24"/>
        </w:rPr>
        <w:t xml:space="preserve"> </w:t>
      </w:r>
      <w:r w:rsidR="00000000">
        <w:rPr>
          <w:b/>
          <w:sz w:val="24"/>
        </w:rPr>
        <w:t>or</w:t>
      </w:r>
      <w:r w:rsidR="00000000">
        <w:rPr>
          <w:b/>
          <w:spacing w:val="25"/>
          <w:sz w:val="24"/>
        </w:rPr>
        <w:t xml:space="preserve"> </w:t>
      </w:r>
      <w:r w:rsidR="00000000">
        <w:rPr>
          <w:b/>
          <w:sz w:val="24"/>
        </w:rPr>
        <w:t>on</w:t>
      </w:r>
      <w:r w:rsidR="00000000">
        <w:rPr>
          <w:b/>
          <w:spacing w:val="25"/>
          <w:sz w:val="24"/>
        </w:rPr>
        <w:t xml:space="preserve"> </w:t>
      </w:r>
      <w:r w:rsidR="00000000">
        <w:rPr>
          <w:b/>
          <w:sz w:val="24"/>
        </w:rPr>
        <w:t>their</w:t>
      </w:r>
      <w:r w:rsidR="00000000">
        <w:rPr>
          <w:b/>
          <w:spacing w:val="25"/>
          <w:sz w:val="24"/>
        </w:rPr>
        <w:t xml:space="preserve"> </w:t>
      </w:r>
      <w:r w:rsidR="00000000">
        <w:rPr>
          <w:b/>
          <w:spacing w:val="-2"/>
          <w:sz w:val="24"/>
        </w:rPr>
        <w:t>behalf</w:t>
      </w:r>
    </w:p>
    <w:p w14:paraId="2BF6809D" w14:textId="77777777" w:rsidR="009B2810" w:rsidRDefault="00000000">
      <w:pPr>
        <w:pStyle w:val="BodyText"/>
        <w:ind w:left="1025" w:right="120"/>
        <w:jc w:val="center"/>
      </w:pPr>
      <w:r>
        <w:rPr>
          <w:strike/>
        </w:rPr>
        <w:t>for</w:t>
      </w:r>
      <w:r>
        <w:rPr>
          <w:strike/>
          <w:spacing w:val="-5"/>
        </w:rPr>
        <w:t xml:space="preserve"> </w:t>
      </w:r>
      <w:r>
        <w:rPr>
          <w:strike/>
        </w:rPr>
        <w:t>law</w:t>
      </w:r>
      <w:r>
        <w:rPr>
          <w:strike/>
          <w:spacing w:val="-2"/>
        </w:rPr>
        <w:t xml:space="preserve"> </w:t>
      </w:r>
      <w:r>
        <w:rPr>
          <w:strike/>
        </w:rPr>
        <w:t>enforcement</w:t>
      </w:r>
      <w:r>
        <w:rPr>
          <w:strike/>
          <w:spacing w:val="-1"/>
        </w:rPr>
        <w:t xml:space="preserve"> </w:t>
      </w:r>
      <w:r>
        <w:rPr>
          <w:strike/>
        </w:rPr>
        <w:t>purposes</w:t>
      </w:r>
      <w:r>
        <w:rPr>
          <w:strike/>
          <w:spacing w:val="-2"/>
        </w:rPr>
        <w:t xml:space="preserve"> </w:t>
      </w:r>
      <w:r>
        <w:rPr>
          <w:strike/>
        </w:rPr>
        <w:t>to</w:t>
      </w:r>
      <w:r>
        <w:rPr>
          <w:strike/>
          <w:spacing w:val="-1"/>
        </w:rPr>
        <w:t xml:space="preserve"> </w:t>
      </w:r>
      <w:r>
        <w:rPr>
          <w:strike/>
        </w:rPr>
        <w:t>detect</w:t>
      </w:r>
      <w:r>
        <w:rPr>
          <w:strike/>
          <w:spacing w:val="-1"/>
        </w:rPr>
        <w:t xml:space="preserve"> </w:t>
      </w:r>
      <w:r>
        <w:rPr>
          <w:strike/>
        </w:rPr>
        <w:t>deep fakes</w:t>
      </w:r>
      <w:r>
        <w:rPr>
          <w:strike/>
          <w:spacing w:val="1"/>
        </w:rPr>
        <w:t xml:space="preserve"> </w:t>
      </w:r>
      <w:r>
        <w:rPr>
          <w:strike/>
        </w:rPr>
        <w:t>as</w:t>
      </w:r>
      <w:r>
        <w:rPr>
          <w:strike/>
          <w:spacing w:val="-2"/>
        </w:rPr>
        <w:t xml:space="preserve"> </w:t>
      </w:r>
      <w:r>
        <w:rPr>
          <w:strike/>
        </w:rPr>
        <w:t>referred</w:t>
      </w:r>
      <w:r>
        <w:rPr>
          <w:strike/>
          <w:spacing w:val="-1"/>
        </w:rPr>
        <w:t xml:space="preserve"> </w:t>
      </w:r>
      <w:r>
        <w:rPr>
          <w:strike/>
        </w:rPr>
        <w:t>to</w:t>
      </w:r>
      <w:r>
        <w:rPr>
          <w:strike/>
          <w:spacing w:val="-1"/>
        </w:rPr>
        <w:t xml:space="preserve"> </w:t>
      </w:r>
      <w:r>
        <w:rPr>
          <w:strike/>
        </w:rPr>
        <w:t>in</w:t>
      </w:r>
      <w:r>
        <w:rPr>
          <w:strike/>
          <w:spacing w:val="-1"/>
        </w:rPr>
        <w:t xml:space="preserve"> </w:t>
      </w:r>
      <w:r>
        <w:rPr>
          <w:strike/>
        </w:rPr>
        <w:t xml:space="preserve">article </w:t>
      </w:r>
      <w:r>
        <w:rPr>
          <w:strike/>
          <w:spacing w:val="-2"/>
        </w:rPr>
        <w:t>52(3);</w:t>
      </w:r>
    </w:p>
    <w:p w14:paraId="5CEF5738" w14:textId="77777777" w:rsidR="009B2810" w:rsidRDefault="00000000">
      <w:pPr>
        <w:pStyle w:val="ListParagraph"/>
        <w:numPr>
          <w:ilvl w:val="1"/>
          <w:numId w:val="10"/>
        </w:numPr>
        <w:tabs>
          <w:tab w:val="left" w:pos="1550"/>
        </w:tabs>
        <w:ind w:right="111"/>
        <w:jc w:val="both"/>
        <w:rPr>
          <w:sz w:val="24"/>
        </w:rPr>
      </w:pPr>
      <w:r>
        <w:rPr>
          <w:sz w:val="24"/>
        </w:rPr>
        <w:t xml:space="preserve">AI systems intended to be used by law enforcement authorities </w:t>
      </w:r>
      <w:r>
        <w:rPr>
          <w:b/>
          <w:sz w:val="24"/>
        </w:rPr>
        <w:t>or on their behalf</w:t>
      </w:r>
      <w:r>
        <w:rPr>
          <w:b/>
          <w:spacing w:val="80"/>
          <w:sz w:val="24"/>
        </w:rPr>
        <w:t xml:space="preserve"> </w:t>
      </w:r>
      <w:r>
        <w:rPr>
          <w:strike/>
          <w:sz w:val="24"/>
        </w:rPr>
        <w:t xml:space="preserve">for </w:t>
      </w:r>
      <w:r>
        <w:rPr>
          <w:b/>
          <w:sz w:val="24"/>
        </w:rPr>
        <w:t xml:space="preserve">to </w:t>
      </w:r>
      <w:r>
        <w:rPr>
          <w:strike/>
          <w:sz w:val="24"/>
        </w:rPr>
        <w:t>evaluation</w:t>
      </w:r>
      <w:r>
        <w:rPr>
          <w:sz w:val="24"/>
        </w:rPr>
        <w:t xml:space="preserve"> </w:t>
      </w:r>
      <w:r>
        <w:rPr>
          <w:b/>
          <w:sz w:val="24"/>
        </w:rPr>
        <w:t xml:space="preserve">evaluate </w:t>
      </w:r>
      <w:r>
        <w:rPr>
          <w:strike/>
          <w:sz w:val="24"/>
        </w:rPr>
        <w:t>of t</w:t>
      </w:r>
      <w:r>
        <w:rPr>
          <w:sz w:val="24"/>
        </w:rPr>
        <w:t>he reliability of evidence in the course of investigation or prosecution of criminal offences;</w:t>
      </w:r>
    </w:p>
    <w:p w14:paraId="316FC058" w14:textId="77777777" w:rsidR="009B2810" w:rsidRDefault="00000000">
      <w:pPr>
        <w:pStyle w:val="ListParagraph"/>
        <w:numPr>
          <w:ilvl w:val="1"/>
          <w:numId w:val="10"/>
        </w:numPr>
        <w:tabs>
          <w:tab w:val="left" w:pos="1550"/>
        </w:tabs>
        <w:ind w:right="108"/>
        <w:jc w:val="both"/>
        <w:rPr>
          <w:sz w:val="24"/>
        </w:rPr>
      </w:pPr>
      <w:r>
        <w:rPr>
          <w:sz w:val="24"/>
        </w:rPr>
        <w:t>AI systems intended to be used by</w:t>
      </w:r>
      <w:r>
        <w:rPr>
          <w:spacing w:val="-2"/>
          <w:sz w:val="24"/>
        </w:rPr>
        <w:t xml:space="preserve"> </w:t>
      </w:r>
      <w:r>
        <w:rPr>
          <w:sz w:val="24"/>
        </w:rPr>
        <w:t xml:space="preserve">law enforcement authorities </w:t>
      </w:r>
      <w:r>
        <w:rPr>
          <w:b/>
          <w:sz w:val="24"/>
        </w:rPr>
        <w:t xml:space="preserve">or on their behalf to predict </w:t>
      </w:r>
      <w:r>
        <w:rPr>
          <w:strike/>
          <w:sz w:val="24"/>
        </w:rPr>
        <w:t>for predicting</w:t>
      </w:r>
      <w:r>
        <w:rPr>
          <w:sz w:val="24"/>
        </w:rPr>
        <w:t xml:space="preserve">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w:t>
      </w:r>
      <w:r>
        <w:rPr>
          <w:spacing w:val="-1"/>
          <w:sz w:val="24"/>
        </w:rPr>
        <w:t xml:space="preserve"> </w:t>
      </w:r>
      <w:r>
        <w:rPr>
          <w:sz w:val="24"/>
        </w:rPr>
        <w:t>of natural persons as referred to in Article 3(4)</w:t>
      </w:r>
      <w:r>
        <w:rPr>
          <w:spacing w:val="-1"/>
          <w:sz w:val="24"/>
        </w:rPr>
        <w:t xml:space="preserve"> </w:t>
      </w:r>
      <w:r>
        <w:rPr>
          <w:sz w:val="24"/>
        </w:rPr>
        <w:t xml:space="preserve">of Directive (EU) 2016/680 or </w:t>
      </w:r>
      <w:r>
        <w:rPr>
          <w:b/>
          <w:sz w:val="24"/>
        </w:rPr>
        <w:t xml:space="preserve">to assess </w:t>
      </w:r>
      <w:r>
        <w:rPr>
          <w:strike/>
          <w:sz w:val="24"/>
        </w:rPr>
        <w:t>assessing</w:t>
      </w:r>
      <w:r>
        <w:rPr>
          <w:sz w:val="24"/>
        </w:rPr>
        <w:t xml:space="preserve"> personality traits and characteristics or past criminal behaviour of natural persons or groups;</w:t>
      </w:r>
    </w:p>
    <w:p w14:paraId="622FDEF9" w14:textId="77777777" w:rsidR="009B2810" w:rsidRDefault="00000000">
      <w:pPr>
        <w:pStyle w:val="ListParagraph"/>
        <w:numPr>
          <w:ilvl w:val="1"/>
          <w:numId w:val="10"/>
        </w:numPr>
        <w:tabs>
          <w:tab w:val="left" w:pos="1550"/>
        </w:tabs>
        <w:spacing w:before="1"/>
        <w:ind w:right="108"/>
        <w:jc w:val="both"/>
        <w:rPr>
          <w:sz w:val="24"/>
        </w:rPr>
      </w:pPr>
      <w:r>
        <w:rPr>
          <w:sz w:val="24"/>
        </w:rPr>
        <w:t>AI</w:t>
      </w:r>
      <w:r>
        <w:rPr>
          <w:spacing w:val="-1"/>
          <w:sz w:val="24"/>
        </w:rPr>
        <w:t xml:space="preserve"> </w:t>
      </w:r>
      <w:r>
        <w:rPr>
          <w:sz w:val="24"/>
        </w:rPr>
        <w:t>systems intended to be used by</w:t>
      </w:r>
      <w:r>
        <w:rPr>
          <w:spacing w:val="-3"/>
          <w:sz w:val="24"/>
        </w:rPr>
        <w:t xml:space="preserve"> </w:t>
      </w:r>
      <w:r>
        <w:rPr>
          <w:sz w:val="24"/>
        </w:rPr>
        <w:t xml:space="preserve">law enforcement authorities </w:t>
      </w:r>
      <w:r>
        <w:rPr>
          <w:b/>
          <w:sz w:val="24"/>
        </w:rPr>
        <w:t>or on their behalf to profile</w:t>
      </w:r>
      <w:r>
        <w:rPr>
          <w:b/>
          <w:spacing w:val="-3"/>
          <w:sz w:val="24"/>
        </w:rPr>
        <w:t xml:space="preserve"> </w:t>
      </w:r>
      <w:r>
        <w:rPr>
          <w:strike/>
          <w:sz w:val="24"/>
        </w:rPr>
        <w:t>for</w:t>
      </w:r>
      <w:r>
        <w:rPr>
          <w:strike/>
          <w:spacing w:val="-4"/>
          <w:sz w:val="24"/>
        </w:rPr>
        <w:t xml:space="preserve"> </w:t>
      </w:r>
      <w:r>
        <w:rPr>
          <w:strike/>
          <w:sz w:val="24"/>
        </w:rPr>
        <w:t>profiling</w:t>
      </w:r>
      <w:r>
        <w:rPr>
          <w:strike/>
          <w:spacing w:val="-5"/>
          <w:sz w:val="24"/>
        </w:rPr>
        <w:t xml:space="preserve"> </w:t>
      </w:r>
      <w:r>
        <w:rPr>
          <w:strike/>
          <w:sz w:val="24"/>
        </w:rPr>
        <w:t>of</w:t>
      </w:r>
      <w:r>
        <w:rPr>
          <w:sz w:val="24"/>
        </w:rPr>
        <w:t xml:space="preserve"> natural</w:t>
      </w:r>
      <w:r>
        <w:rPr>
          <w:spacing w:val="-2"/>
          <w:sz w:val="24"/>
        </w:rPr>
        <w:t xml:space="preserve"> </w:t>
      </w:r>
      <w:r>
        <w:rPr>
          <w:sz w:val="24"/>
        </w:rPr>
        <w:t>persons</w:t>
      </w:r>
      <w:r>
        <w:rPr>
          <w:spacing w:val="-2"/>
          <w:sz w:val="24"/>
        </w:rPr>
        <w:t xml:space="preserve"> </w:t>
      </w:r>
      <w:r>
        <w:rPr>
          <w:sz w:val="24"/>
        </w:rPr>
        <w:t>as referred to</w:t>
      </w:r>
      <w:r>
        <w:rPr>
          <w:spacing w:val="-2"/>
          <w:sz w:val="24"/>
        </w:rPr>
        <w:t xml:space="preserve"> </w:t>
      </w:r>
      <w:r>
        <w:rPr>
          <w:sz w:val="24"/>
        </w:rPr>
        <w:t>in</w:t>
      </w:r>
      <w:r>
        <w:rPr>
          <w:spacing w:val="-2"/>
          <w:sz w:val="24"/>
        </w:rPr>
        <w:t xml:space="preserve"> </w:t>
      </w:r>
      <w:r>
        <w:rPr>
          <w:sz w:val="24"/>
        </w:rPr>
        <w:t>Article</w:t>
      </w:r>
      <w:r>
        <w:rPr>
          <w:spacing w:val="-1"/>
          <w:sz w:val="24"/>
        </w:rPr>
        <w:t xml:space="preserve"> </w:t>
      </w:r>
      <w:r>
        <w:rPr>
          <w:sz w:val="24"/>
        </w:rPr>
        <w:t>3(4)</w:t>
      </w:r>
      <w:r>
        <w:rPr>
          <w:spacing w:val="-2"/>
          <w:sz w:val="24"/>
        </w:rPr>
        <w:t xml:space="preserve"> </w:t>
      </w:r>
      <w:r>
        <w:rPr>
          <w:sz w:val="24"/>
        </w:rPr>
        <w:t>of</w:t>
      </w:r>
      <w:r>
        <w:rPr>
          <w:spacing w:val="-2"/>
          <w:sz w:val="24"/>
        </w:rPr>
        <w:t xml:space="preserve"> </w:t>
      </w:r>
      <w:r>
        <w:rPr>
          <w:sz w:val="24"/>
        </w:rPr>
        <w:t>Directive</w:t>
      </w:r>
      <w:r>
        <w:rPr>
          <w:spacing w:val="-3"/>
          <w:sz w:val="24"/>
        </w:rPr>
        <w:t xml:space="preserve"> </w:t>
      </w:r>
      <w:r>
        <w:rPr>
          <w:sz w:val="24"/>
        </w:rPr>
        <w:t>(EU) 2016/680 in the course of detection, investigation or prosecution of criminal</w:t>
      </w:r>
      <w:r>
        <w:rPr>
          <w:spacing w:val="80"/>
          <w:sz w:val="24"/>
        </w:rPr>
        <w:t xml:space="preserve"> </w:t>
      </w:r>
      <w:r>
        <w:rPr>
          <w:spacing w:val="-2"/>
          <w:sz w:val="24"/>
        </w:rPr>
        <w:t>offences;</w:t>
      </w:r>
    </w:p>
    <w:p w14:paraId="024A5FC8" w14:textId="77777777" w:rsidR="009B2810" w:rsidRDefault="008C705B">
      <w:pPr>
        <w:pStyle w:val="ListParagraph"/>
        <w:numPr>
          <w:ilvl w:val="1"/>
          <w:numId w:val="10"/>
        </w:numPr>
        <w:tabs>
          <w:tab w:val="left" w:pos="1550"/>
        </w:tabs>
        <w:ind w:right="112"/>
        <w:jc w:val="both"/>
        <w:rPr>
          <w:sz w:val="24"/>
        </w:rPr>
      </w:pPr>
      <w:r>
        <w:pict w14:anchorId="0831E9B2">
          <v:rect id="docshape325" o:spid="_x0000_s2052" alt="" style="position:absolute;left:0;text-align:left;margin-left:127.45pt;margin-top:21.9pt;width:411.2pt;height:.6pt;z-index:-17626624;mso-wrap-edited:f;mso-width-percent:0;mso-height-percent:0;mso-position-horizontal-relative:page;mso-width-percent:0;mso-height-percent:0" fillcolor="black" stroked="f">
            <w10:wrap anchorx="page"/>
          </v:rect>
        </w:pict>
      </w:r>
      <w:r>
        <w:pict w14:anchorId="6F5C4D2E">
          <v:rect id="docshape326" o:spid="_x0000_s2051" alt="" style="position:absolute;left:0;text-align:left;margin-left:127.45pt;margin-top:35.7pt;width:411.2pt;height:.6pt;z-index:-17626112;mso-wrap-edited:f;mso-width-percent:0;mso-height-percent:0;mso-position-horizontal-relative:page;mso-width-percent:0;mso-height-percent:0" fillcolor="black" stroked="f">
            <w10:wrap anchorx="page"/>
          </v:rect>
        </w:pict>
      </w:r>
      <w:r>
        <w:pict w14:anchorId="69B34CDC">
          <v:rect id="docshape327" o:spid="_x0000_s2050" alt="" style="position:absolute;left:0;text-align:left;margin-left:127.45pt;margin-top:49.5pt;width:411.2pt;height:.6pt;z-index:-17625600;mso-wrap-edited:f;mso-width-percent:0;mso-height-percent:0;mso-position-horizontal-relative:page;mso-width-percent:0;mso-height-percent:0" fillcolor="black" stroked="f">
            <w10:wrap anchorx="page"/>
          </v:rect>
        </w:pict>
      </w:r>
      <w:r w:rsidR="00000000">
        <w:rPr>
          <w:strike/>
          <w:sz w:val="24"/>
        </w:rPr>
        <w:t xml:space="preserve">AI systems intended to be used </w:t>
      </w:r>
      <w:r w:rsidR="00000000">
        <w:rPr>
          <w:b/>
          <w:strike/>
          <w:sz w:val="24"/>
        </w:rPr>
        <w:t>by law enforcement authorities or on their behalf</w:t>
      </w:r>
      <w:r w:rsidR="00000000">
        <w:rPr>
          <w:b/>
          <w:sz w:val="24"/>
        </w:rPr>
        <w:t xml:space="preserve"> </w:t>
      </w:r>
      <w:r w:rsidR="00000000">
        <w:rPr>
          <w:sz w:val="24"/>
        </w:rPr>
        <w:t>for crime analytics regarding natural persons, allowing law enforcement authorities</w:t>
      </w:r>
      <w:r w:rsidR="00000000">
        <w:rPr>
          <w:spacing w:val="40"/>
          <w:sz w:val="24"/>
        </w:rPr>
        <w:t xml:space="preserve"> </w:t>
      </w:r>
      <w:r w:rsidR="00000000">
        <w:rPr>
          <w:sz w:val="24"/>
        </w:rPr>
        <w:t>to search complex related and unrelated large data sets available in different data sources or in different data formats in order to identify</w:t>
      </w:r>
      <w:r w:rsidR="00000000">
        <w:rPr>
          <w:spacing w:val="-1"/>
          <w:sz w:val="24"/>
        </w:rPr>
        <w:t xml:space="preserve"> </w:t>
      </w:r>
      <w:r w:rsidR="00000000">
        <w:rPr>
          <w:sz w:val="24"/>
        </w:rPr>
        <w:t xml:space="preserve">unknown patterns or discover </w:t>
      </w:r>
      <w:r w:rsidR="00000000">
        <w:rPr>
          <w:strike/>
          <w:sz w:val="24"/>
        </w:rPr>
        <w:t>hidden relationships in the data.</w:t>
      </w:r>
    </w:p>
    <w:p w14:paraId="63B087E3" w14:textId="77777777" w:rsidR="009B2810" w:rsidRDefault="00000000">
      <w:pPr>
        <w:pStyle w:val="ListParagraph"/>
        <w:numPr>
          <w:ilvl w:val="0"/>
          <w:numId w:val="10"/>
        </w:numPr>
        <w:tabs>
          <w:tab w:val="left" w:pos="982"/>
          <w:tab w:val="left" w:pos="983"/>
        </w:tabs>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065A00D6" w14:textId="77777777" w:rsidR="009B2810" w:rsidRDefault="009B2810">
      <w:pPr>
        <w:rPr>
          <w:sz w:val="24"/>
        </w:rPr>
        <w:sectPr w:rsidR="009B2810">
          <w:pgSz w:w="11910" w:h="16840"/>
          <w:pgMar w:top="1120" w:right="1020" w:bottom="1320" w:left="1000" w:header="0" w:footer="1130" w:gutter="0"/>
          <w:cols w:space="720"/>
        </w:sectPr>
      </w:pPr>
    </w:p>
    <w:p w14:paraId="45DEBE66" w14:textId="77777777" w:rsidR="009B2810" w:rsidRDefault="00000000">
      <w:pPr>
        <w:pStyle w:val="ListParagraph"/>
        <w:numPr>
          <w:ilvl w:val="1"/>
          <w:numId w:val="10"/>
        </w:numPr>
        <w:tabs>
          <w:tab w:val="left" w:pos="1550"/>
        </w:tabs>
        <w:spacing w:before="77"/>
        <w:ind w:right="109"/>
        <w:jc w:val="both"/>
        <w:rPr>
          <w:sz w:val="24"/>
        </w:rPr>
      </w:pPr>
      <w:r>
        <w:rPr>
          <w:sz w:val="24"/>
        </w:rPr>
        <w:lastRenderedPageBreak/>
        <w:t>AI</w:t>
      </w:r>
      <w:r>
        <w:rPr>
          <w:spacing w:val="-6"/>
          <w:sz w:val="24"/>
        </w:rPr>
        <w:t xml:space="preserve"> </w:t>
      </w:r>
      <w:r>
        <w:rPr>
          <w:sz w:val="24"/>
        </w:rPr>
        <w:t>systems intended to be</w:t>
      </w:r>
      <w:r>
        <w:rPr>
          <w:spacing w:val="-1"/>
          <w:sz w:val="24"/>
        </w:rPr>
        <w:t xml:space="preserve"> </w:t>
      </w:r>
      <w:r>
        <w:rPr>
          <w:sz w:val="24"/>
        </w:rPr>
        <w:t>used by</w:t>
      </w:r>
      <w:r>
        <w:rPr>
          <w:spacing w:val="-5"/>
          <w:sz w:val="24"/>
        </w:rPr>
        <w:t xml:space="preserve"> </w:t>
      </w:r>
      <w:r>
        <w:rPr>
          <w:sz w:val="24"/>
        </w:rPr>
        <w:t>competent public</w:t>
      </w:r>
      <w:r>
        <w:rPr>
          <w:spacing w:val="-1"/>
          <w:sz w:val="24"/>
        </w:rPr>
        <w:t xml:space="preserve"> </w:t>
      </w:r>
      <w:r>
        <w:rPr>
          <w:sz w:val="24"/>
        </w:rPr>
        <w:t xml:space="preserve">authorities </w:t>
      </w:r>
      <w:r>
        <w:rPr>
          <w:b/>
          <w:sz w:val="24"/>
        </w:rPr>
        <w:t>or</w:t>
      </w:r>
      <w:r>
        <w:rPr>
          <w:b/>
          <w:spacing w:val="-1"/>
          <w:sz w:val="24"/>
        </w:rPr>
        <w:t xml:space="preserve"> </w:t>
      </w:r>
      <w:r>
        <w:rPr>
          <w:b/>
          <w:sz w:val="24"/>
        </w:rPr>
        <w:t>on their</w:t>
      </w:r>
      <w:r>
        <w:rPr>
          <w:b/>
          <w:spacing w:val="-1"/>
          <w:sz w:val="24"/>
        </w:rPr>
        <w:t xml:space="preserve"> </w:t>
      </w:r>
      <w:r>
        <w:rPr>
          <w:b/>
          <w:sz w:val="24"/>
        </w:rPr>
        <w:t xml:space="preserve">behalf </w:t>
      </w:r>
      <w:r>
        <w:rPr>
          <w:sz w:val="24"/>
        </w:rPr>
        <w:t>as polygraphs and similar tools or to detect the emotional state of a natural person;</w:t>
      </w:r>
    </w:p>
    <w:p w14:paraId="331819CB" w14:textId="77777777" w:rsidR="009B2810" w:rsidRDefault="00000000">
      <w:pPr>
        <w:pStyle w:val="ListParagraph"/>
        <w:numPr>
          <w:ilvl w:val="1"/>
          <w:numId w:val="10"/>
        </w:numPr>
        <w:tabs>
          <w:tab w:val="left" w:pos="1550"/>
        </w:tabs>
        <w:ind w:right="108"/>
        <w:jc w:val="both"/>
        <w:rPr>
          <w:sz w:val="24"/>
        </w:rPr>
      </w:pPr>
      <w:r>
        <w:rPr>
          <w:sz w:val="24"/>
        </w:rPr>
        <w:t>AI</w:t>
      </w:r>
      <w:r>
        <w:rPr>
          <w:spacing w:val="-3"/>
          <w:sz w:val="24"/>
        </w:rPr>
        <w:t xml:space="preserve"> </w:t>
      </w:r>
      <w:r>
        <w:rPr>
          <w:sz w:val="24"/>
        </w:rPr>
        <w:t>systems intended to be</w:t>
      </w:r>
      <w:r>
        <w:rPr>
          <w:spacing w:val="-1"/>
          <w:sz w:val="24"/>
        </w:rPr>
        <w:t xml:space="preserve"> </w:t>
      </w:r>
      <w:r>
        <w:rPr>
          <w:sz w:val="24"/>
        </w:rPr>
        <w:t>used by</w:t>
      </w:r>
      <w:r>
        <w:rPr>
          <w:spacing w:val="-5"/>
          <w:sz w:val="24"/>
        </w:rPr>
        <w:t xml:space="preserve"> </w:t>
      </w:r>
      <w:r>
        <w:rPr>
          <w:sz w:val="24"/>
        </w:rPr>
        <w:t>competent public</w:t>
      </w:r>
      <w:r>
        <w:rPr>
          <w:spacing w:val="-1"/>
          <w:sz w:val="24"/>
        </w:rPr>
        <w:t xml:space="preserve"> </w:t>
      </w:r>
      <w:r>
        <w:rPr>
          <w:sz w:val="24"/>
        </w:rPr>
        <w:t xml:space="preserve">authorities </w:t>
      </w:r>
      <w:r>
        <w:rPr>
          <w:b/>
          <w:sz w:val="24"/>
        </w:rPr>
        <w:t>or</w:t>
      </w:r>
      <w:r>
        <w:rPr>
          <w:b/>
          <w:spacing w:val="-1"/>
          <w:sz w:val="24"/>
        </w:rPr>
        <w:t xml:space="preserve"> </w:t>
      </w:r>
      <w:r>
        <w:rPr>
          <w:b/>
          <w:sz w:val="24"/>
        </w:rPr>
        <w:t>on their</w:t>
      </w:r>
      <w:r>
        <w:rPr>
          <w:b/>
          <w:spacing w:val="-1"/>
          <w:sz w:val="24"/>
        </w:rPr>
        <w:t xml:space="preserve"> </w:t>
      </w:r>
      <w:r>
        <w:rPr>
          <w:b/>
          <w:sz w:val="24"/>
        </w:rPr>
        <w:t xml:space="preserve">behalf </w:t>
      </w:r>
      <w:r>
        <w:rPr>
          <w:sz w:val="24"/>
        </w:rPr>
        <w:t>to assess a risk, including a security risk, a risk of irregular immigration, or a health</w:t>
      </w:r>
      <w:r>
        <w:rPr>
          <w:spacing w:val="40"/>
          <w:sz w:val="24"/>
        </w:rPr>
        <w:t xml:space="preserve"> </w:t>
      </w:r>
      <w:r>
        <w:rPr>
          <w:sz w:val="24"/>
        </w:rPr>
        <w:t>risk, posed by a natural person who intends to enter or has entered into the territory</w:t>
      </w:r>
      <w:r>
        <w:rPr>
          <w:spacing w:val="40"/>
          <w:sz w:val="24"/>
        </w:rPr>
        <w:t xml:space="preserve"> </w:t>
      </w:r>
      <w:r>
        <w:rPr>
          <w:sz w:val="24"/>
        </w:rPr>
        <w:t>of a Member State;</w:t>
      </w:r>
    </w:p>
    <w:p w14:paraId="74604AD6" w14:textId="77777777" w:rsidR="009B2810" w:rsidRDefault="00000000">
      <w:pPr>
        <w:pStyle w:val="ListParagraph"/>
        <w:numPr>
          <w:ilvl w:val="1"/>
          <w:numId w:val="10"/>
        </w:numPr>
        <w:tabs>
          <w:tab w:val="left" w:pos="1550"/>
        </w:tabs>
        <w:ind w:right="110"/>
        <w:jc w:val="both"/>
        <w:rPr>
          <w:sz w:val="24"/>
        </w:rPr>
      </w:pPr>
      <w:r>
        <w:rPr>
          <w:strike/>
          <w:sz w:val="24"/>
        </w:rPr>
        <w:t xml:space="preserve">AI systems intended to be used by competent public authorities </w:t>
      </w:r>
      <w:r>
        <w:rPr>
          <w:b/>
          <w:strike/>
          <w:sz w:val="24"/>
        </w:rPr>
        <w:t>or on their behalf</w:t>
      </w:r>
      <w:r>
        <w:rPr>
          <w:b/>
          <w:sz w:val="24"/>
        </w:rPr>
        <w:t xml:space="preserve"> </w:t>
      </w:r>
      <w:r>
        <w:rPr>
          <w:strike/>
          <w:sz w:val="24"/>
        </w:rPr>
        <w:t>for the verification of the authenticity of travel documents and supporting</w:t>
      </w:r>
      <w:r>
        <w:rPr>
          <w:sz w:val="24"/>
        </w:rPr>
        <w:t xml:space="preserve"> </w:t>
      </w:r>
      <w:r>
        <w:rPr>
          <w:strike/>
          <w:sz w:val="24"/>
        </w:rPr>
        <w:t>documentation of natural persons and detect non-authentic documents by checking</w:t>
      </w:r>
      <w:r>
        <w:rPr>
          <w:sz w:val="24"/>
        </w:rPr>
        <w:t xml:space="preserve"> </w:t>
      </w:r>
      <w:r>
        <w:rPr>
          <w:strike/>
          <w:sz w:val="24"/>
        </w:rPr>
        <w:t>their security features;</w:t>
      </w:r>
    </w:p>
    <w:p w14:paraId="54897CBC" w14:textId="77777777" w:rsidR="009B2810" w:rsidRDefault="00000000">
      <w:pPr>
        <w:pStyle w:val="ListParagraph"/>
        <w:numPr>
          <w:ilvl w:val="1"/>
          <w:numId w:val="10"/>
        </w:numPr>
        <w:tabs>
          <w:tab w:val="left" w:pos="1550"/>
        </w:tabs>
        <w:ind w:right="113"/>
        <w:jc w:val="both"/>
        <w:rPr>
          <w:sz w:val="24"/>
        </w:rPr>
      </w:pPr>
      <w:r>
        <w:rPr>
          <w:sz w:val="24"/>
        </w:rPr>
        <w:t>AI</w:t>
      </w:r>
      <w:r>
        <w:rPr>
          <w:spacing w:val="-2"/>
          <w:sz w:val="24"/>
        </w:rPr>
        <w:t xml:space="preserve"> </w:t>
      </w:r>
      <w:r>
        <w:rPr>
          <w:sz w:val="24"/>
        </w:rPr>
        <w:t xml:space="preserve">systems intended to </w:t>
      </w:r>
      <w:r>
        <w:rPr>
          <w:strike/>
          <w:sz w:val="24"/>
        </w:rPr>
        <w:t>assist</w:t>
      </w:r>
      <w:r>
        <w:rPr>
          <w:sz w:val="24"/>
        </w:rPr>
        <w:t xml:space="preserve"> </w:t>
      </w:r>
      <w:r>
        <w:rPr>
          <w:b/>
          <w:sz w:val="24"/>
        </w:rPr>
        <w:t xml:space="preserve">to be used by </w:t>
      </w:r>
      <w:r>
        <w:rPr>
          <w:sz w:val="24"/>
        </w:rPr>
        <w:t xml:space="preserve">competent public authorities </w:t>
      </w:r>
      <w:r>
        <w:rPr>
          <w:b/>
          <w:sz w:val="24"/>
        </w:rPr>
        <w:t>or on their behalf</w:t>
      </w:r>
      <w:r>
        <w:rPr>
          <w:b/>
          <w:spacing w:val="-1"/>
          <w:sz w:val="24"/>
        </w:rPr>
        <w:t xml:space="preserve"> </w:t>
      </w:r>
      <w:r>
        <w:rPr>
          <w:b/>
          <w:sz w:val="24"/>
        </w:rPr>
        <w:t>to</w:t>
      </w:r>
      <w:r>
        <w:rPr>
          <w:b/>
          <w:spacing w:val="-2"/>
          <w:sz w:val="24"/>
        </w:rPr>
        <w:t xml:space="preserve"> </w:t>
      </w:r>
      <w:r>
        <w:rPr>
          <w:b/>
          <w:sz w:val="24"/>
        </w:rPr>
        <w:t>examine</w:t>
      </w:r>
      <w:r>
        <w:rPr>
          <w:b/>
          <w:spacing w:val="-1"/>
          <w:sz w:val="24"/>
        </w:rPr>
        <w:t xml:space="preserve"> </w:t>
      </w:r>
      <w:r>
        <w:rPr>
          <w:strike/>
          <w:sz w:val="24"/>
        </w:rPr>
        <w:t>for</w:t>
      </w:r>
      <w:r>
        <w:rPr>
          <w:strike/>
          <w:spacing w:val="-3"/>
          <w:sz w:val="24"/>
        </w:rPr>
        <w:t xml:space="preserve"> </w:t>
      </w:r>
      <w:r>
        <w:rPr>
          <w:strike/>
          <w:sz w:val="24"/>
        </w:rPr>
        <w:t>the</w:t>
      </w:r>
      <w:r>
        <w:rPr>
          <w:strike/>
          <w:spacing w:val="-2"/>
          <w:sz w:val="24"/>
        </w:rPr>
        <w:t xml:space="preserve"> </w:t>
      </w:r>
      <w:r>
        <w:rPr>
          <w:strike/>
          <w:sz w:val="24"/>
        </w:rPr>
        <w:t>examination</w:t>
      </w:r>
      <w:r>
        <w:rPr>
          <w:strike/>
          <w:spacing w:val="-1"/>
          <w:sz w:val="24"/>
        </w:rPr>
        <w:t xml:space="preserve"> </w:t>
      </w:r>
      <w:r>
        <w:rPr>
          <w:strike/>
          <w:sz w:val="24"/>
        </w:rPr>
        <w:t>of</w:t>
      </w:r>
      <w:r>
        <w:rPr>
          <w:sz w:val="24"/>
        </w:rPr>
        <w:t xml:space="preserve"> applications</w:t>
      </w:r>
      <w:r>
        <w:rPr>
          <w:spacing w:val="-1"/>
          <w:sz w:val="24"/>
        </w:rPr>
        <w:t xml:space="preserve"> </w:t>
      </w:r>
      <w:r>
        <w:rPr>
          <w:sz w:val="24"/>
        </w:rPr>
        <w:t>for</w:t>
      </w:r>
      <w:r>
        <w:rPr>
          <w:spacing w:val="-3"/>
          <w:sz w:val="24"/>
        </w:rPr>
        <w:t xml:space="preserve"> </w:t>
      </w:r>
      <w:r>
        <w:rPr>
          <w:sz w:val="24"/>
        </w:rPr>
        <w:t>asylum,</w:t>
      </w:r>
      <w:r>
        <w:rPr>
          <w:spacing w:val="-1"/>
          <w:sz w:val="24"/>
        </w:rPr>
        <w:t xml:space="preserve"> </w:t>
      </w:r>
      <w:r>
        <w:rPr>
          <w:sz w:val="24"/>
        </w:rPr>
        <w:t>visa</w:t>
      </w:r>
      <w:r>
        <w:rPr>
          <w:spacing w:val="-2"/>
          <w:sz w:val="24"/>
        </w:rPr>
        <w:t xml:space="preserve"> </w:t>
      </w:r>
      <w:r>
        <w:rPr>
          <w:sz w:val="24"/>
        </w:rPr>
        <w:t>and</w:t>
      </w:r>
      <w:r>
        <w:rPr>
          <w:spacing w:val="-1"/>
          <w:sz w:val="24"/>
        </w:rPr>
        <w:t xml:space="preserve"> </w:t>
      </w:r>
      <w:r>
        <w:rPr>
          <w:sz w:val="24"/>
        </w:rPr>
        <w:t>residence permits and associated complaints with regard to the eligibility</w:t>
      </w:r>
      <w:r>
        <w:rPr>
          <w:spacing w:val="-4"/>
          <w:sz w:val="24"/>
        </w:rPr>
        <w:t xml:space="preserve"> </w:t>
      </w:r>
      <w:r>
        <w:rPr>
          <w:sz w:val="24"/>
        </w:rPr>
        <w:t>of the natural persons applying for a status.</w:t>
      </w:r>
    </w:p>
    <w:p w14:paraId="7344C6EE" w14:textId="77777777" w:rsidR="009B2810" w:rsidRDefault="00000000">
      <w:pPr>
        <w:pStyle w:val="ListParagraph"/>
        <w:numPr>
          <w:ilvl w:val="0"/>
          <w:numId w:val="10"/>
        </w:numPr>
        <w:tabs>
          <w:tab w:val="left" w:pos="982"/>
          <w:tab w:val="left" w:pos="983"/>
        </w:tabs>
        <w:spacing w:before="1"/>
        <w:rPr>
          <w:sz w:val="24"/>
        </w:rPr>
      </w:pPr>
      <w:r>
        <w:rPr>
          <w:sz w:val="24"/>
        </w:rPr>
        <w:t>Administration</w:t>
      </w:r>
      <w:r>
        <w:rPr>
          <w:spacing w:val="-5"/>
          <w:sz w:val="24"/>
        </w:rPr>
        <w:t xml:space="preserve"> </w:t>
      </w:r>
      <w:r>
        <w:rPr>
          <w:sz w:val="24"/>
        </w:rPr>
        <w:t>of</w:t>
      </w:r>
      <w:r>
        <w:rPr>
          <w:spacing w:val="-2"/>
          <w:sz w:val="24"/>
        </w:rPr>
        <w:t xml:space="preserve"> </w:t>
      </w:r>
      <w:r>
        <w:rPr>
          <w:sz w:val="24"/>
        </w:rPr>
        <w:t>justice</w:t>
      </w:r>
      <w:r>
        <w:rPr>
          <w:spacing w:val="-2"/>
          <w:sz w:val="24"/>
        </w:rPr>
        <w:t xml:space="preserve"> </w:t>
      </w:r>
      <w:r>
        <w:rPr>
          <w:sz w:val="24"/>
        </w:rPr>
        <w:t>and</w:t>
      </w:r>
      <w:r>
        <w:rPr>
          <w:spacing w:val="-3"/>
          <w:sz w:val="24"/>
        </w:rPr>
        <w:t xml:space="preserve"> </w:t>
      </w:r>
      <w:r>
        <w:rPr>
          <w:sz w:val="24"/>
        </w:rPr>
        <w:t>democratic</w:t>
      </w:r>
      <w:r>
        <w:rPr>
          <w:spacing w:val="-2"/>
          <w:sz w:val="24"/>
        </w:rPr>
        <w:t xml:space="preserve"> processes:</w:t>
      </w:r>
    </w:p>
    <w:p w14:paraId="32D68A9E" w14:textId="77777777" w:rsidR="009B2810" w:rsidRDefault="00000000">
      <w:pPr>
        <w:pStyle w:val="ListParagraph"/>
        <w:numPr>
          <w:ilvl w:val="1"/>
          <w:numId w:val="10"/>
        </w:numPr>
        <w:tabs>
          <w:tab w:val="left" w:pos="1550"/>
        </w:tabs>
        <w:spacing w:before="1"/>
        <w:ind w:right="110"/>
        <w:jc w:val="both"/>
        <w:rPr>
          <w:sz w:val="24"/>
        </w:rPr>
      </w:pPr>
      <w:r>
        <w:rPr>
          <w:sz w:val="24"/>
        </w:rPr>
        <w:t>AI</w:t>
      </w:r>
      <w:r>
        <w:rPr>
          <w:spacing w:val="-3"/>
          <w:sz w:val="24"/>
        </w:rPr>
        <w:t xml:space="preserve"> </w:t>
      </w:r>
      <w:r>
        <w:rPr>
          <w:sz w:val="24"/>
        </w:rPr>
        <w:t xml:space="preserve">systems intended to </w:t>
      </w:r>
      <w:r>
        <w:rPr>
          <w:strike/>
          <w:sz w:val="24"/>
        </w:rPr>
        <w:t>assist</w:t>
      </w:r>
      <w:r>
        <w:rPr>
          <w:sz w:val="24"/>
        </w:rPr>
        <w:t xml:space="preserve"> </w:t>
      </w:r>
      <w:r>
        <w:rPr>
          <w:b/>
          <w:sz w:val="24"/>
        </w:rPr>
        <w:t>be</w:t>
      </w:r>
      <w:r>
        <w:rPr>
          <w:b/>
          <w:spacing w:val="-1"/>
          <w:sz w:val="24"/>
        </w:rPr>
        <w:t xml:space="preserve"> </w:t>
      </w:r>
      <w:r>
        <w:rPr>
          <w:b/>
          <w:sz w:val="24"/>
        </w:rPr>
        <w:t xml:space="preserve">used by </w:t>
      </w:r>
      <w:r>
        <w:rPr>
          <w:sz w:val="24"/>
        </w:rPr>
        <w:t>a judicial authority</w:t>
      </w:r>
      <w:r>
        <w:rPr>
          <w:spacing w:val="-4"/>
          <w:sz w:val="24"/>
        </w:rPr>
        <w:t xml:space="preserve"> </w:t>
      </w:r>
      <w:r>
        <w:rPr>
          <w:b/>
          <w:sz w:val="24"/>
        </w:rPr>
        <w:t xml:space="preserve">or on their behalf </w:t>
      </w:r>
      <w:r>
        <w:rPr>
          <w:strike/>
          <w:sz w:val="24"/>
        </w:rPr>
        <w:t>in</w:t>
      </w:r>
      <w:r>
        <w:rPr>
          <w:spacing w:val="-1"/>
          <w:sz w:val="24"/>
        </w:rPr>
        <w:t xml:space="preserve"> </w:t>
      </w:r>
      <w:r>
        <w:rPr>
          <w:b/>
          <w:sz w:val="24"/>
        </w:rPr>
        <w:t xml:space="preserve">to interpret </w:t>
      </w:r>
      <w:r>
        <w:rPr>
          <w:b/>
          <w:strike/>
          <w:sz w:val="24"/>
        </w:rPr>
        <w:t xml:space="preserve">for </w:t>
      </w:r>
      <w:r>
        <w:rPr>
          <w:strike/>
          <w:sz w:val="24"/>
        </w:rPr>
        <w:t>researching and</w:t>
      </w:r>
      <w:r>
        <w:rPr>
          <w:sz w:val="24"/>
        </w:rPr>
        <w:t xml:space="preserve"> </w:t>
      </w:r>
      <w:r>
        <w:rPr>
          <w:strike/>
          <w:sz w:val="24"/>
        </w:rPr>
        <w:t>interpreting</w:t>
      </w:r>
      <w:r>
        <w:rPr>
          <w:sz w:val="24"/>
        </w:rPr>
        <w:t xml:space="preserve"> facts </w:t>
      </w:r>
      <w:r>
        <w:rPr>
          <w:strike/>
          <w:sz w:val="24"/>
        </w:rPr>
        <w:t>and</w:t>
      </w:r>
      <w:r>
        <w:rPr>
          <w:sz w:val="24"/>
        </w:rPr>
        <w:t xml:space="preserve"> </w:t>
      </w:r>
      <w:r>
        <w:rPr>
          <w:b/>
          <w:sz w:val="24"/>
        </w:rPr>
        <w:t xml:space="preserve">or </w:t>
      </w:r>
      <w:r>
        <w:rPr>
          <w:sz w:val="24"/>
        </w:rPr>
        <w:t xml:space="preserve">the law </w:t>
      </w:r>
      <w:r>
        <w:rPr>
          <w:strike/>
          <w:sz w:val="24"/>
        </w:rPr>
        <w:t>and</w:t>
      </w:r>
      <w:r>
        <w:rPr>
          <w:sz w:val="24"/>
        </w:rPr>
        <w:t xml:space="preserve"> </w:t>
      </w:r>
      <w:r>
        <w:rPr>
          <w:strike/>
          <w:sz w:val="24"/>
        </w:rPr>
        <w:t>in</w:t>
      </w:r>
      <w:r>
        <w:rPr>
          <w:sz w:val="24"/>
        </w:rPr>
        <w:t xml:space="preserve"> </w:t>
      </w:r>
      <w:r>
        <w:rPr>
          <w:b/>
          <w:sz w:val="24"/>
        </w:rPr>
        <w:t xml:space="preserve">to apply </w:t>
      </w:r>
      <w:r>
        <w:rPr>
          <w:b/>
          <w:strike/>
          <w:sz w:val="24"/>
        </w:rPr>
        <w:t>for</w:t>
      </w:r>
      <w:r>
        <w:rPr>
          <w:b/>
          <w:sz w:val="24"/>
        </w:rPr>
        <w:t xml:space="preserve"> </w:t>
      </w:r>
      <w:r>
        <w:rPr>
          <w:strike/>
          <w:sz w:val="24"/>
        </w:rPr>
        <w:t>applying</w:t>
      </w:r>
      <w:r>
        <w:rPr>
          <w:sz w:val="24"/>
        </w:rPr>
        <w:t xml:space="preserve"> the law to a concrete set of facts.</w:t>
      </w:r>
    </w:p>
    <w:p w14:paraId="6B90977A" w14:textId="77777777" w:rsidR="009B2810" w:rsidRDefault="009B2810">
      <w:pPr>
        <w:jc w:val="both"/>
        <w:rPr>
          <w:sz w:val="24"/>
        </w:rPr>
        <w:sectPr w:rsidR="009B2810">
          <w:pgSz w:w="11910" w:h="16840"/>
          <w:pgMar w:top="1120" w:right="1020" w:bottom="1320" w:left="1000" w:header="0" w:footer="1130" w:gutter="0"/>
          <w:cols w:space="720"/>
        </w:sectPr>
      </w:pPr>
    </w:p>
    <w:p w14:paraId="2510197C" w14:textId="77777777" w:rsidR="009B2810" w:rsidRDefault="00000000">
      <w:pPr>
        <w:spacing w:before="62"/>
        <w:ind w:left="137" w:right="120"/>
        <w:jc w:val="center"/>
        <w:rPr>
          <w:b/>
          <w:sz w:val="24"/>
        </w:rPr>
      </w:pPr>
      <w:r>
        <w:rPr>
          <w:b/>
          <w:sz w:val="24"/>
        </w:rPr>
        <w:lastRenderedPageBreak/>
        <w:t>ANNEX</w:t>
      </w:r>
      <w:r>
        <w:rPr>
          <w:b/>
          <w:spacing w:val="-5"/>
          <w:sz w:val="24"/>
        </w:rPr>
        <w:t xml:space="preserve"> IV</w:t>
      </w:r>
    </w:p>
    <w:p w14:paraId="75AE6EC1" w14:textId="77777777" w:rsidR="009B2810" w:rsidRDefault="00000000">
      <w:pPr>
        <w:ind w:left="131" w:right="120"/>
        <w:jc w:val="center"/>
        <w:rPr>
          <w:b/>
          <w:sz w:val="24"/>
        </w:rPr>
      </w:pPr>
      <w:r>
        <w:rPr>
          <w:b/>
          <w:sz w:val="24"/>
        </w:rPr>
        <w:t>TECHNICAL</w:t>
      </w:r>
      <w:r>
        <w:rPr>
          <w:b/>
          <w:spacing w:val="-7"/>
          <w:sz w:val="24"/>
        </w:rPr>
        <w:t xml:space="preserve"> </w:t>
      </w:r>
      <w:r>
        <w:rPr>
          <w:b/>
          <w:sz w:val="24"/>
        </w:rPr>
        <w:t>DOCUMENTATION</w:t>
      </w:r>
      <w:r>
        <w:rPr>
          <w:b/>
          <w:spacing w:val="-4"/>
          <w:sz w:val="24"/>
        </w:rPr>
        <w:t xml:space="preserve"> </w:t>
      </w:r>
      <w:r>
        <w:rPr>
          <w:b/>
          <w:sz w:val="24"/>
        </w:rPr>
        <w:t>referred</w:t>
      </w:r>
      <w:r>
        <w:rPr>
          <w:b/>
          <w:spacing w:val="-4"/>
          <w:sz w:val="24"/>
        </w:rPr>
        <w:t xml:space="preserve"> </w:t>
      </w:r>
      <w:r>
        <w:rPr>
          <w:b/>
          <w:sz w:val="24"/>
        </w:rPr>
        <w:t>to</w:t>
      </w:r>
      <w:r>
        <w:rPr>
          <w:b/>
          <w:spacing w:val="-3"/>
          <w:sz w:val="24"/>
        </w:rPr>
        <w:t xml:space="preserve"> </w:t>
      </w:r>
      <w:r>
        <w:rPr>
          <w:b/>
          <w:sz w:val="24"/>
        </w:rPr>
        <w:t>in</w:t>
      </w:r>
      <w:r>
        <w:rPr>
          <w:b/>
          <w:spacing w:val="-3"/>
          <w:sz w:val="24"/>
        </w:rPr>
        <w:t xml:space="preserve"> </w:t>
      </w:r>
      <w:r>
        <w:rPr>
          <w:b/>
          <w:sz w:val="24"/>
        </w:rPr>
        <w:t>Article</w:t>
      </w:r>
      <w:r>
        <w:rPr>
          <w:b/>
          <w:spacing w:val="-3"/>
          <w:sz w:val="24"/>
        </w:rPr>
        <w:t xml:space="preserve"> </w:t>
      </w:r>
      <w:r>
        <w:rPr>
          <w:b/>
          <w:spacing w:val="-2"/>
          <w:sz w:val="24"/>
        </w:rPr>
        <w:t>11(1)</w:t>
      </w:r>
    </w:p>
    <w:p w14:paraId="6F050BEF" w14:textId="77777777" w:rsidR="009B2810" w:rsidRDefault="00000000">
      <w:pPr>
        <w:pStyle w:val="BodyText"/>
        <w:ind w:left="132"/>
      </w:pPr>
      <w:r>
        <w:t>The</w:t>
      </w:r>
      <w:r>
        <w:rPr>
          <w:spacing w:val="40"/>
        </w:rPr>
        <w:t xml:space="preserve"> </w:t>
      </w:r>
      <w:r>
        <w:t>technical</w:t>
      </w:r>
      <w:r>
        <w:rPr>
          <w:spacing w:val="64"/>
        </w:rPr>
        <w:t xml:space="preserve"> </w:t>
      </w:r>
      <w:r>
        <w:t>documentation</w:t>
      </w:r>
      <w:r>
        <w:rPr>
          <w:spacing w:val="63"/>
        </w:rPr>
        <w:t xml:space="preserve"> </w:t>
      </w:r>
      <w:r>
        <w:t>referred</w:t>
      </w:r>
      <w:r>
        <w:rPr>
          <w:spacing w:val="63"/>
        </w:rPr>
        <w:t xml:space="preserve"> </w:t>
      </w:r>
      <w:r>
        <w:t>to</w:t>
      </w:r>
      <w:r>
        <w:rPr>
          <w:spacing w:val="64"/>
        </w:rPr>
        <w:t xml:space="preserve"> </w:t>
      </w:r>
      <w:r>
        <w:t>in</w:t>
      </w:r>
      <w:r>
        <w:rPr>
          <w:spacing w:val="64"/>
        </w:rPr>
        <w:t xml:space="preserve"> </w:t>
      </w:r>
      <w:r>
        <w:t>Article</w:t>
      </w:r>
      <w:r>
        <w:rPr>
          <w:spacing w:val="63"/>
        </w:rPr>
        <w:t xml:space="preserve"> </w:t>
      </w:r>
      <w:r>
        <w:t>11(1)</w:t>
      </w:r>
      <w:r>
        <w:rPr>
          <w:spacing w:val="40"/>
        </w:rPr>
        <w:t xml:space="preserve"> </w:t>
      </w:r>
      <w:r>
        <w:t>shall</w:t>
      </w:r>
      <w:r>
        <w:rPr>
          <w:spacing w:val="64"/>
        </w:rPr>
        <w:t xml:space="preserve"> </w:t>
      </w:r>
      <w:r>
        <w:t>contain</w:t>
      </w:r>
      <w:r>
        <w:rPr>
          <w:spacing w:val="64"/>
        </w:rPr>
        <w:t xml:space="preserve"> </w:t>
      </w:r>
      <w:r>
        <w:t>at</w:t>
      </w:r>
      <w:r>
        <w:rPr>
          <w:spacing w:val="64"/>
        </w:rPr>
        <w:t xml:space="preserve"> </w:t>
      </w:r>
      <w:r>
        <w:t>least</w:t>
      </w:r>
      <w:r>
        <w:rPr>
          <w:spacing w:val="64"/>
        </w:rPr>
        <w:t xml:space="preserve"> </w:t>
      </w:r>
      <w:r>
        <w:t>the</w:t>
      </w:r>
      <w:r>
        <w:rPr>
          <w:spacing w:val="63"/>
        </w:rPr>
        <w:t xml:space="preserve"> </w:t>
      </w:r>
      <w:r>
        <w:t>following information, as applicable to the relevant AI system:</w:t>
      </w:r>
    </w:p>
    <w:p w14:paraId="5391121D" w14:textId="77777777" w:rsidR="009B2810" w:rsidRDefault="00000000">
      <w:pPr>
        <w:pStyle w:val="ListParagraph"/>
        <w:numPr>
          <w:ilvl w:val="0"/>
          <w:numId w:val="9"/>
        </w:numPr>
        <w:tabs>
          <w:tab w:val="left" w:pos="982"/>
          <w:tab w:val="left" w:pos="983"/>
        </w:tabs>
        <w:rPr>
          <w:sz w:val="24"/>
        </w:rPr>
      </w:pPr>
      <w:r>
        <w:rPr>
          <w:sz w:val="24"/>
        </w:rPr>
        <w:t>A</w:t>
      </w:r>
      <w:r>
        <w:rPr>
          <w:spacing w:val="-2"/>
          <w:sz w:val="24"/>
        </w:rPr>
        <w:t xml:space="preserve"> </w:t>
      </w:r>
      <w:r>
        <w:rPr>
          <w:sz w:val="24"/>
        </w:rPr>
        <w:t>general</w:t>
      </w:r>
      <w:r>
        <w:rPr>
          <w:spacing w:val="-2"/>
          <w:sz w:val="24"/>
        </w:rPr>
        <w:t xml:space="preserve"> </w:t>
      </w:r>
      <w:r>
        <w:rPr>
          <w:sz w:val="24"/>
        </w:rPr>
        <w:t>description 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25A681A4" w14:textId="77777777" w:rsidR="009B2810" w:rsidRDefault="00000000">
      <w:pPr>
        <w:pStyle w:val="ListParagraph"/>
        <w:numPr>
          <w:ilvl w:val="1"/>
          <w:numId w:val="9"/>
        </w:numPr>
        <w:tabs>
          <w:tab w:val="left" w:pos="1550"/>
        </w:tabs>
        <w:ind w:right="116"/>
        <w:jc w:val="both"/>
        <w:rPr>
          <w:sz w:val="24"/>
        </w:rPr>
      </w:pPr>
      <w:r>
        <w:rPr>
          <w:sz w:val="24"/>
        </w:rPr>
        <w:t>its intended purpose, the person/s developing the system the date and the version of the system;</w:t>
      </w:r>
    </w:p>
    <w:p w14:paraId="3DEDA9CF" w14:textId="77777777" w:rsidR="009B2810" w:rsidRDefault="00000000">
      <w:pPr>
        <w:pStyle w:val="ListParagraph"/>
        <w:numPr>
          <w:ilvl w:val="1"/>
          <w:numId w:val="9"/>
        </w:numPr>
        <w:tabs>
          <w:tab w:val="left" w:pos="1550"/>
        </w:tabs>
        <w:ind w:right="121"/>
        <w:jc w:val="both"/>
        <w:rPr>
          <w:sz w:val="24"/>
        </w:rPr>
      </w:pPr>
      <w:r>
        <w:rPr>
          <w:sz w:val="24"/>
        </w:rPr>
        <w:t>how the AI</w:t>
      </w:r>
      <w:r>
        <w:rPr>
          <w:spacing w:val="-1"/>
          <w:sz w:val="24"/>
        </w:rPr>
        <w:t xml:space="preserve"> </w:t>
      </w:r>
      <w:r>
        <w:rPr>
          <w:sz w:val="24"/>
        </w:rPr>
        <w:t>system interacts or can be used to interact with hardware or software that is not part of the AI system itself, where applicable;</w:t>
      </w:r>
    </w:p>
    <w:p w14:paraId="2715A0B9" w14:textId="77777777" w:rsidR="009B2810" w:rsidRDefault="00000000">
      <w:pPr>
        <w:pStyle w:val="ListParagraph"/>
        <w:numPr>
          <w:ilvl w:val="1"/>
          <w:numId w:val="9"/>
        </w:numPr>
        <w:tabs>
          <w:tab w:val="left" w:pos="1550"/>
        </w:tabs>
        <w:ind w:right="116"/>
        <w:jc w:val="both"/>
        <w:rPr>
          <w:sz w:val="24"/>
        </w:rPr>
      </w:pPr>
      <w:r>
        <w:rPr>
          <w:sz w:val="24"/>
        </w:rPr>
        <w:t xml:space="preserve">the versions of relevant software or firmware and any requirement related to version </w:t>
      </w:r>
      <w:r>
        <w:rPr>
          <w:spacing w:val="-2"/>
          <w:sz w:val="24"/>
        </w:rPr>
        <w:t>update;</w:t>
      </w:r>
    </w:p>
    <w:p w14:paraId="0459F4D0" w14:textId="77777777" w:rsidR="009B2810" w:rsidRDefault="00000000">
      <w:pPr>
        <w:pStyle w:val="ListParagraph"/>
        <w:numPr>
          <w:ilvl w:val="1"/>
          <w:numId w:val="9"/>
        </w:numPr>
        <w:tabs>
          <w:tab w:val="left" w:pos="1550"/>
        </w:tabs>
        <w:spacing w:before="1"/>
        <w:ind w:right="115"/>
        <w:jc w:val="both"/>
        <w:rPr>
          <w:sz w:val="24"/>
        </w:rPr>
      </w:pPr>
      <w:r>
        <w:rPr>
          <w:sz w:val="24"/>
        </w:rPr>
        <w:t>the description of all forms in which the AI system is placed on the market or put</w:t>
      </w:r>
      <w:r>
        <w:rPr>
          <w:spacing w:val="40"/>
          <w:sz w:val="24"/>
        </w:rPr>
        <w:t xml:space="preserve"> </w:t>
      </w:r>
      <w:r>
        <w:rPr>
          <w:sz w:val="24"/>
        </w:rPr>
        <w:t xml:space="preserve">into service </w:t>
      </w:r>
      <w:r>
        <w:rPr>
          <w:b/>
          <w:sz w:val="24"/>
        </w:rPr>
        <w:t xml:space="preserve">(e.g. software package embedded into hardware, downloadable, API </w:t>
      </w:r>
      <w:r>
        <w:rPr>
          <w:b/>
          <w:spacing w:val="-2"/>
          <w:sz w:val="24"/>
        </w:rPr>
        <w:t>etc.)</w:t>
      </w:r>
      <w:r>
        <w:rPr>
          <w:spacing w:val="-2"/>
          <w:sz w:val="24"/>
        </w:rPr>
        <w:t>;</w:t>
      </w:r>
    </w:p>
    <w:p w14:paraId="5D66E218" w14:textId="77777777" w:rsidR="009B2810" w:rsidRDefault="00000000">
      <w:pPr>
        <w:pStyle w:val="ListParagraph"/>
        <w:numPr>
          <w:ilvl w:val="1"/>
          <w:numId w:val="9"/>
        </w:numPr>
        <w:tabs>
          <w:tab w:val="left" w:pos="1549"/>
          <w:tab w:val="left" w:pos="1550"/>
        </w:tabs>
        <w:ind w:hanging="568"/>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3"/>
          <w:sz w:val="24"/>
        </w:rPr>
        <w:t xml:space="preserve"> </w:t>
      </w:r>
      <w:r>
        <w:rPr>
          <w:sz w:val="24"/>
        </w:rPr>
        <w:t>on</w:t>
      </w:r>
      <w:r>
        <w:rPr>
          <w:spacing w:val="-1"/>
          <w:sz w:val="24"/>
        </w:rPr>
        <w:t xml:space="preserve"> </w:t>
      </w:r>
      <w:r>
        <w:rPr>
          <w:sz w:val="24"/>
        </w:rPr>
        <w:t>which</w:t>
      </w:r>
      <w:r>
        <w:rPr>
          <w:spacing w:val="-1"/>
          <w:sz w:val="24"/>
        </w:rPr>
        <w:t xml:space="preserve"> </w:t>
      </w:r>
      <w:r>
        <w:rPr>
          <w:sz w:val="24"/>
        </w:rPr>
        <w:t>the AI</w:t>
      </w:r>
      <w:r>
        <w:rPr>
          <w:spacing w:val="-5"/>
          <w:sz w:val="24"/>
        </w:rPr>
        <w:t xml:space="preserve"> </w:t>
      </w:r>
      <w:r>
        <w:rPr>
          <w:sz w:val="24"/>
        </w:rPr>
        <w:t>system</w:t>
      </w:r>
      <w:r>
        <w:rPr>
          <w:spacing w:val="-1"/>
          <w:sz w:val="24"/>
        </w:rPr>
        <w:t xml:space="preserve"> </w:t>
      </w:r>
      <w:r>
        <w:rPr>
          <w:sz w:val="24"/>
        </w:rPr>
        <w:t>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4E71A487" w14:textId="77777777" w:rsidR="009B2810" w:rsidRDefault="00000000">
      <w:pPr>
        <w:pStyle w:val="ListParagraph"/>
        <w:numPr>
          <w:ilvl w:val="1"/>
          <w:numId w:val="9"/>
        </w:numPr>
        <w:tabs>
          <w:tab w:val="left" w:pos="1550"/>
        </w:tabs>
        <w:ind w:right="117"/>
        <w:jc w:val="both"/>
        <w:rPr>
          <w:sz w:val="24"/>
        </w:rPr>
      </w:pPr>
      <w:r>
        <w:rPr>
          <w:sz w:val="24"/>
        </w:rPr>
        <w:t>where the AI system is a component of products, photographs or illustrations showing external features, marking and internal layout of those products;</w:t>
      </w:r>
    </w:p>
    <w:p w14:paraId="39C628C6" w14:textId="77777777" w:rsidR="009B2810" w:rsidRDefault="00000000">
      <w:pPr>
        <w:pStyle w:val="ListParagraph"/>
        <w:numPr>
          <w:ilvl w:val="1"/>
          <w:numId w:val="9"/>
        </w:numPr>
        <w:tabs>
          <w:tab w:val="left" w:pos="1549"/>
          <w:tab w:val="left" w:pos="1550"/>
        </w:tabs>
        <w:ind w:hanging="568"/>
        <w:rPr>
          <w:sz w:val="24"/>
        </w:rPr>
      </w:pPr>
      <w:r>
        <w:rPr>
          <w:sz w:val="24"/>
        </w:rPr>
        <w:t>instructions</w:t>
      </w:r>
      <w:r>
        <w:rPr>
          <w:spacing w:val="-3"/>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2"/>
          <w:sz w:val="24"/>
        </w:rPr>
        <w:t xml:space="preserve"> </w:t>
      </w:r>
      <w:r>
        <w:rPr>
          <w:sz w:val="24"/>
        </w:rPr>
        <w:t>the user</w:t>
      </w:r>
      <w:r>
        <w:rPr>
          <w:spacing w:val="-1"/>
          <w:sz w:val="24"/>
        </w:rPr>
        <w:t xml:space="preserve"> </w:t>
      </w:r>
      <w:r>
        <w:rPr>
          <w:sz w:val="24"/>
        </w:rPr>
        <w:t>and, where</w:t>
      </w:r>
      <w:r>
        <w:rPr>
          <w:spacing w:val="-1"/>
          <w:sz w:val="24"/>
        </w:rPr>
        <w:t xml:space="preserve"> </w:t>
      </w:r>
      <w:r>
        <w:rPr>
          <w:sz w:val="24"/>
        </w:rPr>
        <w:t>applicable</w:t>
      </w:r>
      <w:r>
        <w:rPr>
          <w:spacing w:val="-1"/>
          <w:sz w:val="24"/>
        </w:rPr>
        <w:t xml:space="preserve"> </w:t>
      </w:r>
      <w:r>
        <w:rPr>
          <w:sz w:val="24"/>
        </w:rPr>
        <w:t xml:space="preserve">installation </w:t>
      </w:r>
      <w:r>
        <w:rPr>
          <w:spacing w:val="-2"/>
          <w:sz w:val="24"/>
        </w:rPr>
        <w:t>instructions;</w:t>
      </w:r>
    </w:p>
    <w:p w14:paraId="46C62F47" w14:textId="77777777" w:rsidR="009B2810" w:rsidRDefault="00000000">
      <w:pPr>
        <w:pStyle w:val="ListParagraph"/>
        <w:numPr>
          <w:ilvl w:val="0"/>
          <w:numId w:val="9"/>
        </w:numPr>
        <w:tabs>
          <w:tab w:val="left" w:pos="982"/>
          <w:tab w:val="left" w:pos="983"/>
        </w:tabs>
        <w:ind w:right="115"/>
        <w:rPr>
          <w:sz w:val="24"/>
        </w:rPr>
      </w:pPr>
      <w:r>
        <w:rPr>
          <w:sz w:val="24"/>
        </w:rPr>
        <w:t>A</w:t>
      </w:r>
      <w:r>
        <w:rPr>
          <w:spacing w:val="68"/>
          <w:sz w:val="24"/>
        </w:rPr>
        <w:t xml:space="preserve"> </w:t>
      </w:r>
      <w:r>
        <w:rPr>
          <w:sz w:val="24"/>
        </w:rPr>
        <w:t>detailed</w:t>
      </w:r>
      <w:r>
        <w:rPr>
          <w:spacing w:val="68"/>
          <w:sz w:val="24"/>
        </w:rPr>
        <w:t xml:space="preserve"> </w:t>
      </w:r>
      <w:r>
        <w:rPr>
          <w:sz w:val="24"/>
        </w:rPr>
        <w:t>description</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elements</w:t>
      </w:r>
      <w:r>
        <w:rPr>
          <w:spacing w:val="69"/>
          <w:sz w:val="24"/>
        </w:rPr>
        <w:t xml:space="preserve"> </w:t>
      </w:r>
      <w:r>
        <w:rPr>
          <w:sz w:val="24"/>
        </w:rPr>
        <w:t>of</w:t>
      </w:r>
      <w:r>
        <w:rPr>
          <w:spacing w:val="68"/>
          <w:sz w:val="24"/>
        </w:rPr>
        <w:t xml:space="preserve"> </w:t>
      </w:r>
      <w:r>
        <w:rPr>
          <w:sz w:val="24"/>
        </w:rPr>
        <w:t>the</w:t>
      </w:r>
      <w:r>
        <w:rPr>
          <w:spacing w:val="68"/>
          <w:sz w:val="24"/>
        </w:rPr>
        <w:t xml:space="preserve"> </w:t>
      </w:r>
      <w:r>
        <w:rPr>
          <w:sz w:val="24"/>
        </w:rPr>
        <w:t>AI</w:t>
      </w:r>
      <w:r>
        <w:rPr>
          <w:spacing w:val="63"/>
          <w:sz w:val="24"/>
        </w:rPr>
        <w:t xml:space="preserve"> </w:t>
      </w:r>
      <w:r>
        <w:rPr>
          <w:sz w:val="24"/>
        </w:rPr>
        <w:t>system</w:t>
      </w:r>
      <w:r>
        <w:rPr>
          <w:spacing w:val="68"/>
          <w:sz w:val="24"/>
        </w:rPr>
        <w:t xml:space="preserve"> </w:t>
      </w:r>
      <w:r>
        <w:rPr>
          <w:sz w:val="24"/>
        </w:rPr>
        <w:t>and</w:t>
      </w:r>
      <w:r>
        <w:rPr>
          <w:spacing w:val="68"/>
          <w:sz w:val="24"/>
        </w:rPr>
        <w:t xml:space="preserve"> </w:t>
      </w:r>
      <w:r>
        <w:rPr>
          <w:sz w:val="24"/>
        </w:rPr>
        <w:t>of</w:t>
      </w:r>
      <w:r>
        <w:rPr>
          <w:spacing w:val="68"/>
          <w:sz w:val="24"/>
        </w:rPr>
        <w:t xml:space="preserve"> </w:t>
      </w:r>
      <w:r>
        <w:rPr>
          <w:sz w:val="24"/>
        </w:rPr>
        <w:t>the</w:t>
      </w:r>
      <w:r>
        <w:rPr>
          <w:spacing w:val="68"/>
          <w:sz w:val="24"/>
        </w:rPr>
        <w:t xml:space="preserve"> </w:t>
      </w:r>
      <w:r>
        <w:rPr>
          <w:sz w:val="24"/>
        </w:rPr>
        <w:t>process</w:t>
      </w:r>
      <w:r>
        <w:rPr>
          <w:spacing w:val="69"/>
          <w:sz w:val="24"/>
        </w:rPr>
        <w:t xml:space="preserve"> </w:t>
      </w:r>
      <w:r>
        <w:rPr>
          <w:sz w:val="24"/>
        </w:rPr>
        <w:t>for</w:t>
      </w:r>
      <w:r>
        <w:rPr>
          <w:spacing w:val="67"/>
          <w:sz w:val="24"/>
        </w:rPr>
        <w:t xml:space="preserve"> </w:t>
      </w:r>
      <w:r>
        <w:rPr>
          <w:sz w:val="24"/>
        </w:rPr>
        <w:t>its development, including:</w:t>
      </w:r>
    </w:p>
    <w:p w14:paraId="61364EC9" w14:textId="77777777" w:rsidR="009B2810" w:rsidRDefault="00000000">
      <w:pPr>
        <w:pStyle w:val="ListParagraph"/>
        <w:numPr>
          <w:ilvl w:val="1"/>
          <w:numId w:val="9"/>
        </w:numPr>
        <w:tabs>
          <w:tab w:val="left" w:pos="1550"/>
        </w:tabs>
        <w:ind w:right="111"/>
        <w:jc w:val="both"/>
        <w:rPr>
          <w:sz w:val="24"/>
        </w:rPr>
      </w:pPr>
      <w:r>
        <w:rPr>
          <w:sz w:val="24"/>
        </w:rPr>
        <w:t>the methods and steps performed for the development of the AI system, including, where relevant, recourse to pre-trained systems or tools provided by third parties and how these have been used, integrated or modified by the provider;</w:t>
      </w:r>
    </w:p>
    <w:p w14:paraId="7A48A345" w14:textId="77777777" w:rsidR="009B2810" w:rsidRDefault="00000000">
      <w:pPr>
        <w:pStyle w:val="ListParagraph"/>
        <w:numPr>
          <w:ilvl w:val="1"/>
          <w:numId w:val="9"/>
        </w:numPr>
        <w:tabs>
          <w:tab w:val="left" w:pos="1550"/>
        </w:tabs>
        <w:ind w:right="112"/>
        <w:jc w:val="both"/>
        <w:rPr>
          <w:sz w:val="24"/>
        </w:rPr>
      </w:pPr>
      <w:r>
        <w:rPr>
          <w:sz w:val="24"/>
        </w:rPr>
        <w:t>the design specifications of the system, namely the general logic of the AI system</w:t>
      </w:r>
      <w:r>
        <w:rPr>
          <w:spacing w:val="40"/>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algorithms;</w:t>
      </w:r>
      <w:r>
        <w:rPr>
          <w:spacing w:val="-3"/>
          <w:sz w:val="24"/>
        </w:rPr>
        <w:t xml:space="preserve"> </w:t>
      </w:r>
      <w:r>
        <w:rPr>
          <w:sz w:val="24"/>
        </w:rPr>
        <w:t>the</w:t>
      </w:r>
      <w:r>
        <w:rPr>
          <w:spacing w:val="-3"/>
          <w:sz w:val="24"/>
        </w:rPr>
        <w:t xml:space="preserve"> </w:t>
      </w:r>
      <w:r>
        <w:rPr>
          <w:sz w:val="24"/>
        </w:rPr>
        <w:t>key</w:t>
      </w:r>
      <w:r>
        <w:rPr>
          <w:spacing w:val="-5"/>
          <w:sz w:val="24"/>
        </w:rPr>
        <w:t xml:space="preserve"> </w:t>
      </w:r>
      <w:r>
        <w:rPr>
          <w:sz w:val="24"/>
        </w:rPr>
        <w:t>design</w:t>
      </w:r>
      <w:r>
        <w:rPr>
          <w:spacing w:val="-2"/>
          <w:sz w:val="24"/>
        </w:rPr>
        <w:t xml:space="preserve"> </w:t>
      </w:r>
      <w:r>
        <w:rPr>
          <w:sz w:val="24"/>
        </w:rPr>
        <w:t>choices</w:t>
      </w:r>
      <w:r>
        <w:rPr>
          <w:spacing w:val="-3"/>
          <w:sz w:val="24"/>
        </w:rPr>
        <w:t xml:space="preserve"> </w:t>
      </w:r>
      <w:r>
        <w:rPr>
          <w:sz w:val="24"/>
        </w:rPr>
        <w:t>including</w:t>
      </w:r>
      <w:r>
        <w:rPr>
          <w:spacing w:val="-4"/>
          <w:sz w:val="24"/>
        </w:rPr>
        <w:t xml:space="preserve"> </w:t>
      </w:r>
      <w:r>
        <w:rPr>
          <w:sz w:val="24"/>
        </w:rPr>
        <w:t>the</w:t>
      </w:r>
      <w:r>
        <w:rPr>
          <w:spacing w:val="-1"/>
          <w:sz w:val="24"/>
        </w:rPr>
        <w:t xml:space="preserve"> </w:t>
      </w:r>
      <w:r>
        <w:rPr>
          <w:sz w:val="24"/>
        </w:rPr>
        <w:t>rationale</w:t>
      </w:r>
      <w:r>
        <w:rPr>
          <w:spacing w:val="-3"/>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 with the requirements set out in Title III, Chapter 2;</w:t>
      </w:r>
    </w:p>
    <w:p w14:paraId="26C72240" w14:textId="77777777" w:rsidR="009B2810" w:rsidRDefault="00000000">
      <w:pPr>
        <w:pStyle w:val="ListParagraph"/>
        <w:numPr>
          <w:ilvl w:val="1"/>
          <w:numId w:val="9"/>
        </w:numPr>
        <w:tabs>
          <w:tab w:val="left" w:pos="1550"/>
        </w:tabs>
        <w:ind w:right="110"/>
        <w:jc w:val="both"/>
        <w:rPr>
          <w:sz w:val="24"/>
        </w:rPr>
      </w:pPr>
      <w:r>
        <w:rPr>
          <w:sz w:val="24"/>
        </w:rPr>
        <w:t>the description of the system architecture explaining how software components build on</w:t>
      </w:r>
      <w:r>
        <w:rPr>
          <w:spacing w:val="-2"/>
          <w:sz w:val="24"/>
        </w:rPr>
        <w:t xml:space="preserve"> </w:t>
      </w:r>
      <w:r>
        <w:rPr>
          <w:sz w:val="24"/>
        </w:rPr>
        <w:t>or</w:t>
      </w:r>
      <w:r>
        <w:rPr>
          <w:spacing w:val="-3"/>
          <w:sz w:val="24"/>
        </w:rPr>
        <w:t xml:space="preserve"> </w:t>
      </w:r>
      <w:r>
        <w:rPr>
          <w:sz w:val="24"/>
        </w:rPr>
        <w:t>feed</w:t>
      </w:r>
      <w:r>
        <w:rPr>
          <w:spacing w:val="-2"/>
          <w:sz w:val="24"/>
        </w:rPr>
        <w:t xml:space="preserve"> </w:t>
      </w:r>
      <w:r>
        <w:rPr>
          <w:sz w:val="24"/>
        </w:rPr>
        <w:t>into</w:t>
      </w:r>
      <w:r>
        <w:rPr>
          <w:spacing w:val="-2"/>
          <w:sz w:val="24"/>
        </w:rPr>
        <w:t xml:space="preserve"> </w:t>
      </w:r>
      <w:r>
        <w:rPr>
          <w:sz w:val="24"/>
        </w:rPr>
        <w:t>each</w:t>
      </w:r>
      <w:r>
        <w:rPr>
          <w:spacing w:val="-2"/>
          <w:sz w:val="24"/>
        </w:rPr>
        <w:t xml:space="preserve"> </w:t>
      </w:r>
      <w:r>
        <w:rPr>
          <w:sz w:val="24"/>
        </w:rPr>
        <w:t>other</w:t>
      </w:r>
      <w:r>
        <w:rPr>
          <w:spacing w:val="-2"/>
          <w:sz w:val="24"/>
        </w:rPr>
        <w:t xml:space="preserve"> </w:t>
      </w:r>
      <w:r>
        <w:rPr>
          <w:sz w:val="24"/>
        </w:rPr>
        <w:t>and</w:t>
      </w:r>
      <w:r>
        <w:rPr>
          <w:spacing w:val="-2"/>
          <w:sz w:val="24"/>
        </w:rPr>
        <w:t xml:space="preserve"> </w:t>
      </w:r>
      <w:r>
        <w:rPr>
          <w:sz w:val="24"/>
        </w:rPr>
        <w:t>integrate</w:t>
      </w:r>
      <w:r>
        <w:rPr>
          <w:spacing w:val="-2"/>
          <w:sz w:val="24"/>
        </w:rPr>
        <w:t xml:space="preserve"> </w:t>
      </w:r>
      <w:r>
        <w:rPr>
          <w:sz w:val="24"/>
        </w:rPr>
        <w:t>into</w:t>
      </w:r>
      <w:r>
        <w:rPr>
          <w:spacing w:val="-2"/>
          <w:sz w:val="24"/>
        </w:rPr>
        <w:t xml:space="preserve"> </w:t>
      </w:r>
      <w:r>
        <w:rPr>
          <w:sz w:val="24"/>
        </w:rPr>
        <w:t>the</w:t>
      </w:r>
      <w:r>
        <w:rPr>
          <w:spacing w:val="-3"/>
          <w:sz w:val="24"/>
        </w:rPr>
        <w:t xml:space="preserve"> </w:t>
      </w:r>
      <w:r>
        <w:rPr>
          <w:sz w:val="24"/>
        </w:rPr>
        <w:t>overall</w:t>
      </w:r>
      <w:r>
        <w:rPr>
          <w:spacing w:val="-2"/>
          <w:sz w:val="24"/>
        </w:rPr>
        <w:t xml:space="preserve"> </w:t>
      </w:r>
      <w:r>
        <w:rPr>
          <w:sz w:val="24"/>
        </w:rPr>
        <w:t>processing;</w:t>
      </w:r>
      <w:r>
        <w:rPr>
          <w:spacing w:val="-2"/>
          <w:sz w:val="24"/>
        </w:rPr>
        <w:t xml:space="preserve"> </w:t>
      </w:r>
      <w:r>
        <w:rPr>
          <w:sz w:val="24"/>
        </w:rPr>
        <w:t>the</w:t>
      </w:r>
      <w:r>
        <w:rPr>
          <w:spacing w:val="-3"/>
          <w:sz w:val="24"/>
        </w:rPr>
        <w:t xml:space="preserve"> </w:t>
      </w:r>
      <w:r>
        <w:rPr>
          <w:sz w:val="24"/>
        </w:rPr>
        <w:t>computational resources used to develop, train, test and validate the AI system;</w:t>
      </w:r>
    </w:p>
    <w:p w14:paraId="19297D48" w14:textId="77777777" w:rsidR="009B2810" w:rsidRDefault="00000000">
      <w:pPr>
        <w:pStyle w:val="ListParagraph"/>
        <w:numPr>
          <w:ilvl w:val="1"/>
          <w:numId w:val="9"/>
        </w:numPr>
        <w:tabs>
          <w:tab w:val="left" w:pos="1550"/>
        </w:tabs>
        <w:ind w:right="111"/>
        <w:jc w:val="both"/>
        <w:rPr>
          <w:sz w:val="24"/>
        </w:rPr>
      </w:pPr>
      <w:r>
        <w:rPr>
          <w:sz w:val="24"/>
        </w:rPr>
        <w:t xml:space="preserve">where relevant, the data requirements in terms of datasheets describing the training methodologies and techniques and the training data sets used, </w:t>
      </w:r>
      <w:r>
        <w:rPr>
          <w:b/>
          <w:sz w:val="24"/>
        </w:rPr>
        <w:t>including a general description of these data sets</w:t>
      </w:r>
      <w:r>
        <w:rPr>
          <w:sz w:val="24"/>
        </w:rPr>
        <w:t xml:space="preserve">, </w:t>
      </w:r>
      <w:r>
        <w:rPr>
          <w:strike/>
          <w:sz w:val="24"/>
        </w:rPr>
        <w:t xml:space="preserve">including </w:t>
      </w:r>
      <w:r>
        <w:rPr>
          <w:sz w:val="24"/>
        </w:rPr>
        <w:t xml:space="preserve">information about </w:t>
      </w:r>
      <w:r>
        <w:rPr>
          <w:strike/>
          <w:sz w:val="24"/>
        </w:rPr>
        <w:t>the</w:t>
      </w:r>
      <w:r>
        <w:rPr>
          <w:sz w:val="24"/>
        </w:rPr>
        <w:t xml:space="preserve"> </w:t>
      </w:r>
      <w:r>
        <w:rPr>
          <w:b/>
          <w:sz w:val="24"/>
        </w:rPr>
        <w:t xml:space="preserve">their </w:t>
      </w:r>
      <w:r>
        <w:rPr>
          <w:sz w:val="24"/>
        </w:rPr>
        <w:t xml:space="preserve">provenance </w:t>
      </w:r>
      <w:r>
        <w:rPr>
          <w:strike/>
          <w:sz w:val="24"/>
        </w:rPr>
        <w:t>of</w:t>
      </w:r>
      <w:r>
        <w:rPr>
          <w:sz w:val="24"/>
        </w:rPr>
        <w:t xml:space="preserve"> </w:t>
      </w:r>
      <w:r>
        <w:rPr>
          <w:strike/>
          <w:sz w:val="24"/>
        </w:rPr>
        <w:t>those data sets</w:t>
      </w:r>
      <w:r>
        <w:rPr>
          <w:sz w:val="24"/>
        </w:rPr>
        <w:t xml:space="preserve">, </w:t>
      </w:r>
      <w:r>
        <w:rPr>
          <w:strike/>
          <w:sz w:val="24"/>
        </w:rPr>
        <w:t>their</w:t>
      </w:r>
      <w:r>
        <w:rPr>
          <w:sz w:val="24"/>
        </w:rPr>
        <w:t xml:space="preserve"> scope and main characteristics;</w:t>
      </w:r>
      <w:r>
        <w:rPr>
          <w:spacing w:val="14"/>
          <w:sz w:val="24"/>
        </w:rPr>
        <w:t xml:space="preserve"> </w:t>
      </w:r>
      <w:r>
        <w:rPr>
          <w:sz w:val="24"/>
        </w:rPr>
        <w:t>how the data was obtained and</w:t>
      </w:r>
    </w:p>
    <w:p w14:paraId="67B80520" w14:textId="77777777" w:rsidR="009B2810" w:rsidRDefault="009B2810">
      <w:pPr>
        <w:jc w:val="both"/>
        <w:rPr>
          <w:sz w:val="24"/>
        </w:rPr>
        <w:sectPr w:rsidR="009B2810">
          <w:pgSz w:w="11910" w:h="16840"/>
          <w:pgMar w:top="1260" w:right="1020" w:bottom="1320" w:left="1000" w:header="0" w:footer="1130" w:gutter="0"/>
          <w:cols w:space="720"/>
        </w:sectPr>
      </w:pPr>
    </w:p>
    <w:p w14:paraId="19A991E4" w14:textId="77777777" w:rsidR="009B2810" w:rsidRDefault="00000000">
      <w:pPr>
        <w:pStyle w:val="BodyText"/>
        <w:tabs>
          <w:tab w:val="left" w:pos="2588"/>
          <w:tab w:val="left" w:pos="4885"/>
          <w:tab w:val="left" w:pos="5513"/>
          <w:tab w:val="left" w:pos="5995"/>
          <w:tab w:val="left" w:pos="7223"/>
          <w:tab w:val="left" w:pos="8351"/>
          <w:tab w:val="left" w:pos="8955"/>
        </w:tabs>
        <w:spacing w:before="77"/>
        <w:ind w:left="1549" w:right="115"/>
      </w:pPr>
      <w:r>
        <w:rPr>
          <w:spacing w:val="-2"/>
        </w:rPr>
        <w:lastRenderedPageBreak/>
        <w:t>selected;</w:t>
      </w:r>
      <w:r>
        <w:tab/>
        <w:t>labelling</w:t>
      </w:r>
      <w:r>
        <w:rPr>
          <w:spacing w:val="80"/>
        </w:rPr>
        <w:t xml:space="preserve"> </w:t>
      </w:r>
      <w:r>
        <w:t>procedures</w:t>
      </w:r>
      <w:r>
        <w:tab/>
      </w:r>
      <w:r>
        <w:rPr>
          <w:spacing w:val="-4"/>
        </w:rPr>
        <w:t>(e.g.</w:t>
      </w:r>
      <w:r>
        <w:tab/>
      </w:r>
      <w:r>
        <w:rPr>
          <w:spacing w:val="-4"/>
        </w:rPr>
        <w:t>for</w:t>
      </w:r>
      <w:r>
        <w:tab/>
      </w:r>
      <w:r>
        <w:rPr>
          <w:spacing w:val="-2"/>
        </w:rPr>
        <w:t>supervised</w:t>
      </w:r>
      <w:r>
        <w:tab/>
      </w:r>
      <w:r>
        <w:rPr>
          <w:spacing w:val="-2"/>
        </w:rPr>
        <w:t>learning),</w:t>
      </w:r>
      <w:r>
        <w:tab/>
      </w:r>
      <w:r>
        <w:rPr>
          <w:spacing w:val="-4"/>
        </w:rPr>
        <w:t>data</w:t>
      </w:r>
      <w:r>
        <w:tab/>
      </w:r>
      <w:r>
        <w:rPr>
          <w:spacing w:val="-2"/>
        </w:rPr>
        <w:t xml:space="preserve">cleaning </w:t>
      </w:r>
      <w:r>
        <w:t>methodologies (e.g. outliers detection);</w:t>
      </w:r>
    </w:p>
    <w:p w14:paraId="76CCCF4A" w14:textId="77777777" w:rsidR="009B2810" w:rsidRDefault="00000000">
      <w:pPr>
        <w:pStyle w:val="ListParagraph"/>
        <w:numPr>
          <w:ilvl w:val="1"/>
          <w:numId w:val="9"/>
        </w:numPr>
        <w:tabs>
          <w:tab w:val="left" w:pos="1550"/>
        </w:tabs>
        <w:ind w:right="111"/>
        <w:jc w:val="both"/>
        <w:rPr>
          <w:sz w:val="24"/>
        </w:rPr>
      </w:pPr>
      <w:r>
        <w:rPr>
          <w:sz w:val="24"/>
        </w:rPr>
        <w:t xml:space="preserve">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14:paraId="6EABD00D" w14:textId="77777777" w:rsidR="009B2810" w:rsidRDefault="00000000">
      <w:pPr>
        <w:pStyle w:val="ListParagraph"/>
        <w:numPr>
          <w:ilvl w:val="1"/>
          <w:numId w:val="9"/>
        </w:numPr>
        <w:tabs>
          <w:tab w:val="left" w:pos="1550"/>
        </w:tabs>
        <w:ind w:right="115"/>
        <w:jc w:val="both"/>
        <w:rPr>
          <w:sz w:val="24"/>
        </w:rPr>
      </w:pPr>
      <w:r>
        <w:rPr>
          <w:sz w:val="24"/>
        </w:rPr>
        <w:t>where applicable, a detailed description of pre-determined changes</w:t>
      </w:r>
      <w:r>
        <w:rPr>
          <w:spacing w:val="40"/>
          <w:sz w:val="24"/>
        </w:rPr>
        <w:t xml:space="preserve"> </w:t>
      </w:r>
      <w:r>
        <w:rPr>
          <w:sz w:val="24"/>
        </w:rPr>
        <w:t>to the AI system and</w:t>
      </w:r>
      <w:r>
        <w:rPr>
          <w:spacing w:val="-3"/>
          <w:sz w:val="24"/>
        </w:rPr>
        <w:t xml:space="preserve"> </w:t>
      </w:r>
      <w:r>
        <w:rPr>
          <w:sz w:val="24"/>
        </w:rPr>
        <w:t>its</w:t>
      </w:r>
      <w:r>
        <w:rPr>
          <w:spacing w:val="-4"/>
          <w:sz w:val="24"/>
        </w:rPr>
        <w:t xml:space="preserve"> </w:t>
      </w:r>
      <w:r>
        <w:rPr>
          <w:sz w:val="24"/>
        </w:rPr>
        <w:t>performance,</w:t>
      </w:r>
      <w:r>
        <w:rPr>
          <w:spacing w:val="-3"/>
          <w:sz w:val="24"/>
        </w:rPr>
        <w:t xml:space="preserve"> </w:t>
      </w:r>
      <w:r>
        <w:rPr>
          <w:sz w:val="24"/>
        </w:rPr>
        <w:t>together</w:t>
      </w:r>
      <w:r>
        <w:rPr>
          <w:spacing w:val="-5"/>
          <w:sz w:val="24"/>
        </w:rPr>
        <w:t xml:space="preserve"> </w:t>
      </w:r>
      <w:r>
        <w:rPr>
          <w:sz w:val="24"/>
        </w:rPr>
        <w:t>with</w:t>
      </w:r>
      <w:r>
        <w:rPr>
          <w:spacing w:val="-4"/>
          <w:sz w:val="24"/>
        </w:rPr>
        <w:t xml:space="preserve"> </w:t>
      </w:r>
      <w:r>
        <w:rPr>
          <w:sz w:val="24"/>
        </w:rPr>
        <w:t>all</w:t>
      </w:r>
      <w:r>
        <w:rPr>
          <w:spacing w:val="-3"/>
          <w:sz w:val="24"/>
        </w:rPr>
        <w:t xml:space="preserve"> </w:t>
      </w:r>
      <w:r>
        <w:rPr>
          <w:sz w:val="24"/>
        </w:rPr>
        <w:t>the</w:t>
      </w:r>
      <w:r>
        <w:rPr>
          <w:spacing w:val="-4"/>
          <w:sz w:val="24"/>
        </w:rPr>
        <w:t xml:space="preserve"> </w:t>
      </w:r>
      <w:r>
        <w:rPr>
          <w:sz w:val="24"/>
        </w:rPr>
        <w:t>relevant</w:t>
      </w:r>
      <w:r>
        <w:rPr>
          <w:spacing w:val="-1"/>
          <w:sz w:val="24"/>
        </w:rPr>
        <w:t xml:space="preserve"> </w:t>
      </w:r>
      <w:r>
        <w:rPr>
          <w:sz w:val="24"/>
        </w:rPr>
        <w:t>information</w:t>
      </w:r>
      <w:r>
        <w:rPr>
          <w:spacing w:val="-3"/>
          <w:sz w:val="24"/>
        </w:rPr>
        <w:t xml:space="preserve"> </w:t>
      </w:r>
      <w:r>
        <w:rPr>
          <w:sz w:val="24"/>
        </w:rPr>
        <w:t>related</w:t>
      </w:r>
      <w:r>
        <w:rPr>
          <w:spacing w:val="-1"/>
          <w:sz w:val="24"/>
        </w:rPr>
        <w:t xml:space="preserve"> </w:t>
      </w:r>
      <w:r>
        <w:rPr>
          <w:sz w:val="24"/>
        </w:rPr>
        <w:t>to</w:t>
      </w:r>
      <w:r>
        <w:rPr>
          <w:spacing w:val="-3"/>
          <w:sz w:val="24"/>
        </w:rPr>
        <w:t xml:space="preserve"> </w:t>
      </w:r>
      <w:r>
        <w:rPr>
          <w:sz w:val="24"/>
        </w:rPr>
        <w:t>the</w:t>
      </w:r>
      <w:r>
        <w:rPr>
          <w:spacing w:val="-2"/>
          <w:sz w:val="24"/>
        </w:rPr>
        <w:t xml:space="preserve"> </w:t>
      </w:r>
      <w:r>
        <w:rPr>
          <w:sz w:val="24"/>
        </w:rPr>
        <w:t>technical solutions adopted to ensure continuous compliance of the AI system with the</w:t>
      </w:r>
      <w:r>
        <w:rPr>
          <w:spacing w:val="80"/>
          <w:sz w:val="24"/>
        </w:rPr>
        <w:t xml:space="preserve"> </w:t>
      </w:r>
      <w:r>
        <w:rPr>
          <w:sz w:val="24"/>
        </w:rPr>
        <w:t>relevant requirements set out in Title III, Chapter 2;</w:t>
      </w:r>
    </w:p>
    <w:p w14:paraId="11AAD655" w14:textId="77777777" w:rsidR="009B2810" w:rsidRDefault="00000000">
      <w:pPr>
        <w:pStyle w:val="ListParagraph"/>
        <w:numPr>
          <w:ilvl w:val="1"/>
          <w:numId w:val="9"/>
        </w:numPr>
        <w:tabs>
          <w:tab w:val="left" w:pos="1550"/>
        </w:tabs>
        <w:ind w:right="115"/>
        <w:jc w:val="both"/>
        <w:rPr>
          <w:sz w:val="24"/>
        </w:rPr>
      </w:pPr>
      <w:r>
        <w:rPr>
          <w:sz w:val="24"/>
        </w:rPr>
        <w:t>the</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testing</w:t>
      </w:r>
      <w:r>
        <w:rPr>
          <w:spacing w:val="-4"/>
          <w:sz w:val="24"/>
        </w:rPr>
        <w:t xml:space="preserve"> </w:t>
      </w:r>
      <w:r>
        <w:rPr>
          <w:sz w:val="24"/>
        </w:rPr>
        <w:t>procedures</w:t>
      </w:r>
      <w:r>
        <w:rPr>
          <w:spacing w:val="-5"/>
          <w:sz w:val="24"/>
        </w:rPr>
        <w:t xml:space="preserve"> </w:t>
      </w:r>
      <w:r>
        <w:rPr>
          <w:sz w:val="24"/>
        </w:rPr>
        <w:t>used,</w:t>
      </w:r>
      <w:r>
        <w:rPr>
          <w:spacing w:val="-3"/>
          <w:sz w:val="24"/>
        </w:rPr>
        <w:t xml:space="preserve"> </w:t>
      </w:r>
      <w:r>
        <w:rPr>
          <w:sz w:val="24"/>
        </w:rPr>
        <w:t>including</w:t>
      </w:r>
      <w:r>
        <w:rPr>
          <w:spacing w:val="-6"/>
          <w:sz w:val="24"/>
        </w:rPr>
        <w:t xml:space="preserve"> </w:t>
      </w:r>
      <w:r>
        <w:rPr>
          <w:sz w:val="24"/>
        </w:rPr>
        <w:t>information</w:t>
      </w:r>
      <w:r>
        <w:rPr>
          <w:spacing w:val="-4"/>
          <w:sz w:val="24"/>
        </w:rPr>
        <w:t xml:space="preserve"> </w:t>
      </w:r>
      <w:r>
        <w:rPr>
          <w:sz w:val="24"/>
        </w:rPr>
        <w:t>about</w:t>
      </w:r>
      <w:r>
        <w:rPr>
          <w:spacing w:val="-4"/>
          <w:sz w:val="24"/>
        </w:rPr>
        <w:t xml:space="preserve"> </w:t>
      </w:r>
      <w:r>
        <w:rPr>
          <w:sz w:val="24"/>
        </w:rPr>
        <w:t>the</w:t>
      </w:r>
      <w:r>
        <w:rPr>
          <w:spacing w:val="-3"/>
          <w:sz w:val="24"/>
        </w:rPr>
        <w:t xml:space="preserve">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80"/>
          <w:sz w:val="24"/>
        </w:rPr>
        <w:t xml:space="preserve"> </w:t>
      </w:r>
      <w:r>
        <w:rPr>
          <w:sz w:val="24"/>
        </w:rPr>
        <w:t>regard to pre-determined changes as referred to under point (f).</w:t>
      </w:r>
    </w:p>
    <w:p w14:paraId="6490B9C9" w14:textId="77777777" w:rsidR="009B2810" w:rsidRDefault="00000000">
      <w:pPr>
        <w:pStyle w:val="ListParagraph"/>
        <w:numPr>
          <w:ilvl w:val="0"/>
          <w:numId w:val="9"/>
        </w:numPr>
        <w:tabs>
          <w:tab w:val="left" w:pos="982"/>
          <w:tab w:val="left" w:pos="983"/>
        </w:tabs>
        <w:ind w:right="115"/>
        <w:jc w:val="both"/>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Pr>
          <w:spacing w:val="40"/>
          <w:sz w:val="24"/>
        </w:rPr>
        <w:t xml:space="preserve"> </w:t>
      </w:r>
      <w:r>
        <w:rPr>
          <w:sz w:val="24"/>
        </w:rPr>
        <w:t>the human oversight measures needed in accordance with Article 14, including the technical measures put in place to facilitate the interpretation of the outputs of AI systems by the users; specifications on input data, as appropriate;</w:t>
      </w:r>
    </w:p>
    <w:p w14:paraId="351445F1" w14:textId="77777777" w:rsidR="009B2810" w:rsidRDefault="00000000">
      <w:pPr>
        <w:pStyle w:val="ListParagraph"/>
        <w:numPr>
          <w:ilvl w:val="0"/>
          <w:numId w:val="9"/>
        </w:numPr>
        <w:tabs>
          <w:tab w:val="left" w:pos="982"/>
          <w:tab w:val="left" w:pos="983"/>
        </w:tabs>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5D28EFFE" w14:textId="77777777" w:rsidR="009B2810" w:rsidRDefault="00000000">
      <w:pPr>
        <w:pStyle w:val="ListParagraph"/>
        <w:numPr>
          <w:ilvl w:val="0"/>
          <w:numId w:val="9"/>
        </w:numPr>
        <w:tabs>
          <w:tab w:val="left" w:pos="982"/>
          <w:tab w:val="left" w:pos="983"/>
        </w:tabs>
        <w:ind w:right="115"/>
        <w:jc w:val="both"/>
        <w:rPr>
          <w:sz w:val="24"/>
        </w:rPr>
      </w:pPr>
      <w:r>
        <w:rPr>
          <w:sz w:val="24"/>
        </w:rPr>
        <w:t xml:space="preserve">A description of </w:t>
      </w:r>
      <w:r>
        <w:rPr>
          <w:strike/>
          <w:sz w:val="24"/>
        </w:rPr>
        <w:t>any</w:t>
      </w:r>
      <w:r>
        <w:rPr>
          <w:sz w:val="24"/>
        </w:rPr>
        <w:t xml:space="preserve"> </w:t>
      </w:r>
      <w:r>
        <w:rPr>
          <w:b/>
          <w:sz w:val="24"/>
        </w:rPr>
        <w:t xml:space="preserve">relevant </w:t>
      </w:r>
      <w:r>
        <w:rPr>
          <w:sz w:val="24"/>
        </w:rPr>
        <w:t>change</w:t>
      </w:r>
      <w:r>
        <w:rPr>
          <w:b/>
          <w:sz w:val="24"/>
        </w:rPr>
        <w:t xml:space="preserve">s made by the provider </w:t>
      </w:r>
      <w:r>
        <w:rPr>
          <w:sz w:val="24"/>
        </w:rPr>
        <w:t xml:space="preserve">to the system through its </w:t>
      </w:r>
      <w:r>
        <w:rPr>
          <w:spacing w:val="-2"/>
          <w:sz w:val="24"/>
        </w:rPr>
        <w:t>lifecycle;</w:t>
      </w:r>
    </w:p>
    <w:p w14:paraId="3D388CCC" w14:textId="77777777" w:rsidR="009B2810" w:rsidRDefault="00000000">
      <w:pPr>
        <w:pStyle w:val="ListParagraph"/>
        <w:numPr>
          <w:ilvl w:val="0"/>
          <w:numId w:val="9"/>
        </w:numPr>
        <w:tabs>
          <w:tab w:val="left" w:pos="982"/>
          <w:tab w:val="left" w:pos="983"/>
        </w:tabs>
        <w:ind w:right="114"/>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3116A164" w14:textId="77777777" w:rsidR="009B2810" w:rsidRDefault="00000000">
      <w:pPr>
        <w:pStyle w:val="ListParagraph"/>
        <w:numPr>
          <w:ilvl w:val="0"/>
          <w:numId w:val="9"/>
        </w:numPr>
        <w:tabs>
          <w:tab w:val="left" w:pos="982"/>
          <w:tab w:val="left" w:pos="983"/>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70F4F410" w14:textId="77777777" w:rsidR="009B2810" w:rsidRDefault="00000000">
      <w:pPr>
        <w:pStyle w:val="ListParagraph"/>
        <w:numPr>
          <w:ilvl w:val="0"/>
          <w:numId w:val="9"/>
        </w:numPr>
        <w:tabs>
          <w:tab w:val="left" w:pos="982"/>
          <w:tab w:val="left" w:pos="983"/>
        </w:tabs>
        <w:ind w:right="111"/>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14:paraId="0043FDF5" w14:textId="77777777" w:rsidR="009B2810" w:rsidRDefault="009B2810">
      <w:pPr>
        <w:jc w:val="both"/>
        <w:rPr>
          <w:sz w:val="24"/>
        </w:rPr>
        <w:sectPr w:rsidR="009B2810">
          <w:pgSz w:w="11910" w:h="16840"/>
          <w:pgMar w:top="1120" w:right="1020" w:bottom="1320" w:left="1000" w:header="0" w:footer="1130" w:gutter="0"/>
          <w:cols w:space="720"/>
        </w:sectPr>
      </w:pPr>
    </w:p>
    <w:p w14:paraId="4B724219" w14:textId="77777777" w:rsidR="009B2810" w:rsidRDefault="00000000">
      <w:pPr>
        <w:spacing w:before="62"/>
        <w:ind w:left="135" w:right="120"/>
        <w:jc w:val="center"/>
        <w:rPr>
          <w:b/>
          <w:sz w:val="24"/>
        </w:rPr>
      </w:pPr>
      <w:r>
        <w:rPr>
          <w:b/>
          <w:sz w:val="24"/>
        </w:rPr>
        <w:lastRenderedPageBreak/>
        <w:t>ANNEX</w:t>
      </w:r>
      <w:r>
        <w:rPr>
          <w:b/>
          <w:spacing w:val="-5"/>
          <w:sz w:val="24"/>
        </w:rPr>
        <w:t xml:space="preserve"> </w:t>
      </w:r>
      <w:r>
        <w:rPr>
          <w:b/>
          <w:spacing w:val="-10"/>
          <w:sz w:val="24"/>
        </w:rPr>
        <w:t>V</w:t>
      </w:r>
    </w:p>
    <w:p w14:paraId="795E855B" w14:textId="77777777" w:rsidR="009B2810" w:rsidRDefault="00000000">
      <w:pPr>
        <w:ind w:left="135" w:right="120"/>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38012D35" w14:textId="77777777" w:rsidR="009B2810" w:rsidRDefault="00000000">
      <w:pPr>
        <w:pStyle w:val="BodyText"/>
        <w:ind w:left="132" w:right="146"/>
      </w:pPr>
      <w:r>
        <w:t>The</w:t>
      </w:r>
      <w:r>
        <w:rPr>
          <w:spacing w:val="40"/>
        </w:rPr>
        <w:t xml:space="preserve"> </w:t>
      </w:r>
      <w:r>
        <w:t>EU</w:t>
      </w:r>
      <w:r>
        <w:rPr>
          <w:spacing w:val="40"/>
        </w:rPr>
        <w:t xml:space="preserve"> </w:t>
      </w:r>
      <w:r>
        <w:t>declaration</w:t>
      </w:r>
      <w:r>
        <w:rPr>
          <w:spacing w:val="40"/>
        </w:rPr>
        <w:t xml:space="preserve"> </w:t>
      </w:r>
      <w:r>
        <w:t>of</w:t>
      </w:r>
      <w:r>
        <w:rPr>
          <w:spacing w:val="40"/>
        </w:rPr>
        <w:t xml:space="preserve"> </w:t>
      </w:r>
      <w:r>
        <w:t>conformity</w:t>
      </w:r>
      <w:r>
        <w:rPr>
          <w:spacing w:val="40"/>
        </w:rPr>
        <w:t xml:space="preserve"> </w:t>
      </w:r>
      <w:r>
        <w:t>referred</w:t>
      </w:r>
      <w:r>
        <w:rPr>
          <w:spacing w:val="40"/>
        </w:rPr>
        <w:t xml:space="preserve"> </w:t>
      </w:r>
      <w:r>
        <w:t>to</w:t>
      </w:r>
      <w:r>
        <w:rPr>
          <w:spacing w:val="40"/>
        </w:rPr>
        <w:t xml:space="preserve"> </w:t>
      </w:r>
      <w:r>
        <w:t>in</w:t>
      </w:r>
      <w:r>
        <w:rPr>
          <w:spacing w:val="40"/>
        </w:rPr>
        <w:t xml:space="preserve"> </w:t>
      </w:r>
      <w:r>
        <w:t>Article</w:t>
      </w:r>
      <w:r>
        <w:rPr>
          <w:spacing w:val="40"/>
        </w:rPr>
        <w:t xml:space="preserve"> </w:t>
      </w:r>
      <w:r>
        <w:t>48,</w:t>
      </w:r>
      <w:r>
        <w:rPr>
          <w:spacing w:val="40"/>
        </w:rPr>
        <w:t xml:space="preserve"> </w:t>
      </w:r>
      <w:r>
        <w:t>shall</w:t>
      </w:r>
      <w:r>
        <w:rPr>
          <w:spacing w:val="40"/>
        </w:rPr>
        <w:t xml:space="preserve"> </w:t>
      </w:r>
      <w:r>
        <w:t>contain</w:t>
      </w:r>
      <w:r>
        <w:rPr>
          <w:spacing w:val="40"/>
        </w:rPr>
        <w:t xml:space="preserve"> </w:t>
      </w:r>
      <w:r>
        <w:t>all</w:t>
      </w:r>
      <w:r>
        <w:rPr>
          <w:spacing w:val="40"/>
        </w:rPr>
        <w:t xml:space="preserve"> </w:t>
      </w:r>
      <w:r>
        <w:t>of</w:t>
      </w:r>
      <w:r>
        <w:rPr>
          <w:spacing w:val="40"/>
        </w:rPr>
        <w:t xml:space="preserve"> </w:t>
      </w:r>
      <w:r>
        <w:t>the</w:t>
      </w:r>
      <w:r>
        <w:rPr>
          <w:spacing w:val="40"/>
        </w:rPr>
        <w:t xml:space="preserve"> </w:t>
      </w:r>
      <w:r>
        <w:t xml:space="preserve">following </w:t>
      </w:r>
      <w:r>
        <w:rPr>
          <w:spacing w:val="-2"/>
        </w:rPr>
        <w:t>information:</w:t>
      </w:r>
    </w:p>
    <w:p w14:paraId="6EF18067" w14:textId="77777777" w:rsidR="009B2810" w:rsidRDefault="00000000">
      <w:pPr>
        <w:pStyle w:val="ListParagraph"/>
        <w:numPr>
          <w:ilvl w:val="0"/>
          <w:numId w:val="8"/>
        </w:numPr>
        <w:tabs>
          <w:tab w:val="left" w:pos="982"/>
          <w:tab w:val="left" w:pos="983"/>
        </w:tabs>
        <w:ind w:right="118"/>
        <w:jc w:val="both"/>
        <w:rPr>
          <w:sz w:val="24"/>
        </w:rPr>
      </w:pPr>
      <w:r>
        <w:rPr>
          <w:sz w:val="24"/>
        </w:rPr>
        <w:t>AI system name and type and any additional unambiguous reference allowing</w:t>
      </w:r>
      <w:r>
        <w:rPr>
          <w:spacing w:val="40"/>
          <w:sz w:val="24"/>
        </w:rPr>
        <w:t xml:space="preserve"> </w:t>
      </w:r>
      <w:r>
        <w:rPr>
          <w:sz w:val="24"/>
        </w:rPr>
        <w:t>identification and traceability of the AI system;</w:t>
      </w:r>
    </w:p>
    <w:p w14:paraId="0FB24AE5" w14:textId="77777777" w:rsidR="009B2810" w:rsidRDefault="00000000">
      <w:pPr>
        <w:pStyle w:val="ListParagraph"/>
        <w:numPr>
          <w:ilvl w:val="0"/>
          <w:numId w:val="8"/>
        </w:numPr>
        <w:tabs>
          <w:tab w:val="left" w:pos="982"/>
          <w:tab w:val="left" w:pos="983"/>
        </w:tabs>
        <w:rPr>
          <w:sz w:val="24"/>
        </w:rPr>
      </w:pPr>
      <w:r>
        <w:rPr>
          <w:sz w:val="24"/>
        </w:rPr>
        <w:t>Name</w:t>
      </w:r>
      <w:r>
        <w:rPr>
          <w:spacing w:val="-4"/>
          <w:sz w:val="24"/>
        </w:rPr>
        <w:t xml:space="preserve"> </w:t>
      </w:r>
      <w:r>
        <w:rPr>
          <w:sz w:val="24"/>
        </w:rPr>
        <w:t>and</w:t>
      </w:r>
      <w:r>
        <w:rPr>
          <w:spacing w:val="1"/>
          <w:sz w:val="24"/>
        </w:rPr>
        <w:t xml:space="preserve"> </w:t>
      </w:r>
      <w:r>
        <w:rPr>
          <w:sz w:val="24"/>
        </w:rPr>
        <w:t>address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2"/>
          <w:sz w:val="24"/>
        </w:rPr>
        <w:t xml:space="preserve"> </w:t>
      </w:r>
      <w:r>
        <w:rPr>
          <w:sz w:val="24"/>
        </w:rPr>
        <w:t>where</w:t>
      </w:r>
      <w:r>
        <w:rPr>
          <w:spacing w:val="-1"/>
          <w:sz w:val="24"/>
        </w:rPr>
        <w:t xml:space="preserve"> </w:t>
      </w:r>
      <w:r>
        <w:rPr>
          <w:sz w:val="24"/>
        </w:rPr>
        <w:t>applicable,</w:t>
      </w:r>
      <w:r>
        <w:rPr>
          <w:spacing w:val="-2"/>
          <w:sz w:val="24"/>
        </w:rPr>
        <w:t xml:space="preserve"> </w:t>
      </w:r>
      <w:r>
        <w:rPr>
          <w:sz w:val="24"/>
        </w:rPr>
        <w:t>their</w:t>
      </w:r>
      <w:r>
        <w:rPr>
          <w:spacing w:val="-1"/>
          <w:sz w:val="24"/>
        </w:rPr>
        <w:t xml:space="preserve"> </w:t>
      </w:r>
      <w:r>
        <w:rPr>
          <w:sz w:val="24"/>
        </w:rPr>
        <w:t xml:space="preserve">authorised </w:t>
      </w:r>
      <w:r>
        <w:rPr>
          <w:spacing w:val="-2"/>
          <w:sz w:val="24"/>
        </w:rPr>
        <w:t>representative;</w:t>
      </w:r>
    </w:p>
    <w:p w14:paraId="203D169D" w14:textId="77777777" w:rsidR="009B2810" w:rsidRDefault="00000000">
      <w:pPr>
        <w:pStyle w:val="ListParagraph"/>
        <w:numPr>
          <w:ilvl w:val="0"/>
          <w:numId w:val="8"/>
        </w:numPr>
        <w:tabs>
          <w:tab w:val="left" w:pos="982"/>
          <w:tab w:val="left" w:pos="983"/>
        </w:tabs>
        <w:ind w:right="119"/>
        <w:jc w:val="both"/>
        <w:rPr>
          <w:sz w:val="24"/>
        </w:rPr>
      </w:pPr>
      <w:r>
        <w:rPr>
          <w:sz w:val="24"/>
        </w:rPr>
        <w:t>A statement that the EU declaration of conformity is issued under the sole responsibility</w:t>
      </w:r>
      <w:r>
        <w:rPr>
          <w:spacing w:val="-5"/>
          <w:sz w:val="24"/>
        </w:rPr>
        <w:t xml:space="preserve"> </w:t>
      </w:r>
      <w:r>
        <w:rPr>
          <w:sz w:val="24"/>
        </w:rPr>
        <w:t>of the provider;</w:t>
      </w:r>
    </w:p>
    <w:p w14:paraId="2D2D9356" w14:textId="77777777" w:rsidR="009B2810" w:rsidRDefault="00000000">
      <w:pPr>
        <w:pStyle w:val="ListParagraph"/>
        <w:numPr>
          <w:ilvl w:val="0"/>
          <w:numId w:val="8"/>
        </w:numPr>
        <w:tabs>
          <w:tab w:val="left" w:pos="982"/>
          <w:tab w:val="left" w:pos="983"/>
        </w:tabs>
        <w:ind w:right="111"/>
        <w:jc w:val="both"/>
        <w:rPr>
          <w:sz w:val="24"/>
        </w:rPr>
      </w:pPr>
      <w:r>
        <w:rPr>
          <w:sz w:val="24"/>
        </w:rPr>
        <w:t>A statement that the AI system in question is in conformity with this Regulation and, if applicable, with any</w:t>
      </w:r>
      <w:r>
        <w:rPr>
          <w:spacing w:val="-2"/>
          <w:sz w:val="24"/>
        </w:rPr>
        <w:t xml:space="preserve"> </w:t>
      </w:r>
      <w:r>
        <w:rPr>
          <w:sz w:val="24"/>
        </w:rPr>
        <w:t>other relevant Union legislation that provides for the issuing of an EU declaration of conformity;</w:t>
      </w:r>
    </w:p>
    <w:p w14:paraId="1170A3AC" w14:textId="77777777" w:rsidR="009B2810" w:rsidRDefault="00000000">
      <w:pPr>
        <w:pStyle w:val="ListParagraph"/>
        <w:numPr>
          <w:ilvl w:val="0"/>
          <w:numId w:val="8"/>
        </w:numPr>
        <w:tabs>
          <w:tab w:val="left" w:pos="982"/>
          <w:tab w:val="left" w:pos="983"/>
        </w:tabs>
        <w:spacing w:before="1"/>
        <w:ind w:right="118"/>
        <w:jc w:val="both"/>
        <w:rPr>
          <w:sz w:val="24"/>
        </w:rPr>
      </w:pPr>
      <w:r>
        <w:rPr>
          <w:sz w:val="24"/>
        </w:rPr>
        <w:t>References to any relevant harmonised standards used or any other common specification in relation to which conformity is declared;</w:t>
      </w:r>
    </w:p>
    <w:p w14:paraId="28A5D3FA" w14:textId="77777777" w:rsidR="009B2810" w:rsidRDefault="00000000">
      <w:pPr>
        <w:pStyle w:val="ListParagraph"/>
        <w:numPr>
          <w:ilvl w:val="0"/>
          <w:numId w:val="8"/>
        </w:numPr>
        <w:tabs>
          <w:tab w:val="left" w:pos="982"/>
          <w:tab w:val="left" w:pos="983"/>
        </w:tabs>
        <w:ind w:right="118"/>
        <w:jc w:val="both"/>
        <w:rPr>
          <w:sz w:val="24"/>
        </w:rPr>
      </w:pPr>
      <w:r>
        <w:rPr>
          <w:sz w:val="24"/>
        </w:rPr>
        <w:t>Where applicable, the name and identification number of the notified body, a description</w:t>
      </w:r>
      <w:r>
        <w:rPr>
          <w:spacing w:val="40"/>
          <w:sz w:val="24"/>
        </w:rPr>
        <w:t xml:space="preserve"> </w:t>
      </w:r>
      <w:r>
        <w:rPr>
          <w:sz w:val="24"/>
        </w:rPr>
        <w:t xml:space="preserve">of the conformity assessment procedure performed and identification of the certificate </w:t>
      </w:r>
      <w:r>
        <w:rPr>
          <w:spacing w:val="-2"/>
          <w:sz w:val="24"/>
        </w:rPr>
        <w:t>issued;</w:t>
      </w:r>
    </w:p>
    <w:p w14:paraId="33C633ED" w14:textId="77777777" w:rsidR="009B2810" w:rsidRDefault="00000000">
      <w:pPr>
        <w:pStyle w:val="ListParagraph"/>
        <w:numPr>
          <w:ilvl w:val="0"/>
          <w:numId w:val="8"/>
        </w:numPr>
        <w:tabs>
          <w:tab w:val="left" w:pos="982"/>
          <w:tab w:val="left" w:pos="983"/>
        </w:tabs>
        <w:ind w:right="116"/>
        <w:jc w:val="both"/>
        <w:rPr>
          <w:sz w:val="24"/>
        </w:rPr>
      </w:pPr>
      <w:r>
        <w:rPr>
          <w:sz w:val="24"/>
        </w:rPr>
        <w:t>Place</w:t>
      </w:r>
      <w:r>
        <w:rPr>
          <w:spacing w:val="-2"/>
          <w:sz w:val="24"/>
        </w:rPr>
        <w:t xml:space="preserve"> </w:t>
      </w:r>
      <w:r>
        <w:rPr>
          <w:sz w:val="24"/>
        </w:rPr>
        <w:t>and</w:t>
      </w:r>
      <w:r>
        <w:rPr>
          <w:spacing w:val="-1"/>
          <w:sz w:val="24"/>
        </w:rPr>
        <w:t xml:space="preserve"> </w:t>
      </w:r>
      <w:r>
        <w:rPr>
          <w:sz w:val="24"/>
        </w:rPr>
        <w:t>date</w:t>
      </w:r>
      <w:r>
        <w:rPr>
          <w:spacing w:val="-2"/>
          <w:sz w:val="24"/>
        </w:rPr>
        <w:t xml:space="preserve"> </w:t>
      </w:r>
      <w:r>
        <w:rPr>
          <w:sz w:val="24"/>
        </w:rPr>
        <w:t>of</w:t>
      </w:r>
      <w:r>
        <w:rPr>
          <w:spacing w:val="-2"/>
          <w:sz w:val="24"/>
        </w:rPr>
        <w:t xml:space="preserve"> </w:t>
      </w:r>
      <w:r>
        <w:rPr>
          <w:sz w:val="24"/>
        </w:rPr>
        <w:t>issue</w:t>
      </w:r>
      <w:r>
        <w:rPr>
          <w:spacing w:val="-2"/>
          <w:sz w:val="24"/>
        </w:rPr>
        <w:t xml:space="preserve"> </w:t>
      </w:r>
      <w:r>
        <w:rPr>
          <w:sz w:val="24"/>
        </w:rPr>
        <w:t>of the</w:t>
      </w:r>
      <w:r>
        <w:rPr>
          <w:spacing w:val="-2"/>
          <w:sz w:val="24"/>
        </w:rPr>
        <w:t xml:space="preserve"> </w:t>
      </w:r>
      <w:r>
        <w:rPr>
          <w:sz w:val="24"/>
        </w:rPr>
        <w:t>declaration,</w:t>
      </w:r>
      <w:r>
        <w:rPr>
          <w:spacing w:val="-1"/>
          <w:sz w:val="24"/>
        </w:rPr>
        <w:t xml:space="preserve"> </w:t>
      </w:r>
      <w:r>
        <w:rPr>
          <w:sz w:val="24"/>
        </w:rPr>
        <w:t>name</w:t>
      </w:r>
      <w:r>
        <w:rPr>
          <w:spacing w:val="-2"/>
          <w:sz w:val="24"/>
        </w:rPr>
        <w:t xml:space="preserve"> </w:t>
      </w:r>
      <w:r>
        <w:rPr>
          <w:sz w:val="24"/>
        </w:rPr>
        <w:t>and</w:t>
      </w:r>
      <w:r>
        <w:rPr>
          <w:spacing w:val="-1"/>
          <w:sz w:val="24"/>
        </w:rPr>
        <w:t xml:space="preserve"> </w:t>
      </w:r>
      <w:r>
        <w:rPr>
          <w:sz w:val="24"/>
        </w:rPr>
        <w:t>function</w:t>
      </w:r>
      <w:r>
        <w:rPr>
          <w:spacing w:val="-1"/>
          <w:sz w:val="24"/>
        </w:rPr>
        <w:t xml:space="preserve"> </w:t>
      </w:r>
      <w:r>
        <w:rPr>
          <w:sz w:val="24"/>
        </w:rPr>
        <w:t>of the</w:t>
      </w:r>
      <w:r>
        <w:rPr>
          <w:spacing w:val="-2"/>
          <w:sz w:val="24"/>
        </w:rPr>
        <w:t xml:space="preserve"> </w:t>
      </w:r>
      <w:r>
        <w:rPr>
          <w:sz w:val="24"/>
        </w:rPr>
        <w:t>person</w:t>
      </w:r>
      <w:r>
        <w:rPr>
          <w:spacing w:val="-2"/>
          <w:sz w:val="24"/>
        </w:rPr>
        <w:t xml:space="preserve"> </w:t>
      </w:r>
      <w:r>
        <w:rPr>
          <w:sz w:val="24"/>
        </w:rPr>
        <w:t>who</w:t>
      </w:r>
      <w:r>
        <w:rPr>
          <w:spacing w:val="-2"/>
          <w:sz w:val="24"/>
        </w:rPr>
        <w:t xml:space="preserve"> </w:t>
      </w:r>
      <w:r>
        <w:rPr>
          <w:sz w:val="24"/>
        </w:rPr>
        <w:t>signed</w:t>
      </w:r>
      <w:r>
        <w:rPr>
          <w:spacing w:val="-1"/>
          <w:sz w:val="24"/>
        </w:rPr>
        <w:t xml:space="preserve"> </w:t>
      </w:r>
      <w:r>
        <w:rPr>
          <w:sz w:val="24"/>
        </w:rPr>
        <w:t>it</w:t>
      </w:r>
      <w:r>
        <w:rPr>
          <w:spacing w:val="-1"/>
          <w:sz w:val="24"/>
        </w:rPr>
        <w:t xml:space="preserve"> </w:t>
      </w:r>
      <w:r>
        <w:rPr>
          <w:sz w:val="24"/>
        </w:rPr>
        <w:t>as well as an indication for, and on behalf of whom, that person signed, signature.</w:t>
      </w:r>
    </w:p>
    <w:p w14:paraId="55C2E77C" w14:textId="77777777" w:rsidR="009B2810" w:rsidRDefault="009B2810">
      <w:pPr>
        <w:jc w:val="both"/>
        <w:rPr>
          <w:sz w:val="24"/>
        </w:rPr>
        <w:sectPr w:rsidR="009B2810">
          <w:pgSz w:w="11910" w:h="16840"/>
          <w:pgMar w:top="1260" w:right="1020" w:bottom="1320" w:left="1000" w:header="0" w:footer="1130" w:gutter="0"/>
          <w:cols w:space="720"/>
        </w:sectPr>
      </w:pPr>
    </w:p>
    <w:p w14:paraId="31375877" w14:textId="77777777" w:rsidR="009B2810" w:rsidRDefault="00000000">
      <w:pPr>
        <w:spacing w:before="62"/>
        <w:ind w:left="136" w:right="120"/>
        <w:jc w:val="center"/>
        <w:rPr>
          <w:b/>
          <w:sz w:val="24"/>
        </w:rPr>
      </w:pPr>
      <w:r>
        <w:rPr>
          <w:b/>
          <w:sz w:val="24"/>
        </w:rPr>
        <w:lastRenderedPageBreak/>
        <w:t>ANNEX</w:t>
      </w:r>
      <w:r>
        <w:rPr>
          <w:b/>
          <w:spacing w:val="-5"/>
          <w:sz w:val="24"/>
        </w:rPr>
        <w:t xml:space="preserve"> VI</w:t>
      </w:r>
    </w:p>
    <w:p w14:paraId="33498D98" w14:textId="77777777" w:rsidR="009B2810" w:rsidRDefault="00000000">
      <w:pPr>
        <w:ind w:left="133" w:right="120"/>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05EA612F" w14:textId="77777777" w:rsidR="009B2810" w:rsidRDefault="00000000">
      <w:pPr>
        <w:pStyle w:val="ListParagraph"/>
        <w:numPr>
          <w:ilvl w:val="0"/>
          <w:numId w:val="7"/>
        </w:numPr>
        <w:tabs>
          <w:tab w:val="left" w:pos="982"/>
          <w:tab w:val="left" w:pos="983"/>
        </w:tabs>
        <w:ind w:right="110"/>
        <w:jc w:val="both"/>
        <w:rPr>
          <w:sz w:val="24"/>
        </w:rPr>
      </w:pPr>
      <w:r>
        <w:rPr>
          <w:sz w:val="24"/>
        </w:rPr>
        <w:t>The conformity assessment procedure based on internal control is the conformity assessment procedure based on points 2 to 4.</w:t>
      </w:r>
    </w:p>
    <w:p w14:paraId="6F4FE8EF" w14:textId="77777777" w:rsidR="009B2810" w:rsidRDefault="00000000">
      <w:pPr>
        <w:pStyle w:val="ListParagraph"/>
        <w:numPr>
          <w:ilvl w:val="0"/>
          <w:numId w:val="7"/>
        </w:numPr>
        <w:tabs>
          <w:tab w:val="left" w:pos="982"/>
          <w:tab w:val="left" w:pos="983"/>
        </w:tabs>
        <w:ind w:right="116"/>
        <w:jc w:val="both"/>
        <w:rPr>
          <w:sz w:val="24"/>
        </w:rPr>
      </w:pPr>
      <w:r>
        <w:rPr>
          <w:sz w:val="24"/>
        </w:rPr>
        <w:t>The</w:t>
      </w:r>
      <w:r>
        <w:rPr>
          <w:spacing w:val="-4"/>
          <w:sz w:val="24"/>
        </w:rPr>
        <w:t xml:space="preserve"> </w:t>
      </w:r>
      <w:r>
        <w:rPr>
          <w:sz w:val="24"/>
        </w:rPr>
        <w:t>provider</w:t>
      </w:r>
      <w:r>
        <w:rPr>
          <w:spacing w:val="-2"/>
          <w:sz w:val="24"/>
        </w:rPr>
        <w:t xml:space="preserve"> </w:t>
      </w:r>
      <w:r>
        <w:rPr>
          <w:sz w:val="24"/>
        </w:rPr>
        <w:t>verifies</w:t>
      </w:r>
      <w:r>
        <w:rPr>
          <w:spacing w:val="-4"/>
          <w:sz w:val="24"/>
        </w:rPr>
        <w:t xml:space="preserve"> </w:t>
      </w:r>
      <w:r>
        <w:rPr>
          <w:sz w:val="24"/>
        </w:rPr>
        <w:t>that</w:t>
      </w:r>
      <w:r>
        <w:rPr>
          <w:spacing w:val="-1"/>
          <w:sz w:val="24"/>
        </w:rPr>
        <w:t xml:space="preserve"> </w:t>
      </w:r>
      <w:r>
        <w:rPr>
          <w:sz w:val="24"/>
        </w:rPr>
        <w:t>the</w:t>
      </w:r>
      <w:r>
        <w:rPr>
          <w:spacing w:val="-3"/>
          <w:sz w:val="24"/>
        </w:rPr>
        <w:t xml:space="preserve"> </w:t>
      </w:r>
      <w:r>
        <w:rPr>
          <w:sz w:val="24"/>
        </w:rPr>
        <w:t>established</w:t>
      </w:r>
      <w:r>
        <w:rPr>
          <w:spacing w:val="-3"/>
          <w:sz w:val="24"/>
        </w:rPr>
        <w:t xml:space="preserve"> </w:t>
      </w:r>
      <w:r>
        <w:rPr>
          <w:sz w:val="24"/>
        </w:rPr>
        <w:t>quality</w:t>
      </w:r>
      <w:r>
        <w:rPr>
          <w:spacing w:val="-7"/>
          <w:sz w:val="24"/>
        </w:rPr>
        <w:t xml:space="preserve"> </w:t>
      </w:r>
      <w:r>
        <w:rPr>
          <w:sz w:val="24"/>
        </w:rPr>
        <w:t>management</w:t>
      </w:r>
      <w:r>
        <w:rPr>
          <w:spacing w:val="-3"/>
          <w:sz w:val="24"/>
        </w:rPr>
        <w:t xml:space="preserve"> </w:t>
      </w:r>
      <w:r>
        <w:rPr>
          <w:sz w:val="24"/>
        </w:rPr>
        <w:t>system</w:t>
      </w:r>
      <w:r>
        <w:rPr>
          <w:spacing w:val="-4"/>
          <w:sz w:val="24"/>
        </w:rPr>
        <w:t xml:space="preserve"> </w:t>
      </w:r>
      <w:r>
        <w:rPr>
          <w:sz w:val="24"/>
        </w:rPr>
        <w:t>is</w:t>
      </w:r>
      <w:r>
        <w:rPr>
          <w:spacing w:val="-4"/>
          <w:sz w:val="24"/>
        </w:rPr>
        <w:t xml:space="preserve"> </w:t>
      </w:r>
      <w:r>
        <w:rPr>
          <w:sz w:val="24"/>
        </w:rPr>
        <w:t>in</w:t>
      </w:r>
      <w:r>
        <w:rPr>
          <w:spacing w:val="-3"/>
          <w:sz w:val="24"/>
        </w:rPr>
        <w:t xml:space="preserve"> </w:t>
      </w:r>
      <w:r>
        <w:rPr>
          <w:sz w:val="24"/>
        </w:rPr>
        <w:t>compliance</w:t>
      </w:r>
      <w:r>
        <w:rPr>
          <w:spacing w:val="-4"/>
          <w:sz w:val="24"/>
        </w:rPr>
        <w:t xml:space="preserve"> </w:t>
      </w:r>
      <w:r>
        <w:rPr>
          <w:sz w:val="24"/>
        </w:rPr>
        <w:t>with the requirements of Article 17.</w:t>
      </w:r>
    </w:p>
    <w:p w14:paraId="328DC4A4" w14:textId="77777777" w:rsidR="009B2810" w:rsidRDefault="00000000">
      <w:pPr>
        <w:pStyle w:val="ListParagraph"/>
        <w:numPr>
          <w:ilvl w:val="0"/>
          <w:numId w:val="7"/>
        </w:numPr>
        <w:tabs>
          <w:tab w:val="left" w:pos="982"/>
          <w:tab w:val="left" w:pos="983"/>
        </w:tabs>
        <w:ind w:right="112"/>
        <w:jc w:val="both"/>
        <w:rPr>
          <w:sz w:val="24"/>
        </w:rPr>
      </w:pPr>
      <w:r>
        <w:rPr>
          <w:sz w:val="24"/>
        </w:rPr>
        <w:t>The provider examines the information contained in the technical documentation in order</w:t>
      </w:r>
      <w:r>
        <w:rPr>
          <w:spacing w:val="40"/>
          <w:sz w:val="24"/>
        </w:rPr>
        <w:t xml:space="preserve"> </w:t>
      </w:r>
      <w:r>
        <w:rPr>
          <w:sz w:val="24"/>
        </w:rPr>
        <w:t>to assess the compliance of the AI system with the relevant essential requirements set out</w:t>
      </w:r>
      <w:r>
        <w:rPr>
          <w:spacing w:val="40"/>
          <w:sz w:val="24"/>
        </w:rPr>
        <w:t xml:space="preserve"> </w:t>
      </w:r>
      <w:r>
        <w:rPr>
          <w:sz w:val="24"/>
        </w:rPr>
        <w:t>in Title III, Chapter 2.</w:t>
      </w:r>
    </w:p>
    <w:p w14:paraId="18C1A744" w14:textId="77777777" w:rsidR="009B2810" w:rsidRDefault="00000000">
      <w:pPr>
        <w:pStyle w:val="ListParagraph"/>
        <w:numPr>
          <w:ilvl w:val="0"/>
          <w:numId w:val="7"/>
        </w:numPr>
        <w:tabs>
          <w:tab w:val="left" w:pos="982"/>
          <w:tab w:val="left" w:pos="983"/>
        </w:tabs>
        <w:ind w:right="113"/>
        <w:jc w:val="both"/>
        <w:rPr>
          <w:sz w:val="24"/>
        </w:rPr>
      </w:pPr>
      <w:r>
        <w:rPr>
          <w:sz w:val="24"/>
        </w:rPr>
        <w:t>The</w:t>
      </w:r>
      <w:r>
        <w:rPr>
          <w:spacing w:val="-1"/>
          <w:sz w:val="24"/>
        </w:rPr>
        <w:t xml:space="preserve"> </w:t>
      </w:r>
      <w:r>
        <w:rPr>
          <w:sz w:val="24"/>
        </w:rPr>
        <w:t>provider</w:t>
      </w:r>
      <w:r>
        <w:rPr>
          <w:spacing w:val="-1"/>
          <w:sz w:val="24"/>
        </w:rPr>
        <w:t xml:space="preserve"> </w:t>
      </w:r>
      <w:r>
        <w:rPr>
          <w:sz w:val="24"/>
        </w:rPr>
        <w:t>also verifies that the</w:t>
      </w:r>
      <w:r>
        <w:rPr>
          <w:spacing w:val="-1"/>
          <w:sz w:val="24"/>
        </w:rPr>
        <w:t xml:space="preserve"> </w:t>
      </w:r>
      <w:r>
        <w:rPr>
          <w:sz w:val="24"/>
        </w:rPr>
        <w:t>design and development process of</w:t>
      </w:r>
      <w:r>
        <w:rPr>
          <w:spacing w:val="-1"/>
          <w:sz w:val="24"/>
        </w:rPr>
        <w:t xml:space="preserve"> </w:t>
      </w:r>
      <w:r>
        <w:rPr>
          <w:sz w:val="24"/>
        </w:rPr>
        <w:t>the</w:t>
      </w:r>
      <w:r>
        <w:rPr>
          <w:spacing w:val="-1"/>
          <w:sz w:val="24"/>
        </w:rPr>
        <w:t xml:space="preserve"> </w:t>
      </w:r>
      <w:r>
        <w:rPr>
          <w:sz w:val="24"/>
        </w:rPr>
        <w:t>AI</w:t>
      </w:r>
      <w:r>
        <w:rPr>
          <w:spacing w:val="-6"/>
          <w:sz w:val="24"/>
        </w:rPr>
        <w:t xml:space="preserve"> </w:t>
      </w:r>
      <w:r>
        <w:rPr>
          <w:sz w:val="24"/>
        </w:rPr>
        <w:t xml:space="preserve">system and its post-market monitoring as referred to in Article 61 is consistent with the technical </w:t>
      </w:r>
      <w:r>
        <w:rPr>
          <w:spacing w:val="-2"/>
          <w:sz w:val="24"/>
        </w:rPr>
        <w:t>documentation.</w:t>
      </w:r>
    </w:p>
    <w:p w14:paraId="583AA73B" w14:textId="77777777" w:rsidR="009B2810" w:rsidRDefault="009B2810">
      <w:pPr>
        <w:jc w:val="both"/>
        <w:rPr>
          <w:sz w:val="24"/>
        </w:rPr>
        <w:sectPr w:rsidR="009B2810">
          <w:pgSz w:w="11910" w:h="16840"/>
          <w:pgMar w:top="1260" w:right="1020" w:bottom="1320" w:left="1000" w:header="0" w:footer="1130" w:gutter="0"/>
          <w:cols w:space="720"/>
        </w:sectPr>
      </w:pPr>
    </w:p>
    <w:p w14:paraId="5D2E5FDE" w14:textId="77777777" w:rsidR="009B2810" w:rsidRDefault="00000000">
      <w:pPr>
        <w:spacing w:before="62"/>
        <w:ind w:left="134" w:right="120"/>
        <w:jc w:val="center"/>
        <w:rPr>
          <w:b/>
          <w:sz w:val="24"/>
        </w:rPr>
      </w:pPr>
      <w:r>
        <w:rPr>
          <w:b/>
          <w:sz w:val="24"/>
        </w:rPr>
        <w:lastRenderedPageBreak/>
        <w:t>ANNEX</w:t>
      </w:r>
      <w:r>
        <w:rPr>
          <w:b/>
          <w:spacing w:val="-5"/>
          <w:sz w:val="24"/>
        </w:rPr>
        <w:t xml:space="preserve"> VII</w:t>
      </w:r>
    </w:p>
    <w:p w14:paraId="5720B4E5" w14:textId="77777777" w:rsidR="009B2810" w:rsidRDefault="00000000">
      <w:pPr>
        <w:ind w:left="193" w:right="178"/>
        <w:jc w:val="center"/>
        <w:rPr>
          <w:b/>
          <w:sz w:val="24"/>
        </w:rPr>
      </w:pPr>
      <w:r>
        <w:rPr>
          <w:b/>
          <w:sz w:val="24"/>
        </w:rPr>
        <w:t>CONFORMITY</w:t>
      </w:r>
      <w:r>
        <w:rPr>
          <w:b/>
          <w:spacing w:val="-5"/>
          <w:sz w:val="24"/>
        </w:rPr>
        <w:t xml:space="preserve"> </w:t>
      </w:r>
      <w:r>
        <w:rPr>
          <w:b/>
          <w:sz w:val="24"/>
        </w:rPr>
        <w:t>BASED</w:t>
      </w:r>
      <w:r>
        <w:rPr>
          <w:b/>
          <w:spacing w:val="-5"/>
          <w:sz w:val="24"/>
        </w:rPr>
        <w:t xml:space="preserve"> </w:t>
      </w:r>
      <w:r>
        <w:rPr>
          <w:b/>
          <w:sz w:val="24"/>
        </w:rPr>
        <w:t>ON</w:t>
      </w:r>
      <w:r>
        <w:rPr>
          <w:b/>
          <w:spacing w:val="-4"/>
          <w:sz w:val="24"/>
        </w:rPr>
        <w:t xml:space="preserve"> </w:t>
      </w:r>
      <w:r>
        <w:rPr>
          <w:b/>
          <w:sz w:val="24"/>
        </w:rPr>
        <w:t>ASSESSMENT</w:t>
      </w:r>
      <w:r>
        <w:rPr>
          <w:b/>
          <w:spacing w:val="-7"/>
          <w:sz w:val="24"/>
        </w:rPr>
        <w:t xml:space="preserve"> </w:t>
      </w:r>
      <w:r>
        <w:rPr>
          <w:b/>
          <w:sz w:val="24"/>
        </w:rPr>
        <w:t>OF</w:t>
      </w:r>
      <w:r>
        <w:rPr>
          <w:b/>
          <w:spacing w:val="-7"/>
          <w:sz w:val="24"/>
        </w:rPr>
        <w:t xml:space="preserve"> </w:t>
      </w:r>
      <w:r>
        <w:rPr>
          <w:b/>
          <w:sz w:val="24"/>
        </w:rPr>
        <w:t>QUALITY</w:t>
      </w:r>
      <w:r>
        <w:rPr>
          <w:b/>
          <w:spacing w:val="-5"/>
          <w:sz w:val="24"/>
        </w:rPr>
        <w:t xml:space="preserve"> </w:t>
      </w:r>
      <w:r>
        <w:rPr>
          <w:b/>
          <w:sz w:val="24"/>
        </w:rPr>
        <w:t>MANAGEMENT</w:t>
      </w:r>
      <w:r>
        <w:rPr>
          <w:b/>
          <w:spacing w:val="-5"/>
          <w:sz w:val="24"/>
        </w:rPr>
        <w:t xml:space="preserve"> </w:t>
      </w:r>
      <w:r>
        <w:rPr>
          <w:b/>
          <w:sz w:val="24"/>
        </w:rPr>
        <w:t>SYSTEM AND ASSESSMENT OF TECHNICAL DOCUMENTATION</w:t>
      </w:r>
    </w:p>
    <w:p w14:paraId="542CC2B3" w14:textId="77777777" w:rsidR="009B2810" w:rsidRDefault="00000000">
      <w:pPr>
        <w:pStyle w:val="ListParagraph"/>
        <w:numPr>
          <w:ilvl w:val="0"/>
          <w:numId w:val="6"/>
        </w:numPr>
        <w:tabs>
          <w:tab w:val="left" w:pos="982"/>
          <w:tab w:val="left" w:pos="983"/>
        </w:tabs>
        <w:rPr>
          <w:sz w:val="24"/>
        </w:rPr>
      </w:pPr>
      <w:r>
        <w:rPr>
          <w:spacing w:val="-2"/>
          <w:sz w:val="24"/>
        </w:rPr>
        <w:t>Introduction</w:t>
      </w:r>
    </w:p>
    <w:p w14:paraId="3DCB5552" w14:textId="77777777" w:rsidR="009B2810" w:rsidRDefault="00000000">
      <w:pPr>
        <w:pStyle w:val="BodyText"/>
        <w:ind w:left="985" w:right="116"/>
        <w:jc w:val="both"/>
      </w:pPr>
      <w:r>
        <w:t>Conformity based on assessment of quality management system and assessment of the technical documentation is the conformity assessment procedure based on points 2 to 5.</w:t>
      </w:r>
    </w:p>
    <w:p w14:paraId="3927C575" w14:textId="77777777" w:rsidR="009B2810" w:rsidRDefault="00000000">
      <w:pPr>
        <w:pStyle w:val="ListParagraph"/>
        <w:numPr>
          <w:ilvl w:val="0"/>
          <w:numId w:val="6"/>
        </w:numPr>
        <w:tabs>
          <w:tab w:val="left" w:pos="982"/>
          <w:tab w:val="left" w:pos="983"/>
        </w:tabs>
        <w:rPr>
          <w:sz w:val="24"/>
        </w:rPr>
      </w:pPr>
      <w:r>
        <w:rPr>
          <w:spacing w:val="-2"/>
          <w:sz w:val="24"/>
        </w:rPr>
        <w:t>Overview</w:t>
      </w:r>
    </w:p>
    <w:p w14:paraId="2F4349AD" w14:textId="77777777" w:rsidR="009B2810" w:rsidRDefault="00000000">
      <w:pPr>
        <w:pStyle w:val="BodyText"/>
        <w:ind w:left="985" w:right="106"/>
        <w:jc w:val="both"/>
      </w:pPr>
      <w:r>
        <w:t>The approved quality management system for the design, development and testing of AI systems pursuant to Article 17 shall be examined in accordance with point 3 and shall be subject to surveillance as specified in point 5. The technical documentation of the AI system shall be examined in accordance with point 4.</w:t>
      </w:r>
    </w:p>
    <w:p w14:paraId="787A3AB2" w14:textId="77777777" w:rsidR="009B2810" w:rsidRDefault="00000000">
      <w:pPr>
        <w:pStyle w:val="ListParagraph"/>
        <w:numPr>
          <w:ilvl w:val="0"/>
          <w:numId w:val="6"/>
        </w:numPr>
        <w:tabs>
          <w:tab w:val="left" w:pos="982"/>
          <w:tab w:val="left" w:pos="983"/>
        </w:tabs>
        <w:spacing w:before="1"/>
        <w:rPr>
          <w:sz w:val="24"/>
        </w:rPr>
      </w:pPr>
      <w:r>
        <w:rPr>
          <w:sz w:val="24"/>
        </w:rPr>
        <w:t>Quality</w:t>
      </w:r>
      <w:r>
        <w:rPr>
          <w:spacing w:val="-7"/>
          <w:sz w:val="24"/>
        </w:rPr>
        <w:t xml:space="preserve"> </w:t>
      </w:r>
      <w:r>
        <w:rPr>
          <w:sz w:val="24"/>
        </w:rPr>
        <w:t>management</w:t>
      </w:r>
      <w:r>
        <w:rPr>
          <w:spacing w:val="-1"/>
          <w:sz w:val="24"/>
        </w:rPr>
        <w:t xml:space="preserve"> </w:t>
      </w:r>
      <w:r>
        <w:rPr>
          <w:spacing w:val="-2"/>
          <w:sz w:val="24"/>
        </w:rPr>
        <w:t>system</w:t>
      </w:r>
    </w:p>
    <w:p w14:paraId="7345C64B" w14:textId="77777777" w:rsidR="009B2810" w:rsidRDefault="00000000">
      <w:pPr>
        <w:pStyle w:val="ListParagraph"/>
        <w:numPr>
          <w:ilvl w:val="1"/>
          <w:numId w:val="6"/>
        </w:numPr>
        <w:tabs>
          <w:tab w:val="left" w:pos="982"/>
          <w:tab w:val="left" w:pos="983"/>
        </w:tabs>
        <w:spacing w:before="1"/>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4ACB4E48" w14:textId="77777777" w:rsidR="009B2810" w:rsidRDefault="00000000">
      <w:pPr>
        <w:pStyle w:val="ListParagraph"/>
        <w:numPr>
          <w:ilvl w:val="2"/>
          <w:numId w:val="6"/>
        </w:numPr>
        <w:tabs>
          <w:tab w:val="left" w:pos="1549"/>
          <w:tab w:val="left" w:pos="1550"/>
        </w:tabs>
        <w:spacing w:before="1"/>
        <w:ind w:right="118"/>
        <w:rPr>
          <w:sz w:val="24"/>
        </w:rPr>
      </w:pPr>
      <w:r>
        <w:rPr>
          <w:sz w:val="24"/>
        </w:rPr>
        <w:t>the</w:t>
      </w:r>
      <w:r>
        <w:rPr>
          <w:spacing w:val="64"/>
          <w:sz w:val="24"/>
        </w:rPr>
        <w:t xml:space="preserve"> </w:t>
      </w:r>
      <w:r>
        <w:rPr>
          <w:sz w:val="24"/>
        </w:rPr>
        <w:t>name</w:t>
      </w:r>
      <w:r>
        <w:rPr>
          <w:spacing w:val="64"/>
          <w:sz w:val="24"/>
        </w:rPr>
        <w:t xml:space="preserve"> </w:t>
      </w:r>
      <w:r>
        <w:rPr>
          <w:sz w:val="24"/>
        </w:rPr>
        <w:t>and</w:t>
      </w:r>
      <w:r>
        <w:rPr>
          <w:spacing w:val="64"/>
          <w:sz w:val="24"/>
        </w:rPr>
        <w:t xml:space="preserve"> </w:t>
      </w:r>
      <w:r>
        <w:rPr>
          <w:sz w:val="24"/>
        </w:rPr>
        <w:t>address</w:t>
      </w:r>
      <w:r>
        <w:rPr>
          <w:spacing w:val="66"/>
          <w:sz w:val="24"/>
        </w:rPr>
        <w:t xml:space="preserve"> </w:t>
      </w:r>
      <w:r>
        <w:rPr>
          <w:sz w:val="24"/>
        </w:rPr>
        <w:t>of</w:t>
      </w:r>
      <w:r>
        <w:rPr>
          <w:spacing w:val="64"/>
          <w:sz w:val="24"/>
        </w:rPr>
        <w:t xml:space="preserve"> </w:t>
      </w:r>
      <w:r>
        <w:rPr>
          <w:sz w:val="24"/>
        </w:rPr>
        <w:t>the</w:t>
      </w:r>
      <w:r>
        <w:rPr>
          <w:spacing w:val="64"/>
          <w:sz w:val="24"/>
        </w:rPr>
        <w:t xml:space="preserve"> </w:t>
      </w:r>
      <w:r>
        <w:rPr>
          <w:sz w:val="24"/>
        </w:rPr>
        <w:t>provider</w:t>
      </w:r>
      <w:r>
        <w:rPr>
          <w:spacing w:val="64"/>
          <w:sz w:val="24"/>
        </w:rPr>
        <w:t xml:space="preserve"> </w:t>
      </w:r>
      <w:r>
        <w:rPr>
          <w:sz w:val="24"/>
        </w:rPr>
        <w:t>and,</w:t>
      </w:r>
      <w:r>
        <w:rPr>
          <w:spacing w:val="64"/>
          <w:sz w:val="24"/>
        </w:rPr>
        <w:t xml:space="preserve"> </w:t>
      </w:r>
      <w:r>
        <w:rPr>
          <w:sz w:val="24"/>
        </w:rPr>
        <w:t>if</w:t>
      </w:r>
      <w:r>
        <w:rPr>
          <w:spacing w:val="66"/>
          <w:sz w:val="24"/>
        </w:rPr>
        <w:t xml:space="preserve"> </w:t>
      </w:r>
      <w:r>
        <w:rPr>
          <w:sz w:val="24"/>
        </w:rPr>
        <w:t>the</w:t>
      </w:r>
      <w:r>
        <w:rPr>
          <w:spacing w:val="64"/>
          <w:sz w:val="24"/>
        </w:rPr>
        <w:t xml:space="preserve"> </w:t>
      </w:r>
      <w:r>
        <w:rPr>
          <w:sz w:val="24"/>
        </w:rPr>
        <w:t>application</w:t>
      </w:r>
      <w:r>
        <w:rPr>
          <w:spacing w:val="64"/>
          <w:sz w:val="24"/>
        </w:rPr>
        <w:t xml:space="preserve"> </w:t>
      </w:r>
      <w:r>
        <w:rPr>
          <w:sz w:val="24"/>
        </w:rPr>
        <w:t>is</w:t>
      </w:r>
      <w:r>
        <w:rPr>
          <w:spacing w:val="65"/>
          <w:sz w:val="24"/>
        </w:rPr>
        <w:t xml:space="preserve"> </w:t>
      </w:r>
      <w:r>
        <w:rPr>
          <w:sz w:val="24"/>
        </w:rPr>
        <w:t>lodged</w:t>
      </w:r>
      <w:r>
        <w:rPr>
          <w:spacing w:val="64"/>
          <w:sz w:val="24"/>
        </w:rPr>
        <w:t xml:space="preserve"> </w:t>
      </w:r>
      <w:r>
        <w:rPr>
          <w:sz w:val="24"/>
        </w:rPr>
        <w:t>by</w:t>
      </w:r>
      <w:r>
        <w:rPr>
          <w:spacing w:val="40"/>
          <w:sz w:val="24"/>
        </w:rPr>
        <w:t xml:space="preserve"> </w:t>
      </w:r>
      <w:r>
        <w:rPr>
          <w:sz w:val="24"/>
        </w:rPr>
        <w:t>the authorised representative, their name and address as well;</w:t>
      </w:r>
    </w:p>
    <w:p w14:paraId="77BEADFD" w14:textId="77777777" w:rsidR="009B2810" w:rsidRDefault="00000000">
      <w:pPr>
        <w:pStyle w:val="ListParagraph"/>
        <w:numPr>
          <w:ilvl w:val="2"/>
          <w:numId w:val="6"/>
        </w:numPr>
        <w:tabs>
          <w:tab w:val="left" w:pos="1549"/>
          <w:tab w:val="left" w:pos="1550"/>
        </w:tabs>
        <w:ind w:hanging="568"/>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management</w:t>
      </w:r>
      <w:r>
        <w:rPr>
          <w:spacing w:val="3"/>
          <w:sz w:val="24"/>
        </w:rPr>
        <w:t xml:space="preserve"> </w:t>
      </w:r>
      <w:r>
        <w:rPr>
          <w:spacing w:val="-2"/>
          <w:sz w:val="24"/>
        </w:rPr>
        <w:t>system;</w:t>
      </w:r>
    </w:p>
    <w:p w14:paraId="67DACB5E" w14:textId="77777777" w:rsidR="009B2810" w:rsidRDefault="00000000">
      <w:pPr>
        <w:pStyle w:val="ListParagraph"/>
        <w:numPr>
          <w:ilvl w:val="2"/>
          <w:numId w:val="6"/>
        </w:numPr>
        <w:tabs>
          <w:tab w:val="left" w:pos="1549"/>
          <w:tab w:val="left" w:pos="1550"/>
        </w:tabs>
        <w:ind w:right="113"/>
        <w:rPr>
          <w:sz w:val="24"/>
        </w:rPr>
      </w:pPr>
      <w:r>
        <w:rPr>
          <w:sz w:val="24"/>
        </w:rPr>
        <w:t>the</w:t>
      </w:r>
      <w:r>
        <w:rPr>
          <w:spacing w:val="40"/>
          <w:sz w:val="24"/>
        </w:rPr>
        <w:t xml:space="preserve"> </w:t>
      </w:r>
      <w:r>
        <w:rPr>
          <w:sz w:val="24"/>
        </w:rPr>
        <w:t>technical</w:t>
      </w:r>
      <w:r>
        <w:rPr>
          <w:spacing w:val="40"/>
          <w:sz w:val="24"/>
        </w:rPr>
        <w:t xml:space="preserve"> </w:t>
      </w:r>
      <w:r>
        <w:rPr>
          <w:sz w:val="24"/>
        </w:rPr>
        <w:t>documentation</w:t>
      </w:r>
      <w:r>
        <w:rPr>
          <w:spacing w:val="40"/>
          <w:sz w:val="24"/>
        </w:rPr>
        <w:t xml:space="preserve"> </w:t>
      </w:r>
      <w:r>
        <w:rPr>
          <w:sz w:val="24"/>
        </w:rPr>
        <w:t>for</w:t>
      </w:r>
      <w:r>
        <w:rPr>
          <w:spacing w:val="40"/>
          <w:sz w:val="24"/>
        </w:rPr>
        <w:t xml:space="preserve"> </w:t>
      </w:r>
      <w:r>
        <w:rPr>
          <w:sz w:val="24"/>
        </w:rPr>
        <w:t>each</w:t>
      </w:r>
      <w:r>
        <w:rPr>
          <w:spacing w:val="40"/>
          <w:sz w:val="24"/>
        </w:rPr>
        <w:t xml:space="preserve"> </w:t>
      </w:r>
      <w:r>
        <w:rPr>
          <w:sz w:val="24"/>
        </w:rPr>
        <w:t>AI</w:t>
      </w:r>
      <w:r>
        <w:rPr>
          <w:spacing w:val="40"/>
          <w:sz w:val="24"/>
        </w:rPr>
        <w:t xml:space="preserve"> </w:t>
      </w:r>
      <w:r>
        <w:rPr>
          <w:sz w:val="24"/>
        </w:rPr>
        <w:t>system</w:t>
      </w:r>
      <w:r>
        <w:rPr>
          <w:spacing w:val="40"/>
          <w:sz w:val="24"/>
        </w:rPr>
        <w:t xml:space="preserve"> </w:t>
      </w:r>
      <w:r>
        <w:rPr>
          <w:sz w:val="24"/>
        </w:rPr>
        <w:t>covered</w:t>
      </w:r>
      <w:r>
        <w:rPr>
          <w:spacing w:val="40"/>
          <w:sz w:val="24"/>
        </w:rPr>
        <w:t xml:space="preserve"> </w:t>
      </w:r>
      <w:r>
        <w:rPr>
          <w:sz w:val="24"/>
        </w:rPr>
        <w:t>under</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quality management system;</w:t>
      </w:r>
    </w:p>
    <w:p w14:paraId="7E45AD3D" w14:textId="77777777" w:rsidR="009B2810" w:rsidRDefault="00000000">
      <w:pPr>
        <w:pStyle w:val="ListParagraph"/>
        <w:numPr>
          <w:ilvl w:val="2"/>
          <w:numId w:val="6"/>
        </w:numPr>
        <w:tabs>
          <w:tab w:val="left" w:pos="1549"/>
          <w:tab w:val="left" w:pos="1550"/>
        </w:tabs>
        <w:ind w:right="122"/>
        <w:rPr>
          <w:sz w:val="24"/>
        </w:rPr>
      </w:pPr>
      <w:r>
        <w:rPr>
          <w:sz w:val="24"/>
        </w:rPr>
        <w:t>the documentation concerning the quality management system which shall cover all the aspects listed under Article 17;</w:t>
      </w:r>
    </w:p>
    <w:p w14:paraId="62C957AB" w14:textId="77777777" w:rsidR="009B2810" w:rsidRDefault="00000000">
      <w:pPr>
        <w:pStyle w:val="ListParagraph"/>
        <w:numPr>
          <w:ilvl w:val="2"/>
          <w:numId w:val="6"/>
        </w:numPr>
        <w:tabs>
          <w:tab w:val="left" w:pos="1549"/>
          <w:tab w:val="left" w:pos="1550"/>
        </w:tabs>
        <w:ind w:right="116"/>
        <w:rPr>
          <w:sz w:val="24"/>
        </w:rPr>
      </w:pPr>
      <w:r>
        <w:rPr>
          <w:sz w:val="24"/>
        </w:rPr>
        <w:t>a</w:t>
      </w:r>
      <w:r>
        <w:rPr>
          <w:spacing w:val="-3"/>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procedures</w:t>
      </w:r>
      <w:r>
        <w:rPr>
          <w:spacing w:val="-3"/>
          <w:sz w:val="24"/>
        </w:rPr>
        <w:t xml:space="preserve"> </w:t>
      </w:r>
      <w:r>
        <w:rPr>
          <w:sz w:val="24"/>
        </w:rPr>
        <w:t>in</w:t>
      </w:r>
      <w:r>
        <w:rPr>
          <w:spacing w:val="-2"/>
          <w:sz w:val="24"/>
        </w:rPr>
        <w:t xml:space="preserve"> </w:t>
      </w:r>
      <w:r>
        <w:rPr>
          <w:sz w:val="24"/>
        </w:rPr>
        <w:t>place</w:t>
      </w:r>
      <w:r>
        <w:rPr>
          <w:spacing w:val="-3"/>
          <w:sz w:val="24"/>
        </w:rPr>
        <w:t xml:space="preserve"> </w:t>
      </w:r>
      <w:r>
        <w:rPr>
          <w:sz w:val="24"/>
        </w:rPr>
        <w:t>to</w:t>
      </w:r>
      <w:r>
        <w:rPr>
          <w:spacing w:val="-2"/>
          <w:sz w:val="24"/>
        </w:rPr>
        <w:t xml:space="preserve"> </w:t>
      </w:r>
      <w:r>
        <w:rPr>
          <w:sz w:val="24"/>
        </w:rPr>
        <w:t>ensure</w:t>
      </w:r>
      <w:r>
        <w:rPr>
          <w:spacing w:val="-3"/>
          <w:sz w:val="24"/>
        </w:rPr>
        <w:t xml:space="preserve"> </w:t>
      </w:r>
      <w:r>
        <w:rPr>
          <w:sz w:val="24"/>
        </w:rPr>
        <w:t>that</w:t>
      </w:r>
      <w:r>
        <w:rPr>
          <w:spacing w:val="-2"/>
          <w:sz w:val="24"/>
        </w:rPr>
        <w:t xml:space="preserve"> </w:t>
      </w:r>
      <w:r>
        <w:rPr>
          <w:sz w:val="24"/>
        </w:rPr>
        <w:t>the</w:t>
      </w:r>
      <w:r>
        <w:rPr>
          <w:spacing w:val="-3"/>
          <w:sz w:val="24"/>
        </w:rPr>
        <w:t xml:space="preserve"> </w:t>
      </w:r>
      <w:r>
        <w:rPr>
          <w:sz w:val="24"/>
        </w:rPr>
        <w:t>quality</w:t>
      </w:r>
      <w:r>
        <w:rPr>
          <w:spacing w:val="-7"/>
          <w:sz w:val="24"/>
        </w:rPr>
        <w:t xml:space="preserve"> </w:t>
      </w:r>
      <w:r>
        <w:rPr>
          <w:sz w:val="24"/>
        </w:rPr>
        <w:t>management</w:t>
      </w:r>
      <w:r>
        <w:rPr>
          <w:spacing w:val="-2"/>
          <w:sz w:val="24"/>
        </w:rPr>
        <w:t xml:space="preserve"> </w:t>
      </w:r>
      <w:r>
        <w:rPr>
          <w:sz w:val="24"/>
        </w:rPr>
        <w:t>system remains adequate and effective;</w:t>
      </w:r>
    </w:p>
    <w:p w14:paraId="4D9A05B8" w14:textId="77777777" w:rsidR="009B2810" w:rsidRDefault="00000000">
      <w:pPr>
        <w:pStyle w:val="ListParagraph"/>
        <w:numPr>
          <w:ilvl w:val="2"/>
          <w:numId w:val="6"/>
        </w:numPr>
        <w:tabs>
          <w:tab w:val="left" w:pos="1549"/>
          <w:tab w:val="left" w:pos="1550"/>
        </w:tabs>
        <w:ind w:right="120"/>
        <w:rPr>
          <w:sz w:val="24"/>
        </w:rPr>
      </w:pPr>
      <w:r>
        <w:rPr>
          <w:sz w:val="24"/>
        </w:rPr>
        <w:t>a</w:t>
      </w:r>
      <w:r>
        <w:rPr>
          <w:spacing w:val="25"/>
          <w:sz w:val="24"/>
        </w:rPr>
        <w:t xml:space="preserve"> </w:t>
      </w:r>
      <w:r>
        <w:rPr>
          <w:sz w:val="24"/>
        </w:rPr>
        <w:t>written</w:t>
      </w:r>
      <w:r>
        <w:rPr>
          <w:spacing w:val="26"/>
          <w:sz w:val="24"/>
        </w:rPr>
        <w:t xml:space="preserve"> </w:t>
      </w:r>
      <w:r>
        <w:rPr>
          <w:sz w:val="24"/>
        </w:rPr>
        <w:t>declaration</w:t>
      </w:r>
      <w:r>
        <w:rPr>
          <w:spacing w:val="26"/>
          <w:sz w:val="24"/>
        </w:rPr>
        <w:t xml:space="preserve"> </w:t>
      </w:r>
      <w:r>
        <w:rPr>
          <w:sz w:val="24"/>
        </w:rPr>
        <w:t>that</w:t>
      </w:r>
      <w:r>
        <w:rPr>
          <w:spacing w:val="26"/>
          <w:sz w:val="24"/>
        </w:rPr>
        <w:t xml:space="preserve"> </w:t>
      </w:r>
      <w:r>
        <w:rPr>
          <w:sz w:val="24"/>
        </w:rPr>
        <w:t>the</w:t>
      </w:r>
      <w:r>
        <w:rPr>
          <w:spacing w:val="26"/>
          <w:sz w:val="24"/>
        </w:rPr>
        <w:t xml:space="preserve"> </w:t>
      </w:r>
      <w:r>
        <w:rPr>
          <w:sz w:val="24"/>
        </w:rPr>
        <w:t>same</w:t>
      </w:r>
      <w:r>
        <w:rPr>
          <w:spacing w:val="26"/>
          <w:sz w:val="24"/>
        </w:rPr>
        <w:t xml:space="preserve"> </w:t>
      </w:r>
      <w:r>
        <w:rPr>
          <w:sz w:val="24"/>
        </w:rPr>
        <w:t>application</w:t>
      </w:r>
      <w:r>
        <w:rPr>
          <w:spacing w:val="26"/>
          <w:sz w:val="24"/>
        </w:rPr>
        <w:t xml:space="preserve"> </w:t>
      </w:r>
      <w:r>
        <w:rPr>
          <w:sz w:val="24"/>
        </w:rPr>
        <w:t>has</w:t>
      </w:r>
      <w:r>
        <w:rPr>
          <w:spacing w:val="26"/>
          <w:sz w:val="24"/>
        </w:rPr>
        <w:t xml:space="preserve"> </w:t>
      </w:r>
      <w:r>
        <w:rPr>
          <w:sz w:val="24"/>
        </w:rPr>
        <w:t>not</w:t>
      </w:r>
      <w:r>
        <w:rPr>
          <w:spacing w:val="27"/>
          <w:sz w:val="24"/>
        </w:rPr>
        <w:t xml:space="preserve"> </w:t>
      </w:r>
      <w:r>
        <w:rPr>
          <w:sz w:val="24"/>
        </w:rPr>
        <w:t>been</w:t>
      </w:r>
      <w:r>
        <w:rPr>
          <w:spacing w:val="26"/>
          <w:sz w:val="24"/>
        </w:rPr>
        <w:t xml:space="preserve"> </w:t>
      </w:r>
      <w:r>
        <w:rPr>
          <w:sz w:val="24"/>
        </w:rPr>
        <w:t>lodged</w:t>
      </w:r>
      <w:r>
        <w:rPr>
          <w:spacing w:val="28"/>
          <w:sz w:val="24"/>
        </w:rPr>
        <w:t xml:space="preserve"> </w:t>
      </w:r>
      <w:r>
        <w:rPr>
          <w:sz w:val="24"/>
        </w:rPr>
        <w:t>with</w:t>
      </w:r>
      <w:r>
        <w:rPr>
          <w:spacing w:val="26"/>
          <w:sz w:val="24"/>
        </w:rPr>
        <w:t xml:space="preserve"> </w:t>
      </w:r>
      <w:r>
        <w:rPr>
          <w:sz w:val="24"/>
        </w:rPr>
        <w:t>any other notified body.</w:t>
      </w:r>
    </w:p>
    <w:p w14:paraId="570D194A" w14:textId="77777777" w:rsidR="009B2810" w:rsidRDefault="00000000">
      <w:pPr>
        <w:pStyle w:val="ListParagraph"/>
        <w:numPr>
          <w:ilvl w:val="1"/>
          <w:numId w:val="6"/>
        </w:numPr>
        <w:tabs>
          <w:tab w:val="left" w:pos="982"/>
          <w:tab w:val="left" w:pos="983"/>
        </w:tabs>
        <w:ind w:right="114"/>
        <w:rPr>
          <w:sz w:val="24"/>
        </w:rPr>
      </w:pPr>
      <w:r>
        <w:rPr>
          <w:sz w:val="24"/>
        </w:rPr>
        <w:t>The</w:t>
      </w:r>
      <w:r>
        <w:rPr>
          <w:spacing w:val="40"/>
          <w:sz w:val="24"/>
        </w:rPr>
        <w:t xml:space="preserve"> </w:t>
      </w:r>
      <w:r>
        <w:rPr>
          <w:sz w:val="24"/>
        </w:rPr>
        <w:t>quality</w:t>
      </w:r>
      <w:r>
        <w:rPr>
          <w:spacing w:val="40"/>
          <w:sz w:val="24"/>
        </w:rPr>
        <w:t xml:space="preserve"> </w:t>
      </w:r>
      <w:r>
        <w:rPr>
          <w:sz w:val="24"/>
        </w:rPr>
        <w:t>management</w:t>
      </w:r>
      <w:r>
        <w:rPr>
          <w:spacing w:val="40"/>
          <w:sz w:val="24"/>
        </w:rPr>
        <w:t xml:space="preserve"> </w:t>
      </w:r>
      <w:r>
        <w:rPr>
          <w:sz w:val="24"/>
        </w:rPr>
        <w:t>system</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assessed</w:t>
      </w:r>
      <w:r>
        <w:rPr>
          <w:spacing w:val="40"/>
          <w:sz w:val="24"/>
        </w:rPr>
        <w:t xml:space="preserve"> </w:t>
      </w:r>
      <w:r>
        <w:rPr>
          <w:sz w:val="24"/>
        </w:rPr>
        <w:t>by</w:t>
      </w:r>
      <w:r>
        <w:rPr>
          <w:spacing w:val="40"/>
          <w:sz w:val="24"/>
        </w:rPr>
        <w:t xml:space="preserve"> </w:t>
      </w:r>
      <w:r>
        <w:rPr>
          <w:sz w:val="24"/>
        </w:rPr>
        <w:t>the</w:t>
      </w:r>
      <w:r>
        <w:rPr>
          <w:spacing w:val="40"/>
          <w:sz w:val="24"/>
        </w:rPr>
        <w:t xml:space="preserve"> </w:t>
      </w:r>
      <w:r>
        <w:rPr>
          <w:sz w:val="24"/>
        </w:rPr>
        <w:t>notified</w:t>
      </w:r>
      <w:r>
        <w:rPr>
          <w:spacing w:val="40"/>
          <w:sz w:val="24"/>
        </w:rPr>
        <w:t xml:space="preserve"> </w:t>
      </w:r>
      <w:r>
        <w:rPr>
          <w:sz w:val="24"/>
        </w:rPr>
        <w:t>body,</w:t>
      </w:r>
      <w:r>
        <w:rPr>
          <w:spacing w:val="40"/>
          <w:sz w:val="24"/>
        </w:rPr>
        <w:t xml:space="preserve"> </w:t>
      </w:r>
      <w:r>
        <w:rPr>
          <w:sz w:val="24"/>
        </w:rPr>
        <w:t>which</w:t>
      </w:r>
      <w:r>
        <w:rPr>
          <w:spacing w:val="40"/>
          <w:sz w:val="24"/>
        </w:rPr>
        <w:t xml:space="preserve"> </w:t>
      </w:r>
      <w:r>
        <w:rPr>
          <w:sz w:val="24"/>
        </w:rPr>
        <w:t>shall</w:t>
      </w:r>
      <w:r>
        <w:rPr>
          <w:spacing w:val="80"/>
          <w:sz w:val="24"/>
        </w:rPr>
        <w:t xml:space="preserve"> </w:t>
      </w:r>
      <w:r>
        <w:rPr>
          <w:sz w:val="24"/>
        </w:rPr>
        <w:t>determine whether it satisfies the requirements referred to in Article 17.</w:t>
      </w:r>
    </w:p>
    <w:p w14:paraId="2D3DF01D" w14:textId="77777777" w:rsidR="009B2810" w:rsidRDefault="00000000">
      <w:pPr>
        <w:pStyle w:val="BodyText"/>
        <w:ind w:left="982"/>
        <w:jc w:val="both"/>
      </w:pPr>
      <w:r>
        <w:t>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p>
    <w:p w14:paraId="491162AA" w14:textId="77777777" w:rsidR="009B2810" w:rsidRDefault="00000000">
      <w:pPr>
        <w:pStyle w:val="BodyText"/>
        <w:ind w:left="982" w:right="119"/>
        <w:jc w:val="both"/>
      </w:pPr>
      <w:r>
        <w:t>The notification shall contain the conclusions of the assessment of the quality</w:t>
      </w:r>
      <w:r>
        <w:rPr>
          <w:spacing w:val="-5"/>
        </w:rPr>
        <w:t xml:space="preserve"> </w:t>
      </w:r>
      <w:r>
        <w:t>management system and the reasoned assessment decision.</w:t>
      </w:r>
    </w:p>
    <w:p w14:paraId="7BFCE5C2" w14:textId="77777777" w:rsidR="009B2810" w:rsidRDefault="00000000">
      <w:pPr>
        <w:pStyle w:val="ListParagraph"/>
        <w:numPr>
          <w:ilvl w:val="1"/>
          <w:numId w:val="6"/>
        </w:numPr>
        <w:tabs>
          <w:tab w:val="left" w:pos="982"/>
          <w:tab w:val="left" w:pos="983"/>
        </w:tabs>
        <w:ind w:right="117"/>
        <w:rPr>
          <w:sz w:val="24"/>
        </w:rPr>
      </w:pPr>
      <w:r>
        <w:rPr>
          <w:sz w:val="24"/>
        </w:rPr>
        <w:t>The</w:t>
      </w:r>
      <w:r>
        <w:rPr>
          <w:spacing w:val="69"/>
          <w:sz w:val="24"/>
        </w:rPr>
        <w:t xml:space="preserve"> </w:t>
      </w:r>
      <w:r>
        <w:rPr>
          <w:sz w:val="24"/>
        </w:rPr>
        <w:t>quality</w:t>
      </w:r>
      <w:r>
        <w:rPr>
          <w:spacing w:val="40"/>
          <w:sz w:val="24"/>
        </w:rPr>
        <w:t xml:space="preserve"> </w:t>
      </w:r>
      <w:r>
        <w:rPr>
          <w:sz w:val="24"/>
        </w:rPr>
        <w:t>management</w:t>
      </w:r>
      <w:r>
        <w:rPr>
          <w:spacing w:val="70"/>
          <w:sz w:val="24"/>
        </w:rPr>
        <w:t xml:space="preserve"> </w:t>
      </w:r>
      <w:r>
        <w:rPr>
          <w:sz w:val="24"/>
        </w:rPr>
        <w:t>system</w:t>
      </w:r>
      <w:r>
        <w:rPr>
          <w:spacing w:val="70"/>
          <w:sz w:val="24"/>
        </w:rPr>
        <w:t xml:space="preserve"> </w:t>
      </w:r>
      <w:r>
        <w:rPr>
          <w:sz w:val="24"/>
        </w:rPr>
        <w:t>as</w:t>
      </w:r>
      <w:r>
        <w:rPr>
          <w:spacing w:val="70"/>
          <w:sz w:val="24"/>
        </w:rPr>
        <w:t xml:space="preserve"> </w:t>
      </w:r>
      <w:r>
        <w:rPr>
          <w:sz w:val="24"/>
        </w:rPr>
        <w:t>approved</w:t>
      </w:r>
      <w:r>
        <w:rPr>
          <w:spacing w:val="72"/>
          <w:sz w:val="24"/>
        </w:rPr>
        <w:t xml:space="preserve"> </w:t>
      </w:r>
      <w:r>
        <w:rPr>
          <w:sz w:val="24"/>
        </w:rPr>
        <w:t>shall</w:t>
      </w:r>
      <w:r>
        <w:rPr>
          <w:spacing w:val="70"/>
          <w:sz w:val="24"/>
        </w:rPr>
        <w:t xml:space="preserve"> </w:t>
      </w:r>
      <w:r>
        <w:rPr>
          <w:sz w:val="24"/>
        </w:rPr>
        <w:t>continue</w:t>
      </w:r>
      <w:r>
        <w:rPr>
          <w:spacing w:val="69"/>
          <w:sz w:val="24"/>
        </w:rPr>
        <w:t xml:space="preserve"> </w:t>
      </w:r>
      <w:r>
        <w:rPr>
          <w:sz w:val="24"/>
        </w:rPr>
        <w:t>to</w:t>
      </w:r>
      <w:r>
        <w:rPr>
          <w:spacing w:val="70"/>
          <w:sz w:val="24"/>
        </w:rPr>
        <w:t xml:space="preserve"> </w:t>
      </w:r>
      <w:r>
        <w:rPr>
          <w:sz w:val="24"/>
        </w:rPr>
        <w:t>be</w:t>
      </w:r>
      <w:r>
        <w:rPr>
          <w:spacing w:val="69"/>
          <w:sz w:val="24"/>
        </w:rPr>
        <w:t xml:space="preserve"> </w:t>
      </w:r>
      <w:r>
        <w:rPr>
          <w:sz w:val="24"/>
        </w:rPr>
        <w:t>implemented</w:t>
      </w:r>
      <w:r>
        <w:rPr>
          <w:spacing w:val="70"/>
          <w:sz w:val="24"/>
        </w:rPr>
        <w:t xml:space="preserve"> </w:t>
      </w:r>
      <w:r>
        <w:rPr>
          <w:sz w:val="24"/>
        </w:rPr>
        <w:t>and maintained by the provider so that it remains adequate and efficient.</w:t>
      </w:r>
    </w:p>
    <w:p w14:paraId="1F973496" w14:textId="77777777" w:rsidR="009B2810" w:rsidRDefault="00000000">
      <w:pPr>
        <w:pStyle w:val="ListParagraph"/>
        <w:numPr>
          <w:ilvl w:val="1"/>
          <w:numId w:val="6"/>
        </w:numPr>
        <w:tabs>
          <w:tab w:val="left" w:pos="982"/>
          <w:tab w:val="left" w:pos="983"/>
        </w:tabs>
        <w:ind w:right="116"/>
        <w:rPr>
          <w:sz w:val="24"/>
        </w:rPr>
      </w:pPr>
      <w:r>
        <w:rPr>
          <w:sz w:val="24"/>
        </w:rPr>
        <w:t>Any intended change to the approved quality management system or the list of AI</w:t>
      </w:r>
      <w:r>
        <w:rPr>
          <w:spacing w:val="-1"/>
          <w:sz w:val="24"/>
        </w:rPr>
        <w:t xml:space="preserve"> </w:t>
      </w:r>
      <w:r>
        <w:rPr>
          <w:sz w:val="24"/>
        </w:rPr>
        <w:t>systems covered by the latter shall be brought to the attention of the notified body by the provider.</w:t>
      </w:r>
    </w:p>
    <w:p w14:paraId="06C92561" w14:textId="77777777" w:rsidR="009B2810" w:rsidRDefault="009B2810">
      <w:pPr>
        <w:rPr>
          <w:sz w:val="24"/>
        </w:rPr>
        <w:sectPr w:rsidR="009B2810">
          <w:pgSz w:w="11910" w:h="16840"/>
          <w:pgMar w:top="1260" w:right="1020" w:bottom="1320" w:left="1000" w:header="0" w:footer="1130" w:gutter="0"/>
          <w:cols w:space="720"/>
        </w:sectPr>
      </w:pPr>
    </w:p>
    <w:p w14:paraId="6DABA745" w14:textId="77777777" w:rsidR="009B2810" w:rsidRDefault="00000000">
      <w:pPr>
        <w:pStyle w:val="BodyText"/>
        <w:spacing w:before="77"/>
        <w:ind w:left="985" w:right="116"/>
        <w:jc w:val="both"/>
      </w:pPr>
      <w:r>
        <w:lastRenderedPageBreak/>
        <w:t>The proposed changes shall be examined by</w:t>
      </w:r>
      <w:r>
        <w:rPr>
          <w:spacing w:val="-1"/>
        </w:rPr>
        <w:t xml:space="preserve"> </w:t>
      </w:r>
      <w:r>
        <w:t>the notified body, which shall decide whether the modified quality management system continues to satisfy the requirements referred to in point 3.2 or whether a reassessment is necessary.</w:t>
      </w:r>
    </w:p>
    <w:p w14:paraId="53C179F6" w14:textId="77777777" w:rsidR="009B2810" w:rsidRDefault="00000000">
      <w:pPr>
        <w:pStyle w:val="BodyText"/>
        <w:ind w:left="985" w:right="120"/>
        <w:jc w:val="both"/>
      </w:pPr>
      <w:r>
        <w:t>The notified body shall notify the provider of its decision. The notification shall contain</w:t>
      </w:r>
      <w:r>
        <w:rPr>
          <w:spacing w:val="40"/>
        </w:rPr>
        <w:t xml:space="preserve"> </w:t>
      </w:r>
      <w:r>
        <w:t>the conclusions of the examination of the changes and the reasoned assessment decision.</w:t>
      </w:r>
    </w:p>
    <w:p w14:paraId="3CBC483D" w14:textId="77777777" w:rsidR="009B2810" w:rsidRDefault="00000000">
      <w:pPr>
        <w:pStyle w:val="ListParagraph"/>
        <w:numPr>
          <w:ilvl w:val="0"/>
          <w:numId w:val="6"/>
        </w:numPr>
        <w:tabs>
          <w:tab w:val="left" w:pos="982"/>
          <w:tab w:val="left" w:pos="983"/>
        </w:tabs>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1D22720A" w14:textId="77777777" w:rsidR="009B2810" w:rsidRDefault="00000000">
      <w:pPr>
        <w:pStyle w:val="ListParagraph"/>
        <w:numPr>
          <w:ilvl w:val="1"/>
          <w:numId w:val="6"/>
        </w:numPr>
        <w:tabs>
          <w:tab w:val="left" w:pos="983"/>
        </w:tabs>
        <w:ind w:right="120"/>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14:paraId="68657CCE" w14:textId="77777777" w:rsidR="009B2810" w:rsidRDefault="00000000">
      <w:pPr>
        <w:pStyle w:val="ListParagraph"/>
        <w:numPr>
          <w:ilvl w:val="1"/>
          <w:numId w:val="6"/>
        </w:numPr>
        <w:tabs>
          <w:tab w:val="left" w:pos="982"/>
          <w:tab w:val="left" w:pos="983"/>
        </w:tabs>
        <w:spacing w:before="1"/>
        <w:rPr>
          <w:sz w:val="24"/>
        </w:rPr>
      </w:pPr>
      <w:r>
        <w:rPr>
          <w:sz w:val="24"/>
        </w:rPr>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636A064A" w14:textId="77777777" w:rsidR="009B2810" w:rsidRDefault="00000000">
      <w:pPr>
        <w:pStyle w:val="ListParagraph"/>
        <w:numPr>
          <w:ilvl w:val="2"/>
          <w:numId w:val="6"/>
        </w:numPr>
        <w:tabs>
          <w:tab w:val="left" w:pos="1549"/>
          <w:tab w:val="left" w:pos="1550"/>
        </w:tabs>
        <w:spacing w:before="1"/>
        <w:ind w:hanging="568"/>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50976053" w14:textId="77777777" w:rsidR="009B2810" w:rsidRDefault="00000000">
      <w:pPr>
        <w:pStyle w:val="ListParagraph"/>
        <w:numPr>
          <w:ilvl w:val="2"/>
          <w:numId w:val="6"/>
        </w:numPr>
        <w:tabs>
          <w:tab w:val="left" w:pos="1549"/>
          <w:tab w:val="left" w:pos="1550"/>
        </w:tabs>
        <w:spacing w:before="1"/>
        <w:ind w:right="118"/>
        <w:rPr>
          <w:sz w:val="24"/>
        </w:rPr>
      </w:pPr>
      <w:r>
        <w:rPr>
          <w:sz w:val="24"/>
        </w:rPr>
        <w:t>a</w:t>
      </w:r>
      <w:r>
        <w:rPr>
          <w:spacing w:val="25"/>
          <w:sz w:val="24"/>
        </w:rPr>
        <w:t xml:space="preserve"> </w:t>
      </w:r>
      <w:r>
        <w:rPr>
          <w:sz w:val="24"/>
        </w:rPr>
        <w:t>written</w:t>
      </w:r>
      <w:r>
        <w:rPr>
          <w:spacing w:val="26"/>
          <w:sz w:val="24"/>
        </w:rPr>
        <w:t xml:space="preserve"> </w:t>
      </w:r>
      <w:r>
        <w:rPr>
          <w:sz w:val="24"/>
        </w:rPr>
        <w:t>declaration</w:t>
      </w:r>
      <w:r>
        <w:rPr>
          <w:spacing w:val="26"/>
          <w:sz w:val="24"/>
        </w:rPr>
        <w:t xml:space="preserve"> </w:t>
      </w:r>
      <w:r>
        <w:rPr>
          <w:sz w:val="24"/>
        </w:rPr>
        <w:t>that</w:t>
      </w:r>
      <w:r>
        <w:rPr>
          <w:spacing w:val="26"/>
          <w:sz w:val="24"/>
        </w:rPr>
        <w:t xml:space="preserve"> </w:t>
      </w:r>
      <w:r>
        <w:rPr>
          <w:sz w:val="24"/>
        </w:rPr>
        <w:t>the</w:t>
      </w:r>
      <w:r>
        <w:rPr>
          <w:spacing w:val="26"/>
          <w:sz w:val="24"/>
        </w:rPr>
        <w:t xml:space="preserve"> </w:t>
      </w:r>
      <w:r>
        <w:rPr>
          <w:sz w:val="24"/>
        </w:rPr>
        <w:t>same</w:t>
      </w:r>
      <w:r>
        <w:rPr>
          <w:spacing w:val="26"/>
          <w:sz w:val="24"/>
        </w:rPr>
        <w:t xml:space="preserve"> </w:t>
      </w:r>
      <w:r>
        <w:rPr>
          <w:sz w:val="24"/>
        </w:rPr>
        <w:t>application</w:t>
      </w:r>
      <w:r>
        <w:rPr>
          <w:spacing w:val="26"/>
          <w:sz w:val="24"/>
        </w:rPr>
        <w:t xml:space="preserve"> </w:t>
      </w:r>
      <w:r>
        <w:rPr>
          <w:sz w:val="24"/>
        </w:rPr>
        <w:t>has</w:t>
      </w:r>
      <w:r>
        <w:rPr>
          <w:spacing w:val="26"/>
          <w:sz w:val="24"/>
        </w:rPr>
        <w:t xml:space="preserve"> </w:t>
      </w:r>
      <w:r>
        <w:rPr>
          <w:sz w:val="24"/>
        </w:rPr>
        <w:t>not</w:t>
      </w:r>
      <w:r>
        <w:rPr>
          <w:spacing w:val="27"/>
          <w:sz w:val="24"/>
        </w:rPr>
        <w:t xml:space="preserve"> </w:t>
      </w:r>
      <w:r>
        <w:rPr>
          <w:sz w:val="24"/>
        </w:rPr>
        <w:t>been</w:t>
      </w:r>
      <w:r>
        <w:rPr>
          <w:spacing w:val="26"/>
          <w:sz w:val="24"/>
        </w:rPr>
        <w:t xml:space="preserve"> </w:t>
      </w:r>
      <w:r>
        <w:rPr>
          <w:sz w:val="24"/>
        </w:rPr>
        <w:t>lodged</w:t>
      </w:r>
      <w:r>
        <w:rPr>
          <w:spacing w:val="28"/>
          <w:sz w:val="24"/>
        </w:rPr>
        <w:t xml:space="preserve"> </w:t>
      </w:r>
      <w:r>
        <w:rPr>
          <w:sz w:val="24"/>
        </w:rPr>
        <w:t>with</w:t>
      </w:r>
      <w:r>
        <w:rPr>
          <w:spacing w:val="26"/>
          <w:sz w:val="24"/>
        </w:rPr>
        <w:t xml:space="preserve"> </w:t>
      </w:r>
      <w:r>
        <w:rPr>
          <w:sz w:val="24"/>
        </w:rPr>
        <w:t>any other notified body;</w:t>
      </w:r>
    </w:p>
    <w:p w14:paraId="5E5736E8" w14:textId="77777777" w:rsidR="009B2810" w:rsidRDefault="00000000">
      <w:pPr>
        <w:pStyle w:val="ListParagraph"/>
        <w:numPr>
          <w:ilvl w:val="2"/>
          <w:numId w:val="6"/>
        </w:numPr>
        <w:tabs>
          <w:tab w:val="left" w:pos="1549"/>
          <w:tab w:val="left" w:pos="1550"/>
        </w:tabs>
        <w:ind w:hanging="568"/>
        <w:rPr>
          <w:sz w:val="24"/>
        </w:rPr>
      </w:pPr>
      <w:r>
        <w:rPr>
          <w:sz w:val="24"/>
        </w:rPr>
        <w:t>the</w:t>
      </w:r>
      <w:r>
        <w:rPr>
          <w:spacing w:val="-2"/>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500056B4" w14:textId="77777777" w:rsidR="009B2810" w:rsidRDefault="00000000">
      <w:pPr>
        <w:pStyle w:val="ListParagraph"/>
        <w:numPr>
          <w:ilvl w:val="1"/>
          <w:numId w:val="6"/>
        </w:numPr>
        <w:tabs>
          <w:tab w:val="left" w:pos="983"/>
        </w:tabs>
        <w:ind w:right="109"/>
        <w:jc w:val="both"/>
        <w:rPr>
          <w:sz w:val="24"/>
        </w:rPr>
      </w:pPr>
      <w:r>
        <w:rPr>
          <w:sz w:val="24"/>
        </w:rPr>
        <w:t xml:space="preserve">The technical documentation shall be examined by the notified body. </w:t>
      </w:r>
      <w:r>
        <w:rPr>
          <w:strike/>
          <w:sz w:val="24"/>
        </w:rPr>
        <w:t>To this purpose,</w:t>
      </w:r>
      <w:r>
        <w:rPr>
          <w:sz w:val="24"/>
        </w:rPr>
        <w:t xml:space="preserve"> </w:t>
      </w:r>
      <w:r>
        <w:rPr>
          <w:b/>
          <w:sz w:val="24"/>
        </w:rPr>
        <w:t xml:space="preserve">Where relevant and limited to what is necessary to fulfil their tasks, </w:t>
      </w:r>
      <w:r>
        <w:rPr>
          <w:sz w:val="24"/>
        </w:rPr>
        <w:t xml:space="preserve">the notified body shall be granted full access to the training, </w:t>
      </w:r>
      <w:r>
        <w:rPr>
          <w:b/>
          <w:sz w:val="24"/>
        </w:rPr>
        <w:t xml:space="preserve">validation, </w:t>
      </w:r>
      <w:r>
        <w:rPr>
          <w:sz w:val="24"/>
        </w:rPr>
        <w:t xml:space="preserve">and testing datasets used </w:t>
      </w:r>
      <w:r>
        <w:rPr>
          <w:strike/>
          <w:sz w:val="24"/>
        </w:rPr>
        <w:t>by the</w:t>
      </w:r>
      <w:r>
        <w:rPr>
          <w:sz w:val="24"/>
        </w:rPr>
        <w:t xml:space="preserve"> </w:t>
      </w:r>
      <w:r>
        <w:rPr>
          <w:strike/>
          <w:sz w:val="24"/>
        </w:rPr>
        <w:t>provider</w:t>
      </w:r>
      <w:r>
        <w:rPr>
          <w:sz w:val="24"/>
        </w:rPr>
        <w:t xml:space="preserve">, including, </w:t>
      </w:r>
      <w:r>
        <w:rPr>
          <w:b/>
          <w:sz w:val="24"/>
        </w:rPr>
        <w:t xml:space="preserve">where appropriate and subject to security safeguards, </w:t>
      </w:r>
      <w:r>
        <w:rPr>
          <w:sz w:val="24"/>
        </w:rPr>
        <w:t xml:space="preserve">through application programming interfaces (API) or other </w:t>
      </w:r>
      <w:r>
        <w:rPr>
          <w:strike/>
          <w:sz w:val="24"/>
        </w:rPr>
        <w:t>appropriate</w:t>
      </w:r>
      <w:r>
        <w:rPr>
          <w:sz w:val="24"/>
        </w:rPr>
        <w:t xml:space="preserve"> </w:t>
      </w:r>
      <w:r>
        <w:rPr>
          <w:b/>
          <w:sz w:val="24"/>
        </w:rPr>
        <w:t xml:space="preserve">relevant technical </w:t>
      </w:r>
      <w:r>
        <w:rPr>
          <w:sz w:val="24"/>
        </w:rPr>
        <w:t>means and tools enabling remote access.</w:t>
      </w:r>
    </w:p>
    <w:p w14:paraId="1D10C58E" w14:textId="77777777" w:rsidR="009B2810" w:rsidRDefault="00000000">
      <w:pPr>
        <w:pStyle w:val="ListParagraph"/>
        <w:numPr>
          <w:ilvl w:val="1"/>
          <w:numId w:val="6"/>
        </w:numPr>
        <w:tabs>
          <w:tab w:val="left" w:pos="983"/>
        </w:tabs>
        <w:ind w:right="117"/>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w:t>
      </w:r>
      <w:r>
        <w:rPr>
          <w:spacing w:val="80"/>
          <w:sz w:val="24"/>
        </w:rPr>
        <w:t xml:space="preserve"> </w:t>
      </w:r>
      <w:r>
        <w:rPr>
          <w:sz w:val="24"/>
        </w:rPr>
        <w:t>Whenever the notified body is not satisfied with the tests carried out by the provider, the notified body shall directly carry out adequate tests, as appropriate.</w:t>
      </w:r>
    </w:p>
    <w:p w14:paraId="31A3C3B5" w14:textId="77777777" w:rsidR="009B2810" w:rsidRDefault="00000000">
      <w:pPr>
        <w:pStyle w:val="ListParagraph"/>
        <w:numPr>
          <w:ilvl w:val="1"/>
          <w:numId w:val="6"/>
        </w:numPr>
        <w:tabs>
          <w:tab w:val="left" w:pos="1043"/>
        </w:tabs>
        <w:ind w:right="115"/>
        <w:jc w:val="both"/>
        <w:rPr>
          <w:sz w:val="24"/>
        </w:rPr>
      </w:pPr>
      <w:r>
        <w:tab/>
      </w:r>
      <w:r>
        <w:rPr>
          <w:strike/>
          <w:sz w:val="24"/>
        </w:rPr>
        <w:t>Where necessary to assess the conformity of the high-risk AI system with the</w:t>
      </w:r>
      <w:r>
        <w:rPr>
          <w:spacing w:val="40"/>
          <w:sz w:val="24"/>
        </w:rPr>
        <w:t xml:space="preserve"> </w:t>
      </w:r>
      <w:r>
        <w:rPr>
          <w:strike/>
          <w:sz w:val="24"/>
        </w:rPr>
        <w:t>requirements set out in Title III, Chapter 2 and upon a reasoned request, the notified body</w:t>
      </w:r>
      <w:r>
        <w:rPr>
          <w:sz w:val="24"/>
        </w:rPr>
        <w:t xml:space="preserve"> </w:t>
      </w:r>
      <w:r>
        <w:rPr>
          <w:strike/>
          <w:sz w:val="24"/>
        </w:rPr>
        <w:t>shall also be granted access to the source code of the AI system</w:t>
      </w:r>
      <w:r>
        <w:rPr>
          <w:sz w:val="24"/>
        </w:rPr>
        <w:t>.</w:t>
      </w:r>
    </w:p>
    <w:p w14:paraId="7297CC18" w14:textId="77777777" w:rsidR="009B2810" w:rsidRDefault="009B2810">
      <w:pPr>
        <w:pStyle w:val="BodyText"/>
        <w:spacing w:before="3"/>
        <w:rPr>
          <w:sz w:val="21"/>
        </w:rPr>
      </w:pPr>
    </w:p>
    <w:p w14:paraId="447DB0A6" w14:textId="77777777" w:rsidR="009B2810" w:rsidRDefault="00000000">
      <w:pPr>
        <w:ind w:left="982" w:right="109"/>
        <w:jc w:val="both"/>
        <w:rPr>
          <w:b/>
          <w:sz w:val="24"/>
        </w:rPr>
      </w:pPr>
      <w:r>
        <w:rPr>
          <w:b/>
          <w:sz w:val="24"/>
        </w:rPr>
        <w:t>Notified bodies shall be granted access to the source code of the AI system upon a reasoned request and only when the following cumulative conditions are fulfilled:</w:t>
      </w:r>
    </w:p>
    <w:p w14:paraId="75860224" w14:textId="77777777" w:rsidR="009B2810" w:rsidRDefault="00000000">
      <w:pPr>
        <w:pStyle w:val="ListParagraph"/>
        <w:numPr>
          <w:ilvl w:val="0"/>
          <w:numId w:val="5"/>
        </w:numPr>
        <w:tabs>
          <w:tab w:val="left" w:pos="1286"/>
        </w:tabs>
        <w:ind w:right="111" w:firstLine="0"/>
        <w:rPr>
          <w:b/>
          <w:sz w:val="24"/>
        </w:rPr>
      </w:pPr>
      <w:r>
        <w:rPr>
          <w:b/>
          <w:sz w:val="24"/>
        </w:rPr>
        <w:t>Access</w:t>
      </w:r>
      <w:r>
        <w:rPr>
          <w:b/>
          <w:spacing w:val="40"/>
          <w:sz w:val="24"/>
        </w:rPr>
        <w:t xml:space="preserve"> </w:t>
      </w:r>
      <w:r>
        <w:rPr>
          <w:b/>
          <w:sz w:val="24"/>
        </w:rPr>
        <w:t>to</w:t>
      </w:r>
      <w:r>
        <w:rPr>
          <w:b/>
          <w:spacing w:val="40"/>
          <w:sz w:val="24"/>
        </w:rPr>
        <w:t xml:space="preserve"> </w:t>
      </w:r>
      <w:r>
        <w:rPr>
          <w:b/>
          <w:sz w:val="24"/>
        </w:rPr>
        <w:t>source</w:t>
      </w:r>
      <w:r>
        <w:rPr>
          <w:b/>
          <w:spacing w:val="40"/>
          <w:sz w:val="24"/>
        </w:rPr>
        <w:t xml:space="preserve"> </w:t>
      </w:r>
      <w:r>
        <w:rPr>
          <w:b/>
          <w:sz w:val="24"/>
        </w:rPr>
        <w:t>code</w:t>
      </w:r>
      <w:r>
        <w:rPr>
          <w:b/>
          <w:spacing w:val="40"/>
          <w:sz w:val="24"/>
        </w:rPr>
        <w:t xml:space="preserve"> </w:t>
      </w:r>
      <w:r>
        <w:rPr>
          <w:b/>
          <w:sz w:val="24"/>
        </w:rPr>
        <w:t>is</w:t>
      </w:r>
      <w:r>
        <w:rPr>
          <w:b/>
          <w:spacing w:val="40"/>
          <w:sz w:val="24"/>
        </w:rPr>
        <w:t xml:space="preserve"> </w:t>
      </w:r>
      <w:r>
        <w:rPr>
          <w:b/>
          <w:sz w:val="24"/>
        </w:rPr>
        <w:t>necessary</w:t>
      </w:r>
      <w:r>
        <w:rPr>
          <w:b/>
          <w:spacing w:val="40"/>
          <w:sz w:val="24"/>
        </w:rPr>
        <w:t xml:space="preserve"> </w:t>
      </w:r>
      <w:r>
        <w:rPr>
          <w:b/>
          <w:sz w:val="24"/>
        </w:rPr>
        <w:t>to</w:t>
      </w:r>
      <w:r>
        <w:rPr>
          <w:b/>
          <w:spacing w:val="40"/>
          <w:sz w:val="24"/>
        </w:rPr>
        <w:t xml:space="preserve"> </w:t>
      </w:r>
      <w:r>
        <w:rPr>
          <w:b/>
          <w:sz w:val="24"/>
        </w:rPr>
        <w:t>assess</w:t>
      </w:r>
      <w:r>
        <w:rPr>
          <w:b/>
          <w:spacing w:val="40"/>
          <w:sz w:val="24"/>
        </w:rPr>
        <w:t xml:space="preserve"> </w:t>
      </w:r>
      <w:r>
        <w:rPr>
          <w:b/>
          <w:sz w:val="24"/>
        </w:rPr>
        <w:t>the</w:t>
      </w:r>
      <w:r>
        <w:rPr>
          <w:b/>
          <w:spacing w:val="40"/>
          <w:sz w:val="24"/>
        </w:rPr>
        <w:t xml:space="preserve"> </w:t>
      </w:r>
      <w:r>
        <w:rPr>
          <w:b/>
          <w:sz w:val="24"/>
        </w:rPr>
        <w:t>conformity</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high-risk</w:t>
      </w:r>
      <w:r>
        <w:rPr>
          <w:b/>
          <w:spacing w:val="40"/>
          <w:sz w:val="24"/>
        </w:rPr>
        <w:t xml:space="preserve"> </w:t>
      </w:r>
      <w:r>
        <w:rPr>
          <w:b/>
          <w:sz w:val="24"/>
        </w:rPr>
        <w:t>AI system with the requirements set out in Title III, Chapter 2, and</w:t>
      </w:r>
    </w:p>
    <w:p w14:paraId="5F08A3D1" w14:textId="77777777" w:rsidR="009B2810" w:rsidRDefault="00000000">
      <w:pPr>
        <w:pStyle w:val="ListParagraph"/>
        <w:numPr>
          <w:ilvl w:val="0"/>
          <w:numId w:val="5"/>
        </w:numPr>
        <w:tabs>
          <w:tab w:val="left" w:pos="1261"/>
        </w:tabs>
        <w:ind w:right="120" w:firstLine="0"/>
        <w:rPr>
          <w:b/>
          <w:sz w:val="24"/>
        </w:rPr>
      </w:pPr>
      <w:r>
        <w:rPr>
          <w:b/>
          <w:sz w:val="24"/>
        </w:rPr>
        <w:t>testing/auditing</w:t>
      </w:r>
      <w:r>
        <w:rPr>
          <w:b/>
          <w:spacing w:val="-3"/>
          <w:sz w:val="24"/>
        </w:rPr>
        <w:t xml:space="preserve"> </w:t>
      </w:r>
      <w:r>
        <w:rPr>
          <w:b/>
          <w:sz w:val="24"/>
        </w:rPr>
        <w:t>procedures</w:t>
      </w:r>
      <w:r>
        <w:rPr>
          <w:b/>
          <w:spacing w:val="-1"/>
          <w:sz w:val="24"/>
        </w:rPr>
        <w:t xml:space="preserve"> </w:t>
      </w:r>
      <w:r>
        <w:rPr>
          <w:b/>
          <w:sz w:val="24"/>
        </w:rPr>
        <w:t>and verifications</w:t>
      </w:r>
      <w:r>
        <w:rPr>
          <w:b/>
          <w:spacing w:val="-1"/>
          <w:sz w:val="24"/>
        </w:rPr>
        <w:t xml:space="preserve"> </w:t>
      </w:r>
      <w:r>
        <w:rPr>
          <w:b/>
          <w:sz w:val="24"/>
        </w:rPr>
        <w:t>based on</w:t>
      </w:r>
      <w:r>
        <w:rPr>
          <w:b/>
          <w:spacing w:val="-2"/>
          <w:sz w:val="24"/>
        </w:rPr>
        <w:t xml:space="preserve"> </w:t>
      </w:r>
      <w:r>
        <w:rPr>
          <w:b/>
          <w:sz w:val="24"/>
        </w:rPr>
        <w:t>the</w:t>
      </w:r>
      <w:r>
        <w:rPr>
          <w:b/>
          <w:spacing w:val="-2"/>
          <w:sz w:val="24"/>
        </w:rPr>
        <w:t xml:space="preserve"> </w:t>
      </w:r>
      <w:r>
        <w:rPr>
          <w:b/>
          <w:sz w:val="24"/>
        </w:rPr>
        <w:t>data</w:t>
      </w:r>
      <w:r>
        <w:rPr>
          <w:b/>
          <w:spacing w:val="-2"/>
          <w:sz w:val="24"/>
        </w:rPr>
        <w:t xml:space="preserve"> </w:t>
      </w:r>
      <w:r>
        <w:rPr>
          <w:b/>
          <w:sz w:val="24"/>
        </w:rPr>
        <w:t>and</w:t>
      </w:r>
      <w:r>
        <w:rPr>
          <w:b/>
          <w:spacing w:val="-2"/>
          <w:sz w:val="24"/>
        </w:rPr>
        <w:t xml:space="preserve"> </w:t>
      </w:r>
      <w:r>
        <w:rPr>
          <w:b/>
          <w:sz w:val="24"/>
        </w:rPr>
        <w:t>documentation provided by the provider have been exhausted or proved insufficient.</w:t>
      </w:r>
    </w:p>
    <w:p w14:paraId="69816C6E" w14:textId="77777777" w:rsidR="009B2810" w:rsidRDefault="009B2810">
      <w:pPr>
        <w:rPr>
          <w:sz w:val="24"/>
        </w:rPr>
        <w:sectPr w:rsidR="009B2810">
          <w:pgSz w:w="11910" w:h="16840"/>
          <w:pgMar w:top="1120" w:right="1020" w:bottom="1320" w:left="1000" w:header="0" w:footer="1130" w:gutter="0"/>
          <w:cols w:space="720"/>
        </w:sectPr>
      </w:pPr>
    </w:p>
    <w:p w14:paraId="25299A32" w14:textId="77777777" w:rsidR="009B2810" w:rsidRDefault="00000000">
      <w:pPr>
        <w:pStyle w:val="ListParagraph"/>
        <w:numPr>
          <w:ilvl w:val="1"/>
          <w:numId w:val="6"/>
        </w:numPr>
        <w:tabs>
          <w:tab w:val="left" w:pos="983"/>
        </w:tabs>
        <w:spacing w:before="77"/>
        <w:ind w:right="117"/>
        <w:jc w:val="both"/>
        <w:rPr>
          <w:sz w:val="24"/>
        </w:rPr>
      </w:pPr>
      <w:r>
        <w:rPr>
          <w:sz w:val="24"/>
        </w:rPr>
        <w:lastRenderedPageBreak/>
        <w:t>The decision shall be notified to the provider or its authorised representative. The notification shall contain the conclusions of the assessment of the technical documentation and the reasoned assessment decision.</w:t>
      </w:r>
    </w:p>
    <w:p w14:paraId="3BDDB396" w14:textId="77777777" w:rsidR="009B2810" w:rsidRDefault="00000000">
      <w:pPr>
        <w:pStyle w:val="BodyText"/>
        <w:ind w:left="985" w:right="113"/>
        <w:jc w:val="both"/>
      </w:pPr>
      <w:r>
        <w:t>Where the AI system is in conformity with the requirements set out in Title III, Chapter 2, an EU technical documentation assessment certificate shall be issued by</w:t>
      </w:r>
      <w:r>
        <w:rPr>
          <w:spacing w:val="-1"/>
        </w:rPr>
        <w:t xml:space="preserve"> </w:t>
      </w:r>
      <w:r>
        <w:t>the notified body. The certificate shall indicate the name and address of the provider, the conclusions of the examination, the conditions (if any) for its validity and the data necessary for the identification of the AI system.</w:t>
      </w:r>
    </w:p>
    <w:p w14:paraId="6F6C0B63" w14:textId="77777777" w:rsidR="009B2810" w:rsidRDefault="00000000">
      <w:pPr>
        <w:pStyle w:val="BodyText"/>
        <w:ind w:left="985" w:right="115"/>
        <w:jc w:val="both"/>
      </w:pPr>
      <w:r>
        <w:t>The certificate and its annexes shall contain all relevant information to allow the conformity of the AI system to be evaluated, and to allow for control of the AI system while in use, where applicable.</w:t>
      </w:r>
    </w:p>
    <w:p w14:paraId="07EDE6B8" w14:textId="77777777" w:rsidR="009B2810" w:rsidRDefault="00000000">
      <w:pPr>
        <w:pStyle w:val="BodyText"/>
        <w:ind w:left="985" w:right="115"/>
        <w:jc w:val="both"/>
      </w:pPr>
      <w:r>
        <w:t>Where</w:t>
      </w:r>
      <w:r>
        <w:rPr>
          <w:spacing w:val="-4"/>
        </w:rPr>
        <w:t xml:space="preserve"> </w:t>
      </w:r>
      <w:r>
        <w:t>the</w:t>
      </w:r>
      <w:r>
        <w:rPr>
          <w:spacing w:val="-2"/>
        </w:rPr>
        <w:t xml:space="preserve"> </w:t>
      </w:r>
      <w:r>
        <w:t>AI</w:t>
      </w:r>
      <w:r>
        <w:rPr>
          <w:spacing w:val="-6"/>
        </w:rPr>
        <w:t xml:space="preserve"> </w:t>
      </w:r>
      <w:r>
        <w:t>system</w:t>
      </w:r>
      <w:r>
        <w:rPr>
          <w:spacing w:val="-3"/>
        </w:rPr>
        <w:t xml:space="preserve"> </w:t>
      </w:r>
      <w:r>
        <w:t>is</w:t>
      </w:r>
      <w:r>
        <w:rPr>
          <w:spacing w:val="-3"/>
        </w:rPr>
        <w:t xml:space="preserve"> </w:t>
      </w:r>
      <w:r>
        <w:t>not</w:t>
      </w:r>
      <w:r>
        <w:rPr>
          <w:spacing w:val="-2"/>
        </w:rPr>
        <w:t xml:space="preserve"> </w:t>
      </w:r>
      <w:r>
        <w:t>in</w:t>
      </w:r>
      <w:r>
        <w:rPr>
          <w:spacing w:val="-2"/>
        </w:rPr>
        <w:t xml:space="preserve"> </w:t>
      </w:r>
      <w:r>
        <w:t>conformity</w:t>
      </w:r>
      <w:r>
        <w:rPr>
          <w:spacing w:val="-5"/>
        </w:rPr>
        <w:t xml:space="preserve"> </w:t>
      </w:r>
      <w:r>
        <w:t>with</w:t>
      </w:r>
      <w:r>
        <w:rPr>
          <w:spacing w:val="-3"/>
        </w:rPr>
        <w:t xml:space="preserve"> </w:t>
      </w:r>
      <w:r>
        <w:t>the</w:t>
      </w:r>
      <w:r>
        <w:rPr>
          <w:spacing w:val="-1"/>
        </w:rPr>
        <w:t xml:space="preserve"> </w:t>
      </w:r>
      <w:r>
        <w:t>requirements</w:t>
      </w:r>
      <w:r>
        <w:rPr>
          <w:spacing w:val="-2"/>
        </w:rPr>
        <w:t xml:space="preserve"> </w:t>
      </w:r>
      <w:r>
        <w:t>set</w:t>
      </w:r>
      <w:r>
        <w:rPr>
          <w:spacing w:val="-2"/>
        </w:rPr>
        <w:t xml:space="preserve"> </w:t>
      </w:r>
      <w:r>
        <w:t>out</w:t>
      </w:r>
      <w:r>
        <w:rPr>
          <w:spacing w:val="-2"/>
        </w:rPr>
        <w:t xml:space="preserve"> </w:t>
      </w:r>
      <w:r>
        <w:t>in Title</w:t>
      </w:r>
      <w:r>
        <w:rPr>
          <w:spacing w:val="-1"/>
        </w:rPr>
        <w:t xml:space="preserve"> </w:t>
      </w:r>
      <w:r>
        <w:t>III,</w:t>
      </w:r>
      <w:r>
        <w:rPr>
          <w:spacing w:val="-2"/>
        </w:rPr>
        <w:t xml:space="preserve"> </w:t>
      </w:r>
      <w:r>
        <w:t>Chapter 2, the notified body shall refuse to issue an EU technical documentation assessment certificate and shall inform the applicant accordingly, giving detailed reasons for its</w:t>
      </w:r>
      <w:r>
        <w:rPr>
          <w:spacing w:val="40"/>
        </w:rPr>
        <w:t xml:space="preserve"> </w:t>
      </w:r>
      <w:r>
        <w:rPr>
          <w:spacing w:val="-2"/>
        </w:rPr>
        <w:t>refusal.</w:t>
      </w:r>
    </w:p>
    <w:p w14:paraId="68AACB7C" w14:textId="77777777" w:rsidR="009B2810" w:rsidRDefault="00000000">
      <w:pPr>
        <w:pStyle w:val="BodyText"/>
        <w:spacing w:before="1"/>
        <w:ind w:left="985" w:right="108"/>
        <w:jc w:val="both"/>
      </w:pPr>
      <w:r>
        <w:t>Where the AI</w:t>
      </w:r>
      <w:r>
        <w:rPr>
          <w:spacing w:val="-1"/>
        </w:rPr>
        <w:t xml:space="preserve"> </w:t>
      </w:r>
      <w:r>
        <w:t xml:space="preserve">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Pr>
          <w:spacing w:val="-2"/>
        </w:rPr>
        <w:t>non-compliance.</w:t>
      </w:r>
    </w:p>
    <w:p w14:paraId="60864E58" w14:textId="77777777" w:rsidR="009B2810" w:rsidRDefault="00000000">
      <w:pPr>
        <w:pStyle w:val="ListParagraph"/>
        <w:numPr>
          <w:ilvl w:val="1"/>
          <w:numId w:val="6"/>
        </w:numPr>
        <w:tabs>
          <w:tab w:val="left" w:pos="983"/>
        </w:tabs>
        <w:ind w:right="111"/>
        <w:jc w:val="both"/>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Pr>
          <w:spacing w:val="80"/>
          <w:sz w:val="24"/>
        </w:rPr>
        <w:t xml:space="preserve"> </w:t>
      </w:r>
      <w:r>
        <w:rPr>
          <w:sz w:val="24"/>
        </w:rPr>
        <w:t>be assessed by the notified body which shall decide whether those changes require a new conformity assessment in accordance with Article 43(4) or whether they could be</w:t>
      </w:r>
      <w:r>
        <w:rPr>
          <w:spacing w:val="40"/>
          <w:sz w:val="24"/>
        </w:rPr>
        <w:t xml:space="preserve"> </w:t>
      </w:r>
      <w:r>
        <w:rPr>
          <w:sz w:val="24"/>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74FD4E7D" w14:textId="77777777" w:rsidR="009B2810" w:rsidRDefault="00000000">
      <w:pPr>
        <w:pStyle w:val="ListParagraph"/>
        <w:numPr>
          <w:ilvl w:val="0"/>
          <w:numId w:val="6"/>
        </w:numPr>
        <w:tabs>
          <w:tab w:val="left" w:pos="982"/>
          <w:tab w:val="left" w:pos="983"/>
        </w:tabs>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38396490" w14:textId="77777777" w:rsidR="009B2810" w:rsidRDefault="00000000">
      <w:pPr>
        <w:pStyle w:val="ListParagraph"/>
        <w:numPr>
          <w:ilvl w:val="1"/>
          <w:numId w:val="6"/>
        </w:numPr>
        <w:tabs>
          <w:tab w:val="left" w:pos="983"/>
        </w:tabs>
        <w:ind w:right="112"/>
        <w:jc w:val="both"/>
        <w:rPr>
          <w:sz w:val="24"/>
        </w:rPr>
      </w:pPr>
      <w:r>
        <w:rPr>
          <w:sz w:val="24"/>
        </w:rPr>
        <w:t>The purpose of the surveillance carried out by the notified body referred to in Point 3 is to make sure that the provider duly fulfils the terms and conditions of the approved quality management system.</w:t>
      </w:r>
    </w:p>
    <w:p w14:paraId="3148154D" w14:textId="77777777" w:rsidR="009B2810" w:rsidRDefault="00000000">
      <w:pPr>
        <w:pStyle w:val="ListParagraph"/>
        <w:numPr>
          <w:ilvl w:val="1"/>
          <w:numId w:val="6"/>
        </w:numPr>
        <w:tabs>
          <w:tab w:val="left" w:pos="983"/>
        </w:tabs>
        <w:ind w:right="118"/>
        <w:jc w:val="both"/>
        <w:rPr>
          <w:sz w:val="24"/>
        </w:rPr>
      </w:pPr>
      <w:r>
        <w:rPr>
          <w:sz w:val="24"/>
        </w:rPr>
        <w:t>For assessment purposes, the provider shall allow the notified body to access the premises where the design, development, testing of the AI systems is taking place. The provider</w:t>
      </w:r>
      <w:r>
        <w:rPr>
          <w:spacing w:val="40"/>
          <w:sz w:val="24"/>
        </w:rPr>
        <w:t xml:space="preserve"> </w:t>
      </w:r>
      <w:r>
        <w:rPr>
          <w:sz w:val="24"/>
        </w:rPr>
        <w:t>shall further share with the notified body all necessary information.</w:t>
      </w:r>
    </w:p>
    <w:p w14:paraId="22E532FE" w14:textId="77777777" w:rsidR="009B2810" w:rsidRDefault="00000000">
      <w:pPr>
        <w:pStyle w:val="ListParagraph"/>
        <w:numPr>
          <w:ilvl w:val="1"/>
          <w:numId w:val="6"/>
        </w:numPr>
        <w:tabs>
          <w:tab w:val="left" w:pos="983"/>
        </w:tabs>
        <w:ind w:right="117"/>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w:t>
      </w:r>
      <w:r>
        <w:rPr>
          <w:spacing w:val="-4"/>
          <w:sz w:val="24"/>
        </w:rPr>
        <w:t xml:space="preserve"> </w:t>
      </w:r>
      <w:r>
        <w:rPr>
          <w:sz w:val="24"/>
        </w:rPr>
        <w:t>may</w:t>
      </w:r>
      <w:r>
        <w:rPr>
          <w:spacing w:val="-2"/>
          <w:sz w:val="24"/>
        </w:rPr>
        <w:t xml:space="preserve"> </w:t>
      </w:r>
      <w:r>
        <w:rPr>
          <w:sz w:val="24"/>
        </w:rPr>
        <w:t>carry</w:t>
      </w:r>
      <w:r>
        <w:rPr>
          <w:spacing w:val="-4"/>
          <w:sz w:val="24"/>
        </w:rPr>
        <w:t xml:space="preserve"> </w:t>
      </w:r>
      <w:r>
        <w:rPr>
          <w:sz w:val="24"/>
        </w:rPr>
        <w:t>out additional tests of the AI systems for which an EU technical documentation assessment certificate was issued.</w:t>
      </w:r>
    </w:p>
    <w:p w14:paraId="4DE1EEB9" w14:textId="77777777" w:rsidR="009B2810" w:rsidRDefault="009B2810">
      <w:pPr>
        <w:jc w:val="both"/>
        <w:rPr>
          <w:sz w:val="24"/>
        </w:rPr>
        <w:sectPr w:rsidR="009B2810">
          <w:pgSz w:w="11910" w:h="16840"/>
          <w:pgMar w:top="1120" w:right="1020" w:bottom="1320" w:left="1000" w:header="0" w:footer="1130" w:gutter="0"/>
          <w:cols w:space="720"/>
        </w:sectPr>
      </w:pPr>
    </w:p>
    <w:p w14:paraId="6F900EBD" w14:textId="77777777" w:rsidR="009B2810" w:rsidRDefault="00000000">
      <w:pPr>
        <w:spacing w:before="62"/>
        <w:ind w:left="136" w:right="120"/>
        <w:jc w:val="center"/>
        <w:rPr>
          <w:b/>
          <w:sz w:val="24"/>
        </w:rPr>
      </w:pPr>
      <w:r>
        <w:rPr>
          <w:b/>
          <w:sz w:val="24"/>
        </w:rPr>
        <w:lastRenderedPageBreak/>
        <w:t>ANNEX</w:t>
      </w:r>
      <w:r>
        <w:rPr>
          <w:b/>
          <w:spacing w:val="-5"/>
          <w:sz w:val="24"/>
        </w:rPr>
        <w:t xml:space="preserve"> </w:t>
      </w:r>
      <w:r>
        <w:rPr>
          <w:b/>
          <w:spacing w:val="-4"/>
          <w:sz w:val="24"/>
        </w:rPr>
        <w:t>VIII</w:t>
      </w:r>
    </w:p>
    <w:p w14:paraId="04925935" w14:textId="77777777" w:rsidR="009B2810" w:rsidRDefault="00000000">
      <w:pPr>
        <w:ind w:left="328" w:right="30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u w:val="thick"/>
        </w:rPr>
        <w:t>OPERATORS</w:t>
      </w:r>
      <w:r>
        <w:rPr>
          <w:b/>
          <w:sz w:val="24"/>
        </w:rPr>
        <w:t xml:space="preserve"> </w:t>
      </w:r>
      <w:r>
        <w:rPr>
          <w:b/>
          <w:sz w:val="24"/>
          <w:u w:val="thick"/>
        </w:rPr>
        <w:t>AND</w:t>
      </w:r>
      <w:r>
        <w:rPr>
          <w:b/>
          <w:sz w:val="24"/>
        </w:rPr>
        <w:t xml:space="preserve"> HIGH-RISK AI SYSTEMS IN ACCORDANCE WITH ARTICLE 51</w:t>
      </w:r>
    </w:p>
    <w:p w14:paraId="0AA057FD" w14:textId="77777777" w:rsidR="009B2810" w:rsidRDefault="00000000">
      <w:pPr>
        <w:pStyle w:val="BodyText"/>
        <w:ind w:left="132" w:right="109"/>
        <w:jc w:val="both"/>
      </w:pPr>
      <w:r>
        <w:rPr>
          <w:strike/>
          <w:u w:val="single"/>
        </w:rPr>
        <w:t>The following information shall be provided and thereafter kept up to date with regard to high-risk</w:t>
      </w:r>
      <w:r>
        <w:t xml:space="preserve"> </w:t>
      </w:r>
      <w:r>
        <w:rPr>
          <w:strike/>
          <w:u w:val="single"/>
        </w:rPr>
        <w:t>AI systems to be registered in accordance with Article 51.</w:t>
      </w:r>
    </w:p>
    <w:p w14:paraId="445C4978" w14:textId="77777777" w:rsidR="009B2810" w:rsidRDefault="009B2810">
      <w:pPr>
        <w:pStyle w:val="BodyText"/>
        <w:spacing w:before="3"/>
        <w:rPr>
          <w:sz w:val="21"/>
        </w:rPr>
      </w:pPr>
    </w:p>
    <w:p w14:paraId="237B6227" w14:textId="77777777" w:rsidR="009B2810" w:rsidRDefault="00000000">
      <w:pPr>
        <w:ind w:left="132" w:right="114"/>
        <w:jc w:val="both"/>
        <w:rPr>
          <w:b/>
          <w:sz w:val="24"/>
        </w:rPr>
      </w:pPr>
      <w:r>
        <w:rPr>
          <w:b/>
          <w:sz w:val="24"/>
          <w:u w:val="thick"/>
        </w:rPr>
        <w:t>Providers, authorised representatives and users that are public authorities, agencies or bodies</w:t>
      </w:r>
      <w:r>
        <w:rPr>
          <w:b/>
          <w:sz w:val="24"/>
        </w:rPr>
        <w:t xml:space="preserve"> </w:t>
      </w:r>
      <w:r>
        <w:rPr>
          <w:b/>
          <w:sz w:val="24"/>
          <w:u w:val="thick"/>
        </w:rPr>
        <w:t>shall submit the information referred to in Part I. Providers or, when applicable, authorised</w:t>
      </w:r>
      <w:r>
        <w:rPr>
          <w:b/>
          <w:sz w:val="24"/>
        </w:rPr>
        <w:t xml:space="preserve"> </w:t>
      </w:r>
      <w:r>
        <w:rPr>
          <w:b/>
          <w:sz w:val="24"/>
          <w:u w:val="thick"/>
        </w:rPr>
        <w:t>representatives</w:t>
      </w:r>
      <w:r>
        <w:rPr>
          <w:b/>
          <w:spacing w:val="40"/>
          <w:sz w:val="24"/>
          <w:u w:val="thick"/>
        </w:rPr>
        <w:t xml:space="preserve"> </w:t>
      </w:r>
      <w:r>
        <w:rPr>
          <w:b/>
          <w:sz w:val="24"/>
          <w:u w:val="thick"/>
        </w:rPr>
        <w:t>shall ensure that the information on their high-risk AI systems referred to in</w:t>
      </w:r>
      <w:r>
        <w:rPr>
          <w:b/>
          <w:sz w:val="24"/>
        </w:rPr>
        <w:t xml:space="preserve"> </w:t>
      </w:r>
      <w:r>
        <w:rPr>
          <w:b/>
          <w:sz w:val="24"/>
          <w:u w:val="thick"/>
        </w:rPr>
        <w:t>Part II, 1 to 11 is complete, correct and kept up-to-date. Information laid down in II.12 shall</w:t>
      </w:r>
      <w:r>
        <w:rPr>
          <w:b/>
          <w:sz w:val="24"/>
        </w:rPr>
        <w:t xml:space="preserve"> </w:t>
      </w:r>
      <w:r>
        <w:rPr>
          <w:b/>
          <w:sz w:val="24"/>
          <w:u w:val="thick"/>
        </w:rPr>
        <w:t>be automatically generated by the database.</w:t>
      </w:r>
    </w:p>
    <w:p w14:paraId="45981BC4" w14:textId="77777777" w:rsidR="009B2810" w:rsidRDefault="00000000">
      <w:pPr>
        <w:ind w:left="132"/>
        <w:jc w:val="both"/>
        <w:rPr>
          <w:b/>
          <w:sz w:val="24"/>
        </w:rPr>
      </w:pPr>
      <w:r>
        <w:rPr>
          <w:b/>
          <w:sz w:val="24"/>
          <w:u w:val="thick"/>
        </w:rPr>
        <w:t>Part</w:t>
      </w:r>
      <w:r>
        <w:rPr>
          <w:b/>
          <w:spacing w:val="-4"/>
          <w:sz w:val="24"/>
          <w:u w:val="thick"/>
        </w:rPr>
        <w:t xml:space="preserve"> </w:t>
      </w:r>
      <w:r>
        <w:rPr>
          <w:b/>
          <w:sz w:val="24"/>
          <w:u w:val="thick"/>
        </w:rPr>
        <w:t>I.</w:t>
      </w:r>
      <w:r>
        <w:rPr>
          <w:b/>
          <w:spacing w:val="-2"/>
          <w:sz w:val="24"/>
          <w:u w:val="thick"/>
        </w:rPr>
        <w:t xml:space="preserve"> </w:t>
      </w:r>
      <w:r>
        <w:rPr>
          <w:b/>
          <w:sz w:val="24"/>
          <w:u w:val="thick"/>
        </w:rPr>
        <w:t>Information</w:t>
      </w:r>
      <w:r>
        <w:rPr>
          <w:b/>
          <w:spacing w:val="-1"/>
          <w:sz w:val="24"/>
          <w:u w:val="thick"/>
        </w:rPr>
        <w:t xml:space="preserve"> </w:t>
      </w:r>
      <w:r>
        <w:rPr>
          <w:b/>
          <w:sz w:val="24"/>
          <w:u w:val="thick"/>
        </w:rPr>
        <w:t>related</w:t>
      </w:r>
      <w:r>
        <w:rPr>
          <w:b/>
          <w:spacing w:val="-2"/>
          <w:sz w:val="24"/>
          <w:u w:val="thick"/>
        </w:rPr>
        <w:t xml:space="preserve"> </w:t>
      </w:r>
      <w:r>
        <w:rPr>
          <w:b/>
          <w:sz w:val="24"/>
          <w:u w:val="thick"/>
        </w:rPr>
        <w:t>to</w:t>
      </w:r>
      <w:r>
        <w:rPr>
          <w:b/>
          <w:spacing w:val="1"/>
          <w:sz w:val="24"/>
          <w:u w:val="thick"/>
        </w:rPr>
        <w:t xml:space="preserve"> </w:t>
      </w:r>
      <w:r>
        <w:rPr>
          <w:b/>
          <w:sz w:val="24"/>
          <w:u w:val="thick"/>
        </w:rPr>
        <w:t>operators</w:t>
      </w:r>
      <w:r>
        <w:rPr>
          <w:b/>
          <w:spacing w:val="-2"/>
          <w:sz w:val="24"/>
          <w:u w:val="thick"/>
        </w:rPr>
        <w:t xml:space="preserve"> </w:t>
      </w:r>
      <w:r>
        <w:rPr>
          <w:b/>
          <w:sz w:val="24"/>
          <w:u w:val="thick"/>
        </w:rPr>
        <w:t>(upon</w:t>
      </w:r>
      <w:r>
        <w:rPr>
          <w:b/>
          <w:spacing w:val="-1"/>
          <w:sz w:val="24"/>
          <w:u w:val="thick"/>
        </w:rPr>
        <w:t xml:space="preserve"> </w:t>
      </w:r>
      <w:r>
        <w:rPr>
          <w:b/>
          <w:spacing w:val="-2"/>
          <w:sz w:val="24"/>
          <w:u w:val="thick"/>
        </w:rPr>
        <w:t>operators’registration)</w:t>
      </w:r>
    </w:p>
    <w:p w14:paraId="51827353" w14:textId="77777777" w:rsidR="009B2810" w:rsidRDefault="00000000">
      <w:pPr>
        <w:ind w:left="132"/>
        <w:jc w:val="both"/>
        <w:rPr>
          <w:b/>
          <w:sz w:val="24"/>
        </w:rPr>
      </w:pPr>
      <w:r>
        <w:rPr>
          <w:b/>
          <w:sz w:val="24"/>
          <w:u w:val="thick"/>
        </w:rPr>
        <w:t>-1.</w:t>
      </w:r>
      <w:r>
        <w:rPr>
          <w:b/>
          <w:spacing w:val="59"/>
          <w:w w:val="150"/>
          <w:sz w:val="24"/>
          <w:u w:val="thick"/>
        </w:rPr>
        <w:t xml:space="preserve">  </w:t>
      </w:r>
      <w:r>
        <w:rPr>
          <w:b/>
          <w:sz w:val="24"/>
          <w:u w:val="thick"/>
        </w:rPr>
        <w:t>Type</w:t>
      </w:r>
      <w:r>
        <w:rPr>
          <w:b/>
          <w:spacing w:val="-1"/>
          <w:sz w:val="24"/>
          <w:u w:val="thick"/>
        </w:rPr>
        <w:t xml:space="preserve"> </w:t>
      </w:r>
      <w:r>
        <w:rPr>
          <w:b/>
          <w:sz w:val="24"/>
          <w:u w:val="thick"/>
        </w:rPr>
        <w:t>of operator</w:t>
      </w:r>
      <w:r>
        <w:rPr>
          <w:b/>
          <w:spacing w:val="-3"/>
          <w:sz w:val="24"/>
          <w:u w:val="thick"/>
        </w:rPr>
        <w:t xml:space="preserve"> </w:t>
      </w:r>
      <w:r>
        <w:rPr>
          <w:b/>
          <w:sz w:val="24"/>
          <w:u w:val="thick"/>
        </w:rPr>
        <w:t>(provider, authorised</w:t>
      </w:r>
      <w:r>
        <w:rPr>
          <w:b/>
          <w:spacing w:val="-1"/>
          <w:sz w:val="24"/>
          <w:u w:val="thick"/>
        </w:rPr>
        <w:t xml:space="preserve"> </w:t>
      </w:r>
      <w:r>
        <w:rPr>
          <w:b/>
          <w:sz w:val="24"/>
          <w:u w:val="thick"/>
        </w:rPr>
        <w:t>representative</w:t>
      </w:r>
      <w:r>
        <w:rPr>
          <w:b/>
          <w:spacing w:val="-1"/>
          <w:sz w:val="24"/>
          <w:u w:val="thick"/>
        </w:rPr>
        <w:t xml:space="preserve"> </w:t>
      </w:r>
      <w:r>
        <w:rPr>
          <w:b/>
          <w:sz w:val="24"/>
          <w:u w:val="thick"/>
        </w:rPr>
        <w:t>or</w:t>
      </w:r>
      <w:r>
        <w:rPr>
          <w:b/>
          <w:spacing w:val="-2"/>
          <w:sz w:val="24"/>
          <w:u w:val="thick"/>
        </w:rPr>
        <w:t xml:space="preserve"> user);</w:t>
      </w:r>
    </w:p>
    <w:p w14:paraId="51631CBC" w14:textId="77777777" w:rsidR="009B2810" w:rsidRDefault="00000000">
      <w:pPr>
        <w:pStyle w:val="ListParagraph"/>
        <w:numPr>
          <w:ilvl w:val="0"/>
          <w:numId w:val="4"/>
        </w:numPr>
        <w:tabs>
          <w:tab w:val="left" w:pos="982"/>
          <w:tab w:val="left" w:pos="983"/>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087C61D2" w14:textId="77777777" w:rsidR="009B2810" w:rsidRDefault="00000000">
      <w:pPr>
        <w:pStyle w:val="ListParagraph"/>
        <w:numPr>
          <w:ilvl w:val="0"/>
          <w:numId w:val="4"/>
        </w:numPr>
        <w:tabs>
          <w:tab w:val="left" w:pos="982"/>
          <w:tab w:val="left" w:pos="983"/>
        </w:tabs>
        <w:rPr>
          <w:sz w:val="24"/>
        </w:rPr>
      </w:pPr>
      <w:r>
        <w:rPr>
          <w:sz w:val="24"/>
        </w:rPr>
        <w:t>Where</w:t>
      </w:r>
      <w:r>
        <w:rPr>
          <w:spacing w:val="64"/>
          <w:sz w:val="24"/>
        </w:rPr>
        <w:t xml:space="preserve"> </w:t>
      </w:r>
      <w:r>
        <w:rPr>
          <w:sz w:val="24"/>
        </w:rPr>
        <w:t>submission</w:t>
      </w:r>
      <w:r>
        <w:rPr>
          <w:spacing w:val="68"/>
          <w:sz w:val="24"/>
        </w:rPr>
        <w:t xml:space="preserve"> </w:t>
      </w:r>
      <w:r>
        <w:rPr>
          <w:sz w:val="24"/>
        </w:rPr>
        <w:t>of</w:t>
      </w:r>
      <w:r>
        <w:rPr>
          <w:spacing w:val="65"/>
          <w:sz w:val="24"/>
        </w:rPr>
        <w:t xml:space="preserve"> </w:t>
      </w:r>
      <w:r>
        <w:rPr>
          <w:sz w:val="24"/>
        </w:rPr>
        <w:t>information</w:t>
      </w:r>
      <w:r>
        <w:rPr>
          <w:spacing w:val="68"/>
          <w:sz w:val="24"/>
        </w:rPr>
        <w:t xml:space="preserve"> </w:t>
      </w:r>
      <w:r>
        <w:rPr>
          <w:sz w:val="24"/>
        </w:rPr>
        <w:t>is</w:t>
      </w:r>
      <w:r>
        <w:rPr>
          <w:spacing w:val="70"/>
          <w:sz w:val="24"/>
        </w:rPr>
        <w:t xml:space="preserve"> </w:t>
      </w:r>
      <w:r>
        <w:rPr>
          <w:sz w:val="24"/>
        </w:rPr>
        <w:t>carried</w:t>
      </w:r>
      <w:r>
        <w:rPr>
          <w:spacing w:val="67"/>
          <w:sz w:val="24"/>
        </w:rPr>
        <w:t xml:space="preserve"> </w:t>
      </w:r>
      <w:r>
        <w:rPr>
          <w:sz w:val="24"/>
        </w:rPr>
        <w:t>out</w:t>
      </w:r>
      <w:r>
        <w:rPr>
          <w:spacing w:val="68"/>
          <w:sz w:val="24"/>
        </w:rPr>
        <w:t xml:space="preserve"> </w:t>
      </w:r>
      <w:r>
        <w:rPr>
          <w:sz w:val="24"/>
        </w:rPr>
        <w:t>by</w:t>
      </w:r>
      <w:r>
        <w:rPr>
          <w:spacing w:val="61"/>
          <w:sz w:val="24"/>
        </w:rPr>
        <w:t xml:space="preserve"> </w:t>
      </w:r>
      <w:r>
        <w:rPr>
          <w:sz w:val="24"/>
        </w:rPr>
        <w:t>another</w:t>
      </w:r>
      <w:r>
        <w:rPr>
          <w:spacing w:val="68"/>
          <w:sz w:val="24"/>
        </w:rPr>
        <w:t xml:space="preserve"> </w:t>
      </w:r>
      <w:r>
        <w:rPr>
          <w:sz w:val="24"/>
        </w:rPr>
        <w:t>person</w:t>
      </w:r>
      <w:r>
        <w:rPr>
          <w:spacing w:val="67"/>
          <w:sz w:val="24"/>
        </w:rPr>
        <w:t xml:space="preserve"> </w:t>
      </w:r>
      <w:r>
        <w:rPr>
          <w:sz w:val="24"/>
        </w:rPr>
        <w:t>on</w:t>
      </w:r>
      <w:r>
        <w:rPr>
          <w:spacing w:val="68"/>
          <w:sz w:val="24"/>
        </w:rPr>
        <w:t xml:space="preserve"> </w:t>
      </w:r>
      <w:r>
        <w:rPr>
          <w:sz w:val="24"/>
        </w:rPr>
        <w:t>behalf</w:t>
      </w:r>
      <w:r>
        <w:rPr>
          <w:spacing w:val="68"/>
          <w:sz w:val="24"/>
        </w:rPr>
        <w:t xml:space="preserve"> </w:t>
      </w:r>
      <w:r>
        <w:rPr>
          <w:sz w:val="24"/>
        </w:rPr>
        <w:t>of</w:t>
      </w:r>
      <w:r>
        <w:rPr>
          <w:spacing w:val="68"/>
          <w:sz w:val="24"/>
        </w:rPr>
        <w:t xml:space="preserve"> </w:t>
      </w:r>
      <w:r>
        <w:rPr>
          <w:spacing w:val="-5"/>
          <w:sz w:val="24"/>
        </w:rPr>
        <w:t>the</w:t>
      </w:r>
    </w:p>
    <w:p w14:paraId="26C15895" w14:textId="77777777" w:rsidR="009B2810" w:rsidRDefault="00000000">
      <w:pPr>
        <w:pStyle w:val="BodyText"/>
        <w:ind w:left="982"/>
      </w:pPr>
      <w:r>
        <w:rPr>
          <w:b/>
          <w:u w:val="thick"/>
        </w:rPr>
        <w:t>operator</w:t>
      </w:r>
      <w:r>
        <w:rPr>
          <w:b/>
          <w:spacing w:val="-4"/>
          <w:u w:val="thick"/>
        </w:rPr>
        <w:t xml:space="preserve"> </w:t>
      </w:r>
      <w:r>
        <w:rPr>
          <w:strike/>
          <w:u w:val="thick"/>
        </w:rPr>
        <w:t>provider</w:t>
      </w:r>
      <w:r>
        <w:t>,</w:t>
      </w:r>
      <w:r>
        <w:rPr>
          <w:spacing w:val="-1"/>
        </w:rPr>
        <w:t xml:space="preserve"> </w:t>
      </w:r>
      <w:r>
        <w:t>the</w:t>
      </w:r>
      <w:r>
        <w:rPr>
          <w:spacing w:val="-1"/>
        </w:rPr>
        <w:t xml:space="preserve"> </w:t>
      </w:r>
      <w:r>
        <w:t>name,</w:t>
      </w:r>
      <w:r>
        <w:rPr>
          <w:spacing w:val="-1"/>
        </w:rPr>
        <w:t xml:space="preserve"> </w:t>
      </w:r>
      <w:r>
        <w:t>address</w:t>
      </w:r>
      <w:r>
        <w:rPr>
          <w:spacing w:val="-2"/>
        </w:rPr>
        <w:t xml:space="preserve"> </w:t>
      </w:r>
      <w:r>
        <w:t>and</w:t>
      </w:r>
      <w:r>
        <w:rPr>
          <w:spacing w:val="-1"/>
        </w:rPr>
        <w:t xml:space="preserve"> </w:t>
      </w:r>
      <w:r>
        <w:t>contact</w:t>
      </w:r>
      <w:r>
        <w:rPr>
          <w:spacing w:val="1"/>
        </w:rPr>
        <w:t xml:space="preserve"> </w:t>
      </w:r>
      <w:r>
        <w:t>details</w:t>
      </w:r>
      <w:r>
        <w:rPr>
          <w:spacing w:val="-1"/>
        </w:rPr>
        <w:t xml:space="preserve"> </w:t>
      </w:r>
      <w:r>
        <w:t>of</w:t>
      </w:r>
      <w:r>
        <w:rPr>
          <w:spacing w:val="-1"/>
        </w:rPr>
        <w:t xml:space="preserve"> </w:t>
      </w:r>
      <w:r>
        <w:t>that</w:t>
      </w:r>
      <w:r>
        <w:rPr>
          <w:spacing w:val="-1"/>
        </w:rPr>
        <w:t xml:space="preserve"> </w:t>
      </w:r>
      <w:r>
        <w:rPr>
          <w:spacing w:val="-2"/>
        </w:rPr>
        <w:t>person;</w:t>
      </w:r>
    </w:p>
    <w:p w14:paraId="627014CF" w14:textId="77777777" w:rsidR="009B2810" w:rsidRDefault="009B2810">
      <w:pPr>
        <w:pStyle w:val="BodyText"/>
        <w:spacing w:before="3"/>
        <w:rPr>
          <w:sz w:val="21"/>
        </w:rPr>
      </w:pPr>
    </w:p>
    <w:p w14:paraId="00DB2A63" w14:textId="77777777" w:rsidR="009B2810" w:rsidRDefault="00000000">
      <w:pPr>
        <w:spacing w:before="1"/>
        <w:ind w:left="132"/>
        <w:jc w:val="both"/>
        <w:rPr>
          <w:b/>
          <w:sz w:val="24"/>
        </w:rPr>
      </w:pPr>
      <w:r>
        <w:rPr>
          <w:b/>
          <w:sz w:val="24"/>
          <w:u w:val="thick"/>
        </w:rPr>
        <w:t>Part</w:t>
      </w:r>
      <w:r>
        <w:rPr>
          <w:b/>
          <w:spacing w:val="-2"/>
          <w:sz w:val="24"/>
          <w:u w:val="thick"/>
        </w:rPr>
        <w:t xml:space="preserve"> </w:t>
      </w:r>
      <w:r>
        <w:rPr>
          <w:b/>
          <w:sz w:val="24"/>
          <w:u w:val="thick"/>
        </w:rPr>
        <w:t>II.</w:t>
      </w:r>
      <w:r>
        <w:rPr>
          <w:b/>
          <w:spacing w:val="-2"/>
          <w:sz w:val="24"/>
          <w:u w:val="thick"/>
        </w:rPr>
        <w:t xml:space="preserve"> </w:t>
      </w:r>
      <w:r>
        <w:rPr>
          <w:b/>
          <w:sz w:val="24"/>
          <w:u w:val="thick"/>
        </w:rPr>
        <w:t>Information</w:t>
      </w:r>
      <w:r>
        <w:rPr>
          <w:b/>
          <w:spacing w:val="-2"/>
          <w:sz w:val="24"/>
          <w:u w:val="thick"/>
        </w:rPr>
        <w:t xml:space="preserve"> </w:t>
      </w:r>
      <w:r>
        <w:rPr>
          <w:b/>
          <w:sz w:val="24"/>
          <w:u w:val="thick"/>
        </w:rPr>
        <w:t>related</w:t>
      </w:r>
      <w:r>
        <w:rPr>
          <w:b/>
          <w:spacing w:val="-1"/>
          <w:sz w:val="24"/>
          <w:u w:val="thick"/>
        </w:rPr>
        <w:t xml:space="preserve"> </w:t>
      </w:r>
      <w:r>
        <w:rPr>
          <w:b/>
          <w:sz w:val="24"/>
          <w:u w:val="thick"/>
        </w:rPr>
        <w:t>to</w:t>
      </w:r>
      <w:r>
        <w:rPr>
          <w:b/>
          <w:spacing w:val="-2"/>
          <w:sz w:val="24"/>
          <w:u w:val="thick"/>
        </w:rPr>
        <w:t xml:space="preserve"> </w:t>
      </w:r>
      <w:r>
        <w:rPr>
          <w:b/>
          <w:sz w:val="24"/>
          <w:u w:val="thick"/>
        </w:rPr>
        <w:t>the</w:t>
      </w:r>
      <w:r>
        <w:rPr>
          <w:b/>
          <w:spacing w:val="-2"/>
          <w:sz w:val="24"/>
          <w:u w:val="thick"/>
        </w:rPr>
        <w:t xml:space="preserve"> </w:t>
      </w:r>
      <w:r>
        <w:rPr>
          <w:b/>
          <w:sz w:val="24"/>
          <w:u w:val="thick"/>
        </w:rPr>
        <w:t>high-risk</w:t>
      </w:r>
      <w:r>
        <w:rPr>
          <w:b/>
          <w:spacing w:val="-1"/>
          <w:sz w:val="24"/>
          <w:u w:val="thick"/>
        </w:rPr>
        <w:t xml:space="preserve"> </w:t>
      </w:r>
      <w:r>
        <w:rPr>
          <w:b/>
          <w:sz w:val="24"/>
          <w:u w:val="thick"/>
        </w:rPr>
        <w:t>AI</w:t>
      </w:r>
      <w:r>
        <w:rPr>
          <w:b/>
          <w:spacing w:val="-2"/>
          <w:sz w:val="24"/>
          <w:u w:val="thick"/>
        </w:rPr>
        <w:t xml:space="preserve"> system</w:t>
      </w:r>
    </w:p>
    <w:p w14:paraId="72F5BBA1" w14:textId="77777777" w:rsidR="009B2810" w:rsidRDefault="00000000">
      <w:pPr>
        <w:pStyle w:val="ListParagraph"/>
        <w:numPr>
          <w:ilvl w:val="0"/>
          <w:numId w:val="3"/>
        </w:numPr>
        <w:tabs>
          <w:tab w:val="left" w:pos="982"/>
          <w:tab w:val="left" w:pos="983"/>
        </w:tabs>
        <w:spacing w:before="122"/>
        <w:rPr>
          <w:b/>
          <w:sz w:val="24"/>
        </w:rPr>
      </w:pPr>
      <w:r>
        <w:rPr>
          <w:b/>
          <w:sz w:val="24"/>
          <w:u w:val="thick"/>
        </w:rPr>
        <w:t>Name,</w:t>
      </w:r>
      <w:r>
        <w:rPr>
          <w:b/>
          <w:spacing w:val="-2"/>
          <w:sz w:val="24"/>
          <w:u w:val="thick"/>
        </w:rPr>
        <w:t xml:space="preserve"> </w:t>
      </w:r>
      <w:r>
        <w:rPr>
          <w:b/>
          <w:sz w:val="24"/>
          <w:u w:val="thick"/>
        </w:rPr>
        <w:t>address</w:t>
      </w:r>
      <w:r>
        <w:rPr>
          <w:b/>
          <w:spacing w:val="-3"/>
          <w:sz w:val="24"/>
          <w:u w:val="thick"/>
        </w:rPr>
        <w:t xml:space="preserve"> </w:t>
      </w:r>
      <w:r>
        <w:rPr>
          <w:b/>
          <w:sz w:val="24"/>
          <w:u w:val="thick"/>
        </w:rPr>
        <w:t>and</w:t>
      </w:r>
      <w:r>
        <w:rPr>
          <w:b/>
          <w:spacing w:val="-2"/>
          <w:sz w:val="24"/>
          <w:u w:val="thick"/>
        </w:rPr>
        <w:t xml:space="preserve"> </w:t>
      </w:r>
      <w:r>
        <w:rPr>
          <w:b/>
          <w:sz w:val="24"/>
          <w:u w:val="thick"/>
        </w:rPr>
        <w:t>contact</w:t>
      </w:r>
      <w:r>
        <w:rPr>
          <w:b/>
          <w:spacing w:val="-2"/>
          <w:sz w:val="24"/>
          <w:u w:val="thick"/>
        </w:rPr>
        <w:t xml:space="preserve"> </w:t>
      </w:r>
      <w:r>
        <w:rPr>
          <w:b/>
          <w:sz w:val="24"/>
          <w:u w:val="thick"/>
        </w:rPr>
        <w:t>details</w:t>
      </w:r>
      <w:r>
        <w:rPr>
          <w:b/>
          <w:spacing w:val="-3"/>
          <w:sz w:val="24"/>
          <w:u w:val="thick"/>
        </w:rPr>
        <w:t xml:space="preserve"> </w:t>
      </w:r>
      <w:r>
        <w:rPr>
          <w:b/>
          <w:sz w:val="24"/>
          <w:u w:val="thick"/>
        </w:rPr>
        <w:t>of</w:t>
      </w:r>
      <w:r>
        <w:rPr>
          <w:b/>
          <w:spacing w:val="-1"/>
          <w:sz w:val="24"/>
          <w:u w:val="thick"/>
        </w:rPr>
        <w:t xml:space="preserve"> </w:t>
      </w:r>
      <w:r>
        <w:rPr>
          <w:b/>
          <w:sz w:val="24"/>
          <w:u w:val="thick"/>
        </w:rPr>
        <w:t>the</w:t>
      </w:r>
      <w:r>
        <w:rPr>
          <w:b/>
          <w:spacing w:val="-2"/>
          <w:sz w:val="24"/>
          <w:u w:val="thick"/>
        </w:rPr>
        <w:t xml:space="preserve"> provider</w:t>
      </w:r>
    </w:p>
    <w:p w14:paraId="582BFB03" w14:textId="77777777" w:rsidR="009B2810" w:rsidRDefault="009B2810">
      <w:pPr>
        <w:pStyle w:val="BodyText"/>
        <w:spacing w:before="10"/>
        <w:rPr>
          <w:b/>
          <w:sz w:val="22"/>
        </w:rPr>
      </w:pPr>
    </w:p>
    <w:p w14:paraId="2A497A48" w14:textId="77777777" w:rsidR="009B2810" w:rsidRDefault="00000000">
      <w:pPr>
        <w:pStyle w:val="ListParagraph"/>
        <w:numPr>
          <w:ilvl w:val="0"/>
          <w:numId w:val="3"/>
        </w:numPr>
        <w:tabs>
          <w:tab w:val="left" w:pos="982"/>
          <w:tab w:val="left" w:pos="983"/>
        </w:tabs>
        <w:spacing w:before="90"/>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6C8A7725" w14:textId="77777777" w:rsidR="009B2810" w:rsidRDefault="00000000">
      <w:pPr>
        <w:pStyle w:val="ListParagraph"/>
        <w:numPr>
          <w:ilvl w:val="0"/>
          <w:numId w:val="3"/>
        </w:numPr>
        <w:tabs>
          <w:tab w:val="left" w:pos="982"/>
          <w:tab w:val="left" w:pos="983"/>
        </w:tabs>
        <w:ind w:right="115"/>
        <w:jc w:val="both"/>
        <w:rPr>
          <w:sz w:val="24"/>
        </w:rPr>
      </w:pPr>
      <w:r>
        <w:rPr>
          <w:sz w:val="24"/>
        </w:rPr>
        <w:t>AI system trade name and any additional unambiguous reference allowing identification and traceability of the AI system;</w:t>
      </w:r>
    </w:p>
    <w:p w14:paraId="6A1CBC08" w14:textId="77777777" w:rsidR="009B2810" w:rsidRDefault="00000000">
      <w:pPr>
        <w:pStyle w:val="ListParagraph"/>
        <w:numPr>
          <w:ilvl w:val="0"/>
          <w:numId w:val="3"/>
        </w:numPr>
        <w:tabs>
          <w:tab w:val="left" w:pos="982"/>
          <w:tab w:val="left" w:pos="983"/>
        </w:tabs>
        <w:spacing w:line="242" w:lineRule="auto"/>
        <w:ind w:right="112"/>
        <w:jc w:val="both"/>
        <w:rPr>
          <w:sz w:val="24"/>
        </w:rPr>
      </w:pPr>
      <w:r>
        <w:rPr>
          <w:sz w:val="24"/>
        </w:rPr>
        <w:t xml:space="preserve">Description of the intended purpose of the AI system; </w:t>
      </w:r>
      <w:r>
        <w:rPr>
          <w:b/>
          <w:sz w:val="24"/>
        </w:rPr>
        <w:t>for high-risk AI systems in the areas of law enforcement and migration, asylum and border control management referred to in Annex III, points 1, 6 and 7, this information shall not include the specific context and conditions of use.</w:t>
      </w:r>
    </w:p>
    <w:p w14:paraId="6B667823" w14:textId="77777777" w:rsidR="009B2810" w:rsidRDefault="00000000">
      <w:pPr>
        <w:pStyle w:val="ListParagraph"/>
        <w:numPr>
          <w:ilvl w:val="0"/>
          <w:numId w:val="3"/>
        </w:numPr>
        <w:tabs>
          <w:tab w:val="left" w:pos="982"/>
          <w:tab w:val="left" w:pos="983"/>
        </w:tabs>
        <w:spacing w:before="229"/>
        <w:ind w:right="118"/>
        <w:jc w:val="both"/>
        <w:rPr>
          <w:sz w:val="24"/>
        </w:rPr>
      </w:pPr>
      <w:r>
        <w:rPr>
          <w:sz w:val="24"/>
        </w:rPr>
        <w:t>Status of the AI system (on the market, or in service; no longer placed on the market/in service, recalled);</w:t>
      </w:r>
    </w:p>
    <w:p w14:paraId="27758E1A" w14:textId="77777777" w:rsidR="009B2810" w:rsidRDefault="00000000">
      <w:pPr>
        <w:pStyle w:val="ListParagraph"/>
        <w:numPr>
          <w:ilvl w:val="0"/>
          <w:numId w:val="3"/>
        </w:numPr>
        <w:tabs>
          <w:tab w:val="left" w:pos="982"/>
          <w:tab w:val="left" w:pos="983"/>
        </w:tabs>
        <w:ind w:right="117"/>
        <w:jc w:val="both"/>
        <w:rPr>
          <w:sz w:val="24"/>
        </w:rPr>
      </w:pPr>
      <w:r>
        <w:rPr>
          <w:sz w:val="24"/>
        </w:rPr>
        <w:t>Type, number</w:t>
      </w:r>
      <w:r>
        <w:rPr>
          <w:spacing w:val="-2"/>
          <w:sz w:val="24"/>
        </w:rPr>
        <w:t xml:space="preserve"> </w:t>
      </w:r>
      <w:r>
        <w:rPr>
          <w:sz w:val="24"/>
        </w:rPr>
        <w:t>and expiry</w:t>
      </w:r>
      <w:r>
        <w:rPr>
          <w:spacing w:val="-5"/>
          <w:sz w:val="24"/>
        </w:rPr>
        <w:t xml:space="preserve"> </w:t>
      </w:r>
      <w:r>
        <w:rPr>
          <w:sz w:val="24"/>
        </w:rPr>
        <w:t>date</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certificate</w:t>
      </w:r>
      <w:r>
        <w:rPr>
          <w:spacing w:val="-2"/>
          <w:sz w:val="24"/>
        </w:rPr>
        <w:t xml:space="preserve"> </w:t>
      </w:r>
      <w:r>
        <w:rPr>
          <w:sz w:val="24"/>
        </w:rPr>
        <w:t>issued</w:t>
      </w:r>
      <w:r>
        <w:rPr>
          <w:spacing w:val="-2"/>
          <w:sz w:val="24"/>
        </w:rPr>
        <w:t xml:space="preserve"> </w:t>
      </w:r>
      <w:r>
        <w:rPr>
          <w:sz w:val="24"/>
        </w:rPr>
        <w:t>by</w:t>
      </w:r>
      <w:r>
        <w:rPr>
          <w:spacing w:val="-7"/>
          <w:sz w:val="24"/>
        </w:rPr>
        <w:t xml:space="preserve"> </w:t>
      </w:r>
      <w:r>
        <w:rPr>
          <w:sz w:val="24"/>
        </w:rPr>
        <w:t>the</w:t>
      </w:r>
      <w:r>
        <w:rPr>
          <w:spacing w:val="-1"/>
          <w:sz w:val="24"/>
        </w:rPr>
        <w:t xml:space="preserve"> </w:t>
      </w:r>
      <w:r>
        <w:rPr>
          <w:sz w:val="24"/>
        </w:rPr>
        <w:t>notified</w:t>
      </w:r>
      <w:r>
        <w:rPr>
          <w:spacing w:val="-2"/>
          <w:sz w:val="24"/>
        </w:rPr>
        <w:t xml:space="preserve"> </w:t>
      </w:r>
      <w:r>
        <w:rPr>
          <w:sz w:val="24"/>
        </w:rPr>
        <w:t>body</w:t>
      </w:r>
      <w:r>
        <w:rPr>
          <w:spacing w:val="-5"/>
          <w:sz w:val="24"/>
        </w:rPr>
        <w:t xml:space="preserve"> </w:t>
      </w:r>
      <w:r>
        <w:rPr>
          <w:sz w:val="24"/>
        </w:rPr>
        <w:t>and</w:t>
      </w:r>
      <w:r>
        <w:rPr>
          <w:spacing w:val="-2"/>
          <w:sz w:val="24"/>
        </w:rPr>
        <w:t xml:space="preserve"> </w:t>
      </w:r>
      <w:r>
        <w:rPr>
          <w:sz w:val="24"/>
        </w:rPr>
        <w:t>the</w:t>
      </w:r>
      <w:r>
        <w:rPr>
          <w:spacing w:val="-2"/>
          <w:sz w:val="24"/>
        </w:rPr>
        <w:t xml:space="preserve"> </w:t>
      </w:r>
      <w:r>
        <w:rPr>
          <w:sz w:val="24"/>
        </w:rPr>
        <w:t>name</w:t>
      </w:r>
      <w:r>
        <w:rPr>
          <w:spacing w:val="-2"/>
          <w:sz w:val="24"/>
        </w:rPr>
        <w:t xml:space="preserve"> </w:t>
      </w:r>
      <w:r>
        <w:rPr>
          <w:sz w:val="24"/>
        </w:rPr>
        <w:t>or identification number of that notified body, when applicable;</w:t>
      </w:r>
    </w:p>
    <w:p w14:paraId="237E8522" w14:textId="77777777" w:rsidR="009B2810" w:rsidRDefault="00000000">
      <w:pPr>
        <w:pStyle w:val="ListParagraph"/>
        <w:numPr>
          <w:ilvl w:val="0"/>
          <w:numId w:val="3"/>
        </w:numPr>
        <w:tabs>
          <w:tab w:val="left" w:pos="982"/>
          <w:tab w:val="left" w:pos="983"/>
        </w:tabs>
        <w:rPr>
          <w:sz w:val="24"/>
        </w:rPr>
      </w:pPr>
      <w:r>
        <w:rPr>
          <w:sz w:val="24"/>
        </w:rPr>
        <w:t>A</w:t>
      </w:r>
      <w:r>
        <w:rPr>
          <w:spacing w:val="-2"/>
          <w:sz w:val="24"/>
        </w:rPr>
        <w:t xml:space="preserve"> </w:t>
      </w:r>
      <w:r>
        <w:rPr>
          <w:sz w:val="24"/>
        </w:rPr>
        <w:t>scanned</w:t>
      </w:r>
      <w:r>
        <w:rPr>
          <w:spacing w:val="1"/>
          <w:sz w:val="24"/>
        </w:rPr>
        <w:t xml:space="preserve"> </w:t>
      </w:r>
      <w:r>
        <w:rPr>
          <w:sz w:val="24"/>
        </w:rPr>
        <w:t>copy</w:t>
      </w:r>
      <w:r>
        <w:rPr>
          <w:spacing w:val="-6"/>
          <w:sz w:val="24"/>
        </w:rPr>
        <w:t xml:space="preserve"> </w:t>
      </w:r>
      <w:r>
        <w:rPr>
          <w:sz w:val="24"/>
        </w:rPr>
        <w:t>of the certificate</w:t>
      </w:r>
      <w:r>
        <w:rPr>
          <w:spacing w:val="-1"/>
          <w:sz w:val="24"/>
        </w:rPr>
        <w:t xml:space="preserve"> </w:t>
      </w:r>
      <w:r>
        <w:rPr>
          <w:sz w:val="24"/>
        </w:rPr>
        <w:t>referred</w:t>
      </w:r>
      <w:r>
        <w:rPr>
          <w:spacing w:val="-1"/>
          <w:sz w:val="24"/>
        </w:rPr>
        <w:t xml:space="preserve"> </w:t>
      </w:r>
      <w:r>
        <w:rPr>
          <w:sz w:val="24"/>
        </w:rPr>
        <w:t>to in</w:t>
      </w:r>
      <w:r>
        <w:rPr>
          <w:spacing w:val="-1"/>
          <w:sz w:val="24"/>
        </w:rPr>
        <w:t xml:space="preserve"> </w:t>
      </w:r>
      <w:r>
        <w:rPr>
          <w:sz w:val="24"/>
        </w:rPr>
        <w:t>point</w:t>
      </w:r>
      <w:r>
        <w:rPr>
          <w:spacing w:val="-1"/>
          <w:sz w:val="24"/>
        </w:rPr>
        <w:t xml:space="preserve"> </w:t>
      </w:r>
      <w:r>
        <w:rPr>
          <w:sz w:val="24"/>
        </w:rPr>
        <w:t>7,</w:t>
      </w:r>
      <w:r>
        <w:rPr>
          <w:spacing w:val="-1"/>
          <w:sz w:val="24"/>
        </w:rPr>
        <w:t xml:space="preserve"> </w:t>
      </w:r>
      <w:r>
        <w:rPr>
          <w:sz w:val="24"/>
        </w:rPr>
        <w:t xml:space="preserve">when </w:t>
      </w:r>
      <w:r>
        <w:rPr>
          <w:spacing w:val="-2"/>
          <w:sz w:val="24"/>
        </w:rPr>
        <w:t>applicable;</w:t>
      </w:r>
    </w:p>
    <w:p w14:paraId="19BF3AFD" w14:textId="77777777" w:rsidR="009B2810" w:rsidRDefault="00000000">
      <w:pPr>
        <w:pStyle w:val="ListParagraph"/>
        <w:numPr>
          <w:ilvl w:val="0"/>
          <w:numId w:val="3"/>
        </w:numPr>
        <w:tabs>
          <w:tab w:val="left" w:pos="982"/>
          <w:tab w:val="left" w:pos="983"/>
        </w:tabs>
        <w:ind w:right="117"/>
        <w:jc w:val="both"/>
        <w:rPr>
          <w:sz w:val="24"/>
        </w:rPr>
      </w:pPr>
      <w:r>
        <w:rPr>
          <w:sz w:val="24"/>
        </w:rPr>
        <w:t>Member</w:t>
      </w:r>
      <w:r>
        <w:rPr>
          <w:spacing w:val="-4"/>
          <w:sz w:val="24"/>
        </w:rPr>
        <w:t xml:space="preserve"> </w:t>
      </w:r>
      <w:r>
        <w:rPr>
          <w:sz w:val="24"/>
        </w:rPr>
        <w:t>States in</w:t>
      </w:r>
      <w:r>
        <w:rPr>
          <w:spacing w:val="-2"/>
          <w:sz w:val="24"/>
        </w:rPr>
        <w:t xml:space="preserve"> </w:t>
      </w:r>
      <w:r>
        <w:rPr>
          <w:sz w:val="24"/>
        </w:rPr>
        <w:t>which the</w:t>
      </w:r>
      <w:r>
        <w:rPr>
          <w:spacing w:val="-2"/>
          <w:sz w:val="24"/>
        </w:rPr>
        <w:t xml:space="preserve"> </w:t>
      </w:r>
      <w:r>
        <w:rPr>
          <w:sz w:val="24"/>
        </w:rPr>
        <w:t>AI</w:t>
      </w:r>
      <w:r>
        <w:rPr>
          <w:spacing w:val="-3"/>
          <w:sz w:val="24"/>
        </w:rPr>
        <w:t xml:space="preserve"> </w:t>
      </w:r>
      <w:r>
        <w:rPr>
          <w:sz w:val="24"/>
        </w:rPr>
        <w:t>system</w:t>
      </w:r>
      <w:r>
        <w:rPr>
          <w:spacing w:val="-2"/>
          <w:sz w:val="24"/>
        </w:rPr>
        <w:t xml:space="preserve"> </w:t>
      </w:r>
      <w:r>
        <w:rPr>
          <w:sz w:val="24"/>
        </w:rPr>
        <w:t>is</w:t>
      </w:r>
      <w:r>
        <w:rPr>
          <w:spacing w:val="-3"/>
          <w:sz w:val="24"/>
        </w:rPr>
        <w:t xml:space="preserve"> </w:t>
      </w:r>
      <w:r>
        <w:rPr>
          <w:sz w:val="24"/>
        </w:rPr>
        <w:t>or</w:t>
      </w:r>
      <w:r>
        <w:rPr>
          <w:spacing w:val="-1"/>
          <w:sz w:val="24"/>
        </w:rPr>
        <w:t xml:space="preserve"> </w:t>
      </w:r>
      <w:r>
        <w:rPr>
          <w:sz w:val="24"/>
        </w:rPr>
        <w:t>has</w:t>
      </w:r>
      <w:r>
        <w:rPr>
          <w:spacing w:val="-3"/>
          <w:sz w:val="24"/>
        </w:rPr>
        <w:t xml:space="preserve"> </w:t>
      </w:r>
      <w:r>
        <w:rPr>
          <w:sz w:val="24"/>
        </w:rPr>
        <w:t>been</w:t>
      </w:r>
      <w:r>
        <w:rPr>
          <w:spacing w:val="-2"/>
          <w:sz w:val="24"/>
        </w:rPr>
        <w:t xml:space="preserve"> </w:t>
      </w:r>
      <w:r>
        <w:rPr>
          <w:sz w:val="24"/>
        </w:rPr>
        <w:t>placed on</w:t>
      </w:r>
      <w:r>
        <w:rPr>
          <w:spacing w:val="-2"/>
          <w:sz w:val="24"/>
        </w:rPr>
        <w:t xml:space="preserve"> </w:t>
      </w:r>
      <w:r>
        <w:rPr>
          <w:sz w:val="24"/>
        </w:rPr>
        <w:t>the</w:t>
      </w:r>
      <w:r>
        <w:rPr>
          <w:spacing w:val="-1"/>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 or made available in the Union;</w:t>
      </w:r>
    </w:p>
    <w:p w14:paraId="2AD199FE" w14:textId="77777777" w:rsidR="009B2810" w:rsidRDefault="00000000">
      <w:pPr>
        <w:pStyle w:val="ListParagraph"/>
        <w:numPr>
          <w:ilvl w:val="0"/>
          <w:numId w:val="3"/>
        </w:numPr>
        <w:tabs>
          <w:tab w:val="left" w:pos="982"/>
          <w:tab w:val="left" w:pos="983"/>
        </w:tabs>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r>
        <w:rPr>
          <w:spacing w:val="-5"/>
          <w:sz w:val="24"/>
        </w:rPr>
        <w:t>48;</w:t>
      </w:r>
    </w:p>
    <w:p w14:paraId="0BAA918D" w14:textId="77777777" w:rsidR="009B2810" w:rsidRDefault="00000000">
      <w:pPr>
        <w:pStyle w:val="ListParagraph"/>
        <w:numPr>
          <w:ilvl w:val="0"/>
          <w:numId w:val="3"/>
        </w:numPr>
        <w:tabs>
          <w:tab w:val="left" w:pos="983"/>
        </w:tabs>
        <w:ind w:right="110"/>
        <w:jc w:val="both"/>
        <w:rPr>
          <w:sz w:val="24"/>
        </w:rPr>
      </w:pPr>
      <w:r>
        <w:rPr>
          <w:sz w:val="24"/>
        </w:rPr>
        <w:t>Electronic instructions for use; this information shall not be provided for high-risk AI systems in the areas of law enforcement and migration, asylum and border control management referred to in Annex III, points 1, 6 and 7.</w:t>
      </w:r>
    </w:p>
    <w:p w14:paraId="299E885E" w14:textId="77777777" w:rsidR="009B2810" w:rsidRDefault="009B2810">
      <w:pPr>
        <w:jc w:val="both"/>
        <w:rPr>
          <w:sz w:val="24"/>
        </w:rPr>
        <w:sectPr w:rsidR="009B2810">
          <w:pgSz w:w="11910" w:h="16840"/>
          <w:pgMar w:top="1260" w:right="1020" w:bottom="1320" w:left="1000" w:header="0" w:footer="1130" w:gutter="0"/>
          <w:cols w:space="720"/>
        </w:sectPr>
      </w:pPr>
    </w:p>
    <w:p w14:paraId="41E25630" w14:textId="77777777" w:rsidR="009B2810" w:rsidRDefault="00000000">
      <w:pPr>
        <w:pStyle w:val="ListParagraph"/>
        <w:numPr>
          <w:ilvl w:val="0"/>
          <w:numId w:val="3"/>
        </w:numPr>
        <w:tabs>
          <w:tab w:val="left" w:pos="982"/>
          <w:tab w:val="left" w:pos="983"/>
        </w:tabs>
        <w:spacing w:before="77"/>
        <w:rPr>
          <w:sz w:val="24"/>
        </w:rPr>
      </w:pPr>
      <w:r>
        <w:rPr>
          <w:sz w:val="24"/>
        </w:rPr>
        <w:lastRenderedPageBreak/>
        <w:t>URL</w:t>
      </w:r>
      <w:r>
        <w:rPr>
          <w:spacing w:val="-5"/>
          <w:sz w:val="24"/>
        </w:rPr>
        <w:t xml:space="preserve"> </w:t>
      </w:r>
      <w:r>
        <w:rPr>
          <w:sz w:val="24"/>
        </w:rPr>
        <w:t>for additional information</w:t>
      </w:r>
      <w:r>
        <w:rPr>
          <w:spacing w:val="1"/>
          <w:sz w:val="24"/>
        </w:rPr>
        <w:t xml:space="preserve"> </w:t>
      </w:r>
      <w:r>
        <w:rPr>
          <w:spacing w:val="-2"/>
          <w:sz w:val="24"/>
        </w:rPr>
        <w:t>(optional).</w:t>
      </w:r>
    </w:p>
    <w:p w14:paraId="231159B0" w14:textId="77777777" w:rsidR="009B2810" w:rsidRDefault="00000000">
      <w:pPr>
        <w:pStyle w:val="ListParagraph"/>
        <w:numPr>
          <w:ilvl w:val="0"/>
          <w:numId w:val="3"/>
        </w:numPr>
        <w:tabs>
          <w:tab w:val="left" w:pos="982"/>
          <w:tab w:val="left" w:pos="983"/>
        </w:tabs>
        <w:spacing w:before="128"/>
        <w:rPr>
          <w:b/>
          <w:sz w:val="24"/>
        </w:rPr>
      </w:pPr>
      <w:r>
        <w:rPr>
          <w:b/>
          <w:sz w:val="24"/>
          <w:u w:val="thick"/>
        </w:rPr>
        <w:t>Name,</w:t>
      </w:r>
      <w:r>
        <w:rPr>
          <w:b/>
          <w:spacing w:val="-3"/>
          <w:sz w:val="24"/>
          <w:u w:val="thick"/>
        </w:rPr>
        <w:t xml:space="preserve"> </w:t>
      </w:r>
      <w:r>
        <w:rPr>
          <w:b/>
          <w:sz w:val="24"/>
          <w:u w:val="thick"/>
        </w:rPr>
        <w:t>address</w:t>
      </w:r>
      <w:r>
        <w:rPr>
          <w:b/>
          <w:spacing w:val="-3"/>
          <w:sz w:val="24"/>
          <w:u w:val="thick"/>
        </w:rPr>
        <w:t xml:space="preserve"> </w:t>
      </w:r>
      <w:r>
        <w:rPr>
          <w:b/>
          <w:sz w:val="24"/>
          <w:u w:val="thick"/>
        </w:rPr>
        <w:t>and</w:t>
      </w:r>
      <w:r>
        <w:rPr>
          <w:b/>
          <w:spacing w:val="-2"/>
          <w:sz w:val="24"/>
          <w:u w:val="thick"/>
        </w:rPr>
        <w:t xml:space="preserve"> </w:t>
      </w:r>
      <w:r>
        <w:rPr>
          <w:b/>
          <w:sz w:val="24"/>
          <w:u w:val="thick"/>
        </w:rPr>
        <w:t>contact</w:t>
      </w:r>
      <w:r>
        <w:rPr>
          <w:b/>
          <w:spacing w:val="-3"/>
          <w:sz w:val="24"/>
          <w:u w:val="thick"/>
        </w:rPr>
        <w:t xml:space="preserve"> </w:t>
      </w:r>
      <w:r>
        <w:rPr>
          <w:b/>
          <w:sz w:val="24"/>
          <w:u w:val="thick"/>
        </w:rPr>
        <w:t>details</w:t>
      </w:r>
      <w:r>
        <w:rPr>
          <w:b/>
          <w:spacing w:val="-3"/>
          <w:sz w:val="24"/>
          <w:u w:val="thick"/>
        </w:rPr>
        <w:t xml:space="preserve"> </w:t>
      </w:r>
      <w:r>
        <w:rPr>
          <w:b/>
          <w:sz w:val="24"/>
          <w:u w:val="thick"/>
        </w:rPr>
        <w:t>of</w:t>
      </w:r>
      <w:r>
        <w:rPr>
          <w:b/>
          <w:spacing w:val="-1"/>
          <w:sz w:val="24"/>
          <w:u w:val="thick"/>
        </w:rPr>
        <w:t xml:space="preserve"> </w:t>
      </w:r>
      <w:r>
        <w:rPr>
          <w:b/>
          <w:spacing w:val="-4"/>
          <w:sz w:val="24"/>
          <w:u w:val="thick"/>
        </w:rPr>
        <w:t>users</w:t>
      </w:r>
    </w:p>
    <w:p w14:paraId="6BAA7E24" w14:textId="77777777" w:rsidR="009B2810" w:rsidRDefault="009B2810">
      <w:pPr>
        <w:rPr>
          <w:sz w:val="24"/>
        </w:rPr>
        <w:sectPr w:rsidR="009B2810">
          <w:pgSz w:w="11910" w:h="16840"/>
          <w:pgMar w:top="1120" w:right="1020" w:bottom="1320" w:left="1000" w:header="0" w:footer="1130" w:gutter="0"/>
          <w:cols w:space="720"/>
        </w:sectPr>
      </w:pPr>
    </w:p>
    <w:p w14:paraId="06B616AE" w14:textId="77777777" w:rsidR="009B2810" w:rsidRDefault="00000000">
      <w:pPr>
        <w:spacing w:before="78"/>
        <w:ind w:left="138" w:right="120"/>
        <w:jc w:val="center"/>
        <w:rPr>
          <w:b/>
        </w:rPr>
      </w:pPr>
      <w:r>
        <w:rPr>
          <w:b/>
        </w:rPr>
        <w:lastRenderedPageBreak/>
        <w:t>ANNEX</w:t>
      </w:r>
      <w:r>
        <w:rPr>
          <w:b/>
          <w:spacing w:val="-8"/>
        </w:rPr>
        <w:t xml:space="preserve"> </w:t>
      </w:r>
      <w:r>
        <w:rPr>
          <w:b/>
          <w:spacing w:val="-2"/>
        </w:rPr>
        <w:t>VIIIa</w:t>
      </w:r>
    </w:p>
    <w:p w14:paraId="1290BE65" w14:textId="77777777" w:rsidR="009B2810" w:rsidRDefault="009B2810">
      <w:pPr>
        <w:pStyle w:val="BodyText"/>
        <w:rPr>
          <w:b/>
        </w:rPr>
      </w:pPr>
    </w:p>
    <w:p w14:paraId="55E4F079" w14:textId="77777777" w:rsidR="009B2810" w:rsidRDefault="009B2810">
      <w:pPr>
        <w:pStyle w:val="BodyText"/>
        <w:spacing w:before="6"/>
        <w:rPr>
          <w:b/>
          <w:sz w:val="29"/>
        </w:rPr>
      </w:pPr>
    </w:p>
    <w:p w14:paraId="4AEA2C3F" w14:textId="77777777" w:rsidR="009B2810" w:rsidRDefault="00000000">
      <w:pPr>
        <w:spacing w:line="256" w:lineRule="auto"/>
        <w:ind w:left="142" w:right="125" w:firstLine="4"/>
        <w:jc w:val="center"/>
        <w:rPr>
          <w:b/>
        </w:rPr>
      </w:pPr>
      <w:r>
        <w:rPr>
          <w:b/>
        </w:rPr>
        <w:t>INFORMATION TO BE SUBMITTED</w:t>
      </w:r>
      <w:r>
        <w:rPr>
          <w:b/>
          <w:spacing w:val="40"/>
        </w:rPr>
        <w:t xml:space="preserve"> </w:t>
      </w:r>
      <w:r>
        <w:rPr>
          <w:b/>
        </w:rPr>
        <w:t>UPON THE REGISTRATION</w:t>
      </w:r>
      <w:r>
        <w:rPr>
          <w:b/>
          <w:spacing w:val="40"/>
        </w:rPr>
        <w:t xml:space="preserve"> </w:t>
      </w:r>
      <w:r>
        <w:rPr>
          <w:b/>
        </w:rPr>
        <w:t>OF HIGH-RISK AI SYSTEMS</w:t>
      </w:r>
      <w:r>
        <w:rPr>
          <w:b/>
          <w:spacing w:val="-3"/>
        </w:rPr>
        <w:t xml:space="preserve"> </w:t>
      </w:r>
      <w:r>
        <w:rPr>
          <w:b/>
        </w:rPr>
        <w:t>LISTED</w:t>
      </w:r>
      <w:r>
        <w:rPr>
          <w:b/>
          <w:spacing w:val="-4"/>
        </w:rPr>
        <w:t xml:space="preserve"> </w:t>
      </w:r>
      <w:r>
        <w:rPr>
          <w:b/>
        </w:rPr>
        <w:t>IN</w:t>
      </w:r>
      <w:r>
        <w:rPr>
          <w:b/>
          <w:spacing w:val="-3"/>
        </w:rPr>
        <w:t xml:space="preserve"> </w:t>
      </w:r>
      <w:r>
        <w:rPr>
          <w:b/>
        </w:rPr>
        <w:t>ANNEX</w:t>
      </w:r>
      <w:r>
        <w:rPr>
          <w:b/>
          <w:spacing w:val="-4"/>
        </w:rPr>
        <w:t xml:space="preserve"> </w:t>
      </w:r>
      <w:r>
        <w:rPr>
          <w:b/>
        </w:rPr>
        <w:t>III</w:t>
      </w:r>
      <w:r>
        <w:rPr>
          <w:b/>
          <w:spacing w:val="-3"/>
        </w:rPr>
        <w:t xml:space="preserve"> </w:t>
      </w:r>
      <w:r>
        <w:rPr>
          <w:b/>
        </w:rPr>
        <w:t>IN</w:t>
      </w:r>
      <w:r>
        <w:rPr>
          <w:b/>
          <w:spacing w:val="-4"/>
        </w:rPr>
        <w:t xml:space="preserve"> </w:t>
      </w:r>
      <w:r>
        <w:rPr>
          <w:b/>
        </w:rPr>
        <w:t>RELATION</w:t>
      </w:r>
      <w:r>
        <w:rPr>
          <w:b/>
          <w:spacing w:val="-4"/>
        </w:rPr>
        <w:t xml:space="preserve"> </w:t>
      </w:r>
      <w:r>
        <w:rPr>
          <w:b/>
        </w:rPr>
        <w:t>TO</w:t>
      </w:r>
      <w:r>
        <w:rPr>
          <w:b/>
          <w:spacing w:val="-2"/>
        </w:rPr>
        <w:t xml:space="preserve"> </w:t>
      </w:r>
      <w:r>
        <w:rPr>
          <w:b/>
        </w:rPr>
        <w:t>TESTING</w:t>
      </w:r>
      <w:r>
        <w:rPr>
          <w:b/>
          <w:spacing w:val="-5"/>
        </w:rPr>
        <w:t xml:space="preserve"> </w:t>
      </w:r>
      <w:r>
        <w:rPr>
          <w:b/>
        </w:rPr>
        <w:t>IN</w:t>
      </w:r>
      <w:r>
        <w:rPr>
          <w:b/>
          <w:spacing w:val="-3"/>
        </w:rPr>
        <w:t xml:space="preserve"> </w:t>
      </w:r>
      <w:r>
        <w:rPr>
          <w:b/>
        </w:rPr>
        <w:t>REAL</w:t>
      </w:r>
      <w:r>
        <w:rPr>
          <w:b/>
          <w:spacing w:val="-4"/>
        </w:rPr>
        <w:t xml:space="preserve"> </w:t>
      </w:r>
      <w:r>
        <w:rPr>
          <w:b/>
        </w:rPr>
        <w:t>WORLD</w:t>
      </w:r>
      <w:r>
        <w:rPr>
          <w:b/>
          <w:spacing w:val="-4"/>
        </w:rPr>
        <w:t xml:space="preserve"> </w:t>
      </w:r>
      <w:r>
        <w:rPr>
          <w:b/>
        </w:rPr>
        <w:t>CONDITIONS IN ACCORDANCE WITH ARTICLE 54a</w:t>
      </w:r>
    </w:p>
    <w:p w14:paraId="14B04202" w14:textId="77777777" w:rsidR="009B2810" w:rsidRDefault="009B2810">
      <w:pPr>
        <w:pStyle w:val="BodyText"/>
        <w:rPr>
          <w:b/>
        </w:rPr>
      </w:pPr>
    </w:p>
    <w:p w14:paraId="48E10764" w14:textId="77777777" w:rsidR="009B2810" w:rsidRDefault="009B2810">
      <w:pPr>
        <w:pStyle w:val="BodyText"/>
        <w:spacing w:before="11"/>
        <w:rPr>
          <w:b/>
          <w:sz w:val="27"/>
        </w:rPr>
      </w:pPr>
    </w:p>
    <w:p w14:paraId="7BE557CC" w14:textId="77777777" w:rsidR="009B2810" w:rsidRDefault="00000000">
      <w:pPr>
        <w:spacing w:line="259" w:lineRule="auto"/>
        <w:ind w:left="132"/>
        <w:rPr>
          <w:b/>
          <w:sz w:val="24"/>
        </w:rPr>
      </w:pPr>
      <w:r>
        <w:rPr>
          <w:b/>
          <w:sz w:val="24"/>
        </w:rPr>
        <w:t>The</w:t>
      </w:r>
      <w:r>
        <w:rPr>
          <w:b/>
          <w:spacing w:val="29"/>
          <w:sz w:val="24"/>
        </w:rPr>
        <w:t xml:space="preserve"> </w:t>
      </w:r>
      <w:r>
        <w:rPr>
          <w:b/>
          <w:sz w:val="24"/>
        </w:rPr>
        <w:t>following</w:t>
      </w:r>
      <w:r>
        <w:rPr>
          <w:b/>
          <w:spacing w:val="30"/>
          <w:sz w:val="24"/>
        </w:rPr>
        <w:t xml:space="preserve"> </w:t>
      </w:r>
      <w:r>
        <w:rPr>
          <w:b/>
          <w:sz w:val="24"/>
        </w:rPr>
        <w:t>information</w:t>
      </w:r>
      <w:r>
        <w:rPr>
          <w:b/>
          <w:spacing w:val="31"/>
          <w:sz w:val="24"/>
        </w:rPr>
        <w:t xml:space="preserve"> </w:t>
      </w:r>
      <w:r>
        <w:rPr>
          <w:b/>
          <w:sz w:val="24"/>
        </w:rPr>
        <w:t>shall</w:t>
      </w:r>
      <w:r>
        <w:rPr>
          <w:b/>
          <w:spacing w:val="30"/>
          <w:sz w:val="24"/>
        </w:rPr>
        <w:t xml:space="preserve"> </w:t>
      </w:r>
      <w:r>
        <w:rPr>
          <w:b/>
          <w:sz w:val="24"/>
        </w:rPr>
        <w:t>be</w:t>
      </w:r>
      <w:r>
        <w:rPr>
          <w:b/>
          <w:spacing w:val="29"/>
          <w:sz w:val="24"/>
        </w:rPr>
        <w:t xml:space="preserve"> </w:t>
      </w:r>
      <w:r>
        <w:rPr>
          <w:b/>
          <w:sz w:val="24"/>
        </w:rPr>
        <w:t>provided</w:t>
      </w:r>
      <w:r>
        <w:rPr>
          <w:b/>
          <w:spacing w:val="28"/>
          <w:sz w:val="24"/>
        </w:rPr>
        <w:t xml:space="preserve"> </w:t>
      </w:r>
      <w:r>
        <w:rPr>
          <w:b/>
          <w:sz w:val="24"/>
        </w:rPr>
        <w:t>and</w:t>
      </w:r>
      <w:r>
        <w:rPr>
          <w:b/>
          <w:spacing w:val="31"/>
          <w:sz w:val="24"/>
        </w:rPr>
        <w:t xml:space="preserve"> </w:t>
      </w:r>
      <w:r>
        <w:rPr>
          <w:b/>
          <w:sz w:val="24"/>
        </w:rPr>
        <w:t>thereafter</w:t>
      </w:r>
      <w:r>
        <w:rPr>
          <w:b/>
          <w:spacing w:val="29"/>
          <w:sz w:val="24"/>
        </w:rPr>
        <w:t xml:space="preserve"> </w:t>
      </w:r>
      <w:r>
        <w:rPr>
          <w:b/>
          <w:sz w:val="24"/>
        </w:rPr>
        <w:t>kept</w:t>
      </w:r>
      <w:r>
        <w:rPr>
          <w:b/>
          <w:spacing w:val="29"/>
          <w:sz w:val="24"/>
        </w:rPr>
        <w:t xml:space="preserve"> </w:t>
      </w:r>
      <w:r>
        <w:rPr>
          <w:b/>
          <w:sz w:val="24"/>
        </w:rPr>
        <w:t>up</w:t>
      </w:r>
      <w:r>
        <w:rPr>
          <w:b/>
          <w:spacing w:val="28"/>
          <w:sz w:val="24"/>
        </w:rPr>
        <w:t xml:space="preserve"> </w:t>
      </w:r>
      <w:r>
        <w:rPr>
          <w:b/>
          <w:sz w:val="24"/>
        </w:rPr>
        <w:t>to</w:t>
      </w:r>
      <w:r>
        <w:rPr>
          <w:b/>
          <w:spacing w:val="29"/>
          <w:sz w:val="24"/>
        </w:rPr>
        <w:t xml:space="preserve"> </w:t>
      </w:r>
      <w:r>
        <w:rPr>
          <w:b/>
          <w:sz w:val="24"/>
        </w:rPr>
        <w:t>date</w:t>
      </w:r>
      <w:r>
        <w:rPr>
          <w:b/>
          <w:spacing w:val="28"/>
          <w:sz w:val="24"/>
        </w:rPr>
        <w:t xml:space="preserve"> </w:t>
      </w:r>
      <w:r>
        <w:rPr>
          <w:b/>
          <w:sz w:val="24"/>
        </w:rPr>
        <w:t>with</w:t>
      </w:r>
      <w:r>
        <w:rPr>
          <w:b/>
          <w:spacing w:val="30"/>
          <w:sz w:val="24"/>
        </w:rPr>
        <w:t xml:space="preserve"> </w:t>
      </w:r>
      <w:r>
        <w:rPr>
          <w:b/>
          <w:sz w:val="24"/>
        </w:rPr>
        <w:t>regard</w:t>
      </w:r>
      <w:r>
        <w:rPr>
          <w:b/>
          <w:spacing w:val="31"/>
          <w:sz w:val="24"/>
        </w:rPr>
        <w:t xml:space="preserve"> </w:t>
      </w:r>
      <w:r>
        <w:rPr>
          <w:b/>
          <w:sz w:val="24"/>
        </w:rPr>
        <w:t>to testing in real world conditions to be registered in accordance with Article 54a:</w:t>
      </w:r>
    </w:p>
    <w:p w14:paraId="28663076" w14:textId="77777777" w:rsidR="009B2810" w:rsidRDefault="009B2810">
      <w:pPr>
        <w:pStyle w:val="BodyText"/>
        <w:rPr>
          <w:b/>
          <w:sz w:val="26"/>
        </w:rPr>
      </w:pPr>
    </w:p>
    <w:p w14:paraId="735DE260" w14:textId="77777777" w:rsidR="009B2810" w:rsidRDefault="009B2810">
      <w:pPr>
        <w:pStyle w:val="BodyText"/>
        <w:spacing w:before="9"/>
        <w:rPr>
          <w:b/>
          <w:sz w:val="27"/>
        </w:rPr>
      </w:pPr>
    </w:p>
    <w:p w14:paraId="73C26FF6" w14:textId="77777777" w:rsidR="009B2810" w:rsidRDefault="00000000">
      <w:pPr>
        <w:pStyle w:val="ListParagraph"/>
        <w:numPr>
          <w:ilvl w:val="0"/>
          <w:numId w:val="2"/>
        </w:numPr>
        <w:tabs>
          <w:tab w:val="left" w:pos="373"/>
        </w:tabs>
        <w:spacing w:before="1"/>
        <w:ind w:hanging="241"/>
        <w:rPr>
          <w:b/>
          <w:sz w:val="24"/>
        </w:rPr>
      </w:pPr>
      <w:r>
        <w:rPr>
          <w:b/>
          <w:sz w:val="24"/>
        </w:rPr>
        <w:t>Union-wide</w:t>
      </w:r>
      <w:r>
        <w:rPr>
          <w:b/>
          <w:spacing w:val="-4"/>
          <w:sz w:val="24"/>
        </w:rPr>
        <w:t xml:space="preserve"> </w:t>
      </w:r>
      <w:r>
        <w:rPr>
          <w:b/>
          <w:sz w:val="24"/>
        </w:rPr>
        <w:t>unique</w:t>
      </w:r>
      <w:r>
        <w:rPr>
          <w:b/>
          <w:spacing w:val="-3"/>
          <w:sz w:val="24"/>
        </w:rPr>
        <w:t xml:space="preserve"> </w:t>
      </w:r>
      <w:r>
        <w:rPr>
          <w:b/>
          <w:sz w:val="24"/>
        </w:rPr>
        <w:t>single</w:t>
      </w:r>
      <w:r>
        <w:rPr>
          <w:b/>
          <w:spacing w:val="-2"/>
          <w:sz w:val="24"/>
        </w:rPr>
        <w:t xml:space="preserve"> </w:t>
      </w:r>
      <w:r>
        <w:rPr>
          <w:b/>
          <w:sz w:val="24"/>
        </w:rPr>
        <w:t>identification</w:t>
      </w:r>
      <w:r>
        <w:rPr>
          <w:b/>
          <w:spacing w:val="-1"/>
          <w:sz w:val="24"/>
        </w:rPr>
        <w:t xml:space="preserve"> </w:t>
      </w:r>
      <w:r>
        <w:rPr>
          <w:b/>
          <w:sz w:val="24"/>
        </w:rPr>
        <w:t>number</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testing</w:t>
      </w:r>
      <w:r>
        <w:rPr>
          <w:b/>
          <w:spacing w:val="-2"/>
          <w:sz w:val="24"/>
        </w:rPr>
        <w:t xml:space="preserve"> </w:t>
      </w:r>
      <w:r>
        <w:rPr>
          <w:b/>
          <w:sz w:val="24"/>
        </w:rPr>
        <w:t>in</w:t>
      </w:r>
      <w:r>
        <w:rPr>
          <w:b/>
          <w:spacing w:val="-1"/>
          <w:sz w:val="24"/>
        </w:rPr>
        <w:t xml:space="preserve"> </w:t>
      </w:r>
      <w:r>
        <w:rPr>
          <w:b/>
          <w:sz w:val="24"/>
        </w:rPr>
        <w:t>real</w:t>
      </w:r>
      <w:r>
        <w:rPr>
          <w:b/>
          <w:spacing w:val="-2"/>
          <w:sz w:val="24"/>
        </w:rPr>
        <w:t xml:space="preserve"> </w:t>
      </w:r>
      <w:r>
        <w:rPr>
          <w:b/>
          <w:sz w:val="24"/>
        </w:rPr>
        <w:t>world</w:t>
      </w:r>
      <w:r>
        <w:rPr>
          <w:b/>
          <w:spacing w:val="-1"/>
          <w:sz w:val="24"/>
        </w:rPr>
        <w:t xml:space="preserve"> </w:t>
      </w:r>
      <w:r>
        <w:rPr>
          <w:b/>
          <w:spacing w:val="-2"/>
          <w:sz w:val="24"/>
        </w:rPr>
        <w:t>conditions;</w:t>
      </w:r>
    </w:p>
    <w:p w14:paraId="054E3093" w14:textId="77777777" w:rsidR="009B2810" w:rsidRDefault="00000000">
      <w:pPr>
        <w:pStyle w:val="ListParagraph"/>
        <w:numPr>
          <w:ilvl w:val="0"/>
          <w:numId w:val="2"/>
        </w:numPr>
        <w:tabs>
          <w:tab w:val="left" w:pos="383"/>
        </w:tabs>
        <w:spacing w:before="180" w:line="259" w:lineRule="auto"/>
        <w:ind w:left="132" w:right="113" w:firstLine="0"/>
        <w:rPr>
          <w:b/>
          <w:sz w:val="24"/>
        </w:rPr>
      </w:pPr>
      <w:r>
        <w:rPr>
          <w:b/>
          <w:sz w:val="24"/>
        </w:rPr>
        <w:t>Name and contact details of the provider or prospective provider and users involved in the testing in real world conditions;</w:t>
      </w:r>
    </w:p>
    <w:p w14:paraId="23AA22CA" w14:textId="77777777" w:rsidR="009B2810" w:rsidRDefault="00000000">
      <w:pPr>
        <w:pStyle w:val="ListParagraph"/>
        <w:numPr>
          <w:ilvl w:val="0"/>
          <w:numId w:val="2"/>
        </w:numPr>
        <w:tabs>
          <w:tab w:val="left" w:pos="385"/>
        </w:tabs>
        <w:spacing w:before="159" w:line="259" w:lineRule="auto"/>
        <w:ind w:left="132" w:right="118" w:firstLine="0"/>
        <w:rPr>
          <w:b/>
          <w:sz w:val="24"/>
        </w:rPr>
      </w:pPr>
      <w:r>
        <w:rPr>
          <w:b/>
          <w:sz w:val="24"/>
        </w:rPr>
        <w:t>A brief description of the AI system, its intended purpose and other information necessary for the identification of the system;</w:t>
      </w:r>
    </w:p>
    <w:p w14:paraId="51055960" w14:textId="77777777" w:rsidR="009B2810" w:rsidRDefault="00000000">
      <w:pPr>
        <w:pStyle w:val="ListParagraph"/>
        <w:numPr>
          <w:ilvl w:val="0"/>
          <w:numId w:val="2"/>
        </w:numPr>
        <w:tabs>
          <w:tab w:val="left" w:pos="373"/>
        </w:tabs>
        <w:spacing w:before="160"/>
        <w:ind w:hanging="241"/>
        <w:rPr>
          <w:b/>
          <w:sz w:val="24"/>
        </w:rPr>
      </w:pPr>
      <w:r>
        <w:rPr>
          <w:b/>
          <w:sz w:val="24"/>
        </w:rPr>
        <w:t>A</w:t>
      </w:r>
      <w:r>
        <w:rPr>
          <w:b/>
          <w:spacing w:val="-5"/>
          <w:sz w:val="24"/>
        </w:rPr>
        <w:t xml:space="preserve"> </w:t>
      </w:r>
      <w:r>
        <w:rPr>
          <w:b/>
          <w:sz w:val="24"/>
        </w:rPr>
        <w:t>summary</w:t>
      </w:r>
      <w:r>
        <w:rPr>
          <w:b/>
          <w:spacing w:val="-1"/>
          <w:sz w:val="24"/>
        </w:rPr>
        <w:t xml:space="preserve"> </w:t>
      </w:r>
      <w:r>
        <w:rPr>
          <w:b/>
          <w:sz w:val="24"/>
        </w:rPr>
        <w:t>of the main characteristics</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plan for</w:t>
      </w:r>
      <w:r>
        <w:rPr>
          <w:b/>
          <w:spacing w:val="-2"/>
          <w:sz w:val="24"/>
        </w:rPr>
        <w:t xml:space="preserve"> </w:t>
      </w:r>
      <w:r>
        <w:rPr>
          <w:b/>
          <w:sz w:val="24"/>
        </w:rPr>
        <w:t>testing</w:t>
      </w:r>
      <w:r>
        <w:rPr>
          <w:b/>
          <w:spacing w:val="-1"/>
          <w:sz w:val="24"/>
        </w:rPr>
        <w:t xml:space="preserve"> </w:t>
      </w:r>
      <w:r>
        <w:rPr>
          <w:b/>
          <w:sz w:val="24"/>
        </w:rPr>
        <w:t>in real</w:t>
      </w:r>
      <w:r>
        <w:rPr>
          <w:b/>
          <w:spacing w:val="-3"/>
          <w:sz w:val="24"/>
        </w:rPr>
        <w:t xml:space="preserve"> </w:t>
      </w:r>
      <w:r>
        <w:rPr>
          <w:b/>
          <w:sz w:val="24"/>
        </w:rPr>
        <w:t xml:space="preserve">world </w:t>
      </w:r>
      <w:r>
        <w:rPr>
          <w:b/>
          <w:spacing w:val="-2"/>
          <w:sz w:val="24"/>
        </w:rPr>
        <w:t>conditions;</w:t>
      </w:r>
    </w:p>
    <w:p w14:paraId="5542A857" w14:textId="77777777" w:rsidR="009B2810" w:rsidRDefault="00000000">
      <w:pPr>
        <w:pStyle w:val="ListParagraph"/>
        <w:numPr>
          <w:ilvl w:val="0"/>
          <w:numId w:val="2"/>
        </w:numPr>
        <w:tabs>
          <w:tab w:val="left" w:pos="433"/>
        </w:tabs>
        <w:spacing w:before="183"/>
        <w:ind w:left="432" w:hanging="301"/>
        <w:rPr>
          <w:b/>
          <w:sz w:val="24"/>
        </w:rPr>
      </w:pPr>
      <w:r>
        <w:rPr>
          <w:b/>
          <w:sz w:val="24"/>
        </w:rPr>
        <w:t>Information</w:t>
      </w:r>
      <w:r>
        <w:rPr>
          <w:b/>
          <w:spacing w:val="-2"/>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suspension</w:t>
      </w:r>
      <w:r>
        <w:rPr>
          <w:b/>
          <w:spacing w:val="-1"/>
          <w:sz w:val="24"/>
        </w:rPr>
        <w:t xml:space="preserve"> </w:t>
      </w:r>
      <w:r>
        <w:rPr>
          <w:b/>
          <w:sz w:val="24"/>
        </w:rPr>
        <w:t>or</w:t>
      </w:r>
      <w:r>
        <w:rPr>
          <w:b/>
          <w:spacing w:val="-3"/>
          <w:sz w:val="24"/>
        </w:rPr>
        <w:t xml:space="preserve"> </w:t>
      </w:r>
      <w:r>
        <w:rPr>
          <w:b/>
          <w:sz w:val="24"/>
        </w:rPr>
        <w:t>termination</w:t>
      </w:r>
      <w:r>
        <w:rPr>
          <w:b/>
          <w:spacing w:val="-2"/>
          <w:sz w:val="24"/>
        </w:rPr>
        <w:t xml:space="preserve"> </w:t>
      </w:r>
      <w:r>
        <w:rPr>
          <w:b/>
          <w:sz w:val="24"/>
        </w:rPr>
        <w:t>of the</w:t>
      </w:r>
      <w:r>
        <w:rPr>
          <w:b/>
          <w:spacing w:val="-2"/>
          <w:sz w:val="24"/>
        </w:rPr>
        <w:t xml:space="preserve"> </w:t>
      </w:r>
      <w:r>
        <w:rPr>
          <w:b/>
          <w:sz w:val="24"/>
        </w:rPr>
        <w:t>testing</w:t>
      </w:r>
      <w:r>
        <w:rPr>
          <w:b/>
          <w:spacing w:val="-2"/>
          <w:sz w:val="24"/>
        </w:rPr>
        <w:t xml:space="preserve"> </w:t>
      </w:r>
      <w:r>
        <w:rPr>
          <w:b/>
          <w:sz w:val="24"/>
        </w:rPr>
        <w:t>in</w:t>
      </w:r>
      <w:r>
        <w:rPr>
          <w:b/>
          <w:spacing w:val="58"/>
          <w:sz w:val="24"/>
        </w:rPr>
        <w:t xml:space="preserve"> </w:t>
      </w:r>
      <w:r>
        <w:rPr>
          <w:b/>
          <w:sz w:val="24"/>
        </w:rPr>
        <w:t>real</w:t>
      </w:r>
      <w:r>
        <w:rPr>
          <w:b/>
          <w:spacing w:val="-2"/>
          <w:sz w:val="24"/>
        </w:rPr>
        <w:t xml:space="preserve"> </w:t>
      </w:r>
      <w:r>
        <w:rPr>
          <w:b/>
          <w:sz w:val="24"/>
        </w:rPr>
        <w:t xml:space="preserve">world </w:t>
      </w:r>
      <w:r>
        <w:rPr>
          <w:b/>
          <w:spacing w:val="-2"/>
          <w:sz w:val="24"/>
        </w:rPr>
        <w:t>conditions.</w:t>
      </w:r>
    </w:p>
    <w:p w14:paraId="79410418" w14:textId="77777777" w:rsidR="009B2810" w:rsidRDefault="009B2810">
      <w:pPr>
        <w:rPr>
          <w:sz w:val="24"/>
        </w:rPr>
        <w:sectPr w:rsidR="009B2810">
          <w:pgSz w:w="11910" w:h="16840"/>
          <w:pgMar w:top="1640" w:right="1020" w:bottom="1320" w:left="1000" w:header="0" w:footer="1130" w:gutter="0"/>
          <w:cols w:space="720"/>
        </w:sectPr>
      </w:pPr>
    </w:p>
    <w:p w14:paraId="4E46FB8A" w14:textId="77777777" w:rsidR="009B2810" w:rsidRDefault="00000000">
      <w:pPr>
        <w:spacing w:before="62"/>
        <w:ind w:left="137" w:right="120"/>
        <w:jc w:val="center"/>
        <w:rPr>
          <w:b/>
          <w:sz w:val="24"/>
        </w:rPr>
      </w:pPr>
      <w:r>
        <w:rPr>
          <w:b/>
          <w:sz w:val="24"/>
        </w:rPr>
        <w:lastRenderedPageBreak/>
        <w:t>ANNEX</w:t>
      </w:r>
      <w:r>
        <w:rPr>
          <w:b/>
          <w:spacing w:val="-5"/>
          <w:sz w:val="24"/>
        </w:rPr>
        <w:t xml:space="preserve"> IX</w:t>
      </w:r>
    </w:p>
    <w:p w14:paraId="142CA97D" w14:textId="77777777" w:rsidR="009B2810" w:rsidRDefault="00000000">
      <w:pPr>
        <w:ind w:left="132" w:right="113"/>
        <w:jc w:val="center"/>
        <w:rPr>
          <w:b/>
          <w:sz w:val="24"/>
        </w:rPr>
      </w:pPr>
      <w:r>
        <w:rPr>
          <w:b/>
          <w:sz w:val="24"/>
        </w:rPr>
        <w:t>UNION</w:t>
      </w:r>
      <w:r>
        <w:rPr>
          <w:b/>
          <w:spacing w:val="-4"/>
          <w:sz w:val="24"/>
        </w:rPr>
        <w:t xml:space="preserve"> </w:t>
      </w:r>
      <w:r>
        <w:rPr>
          <w:b/>
          <w:sz w:val="24"/>
        </w:rPr>
        <w:t>LEGISLATION</w:t>
      </w:r>
      <w:r>
        <w:rPr>
          <w:b/>
          <w:spacing w:val="-4"/>
          <w:sz w:val="24"/>
        </w:rPr>
        <w:t xml:space="preserve"> </w:t>
      </w:r>
      <w:r>
        <w:rPr>
          <w:b/>
          <w:sz w:val="24"/>
        </w:rPr>
        <w:t>ON</w:t>
      </w:r>
      <w:r>
        <w:rPr>
          <w:b/>
          <w:spacing w:val="-2"/>
          <w:sz w:val="24"/>
        </w:rPr>
        <w:t xml:space="preserve"> </w:t>
      </w:r>
      <w:r>
        <w:rPr>
          <w:b/>
          <w:sz w:val="24"/>
        </w:rPr>
        <w:t>LARGE-SCALE</w:t>
      </w:r>
      <w:r>
        <w:rPr>
          <w:b/>
          <w:spacing w:val="-1"/>
          <w:sz w:val="24"/>
        </w:rPr>
        <w:t xml:space="preserve"> </w:t>
      </w:r>
      <w:r>
        <w:rPr>
          <w:b/>
          <w:sz w:val="24"/>
        </w:rPr>
        <w:t>IT</w:t>
      </w:r>
      <w:r>
        <w:rPr>
          <w:b/>
          <w:spacing w:val="-3"/>
          <w:sz w:val="24"/>
        </w:rPr>
        <w:t xml:space="preserve"> </w:t>
      </w:r>
      <w:r>
        <w:rPr>
          <w:b/>
          <w:sz w:val="24"/>
        </w:rPr>
        <w:t>SYSTEMS</w:t>
      </w:r>
      <w:r>
        <w:rPr>
          <w:b/>
          <w:spacing w:val="-3"/>
          <w:sz w:val="24"/>
        </w:rPr>
        <w:t xml:space="preserve"> </w:t>
      </w:r>
      <w:r>
        <w:rPr>
          <w:b/>
          <w:sz w:val="24"/>
        </w:rPr>
        <w:t>IN</w:t>
      </w:r>
      <w:r>
        <w:rPr>
          <w:b/>
          <w:spacing w:val="-4"/>
          <w:sz w:val="24"/>
        </w:rPr>
        <w:t xml:space="preserve"> </w:t>
      </w:r>
      <w:r>
        <w:rPr>
          <w:b/>
          <w:sz w:val="24"/>
        </w:rPr>
        <w:t>THE</w:t>
      </w:r>
      <w:r>
        <w:rPr>
          <w:b/>
          <w:spacing w:val="-5"/>
          <w:sz w:val="24"/>
        </w:rPr>
        <w:t xml:space="preserve"> </w:t>
      </w:r>
      <w:r>
        <w:rPr>
          <w:b/>
          <w:sz w:val="24"/>
        </w:rPr>
        <w:t>AREA</w:t>
      </w:r>
      <w:r>
        <w:rPr>
          <w:b/>
          <w:spacing w:val="-4"/>
          <w:sz w:val="24"/>
        </w:rPr>
        <w:t xml:space="preserve"> </w:t>
      </w:r>
      <w:r>
        <w:rPr>
          <w:b/>
          <w:sz w:val="24"/>
        </w:rPr>
        <w:t>OF</w:t>
      </w:r>
      <w:r>
        <w:rPr>
          <w:b/>
          <w:spacing w:val="-4"/>
          <w:sz w:val="24"/>
        </w:rPr>
        <w:t xml:space="preserve"> </w:t>
      </w:r>
      <w:r>
        <w:rPr>
          <w:b/>
          <w:sz w:val="24"/>
        </w:rPr>
        <w:t>FREEDOM, SECURITY AND JUSTICE</w:t>
      </w:r>
    </w:p>
    <w:p w14:paraId="074A9710" w14:textId="77777777" w:rsidR="009B2810" w:rsidRDefault="00000000">
      <w:pPr>
        <w:pStyle w:val="ListParagraph"/>
        <w:numPr>
          <w:ilvl w:val="0"/>
          <w:numId w:val="1"/>
        </w:numPr>
        <w:tabs>
          <w:tab w:val="left" w:pos="982"/>
          <w:tab w:val="left" w:pos="983"/>
        </w:tabs>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20FC7091" w14:textId="77777777" w:rsidR="009B2810" w:rsidRDefault="00000000">
      <w:pPr>
        <w:pStyle w:val="ListParagraph"/>
        <w:numPr>
          <w:ilvl w:val="1"/>
          <w:numId w:val="1"/>
        </w:numPr>
        <w:tabs>
          <w:tab w:val="left" w:pos="1550"/>
        </w:tabs>
        <w:ind w:right="116"/>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14:paraId="69A11AC2" w14:textId="77777777" w:rsidR="009B2810" w:rsidRDefault="00000000">
      <w:pPr>
        <w:pStyle w:val="ListParagraph"/>
        <w:numPr>
          <w:ilvl w:val="1"/>
          <w:numId w:val="1"/>
        </w:numPr>
        <w:tabs>
          <w:tab w:val="left" w:pos="1550"/>
        </w:tabs>
        <w:ind w:right="114"/>
        <w:jc w:val="both"/>
        <w:rPr>
          <w:sz w:val="24"/>
        </w:rPr>
      </w:pPr>
      <w:r>
        <w:rPr>
          <w:sz w:val="24"/>
        </w:rPr>
        <w:t>Regulation (EU) 2018/1861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border checks, and amending the Convention implementing the Schengen Agreement, and amending and repealing Regulation (EC) No 1987/2006 (OJ L 312, 7.12.2018, p. 14)</w:t>
      </w:r>
    </w:p>
    <w:p w14:paraId="7ACB5B69" w14:textId="77777777" w:rsidR="009B2810" w:rsidRDefault="00000000">
      <w:pPr>
        <w:pStyle w:val="ListParagraph"/>
        <w:numPr>
          <w:ilvl w:val="1"/>
          <w:numId w:val="1"/>
        </w:numPr>
        <w:tabs>
          <w:tab w:val="left" w:pos="1550"/>
        </w:tabs>
        <w:spacing w:before="1"/>
        <w:ind w:right="116"/>
        <w:jc w:val="both"/>
        <w:rPr>
          <w:sz w:val="24"/>
        </w:rPr>
      </w:pPr>
      <w:r>
        <w:rPr>
          <w:sz w:val="24"/>
        </w:rPr>
        <w:t>Regulation (EU) 2018/1862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27661D03" w14:textId="77777777" w:rsidR="009B2810" w:rsidRDefault="00000000">
      <w:pPr>
        <w:pStyle w:val="ListParagraph"/>
        <w:numPr>
          <w:ilvl w:val="0"/>
          <w:numId w:val="1"/>
        </w:numPr>
        <w:tabs>
          <w:tab w:val="left" w:pos="982"/>
          <w:tab w:val="left" w:pos="98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5B0B9DDA" w14:textId="77777777" w:rsidR="009B2810" w:rsidRDefault="00000000">
      <w:pPr>
        <w:pStyle w:val="ListParagraph"/>
        <w:numPr>
          <w:ilvl w:val="1"/>
          <w:numId w:val="1"/>
        </w:numPr>
        <w:tabs>
          <w:tab w:val="left" w:pos="1550"/>
        </w:tabs>
        <w:ind w:hanging="568"/>
        <w:jc w:val="both"/>
        <w:rPr>
          <w:sz w:val="24"/>
        </w:rPr>
      </w:pPr>
      <w:r>
        <w:rPr>
          <w:sz w:val="24"/>
        </w:rPr>
        <w:t>Proposal</w:t>
      </w:r>
      <w:r>
        <w:rPr>
          <w:spacing w:val="50"/>
          <w:sz w:val="24"/>
        </w:rPr>
        <w:t xml:space="preserve"> </w:t>
      </w:r>
      <w:r>
        <w:rPr>
          <w:sz w:val="24"/>
        </w:rPr>
        <w:t>for</w:t>
      </w:r>
      <w:r>
        <w:rPr>
          <w:spacing w:val="51"/>
          <w:sz w:val="24"/>
        </w:rPr>
        <w:t xml:space="preserve"> </w:t>
      </w:r>
      <w:r>
        <w:rPr>
          <w:sz w:val="24"/>
        </w:rPr>
        <w:t>a</w:t>
      </w:r>
      <w:r>
        <w:rPr>
          <w:spacing w:val="49"/>
          <w:sz w:val="24"/>
        </w:rPr>
        <w:t xml:space="preserve"> </w:t>
      </w:r>
      <w:r>
        <w:rPr>
          <w:sz w:val="24"/>
        </w:rPr>
        <w:t>REGULATION</w:t>
      </w:r>
      <w:r>
        <w:rPr>
          <w:spacing w:val="50"/>
          <w:sz w:val="24"/>
        </w:rPr>
        <w:t xml:space="preserve"> </w:t>
      </w:r>
      <w:r>
        <w:rPr>
          <w:sz w:val="24"/>
        </w:rPr>
        <w:t>OF</w:t>
      </w:r>
      <w:r>
        <w:rPr>
          <w:spacing w:val="50"/>
          <w:sz w:val="24"/>
        </w:rPr>
        <w:t xml:space="preserve"> </w:t>
      </w:r>
      <w:r>
        <w:rPr>
          <w:sz w:val="24"/>
        </w:rPr>
        <w:t>THE</w:t>
      </w:r>
      <w:r>
        <w:rPr>
          <w:spacing w:val="50"/>
          <w:sz w:val="24"/>
        </w:rPr>
        <w:t xml:space="preserve"> </w:t>
      </w:r>
      <w:r>
        <w:rPr>
          <w:sz w:val="24"/>
        </w:rPr>
        <w:t>EUROPEAN</w:t>
      </w:r>
      <w:r>
        <w:rPr>
          <w:spacing w:val="49"/>
          <w:sz w:val="24"/>
        </w:rPr>
        <w:t xml:space="preserve"> </w:t>
      </w:r>
      <w:r>
        <w:rPr>
          <w:sz w:val="24"/>
        </w:rPr>
        <w:t>PARLIAMENT</w:t>
      </w:r>
      <w:r>
        <w:rPr>
          <w:spacing w:val="50"/>
          <w:sz w:val="24"/>
        </w:rPr>
        <w:t xml:space="preserve"> </w:t>
      </w:r>
      <w:r>
        <w:rPr>
          <w:sz w:val="24"/>
        </w:rPr>
        <w:t>AND</w:t>
      </w:r>
      <w:r>
        <w:rPr>
          <w:spacing w:val="52"/>
          <w:sz w:val="24"/>
        </w:rPr>
        <w:t xml:space="preserve"> </w:t>
      </w:r>
      <w:r>
        <w:rPr>
          <w:spacing w:val="-5"/>
          <w:sz w:val="24"/>
        </w:rPr>
        <w:t>OF</w:t>
      </w:r>
    </w:p>
    <w:p w14:paraId="67B39467" w14:textId="77777777" w:rsidR="009B2810" w:rsidRDefault="00000000">
      <w:pPr>
        <w:pStyle w:val="BodyText"/>
        <w:ind w:left="1549" w:right="113"/>
        <w:jc w:val="both"/>
      </w:pPr>
      <w: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14C3DFA6" w14:textId="77777777" w:rsidR="009B2810" w:rsidRDefault="00000000">
      <w:pPr>
        <w:pStyle w:val="ListParagraph"/>
        <w:numPr>
          <w:ilvl w:val="0"/>
          <w:numId w:val="1"/>
        </w:numPr>
        <w:tabs>
          <w:tab w:val="left" w:pos="982"/>
          <w:tab w:val="left" w:pos="983"/>
        </w:tabs>
        <w:rPr>
          <w:sz w:val="24"/>
        </w:rPr>
      </w:pPr>
      <w:r>
        <w:rPr>
          <w:spacing w:val="-2"/>
          <w:sz w:val="24"/>
        </w:rPr>
        <w:t>Eurodac</w:t>
      </w:r>
    </w:p>
    <w:p w14:paraId="591E2526" w14:textId="77777777" w:rsidR="009B2810" w:rsidRDefault="00000000">
      <w:pPr>
        <w:pStyle w:val="ListParagraph"/>
        <w:numPr>
          <w:ilvl w:val="1"/>
          <w:numId w:val="1"/>
        </w:numPr>
        <w:tabs>
          <w:tab w:val="left" w:pos="1550"/>
        </w:tabs>
        <w:ind w:right="110"/>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xml:space="preserve"> </w:t>
      </w:r>
      <w:r>
        <w:rPr>
          <w:sz w:val="24"/>
        </w:rPr>
        <w:t>enforcement purposes and amending Regulations (EU) 2018/1240 and (EU) 2019/818 – COM(2020) 614 final.</w:t>
      </w:r>
    </w:p>
    <w:p w14:paraId="0AECA4AA" w14:textId="77777777" w:rsidR="009B2810" w:rsidRDefault="00000000">
      <w:pPr>
        <w:pStyle w:val="ListParagraph"/>
        <w:numPr>
          <w:ilvl w:val="0"/>
          <w:numId w:val="1"/>
        </w:numPr>
        <w:tabs>
          <w:tab w:val="left" w:pos="982"/>
          <w:tab w:val="left" w:pos="983"/>
        </w:tabs>
        <w:rPr>
          <w:sz w:val="24"/>
        </w:rPr>
      </w:pPr>
      <w:r>
        <w:rPr>
          <w:sz w:val="24"/>
        </w:rPr>
        <w:t>Entry/Exit</w:t>
      </w:r>
      <w:r>
        <w:rPr>
          <w:spacing w:val="-2"/>
          <w:sz w:val="24"/>
        </w:rPr>
        <w:t xml:space="preserve"> System</w:t>
      </w:r>
    </w:p>
    <w:p w14:paraId="459482B6" w14:textId="77777777" w:rsidR="009B2810" w:rsidRDefault="00000000">
      <w:pPr>
        <w:pStyle w:val="ListParagraph"/>
        <w:numPr>
          <w:ilvl w:val="1"/>
          <w:numId w:val="1"/>
        </w:numPr>
        <w:tabs>
          <w:tab w:val="left" w:pos="1550"/>
        </w:tabs>
        <w:ind w:right="111"/>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Pr>
          <w:spacing w:val="40"/>
          <w:sz w:val="24"/>
        </w:rPr>
        <w:t xml:space="preserve"> </w:t>
      </w:r>
      <w:r>
        <w:rPr>
          <w:sz w:val="24"/>
        </w:rPr>
        <w:t>purposes,</w:t>
      </w:r>
      <w:r>
        <w:rPr>
          <w:spacing w:val="40"/>
          <w:sz w:val="24"/>
        </w:rPr>
        <w:t xml:space="preserve"> </w:t>
      </w:r>
      <w:r>
        <w:rPr>
          <w:sz w:val="24"/>
        </w:rPr>
        <w:t>and</w:t>
      </w:r>
      <w:r>
        <w:rPr>
          <w:spacing w:val="40"/>
          <w:sz w:val="24"/>
        </w:rPr>
        <w:t xml:space="preserve"> </w:t>
      </w:r>
      <w:r>
        <w:rPr>
          <w:sz w:val="24"/>
        </w:rPr>
        <w:t>amending</w:t>
      </w:r>
      <w:r>
        <w:rPr>
          <w:spacing w:val="40"/>
          <w:sz w:val="24"/>
        </w:rPr>
        <w:t xml:space="preserve"> </w:t>
      </w:r>
      <w:r>
        <w:rPr>
          <w:sz w:val="24"/>
        </w:rPr>
        <w:t>the</w:t>
      </w:r>
      <w:r>
        <w:rPr>
          <w:spacing w:val="40"/>
          <w:sz w:val="24"/>
        </w:rPr>
        <w:t xml:space="preserve"> </w:t>
      </w:r>
      <w:r>
        <w:rPr>
          <w:sz w:val="24"/>
        </w:rPr>
        <w:t>Convention</w:t>
      </w:r>
      <w:r>
        <w:rPr>
          <w:spacing w:val="40"/>
          <w:sz w:val="24"/>
        </w:rPr>
        <w:t xml:space="preserve"> </w:t>
      </w:r>
      <w:r>
        <w:rPr>
          <w:sz w:val="24"/>
        </w:rPr>
        <w:t>implementing</w:t>
      </w:r>
      <w:r>
        <w:rPr>
          <w:spacing w:val="39"/>
          <w:sz w:val="24"/>
        </w:rPr>
        <w:t xml:space="preserve"> </w:t>
      </w:r>
      <w:r>
        <w:rPr>
          <w:sz w:val="24"/>
        </w:rPr>
        <w:t>the</w:t>
      </w:r>
      <w:r>
        <w:rPr>
          <w:spacing w:val="40"/>
          <w:sz w:val="24"/>
        </w:rPr>
        <w:t xml:space="preserve"> </w:t>
      </w:r>
      <w:r>
        <w:rPr>
          <w:sz w:val="24"/>
        </w:rPr>
        <w:t>Schengen</w:t>
      </w:r>
    </w:p>
    <w:p w14:paraId="6D676BC9" w14:textId="77777777" w:rsidR="009B2810" w:rsidRDefault="009B2810">
      <w:pPr>
        <w:jc w:val="both"/>
        <w:rPr>
          <w:sz w:val="24"/>
        </w:rPr>
        <w:sectPr w:rsidR="009B2810">
          <w:pgSz w:w="11910" w:h="16840"/>
          <w:pgMar w:top="1260" w:right="1020" w:bottom="1320" w:left="1000" w:header="0" w:footer="1130" w:gutter="0"/>
          <w:cols w:space="720"/>
        </w:sectPr>
      </w:pPr>
    </w:p>
    <w:p w14:paraId="339EFEE6" w14:textId="77777777" w:rsidR="009B2810" w:rsidRDefault="00000000">
      <w:pPr>
        <w:pStyle w:val="BodyText"/>
        <w:spacing w:before="77"/>
        <w:ind w:left="1549"/>
      </w:pPr>
      <w:r>
        <w:lastRenderedPageBreak/>
        <w:t>Agreement and Regulations (EC) No 767/2008 and (EU) No 1077/2011 (OJ L 327, 9.12.2017, p. 20).</w:t>
      </w:r>
    </w:p>
    <w:p w14:paraId="695AF5A4" w14:textId="77777777" w:rsidR="009B2810" w:rsidRDefault="00000000">
      <w:pPr>
        <w:pStyle w:val="ListParagraph"/>
        <w:numPr>
          <w:ilvl w:val="0"/>
          <w:numId w:val="1"/>
        </w:numPr>
        <w:tabs>
          <w:tab w:val="left" w:pos="982"/>
          <w:tab w:val="left" w:pos="983"/>
        </w:tabs>
        <w:rPr>
          <w:sz w:val="24"/>
        </w:rPr>
      </w:pPr>
      <w:r>
        <w:rPr>
          <w:sz w:val="24"/>
        </w:rPr>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34B81C4C" w14:textId="77777777" w:rsidR="009B2810" w:rsidRDefault="00000000">
      <w:pPr>
        <w:pStyle w:val="ListParagraph"/>
        <w:numPr>
          <w:ilvl w:val="1"/>
          <w:numId w:val="1"/>
        </w:numPr>
        <w:tabs>
          <w:tab w:val="left" w:pos="1550"/>
        </w:tabs>
        <w:ind w:right="113"/>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xml:space="preserve"> </w:t>
      </w:r>
      <w:r>
        <w:rPr>
          <w:sz w:val="24"/>
        </w:rPr>
        <w:t>Regulations (EU) No 1077/2011, (EU)</w:t>
      </w:r>
      <w:r>
        <w:rPr>
          <w:spacing w:val="-1"/>
          <w:sz w:val="24"/>
        </w:rPr>
        <w:t xml:space="preserve"> </w:t>
      </w:r>
      <w:r>
        <w:rPr>
          <w:sz w:val="24"/>
        </w:rPr>
        <w:t>No</w:t>
      </w:r>
      <w:r>
        <w:rPr>
          <w:spacing w:val="-3"/>
          <w:sz w:val="24"/>
        </w:rPr>
        <w:t xml:space="preserve"> </w:t>
      </w:r>
      <w:r>
        <w:rPr>
          <w:sz w:val="24"/>
        </w:rPr>
        <w:t>515/2014, (EU) 2016/399, (EU) 2016/1624 and (EU) 2017/2226 (OJ L 236, 19.9.2018, p. 1).</w:t>
      </w:r>
    </w:p>
    <w:p w14:paraId="3ED88D9C" w14:textId="77777777" w:rsidR="009B2810" w:rsidRDefault="00000000">
      <w:pPr>
        <w:pStyle w:val="ListParagraph"/>
        <w:numPr>
          <w:ilvl w:val="1"/>
          <w:numId w:val="1"/>
        </w:numPr>
        <w:tabs>
          <w:tab w:val="left" w:pos="1550"/>
        </w:tabs>
        <w:ind w:right="113"/>
        <w:jc w:val="both"/>
        <w:rPr>
          <w:sz w:val="24"/>
        </w:rPr>
      </w:pPr>
      <w:r>
        <w:rPr>
          <w:sz w:val="24"/>
        </w:rPr>
        <w:t>Regulation (EU) 2018/1241 of the European Parliament and of the Council of 12 September 2018 amending Regulation (EU) 2016/794 for the purpose of establishing a European Travel Information and Authorisation System (ETIAS) (OJ L 236, 19.9.2018, p. 72).</w:t>
      </w:r>
    </w:p>
    <w:p w14:paraId="406A5844" w14:textId="77777777" w:rsidR="009B2810" w:rsidRDefault="00000000">
      <w:pPr>
        <w:pStyle w:val="ListParagraph"/>
        <w:numPr>
          <w:ilvl w:val="0"/>
          <w:numId w:val="1"/>
        </w:numPr>
        <w:tabs>
          <w:tab w:val="left" w:pos="982"/>
          <w:tab w:val="left" w:pos="983"/>
        </w:tabs>
        <w:spacing w:before="1"/>
        <w:ind w:right="110"/>
        <w:rPr>
          <w:sz w:val="24"/>
        </w:rPr>
      </w:pPr>
      <w:r>
        <w:rPr>
          <w:sz w:val="24"/>
        </w:rPr>
        <w:t>European</w:t>
      </w:r>
      <w:r>
        <w:rPr>
          <w:spacing w:val="31"/>
          <w:sz w:val="24"/>
        </w:rPr>
        <w:t xml:space="preserve"> </w:t>
      </w:r>
      <w:r>
        <w:rPr>
          <w:sz w:val="24"/>
        </w:rPr>
        <w:t>Criminal</w:t>
      </w:r>
      <w:r>
        <w:rPr>
          <w:spacing w:val="32"/>
          <w:sz w:val="24"/>
        </w:rPr>
        <w:t xml:space="preserve"> </w:t>
      </w:r>
      <w:r>
        <w:rPr>
          <w:sz w:val="24"/>
        </w:rPr>
        <w:t>Records</w:t>
      </w:r>
      <w:r>
        <w:rPr>
          <w:spacing w:val="33"/>
          <w:sz w:val="24"/>
        </w:rPr>
        <w:t xml:space="preserve"> </w:t>
      </w:r>
      <w:r>
        <w:rPr>
          <w:sz w:val="24"/>
        </w:rPr>
        <w:t>Information</w:t>
      </w:r>
      <w:r>
        <w:rPr>
          <w:spacing w:val="32"/>
          <w:sz w:val="24"/>
        </w:rPr>
        <w:t xml:space="preserve"> </w:t>
      </w:r>
      <w:r>
        <w:rPr>
          <w:sz w:val="24"/>
        </w:rPr>
        <w:t>System</w:t>
      </w:r>
      <w:r>
        <w:rPr>
          <w:spacing w:val="32"/>
          <w:sz w:val="24"/>
        </w:rPr>
        <w:t xml:space="preserve"> </w:t>
      </w:r>
      <w:r>
        <w:rPr>
          <w:sz w:val="24"/>
        </w:rPr>
        <w:t>on</w:t>
      </w:r>
      <w:r>
        <w:rPr>
          <w:spacing w:val="31"/>
          <w:sz w:val="24"/>
        </w:rPr>
        <w:t xml:space="preserve"> </w:t>
      </w:r>
      <w:r>
        <w:rPr>
          <w:sz w:val="24"/>
        </w:rPr>
        <w:t>third-country nationals</w:t>
      </w:r>
      <w:r>
        <w:rPr>
          <w:spacing w:val="32"/>
          <w:sz w:val="24"/>
        </w:rPr>
        <w:t xml:space="preserve"> </w:t>
      </w:r>
      <w:r>
        <w:rPr>
          <w:sz w:val="24"/>
        </w:rPr>
        <w:t>and</w:t>
      </w:r>
      <w:r>
        <w:rPr>
          <w:spacing w:val="31"/>
          <w:sz w:val="24"/>
        </w:rPr>
        <w:t xml:space="preserve"> </w:t>
      </w:r>
      <w:r>
        <w:rPr>
          <w:sz w:val="24"/>
        </w:rPr>
        <w:t xml:space="preserve">stateless </w:t>
      </w:r>
      <w:r>
        <w:rPr>
          <w:spacing w:val="-2"/>
          <w:sz w:val="24"/>
        </w:rPr>
        <w:t>persons</w:t>
      </w:r>
    </w:p>
    <w:p w14:paraId="1BEF261F" w14:textId="77777777" w:rsidR="009B2810" w:rsidRDefault="00000000">
      <w:pPr>
        <w:pStyle w:val="ListParagraph"/>
        <w:numPr>
          <w:ilvl w:val="1"/>
          <w:numId w:val="1"/>
        </w:numPr>
        <w:tabs>
          <w:tab w:val="left" w:pos="1550"/>
        </w:tabs>
        <w:spacing w:before="1"/>
        <w:ind w:right="115"/>
        <w:jc w:val="both"/>
        <w:rPr>
          <w:sz w:val="24"/>
        </w:rPr>
      </w:pPr>
      <w:r>
        <w:rPr>
          <w:sz w:val="24"/>
        </w:rPr>
        <w:t>Regulation</w:t>
      </w:r>
      <w:r>
        <w:rPr>
          <w:spacing w:val="-3"/>
          <w:sz w:val="24"/>
        </w:rPr>
        <w:t xml:space="preserve"> </w:t>
      </w:r>
      <w:r>
        <w:rPr>
          <w:sz w:val="24"/>
        </w:rPr>
        <w:t>(EU)</w:t>
      </w:r>
      <w:r>
        <w:rPr>
          <w:spacing w:val="-5"/>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5AF176FD" w14:textId="77777777" w:rsidR="009B2810" w:rsidRDefault="00000000">
      <w:pPr>
        <w:pStyle w:val="ListParagraph"/>
        <w:numPr>
          <w:ilvl w:val="0"/>
          <w:numId w:val="1"/>
        </w:numPr>
        <w:tabs>
          <w:tab w:val="left" w:pos="982"/>
          <w:tab w:val="left" w:pos="983"/>
        </w:tabs>
        <w:rPr>
          <w:sz w:val="24"/>
        </w:rPr>
      </w:pPr>
      <w:r>
        <w:rPr>
          <w:spacing w:val="-2"/>
          <w:sz w:val="24"/>
        </w:rPr>
        <w:t>Interoperability</w:t>
      </w:r>
    </w:p>
    <w:p w14:paraId="3A6B5DFE" w14:textId="77777777" w:rsidR="009B2810" w:rsidRDefault="00000000">
      <w:pPr>
        <w:pStyle w:val="ListParagraph"/>
        <w:numPr>
          <w:ilvl w:val="1"/>
          <w:numId w:val="1"/>
        </w:numPr>
        <w:tabs>
          <w:tab w:val="left" w:pos="1550"/>
        </w:tabs>
        <w:ind w:right="111"/>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14:paraId="0FE53559" w14:textId="77777777" w:rsidR="009B2810" w:rsidRDefault="00000000">
      <w:pPr>
        <w:pStyle w:val="ListParagraph"/>
        <w:numPr>
          <w:ilvl w:val="1"/>
          <w:numId w:val="1"/>
        </w:numPr>
        <w:tabs>
          <w:tab w:val="left" w:pos="1550"/>
        </w:tabs>
        <w:ind w:right="116"/>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9B2810">
      <w:pgSz w:w="11910" w:h="16840"/>
      <w:pgMar w:top="1120" w:right="1020" w:bottom="1320" w:left="100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8639" w14:textId="77777777" w:rsidR="008C705B" w:rsidRDefault="008C705B">
      <w:r>
        <w:separator/>
      </w:r>
    </w:p>
  </w:endnote>
  <w:endnote w:type="continuationSeparator" w:id="0">
    <w:p w14:paraId="1C942E12" w14:textId="77777777" w:rsidR="008C705B" w:rsidRDefault="008C7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ABF5" w14:textId="77777777" w:rsidR="009B2810" w:rsidRDefault="008C705B">
    <w:pPr>
      <w:pStyle w:val="BodyText"/>
      <w:spacing w:line="14" w:lineRule="auto"/>
      <w:rPr>
        <w:sz w:val="20"/>
      </w:rPr>
    </w:pPr>
    <w:r>
      <w:pict w14:anchorId="676D4C49">
        <v:rect id="docshape1" o:spid="_x0000_s1062" alt="" style="position:absolute;margin-left:56.65pt;margin-top:775.4pt;width:482.15pt;height:.5pt;z-index:-17763328;mso-wrap-edited:f;mso-width-percent:0;mso-height-percent:0;mso-position-horizontal-relative:page;mso-position-vertical-relative:page;mso-width-percent:0;mso-height-percent:0" fillcolor="black" stroked="f">
          <w10:wrap anchorx="page" anchory="page"/>
        </v:rect>
      </w:pict>
    </w:r>
    <w:r>
      <w:pict w14:anchorId="16E0CF7D">
        <v:shapetype id="_x0000_t202" coordsize="21600,21600" o:spt="202" path="m,l,21600r21600,l21600,xe">
          <v:stroke joinstyle="miter"/>
          <v:path gradientshapeok="t" o:connecttype="rect"/>
        </v:shapetype>
        <v:shape id="docshape2" o:spid="_x0000_s1061" type="#_x0000_t202" alt="" style="position:absolute;margin-left:55.65pt;margin-top:777.3pt;width:47.35pt;height:15.3pt;z-index:-17762816;mso-wrap-style:square;mso-wrap-edited:f;mso-width-percent:0;mso-height-percent:0;mso-position-horizontal-relative:page;mso-position-vertical-relative:page;mso-width-percent:0;mso-height-percent:0;v-text-anchor:top" filled="f" stroked="f">
          <v:textbox inset="0,0,0,0">
            <w:txbxContent>
              <w:p w14:paraId="5528215A" w14:textId="77777777" w:rsidR="009B2810" w:rsidRDefault="00000000">
                <w:pPr>
                  <w:pStyle w:val="BodyText"/>
                  <w:spacing w:before="10"/>
                  <w:ind w:left="20"/>
                </w:pPr>
                <w:r>
                  <w:rPr>
                    <w:spacing w:val="-2"/>
                  </w:rPr>
                  <w:t>12549/22</w:t>
                </w:r>
              </w:p>
            </w:txbxContent>
          </v:textbox>
          <w10:wrap anchorx="page" anchory="page"/>
        </v:shape>
      </w:pict>
    </w:r>
    <w:r>
      <w:pict w14:anchorId="0465238C">
        <v:shape id="docshape3" o:spid="_x0000_s1060" type="#_x0000_t202" alt="" style="position:absolute;margin-left:369.25pt;margin-top:777.3pt;width:69.05pt;height:36.2pt;z-index:-17762304;mso-wrap-style:square;mso-wrap-edited:f;mso-width-percent:0;mso-height-percent:0;mso-position-horizontal-relative:page;mso-position-vertical-relative:page;mso-width-percent:0;mso-height-percent:0;v-text-anchor:top" filled="f" stroked="f">
          <v:textbox inset="0,0,0,0">
            <w:txbxContent>
              <w:p w14:paraId="77782A65" w14:textId="77777777" w:rsidR="009B2810" w:rsidRDefault="00000000">
                <w:pPr>
                  <w:pStyle w:val="BodyText"/>
                  <w:spacing w:before="10"/>
                  <w:ind w:left="706"/>
                </w:pPr>
                <w:r>
                  <w:rPr>
                    <w:spacing w:val="-2"/>
                  </w:rPr>
                  <w:t>RB/ek</w:t>
                </w:r>
              </w:p>
              <w:p w14:paraId="57FF6EEF" w14:textId="77777777" w:rsidR="009B2810" w:rsidRDefault="00000000">
                <w:pPr>
                  <w:spacing w:before="3"/>
                  <w:ind w:left="20"/>
                  <w:rPr>
                    <w:b/>
                    <w:sz w:val="36"/>
                  </w:rPr>
                </w:pPr>
                <w:r>
                  <w:rPr>
                    <w:b/>
                    <w:spacing w:val="-2"/>
                    <w:sz w:val="36"/>
                  </w:rPr>
                  <w:t>LIMITE</w:t>
                </w:r>
              </w:p>
            </w:txbxContent>
          </v:textbox>
          <w10:wrap anchorx="page" anchory="page"/>
        </v:shape>
      </w:pict>
    </w:r>
    <w:r>
      <w:pict w14:anchorId="340A07A7">
        <v:shape id="docshape4" o:spid="_x0000_s1059" type="#_x0000_t202" alt="" style="position:absolute;margin-left:514.75pt;margin-top:777.3pt;width:28.1pt;height:36.2pt;z-index:-17761792;mso-wrap-style:square;mso-wrap-edited:f;mso-width-percent:0;mso-height-percent:0;mso-position-horizontal-relative:page;mso-position-vertical-relative:page;mso-width-percent:0;mso-height-percent:0;v-text-anchor:top" filled="f" stroked="f">
          <v:textbox inset="0,0,0,0">
            <w:txbxContent>
              <w:p w14:paraId="739122E4" w14:textId="77777777" w:rsidR="009B2810"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p w14:paraId="21F48123" w14:textId="77777777" w:rsidR="009B2810" w:rsidRDefault="00000000">
                <w:pPr>
                  <w:spacing w:before="3"/>
                  <w:ind w:left="20"/>
                  <w:rPr>
                    <w:b/>
                    <w:sz w:val="36"/>
                  </w:rPr>
                </w:pPr>
                <w:r>
                  <w:rPr>
                    <w:b/>
                    <w:spacing w:val="-5"/>
                    <w:sz w:val="36"/>
                  </w:rPr>
                  <w:t>EN</w:t>
                </w:r>
              </w:p>
            </w:txbxContent>
          </v:textbox>
          <w10:wrap anchorx="page" anchory="page"/>
        </v:shape>
      </w:pict>
    </w:r>
    <w:r>
      <w:pict w14:anchorId="1252B5BB">
        <v:shape id="docshape5" o:spid="_x0000_s1058" type="#_x0000_t202" alt="" style="position:absolute;margin-left:271.95pt;margin-top:793.15pt;width:52.05pt;height:15.3pt;z-index:-17761280;mso-wrap-style:square;mso-wrap-edited:f;mso-width-percent:0;mso-height-percent:0;mso-position-horizontal-relative:page;mso-position-vertical-relative:page;mso-width-percent:0;mso-height-percent:0;v-text-anchor:top" filled="f" stroked="f">
          <v:textbox inset="0,0,0,0">
            <w:txbxContent>
              <w:p w14:paraId="07B545B7" w14:textId="77777777" w:rsidR="009B2810" w:rsidRDefault="00000000">
                <w:pPr>
                  <w:pStyle w:val="BodyText"/>
                  <w:spacing w:before="10"/>
                  <w:ind w:left="20"/>
                </w:pPr>
                <w:r>
                  <w:rPr>
                    <w:spacing w:val="-2"/>
                  </w:rPr>
                  <w:t>TREE.2.B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AD5C" w14:textId="77777777" w:rsidR="009B2810" w:rsidRDefault="008C705B">
    <w:pPr>
      <w:pStyle w:val="BodyText"/>
      <w:spacing w:line="14" w:lineRule="auto"/>
      <w:rPr>
        <w:sz w:val="20"/>
      </w:rPr>
    </w:pPr>
    <w:r>
      <w:pict w14:anchorId="02D4D579">
        <v:rect id="docshape249" o:spid="_x0000_s1057" alt="" style="position:absolute;margin-left:56.65pt;margin-top:775.4pt;width:482.15pt;height:.5pt;z-index:-17760768;mso-wrap-edited:f;mso-width-percent:0;mso-height-percent:0;mso-position-horizontal-relative:page;mso-position-vertical-relative:page;mso-width-percent:0;mso-height-percent:0" fillcolor="black" stroked="f">
          <w10:wrap anchorx="page" anchory="page"/>
        </v:rect>
      </w:pict>
    </w:r>
    <w:r>
      <w:pict w14:anchorId="508FB7E0">
        <v:rect id="docshape250" o:spid="_x0000_s1056" alt="" style="position:absolute;margin-left:145.95pt;margin-top:602.95pt;width:3pt;height:.6pt;z-index:-17760256;mso-wrap-edited:f;mso-width-percent:0;mso-height-percent:0;mso-position-horizontal-relative:page;mso-position-vertical-relative:page;mso-width-percent:0;mso-height-percent:0" fillcolor="black" stroked="f">
          <w10:wrap anchorx="page" anchory="page"/>
        </v:rect>
      </w:pict>
    </w:r>
    <w:r>
      <w:pict w14:anchorId="4221C506">
        <v:shapetype id="_x0000_t202" coordsize="21600,21600" o:spt="202" path="m,l,21600r21600,l21600,xe">
          <v:stroke joinstyle="miter"/>
          <v:path gradientshapeok="t" o:connecttype="rect"/>
        </v:shapetype>
        <v:shape id="docshape251" o:spid="_x0000_s1055" type="#_x0000_t202" alt="" style="position:absolute;margin-left:55.65pt;margin-top:777.3pt;width:47.35pt;height:15.3pt;z-index:-17759744;mso-wrap-style:square;mso-wrap-edited:f;mso-width-percent:0;mso-height-percent:0;mso-position-horizontal-relative:page;mso-position-vertical-relative:page;mso-width-percent:0;mso-height-percent:0;v-text-anchor:top" filled="f" stroked="f">
          <v:textbox inset="0,0,0,0">
            <w:txbxContent>
              <w:p w14:paraId="4A1BB33E" w14:textId="77777777" w:rsidR="009B2810" w:rsidRDefault="00000000">
                <w:pPr>
                  <w:pStyle w:val="BodyText"/>
                  <w:spacing w:before="10"/>
                  <w:ind w:left="20"/>
                </w:pPr>
                <w:r>
                  <w:rPr>
                    <w:spacing w:val="-2"/>
                  </w:rPr>
                  <w:t>12549/22</w:t>
                </w:r>
              </w:p>
            </w:txbxContent>
          </v:textbox>
          <w10:wrap anchorx="page" anchory="page"/>
        </v:shape>
      </w:pict>
    </w:r>
    <w:r>
      <w:pict w14:anchorId="5024D71E">
        <v:shape id="docshape252" o:spid="_x0000_s1054" type="#_x0000_t202" alt="" style="position:absolute;margin-left:369.25pt;margin-top:777.3pt;width:69.05pt;height:36.2pt;z-index:-17759232;mso-wrap-style:square;mso-wrap-edited:f;mso-width-percent:0;mso-height-percent:0;mso-position-horizontal-relative:page;mso-position-vertical-relative:page;mso-width-percent:0;mso-height-percent:0;v-text-anchor:top" filled="f" stroked="f">
          <v:textbox inset="0,0,0,0">
            <w:txbxContent>
              <w:p w14:paraId="6E21C0E6" w14:textId="77777777" w:rsidR="009B2810" w:rsidRDefault="00000000">
                <w:pPr>
                  <w:pStyle w:val="BodyText"/>
                  <w:spacing w:before="10"/>
                  <w:ind w:left="706"/>
                </w:pPr>
                <w:r>
                  <w:rPr>
                    <w:spacing w:val="-2"/>
                  </w:rPr>
                  <w:t>RB/ek</w:t>
                </w:r>
              </w:p>
              <w:p w14:paraId="1FF22F38" w14:textId="77777777" w:rsidR="009B2810" w:rsidRDefault="00000000">
                <w:pPr>
                  <w:spacing w:before="3"/>
                  <w:ind w:left="20"/>
                  <w:rPr>
                    <w:b/>
                    <w:sz w:val="36"/>
                  </w:rPr>
                </w:pPr>
                <w:r>
                  <w:rPr>
                    <w:b/>
                    <w:spacing w:val="-2"/>
                    <w:sz w:val="36"/>
                  </w:rPr>
                  <w:t>LIMITE</w:t>
                </w:r>
              </w:p>
            </w:txbxContent>
          </v:textbox>
          <w10:wrap anchorx="page" anchory="page"/>
        </v:shape>
      </w:pict>
    </w:r>
    <w:r>
      <w:pict w14:anchorId="0B679442">
        <v:shape id="docshape253" o:spid="_x0000_s1053" type="#_x0000_t202" alt="" style="position:absolute;margin-left:514.75pt;margin-top:777.3pt;width:28.1pt;height:36.2pt;z-index:-17758720;mso-wrap-style:square;mso-wrap-edited:f;mso-width-percent:0;mso-height-percent:0;mso-position-horizontal-relative:page;mso-position-vertical-relative:page;mso-width-percent:0;mso-height-percent:0;v-text-anchor:top" filled="f" stroked="f">
          <v:textbox inset="0,0,0,0">
            <w:txbxContent>
              <w:p w14:paraId="06924688" w14:textId="77777777" w:rsidR="009B2810" w:rsidRDefault="00000000">
                <w:pPr>
                  <w:pStyle w:val="BodyText"/>
                  <w:spacing w:before="10"/>
                  <w:ind w:left="240"/>
                </w:pPr>
                <w:r>
                  <w:rPr>
                    <w:spacing w:val="-5"/>
                  </w:rPr>
                  <w:fldChar w:fldCharType="begin"/>
                </w:r>
                <w:r>
                  <w:rPr>
                    <w:spacing w:val="-5"/>
                  </w:rPr>
                  <w:instrText xml:space="preserve"> PAGE </w:instrText>
                </w:r>
                <w:r>
                  <w:rPr>
                    <w:spacing w:val="-5"/>
                  </w:rPr>
                  <w:fldChar w:fldCharType="separate"/>
                </w:r>
                <w:r>
                  <w:rPr>
                    <w:spacing w:val="-5"/>
                  </w:rPr>
                  <w:t>95</w:t>
                </w:r>
                <w:r>
                  <w:rPr>
                    <w:spacing w:val="-5"/>
                  </w:rPr>
                  <w:fldChar w:fldCharType="end"/>
                </w:r>
              </w:p>
              <w:p w14:paraId="34A8952A" w14:textId="77777777" w:rsidR="009B2810" w:rsidRDefault="00000000">
                <w:pPr>
                  <w:spacing w:before="3"/>
                  <w:ind w:left="20"/>
                  <w:rPr>
                    <w:b/>
                    <w:sz w:val="36"/>
                  </w:rPr>
                </w:pPr>
                <w:r>
                  <w:rPr>
                    <w:b/>
                    <w:spacing w:val="-5"/>
                    <w:sz w:val="36"/>
                  </w:rPr>
                  <w:t>EN</w:t>
                </w:r>
              </w:p>
            </w:txbxContent>
          </v:textbox>
          <w10:wrap anchorx="page" anchory="page"/>
        </v:shape>
      </w:pict>
    </w:r>
    <w:r>
      <w:pict w14:anchorId="27A1884D">
        <v:shape id="docshape254" o:spid="_x0000_s1052" type="#_x0000_t202" alt="" style="position:absolute;margin-left:271.95pt;margin-top:793.15pt;width:52.05pt;height:15.3pt;z-index:-17758208;mso-wrap-style:square;mso-wrap-edited:f;mso-width-percent:0;mso-height-percent:0;mso-position-horizontal-relative:page;mso-position-vertical-relative:page;mso-width-percent:0;mso-height-percent:0;v-text-anchor:top" filled="f" stroked="f">
          <v:textbox inset="0,0,0,0">
            <w:txbxContent>
              <w:p w14:paraId="427F17A4" w14:textId="77777777" w:rsidR="009B2810" w:rsidRDefault="00000000">
                <w:pPr>
                  <w:pStyle w:val="BodyText"/>
                  <w:spacing w:before="10"/>
                  <w:ind w:left="20"/>
                </w:pPr>
                <w:r>
                  <w:rPr>
                    <w:spacing w:val="-2"/>
                  </w:rPr>
                  <w:t>TREE.2.B</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8AACD" w14:textId="77777777" w:rsidR="009B2810" w:rsidRDefault="008C705B">
    <w:pPr>
      <w:pStyle w:val="BodyText"/>
      <w:spacing w:line="14" w:lineRule="auto"/>
      <w:rPr>
        <w:sz w:val="20"/>
      </w:rPr>
    </w:pPr>
    <w:r>
      <w:pict w14:anchorId="68C4DE6E">
        <v:rect id="docshape256" o:spid="_x0000_s1051" alt="" style="position:absolute;margin-left:56.65pt;margin-top:775.4pt;width:482.15pt;height:.5pt;z-index:-17757696;mso-wrap-edited:f;mso-width-percent:0;mso-height-percent:0;mso-position-horizontal-relative:page;mso-position-vertical-relative:page;mso-width-percent:0;mso-height-percent:0" fillcolor="black" stroked="f">
          <w10:wrap anchorx="page" anchory="page"/>
        </v:rect>
      </w:pict>
    </w:r>
    <w:r>
      <w:pict w14:anchorId="109B4317">
        <v:shapetype id="_x0000_t202" coordsize="21600,21600" o:spt="202" path="m,l,21600r21600,l21600,xe">
          <v:stroke joinstyle="miter"/>
          <v:path gradientshapeok="t" o:connecttype="rect"/>
        </v:shapetype>
        <v:shape id="docshape257" o:spid="_x0000_s1050" type="#_x0000_t202" alt="" style="position:absolute;margin-left:55.65pt;margin-top:777.3pt;width:47.35pt;height:15.3pt;z-index:-17757184;mso-wrap-style:square;mso-wrap-edited:f;mso-width-percent:0;mso-height-percent:0;mso-position-horizontal-relative:page;mso-position-vertical-relative:page;mso-width-percent:0;mso-height-percent:0;v-text-anchor:top" filled="f" stroked="f">
          <v:textbox inset="0,0,0,0">
            <w:txbxContent>
              <w:p w14:paraId="391D5D3E" w14:textId="77777777" w:rsidR="009B2810" w:rsidRDefault="00000000">
                <w:pPr>
                  <w:pStyle w:val="BodyText"/>
                  <w:spacing w:before="10"/>
                  <w:ind w:left="20"/>
                </w:pPr>
                <w:r>
                  <w:rPr>
                    <w:spacing w:val="-2"/>
                  </w:rPr>
                  <w:t>12549/22</w:t>
                </w:r>
              </w:p>
            </w:txbxContent>
          </v:textbox>
          <w10:wrap anchorx="page" anchory="page"/>
        </v:shape>
      </w:pict>
    </w:r>
    <w:r>
      <w:pict w14:anchorId="7D65435B">
        <v:shape id="docshape258" o:spid="_x0000_s1049" type="#_x0000_t202" alt="" style="position:absolute;margin-left:369.25pt;margin-top:777.3pt;width:69.05pt;height:36.2pt;z-index:-17756672;mso-wrap-style:square;mso-wrap-edited:f;mso-width-percent:0;mso-height-percent:0;mso-position-horizontal-relative:page;mso-position-vertical-relative:page;mso-width-percent:0;mso-height-percent:0;v-text-anchor:top" filled="f" stroked="f">
          <v:textbox inset="0,0,0,0">
            <w:txbxContent>
              <w:p w14:paraId="21D09601" w14:textId="77777777" w:rsidR="009B2810" w:rsidRDefault="00000000">
                <w:pPr>
                  <w:pStyle w:val="BodyText"/>
                  <w:spacing w:before="10"/>
                  <w:ind w:left="706"/>
                </w:pPr>
                <w:r>
                  <w:rPr>
                    <w:spacing w:val="-2"/>
                  </w:rPr>
                  <w:t>RB/ek</w:t>
                </w:r>
              </w:p>
              <w:p w14:paraId="5A17792E" w14:textId="77777777" w:rsidR="009B2810" w:rsidRDefault="00000000">
                <w:pPr>
                  <w:spacing w:before="3"/>
                  <w:ind w:left="20"/>
                  <w:rPr>
                    <w:b/>
                    <w:sz w:val="36"/>
                  </w:rPr>
                </w:pPr>
                <w:r>
                  <w:rPr>
                    <w:b/>
                    <w:spacing w:val="-2"/>
                    <w:sz w:val="36"/>
                  </w:rPr>
                  <w:t>LIMITE</w:t>
                </w:r>
              </w:p>
            </w:txbxContent>
          </v:textbox>
          <w10:wrap anchorx="page" anchory="page"/>
        </v:shape>
      </w:pict>
    </w:r>
    <w:r>
      <w:pict w14:anchorId="1D6FDCC2">
        <v:shape id="docshape259" o:spid="_x0000_s1048" type="#_x0000_t202" alt="" style="position:absolute;margin-left:514.75pt;margin-top:777.3pt;width:28.1pt;height:36.2pt;z-index:-17756160;mso-wrap-style:square;mso-wrap-edited:f;mso-width-percent:0;mso-height-percent:0;mso-position-horizontal-relative:page;mso-position-vertical-relative:page;mso-width-percent:0;mso-height-percent:0;v-text-anchor:top" filled="f" stroked="f">
          <v:textbox inset="0,0,0,0">
            <w:txbxContent>
              <w:p w14:paraId="3AD15107" w14:textId="77777777" w:rsidR="009B2810"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0B1E5509" w14:textId="77777777" w:rsidR="009B2810" w:rsidRDefault="00000000">
                <w:pPr>
                  <w:spacing w:before="3"/>
                  <w:ind w:left="20"/>
                  <w:rPr>
                    <w:b/>
                    <w:sz w:val="36"/>
                  </w:rPr>
                </w:pPr>
                <w:r>
                  <w:rPr>
                    <w:b/>
                    <w:spacing w:val="-5"/>
                    <w:sz w:val="36"/>
                  </w:rPr>
                  <w:t>EN</w:t>
                </w:r>
              </w:p>
            </w:txbxContent>
          </v:textbox>
          <w10:wrap anchorx="page" anchory="page"/>
        </v:shape>
      </w:pict>
    </w:r>
    <w:r>
      <w:pict w14:anchorId="0750DBF9">
        <v:shape id="docshape260" o:spid="_x0000_s1047" type="#_x0000_t202" alt="" style="position:absolute;margin-left:271.95pt;margin-top:793.15pt;width:52.05pt;height:15.3pt;z-index:-17755648;mso-wrap-style:square;mso-wrap-edited:f;mso-width-percent:0;mso-height-percent:0;mso-position-horizontal-relative:page;mso-position-vertical-relative:page;mso-width-percent:0;mso-height-percent:0;v-text-anchor:top" filled="f" stroked="f">
          <v:textbox inset="0,0,0,0">
            <w:txbxContent>
              <w:p w14:paraId="0E5E786B" w14:textId="77777777" w:rsidR="009B2810" w:rsidRDefault="00000000">
                <w:pPr>
                  <w:pStyle w:val="BodyText"/>
                  <w:spacing w:before="10"/>
                  <w:ind w:left="20"/>
                </w:pPr>
                <w:r>
                  <w:rPr>
                    <w:spacing w:val="-2"/>
                  </w:rPr>
                  <w:t>TREE.2.B</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EBA5E" w14:textId="77777777" w:rsidR="009B2810" w:rsidRDefault="008C705B">
    <w:pPr>
      <w:pStyle w:val="BodyText"/>
      <w:spacing w:line="14" w:lineRule="auto"/>
      <w:rPr>
        <w:sz w:val="20"/>
      </w:rPr>
    </w:pPr>
    <w:r>
      <w:pict w14:anchorId="3FEFB5DD">
        <v:rect id="docshape268" o:spid="_x0000_s1046" alt="" style="position:absolute;margin-left:56.65pt;margin-top:775.4pt;width:482.15pt;height:.5pt;z-index:-17755136;mso-wrap-edited:f;mso-width-percent:0;mso-height-percent:0;mso-position-horizontal-relative:page;mso-position-vertical-relative:page;mso-width-percent:0;mso-height-percent:0" fillcolor="black" stroked="f">
          <w10:wrap anchorx="page" anchory="page"/>
        </v:rect>
      </w:pict>
    </w:r>
    <w:r>
      <w:pict w14:anchorId="0581A5C2">
        <v:rect id="docshape269" o:spid="_x0000_s1045" alt="" style="position:absolute;margin-left:243.3pt;margin-top:666.1pt;width:3.35pt;height:.6pt;z-index:-17754624;mso-wrap-edited:f;mso-width-percent:0;mso-height-percent:0;mso-position-horizontal-relative:page;mso-position-vertical-relative:page;mso-width-percent:0;mso-height-percent:0" fillcolor="black" stroked="f">
          <w10:wrap anchorx="page" anchory="page"/>
        </v:rect>
      </w:pict>
    </w:r>
    <w:r>
      <w:pict w14:anchorId="4EBC3CE5">
        <v:shapetype id="_x0000_t202" coordsize="21600,21600" o:spt="202" path="m,l,21600r21600,l21600,xe">
          <v:stroke joinstyle="miter"/>
          <v:path gradientshapeok="t" o:connecttype="rect"/>
        </v:shapetype>
        <v:shape id="docshape270" o:spid="_x0000_s1044" type="#_x0000_t202" alt="" style="position:absolute;margin-left:55.65pt;margin-top:777.3pt;width:47.35pt;height:15.3pt;z-index:-17754112;mso-wrap-style:square;mso-wrap-edited:f;mso-width-percent:0;mso-height-percent:0;mso-position-horizontal-relative:page;mso-position-vertical-relative:page;mso-width-percent:0;mso-height-percent:0;v-text-anchor:top" filled="f" stroked="f">
          <v:textbox inset="0,0,0,0">
            <w:txbxContent>
              <w:p w14:paraId="46B551D3" w14:textId="77777777" w:rsidR="009B2810" w:rsidRDefault="00000000">
                <w:pPr>
                  <w:pStyle w:val="BodyText"/>
                  <w:spacing w:before="10"/>
                  <w:ind w:left="20"/>
                </w:pPr>
                <w:r>
                  <w:rPr>
                    <w:spacing w:val="-2"/>
                  </w:rPr>
                  <w:t>12549/22</w:t>
                </w:r>
              </w:p>
            </w:txbxContent>
          </v:textbox>
          <w10:wrap anchorx="page" anchory="page"/>
        </v:shape>
      </w:pict>
    </w:r>
    <w:r>
      <w:pict w14:anchorId="081A318F">
        <v:shape id="docshape271" o:spid="_x0000_s1043" type="#_x0000_t202" alt="" style="position:absolute;margin-left:369.25pt;margin-top:777.3pt;width:69.05pt;height:36.2pt;z-index:-17753600;mso-wrap-style:square;mso-wrap-edited:f;mso-width-percent:0;mso-height-percent:0;mso-position-horizontal-relative:page;mso-position-vertical-relative:page;mso-width-percent:0;mso-height-percent:0;v-text-anchor:top" filled="f" stroked="f">
          <v:textbox inset="0,0,0,0">
            <w:txbxContent>
              <w:p w14:paraId="633B5036" w14:textId="77777777" w:rsidR="009B2810" w:rsidRDefault="00000000">
                <w:pPr>
                  <w:pStyle w:val="BodyText"/>
                  <w:spacing w:before="10"/>
                  <w:ind w:left="706"/>
                </w:pPr>
                <w:r>
                  <w:rPr>
                    <w:spacing w:val="-2"/>
                  </w:rPr>
                  <w:t>RB/ek</w:t>
                </w:r>
              </w:p>
              <w:p w14:paraId="75811EC0" w14:textId="77777777" w:rsidR="009B2810" w:rsidRDefault="00000000">
                <w:pPr>
                  <w:spacing w:before="3"/>
                  <w:ind w:left="20"/>
                  <w:rPr>
                    <w:b/>
                    <w:sz w:val="36"/>
                  </w:rPr>
                </w:pPr>
                <w:r>
                  <w:rPr>
                    <w:b/>
                    <w:spacing w:val="-2"/>
                    <w:sz w:val="36"/>
                  </w:rPr>
                  <w:t>LIMITE</w:t>
                </w:r>
              </w:p>
            </w:txbxContent>
          </v:textbox>
          <w10:wrap anchorx="page" anchory="page"/>
        </v:shape>
      </w:pict>
    </w:r>
    <w:r>
      <w:pict w14:anchorId="48B0C292">
        <v:shape id="docshape272" o:spid="_x0000_s1042" type="#_x0000_t202" alt="" style="position:absolute;margin-left:514.75pt;margin-top:777.3pt;width:28.1pt;height:36.2pt;z-index:-17753088;mso-wrap-style:square;mso-wrap-edited:f;mso-width-percent:0;mso-height-percent:0;mso-position-horizontal-relative:page;mso-position-vertical-relative:page;mso-width-percent:0;mso-height-percent:0;v-text-anchor:top" filled="f" stroked="f">
          <v:textbox inset="0,0,0,0">
            <w:txbxContent>
              <w:p w14:paraId="2308CE10" w14:textId="77777777" w:rsidR="009B2810"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103</w:t>
                </w:r>
                <w:r>
                  <w:rPr>
                    <w:spacing w:val="-5"/>
                  </w:rPr>
                  <w:fldChar w:fldCharType="end"/>
                </w:r>
              </w:p>
              <w:p w14:paraId="23D60A1D" w14:textId="77777777" w:rsidR="009B2810" w:rsidRDefault="00000000">
                <w:pPr>
                  <w:spacing w:before="3"/>
                  <w:ind w:left="20"/>
                  <w:rPr>
                    <w:b/>
                    <w:sz w:val="36"/>
                  </w:rPr>
                </w:pPr>
                <w:r>
                  <w:rPr>
                    <w:b/>
                    <w:spacing w:val="-5"/>
                    <w:sz w:val="36"/>
                  </w:rPr>
                  <w:t>EN</w:t>
                </w:r>
              </w:p>
            </w:txbxContent>
          </v:textbox>
          <w10:wrap anchorx="page" anchory="page"/>
        </v:shape>
      </w:pict>
    </w:r>
    <w:r>
      <w:pict w14:anchorId="70AF1349">
        <v:shape id="docshape273" o:spid="_x0000_s1041" type="#_x0000_t202" alt="" style="position:absolute;margin-left:271.95pt;margin-top:793.15pt;width:52.05pt;height:15.3pt;z-index:-17752576;mso-wrap-style:square;mso-wrap-edited:f;mso-width-percent:0;mso-height-percent:0;mso-position-horizontal-relative:page;mso-position-vertical-relative:page;mso-width-percent:0;mso-height-percent:0;v-text-anchor:top" filled="f" stroked="f">
          <v:textbox inset="0,0,0,0">
            <w:txbxContent>
              <w:p w14:paraId="1B2524D6" w14:textId="77777777" w:rsidR="009B2810" w:rsidRDefault="00000000">
                <w:pPr>
                  <w:pStyle w:val="BodyText"/>
                  <w:spacing w:before="10"/>
                  <w:ind w:left="20"/>
                </w:pPr>
                <w:r>
                  <w:rPr>
                    <w:spacing w:val="-2"/>
                  </w:rPr>
                  <w:t>TREE.2.B</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7E533" w14:textId="77777777" w:rsidR="009B2810" w:rsidRDefault="008C705B">
    <w:pPr>
      <w:pStyle w:val="BodyText"/>
      <w:spacing w:line="14" w:lineRule="auto"/>
      <w:rPr>
        <w:sz w:val="20"/>
      </w:rPr>
    </w:pPr>
    <w:r>
      <w:pict w14:anchorId="63E15507">
        <v:rect id="docshape274" o:spid="_x0000_s1040" alt="" style="position:absolute;margin-left:56.65pt;margin-top:775.4pt;width:482.15pt;height:.5pt;z-index:-17752064;mso-wrap-edited:f;mso-width-percent:0;mso-height-percent:0;mso-position-horizontal-relative:page;mso-position-vertical-relative:page;mso-width-percent:0;mso-height-percent:0" fillcolor="black" stroked="f">
          <w10:wrap anchorx="page" anchory="page"/>
        </v:rect>
      </w:pict>
    </w:r>
    <w:r>
      <w:pict w14:anchorId="33885A4C">
        <v:shapetype id="_x0000_t202" coordsize="21600,21600" o:spt="202" path="m,l,21600r21600,l21600,xe">
          <v:stroke joinstyle="miter"/>
          <v:path gradientshapeok="t" o:connecttype="rect"/>
        </v:shapetype>
        <v:shape id="docshape275" o:spid="_x0000_s1039" type="#_x0000_t202" alt="" style="position:absolute;margin-left:55.65pt;margin-top:777.3pt;width:47.35pt;height:15.3pt;z-index:-17751552;mso-wrap-style:square;mso-wrap-edited:f;mso-width-percent:0;mso-height-percent:0;mso-position-horizontal-relative:page;mso-position-vertical-relative:page;mso-width-percent:0;mso-height-percent:0;v-text-anchor:top" filled="f" stroked="f">
          <v:textbox inset="0,0,0,0">
            <w:txbxContent>
              <w:p w14:paraId="38709E37" w14:textId="77777777" w:rsidR="009B2810" w:rsidRDefault="00000000">
                <w:pPr>
                  <w:pStyle w:val="BodyText"/>
                  <w:spacing w:before="10"/>
                  <w:ind w:left="20"/>
                </w:pPr>
                <w:r>
                  <w:rPr>
                    <w:spacing w:val="-2"/>
                  </w:rPr>
                  <w:t>12549/22</w:t>
                </w:r>
              </w:p>
            </w:txbxContent>
          </v:textbox>
          <w10:wrap anchorx="page" anchory="page"/>
        </v:shape>
      </w:pict>
    </w:r>
    <w:r>
      <w:pict w14:anchorId="52CE3CB3">
        <v:shape id="docshape276" o:spid="_x0000_s1038" type="#_x0000_t202" alt="" style="position:absolute;margin-left:369.25pt;margin-top:777.3pt;width:69.05pt;height:36.2pt;z-index:-17751040;mso-wrap-style:square;mso-wrap-edited:f;mso-width-percent:0;mso-height-percent:0;mso-position-horizontal-relative:page;mso-position-vertical-relative:page;mso-width-percent:0;mso-height-percent:0;v-text-anchor:top" filled="f" stroked="f">
          <v:textbox inset="0,0,0,0">
            <w:txbxContent>
              <w:p w14:paraId="669D1DA3" w14:textId="77777777" w:rsidR="009B2810" w:rsidRDefault="00000000">
                <w:pPr>
                  <w:pStyle w:val="BodyText"/>
                  <w:spacing w:before="10"/>
                  <w:ind w:left="706"/>
                </w:pPr>
                <w:r>
                  <w:rPr>
                    <w:spacing w:val="-2"/>
                  </w:rPr>
                  <w:t>RB/ek</w:t>
                </w:r>
              </w:p>
              <w:p w14:paraId="3486E0D7" w14:textId="77777777" w:rsidR="009B2810" w:rsidRDefault="00000000">
                <w:pPr>
                  <w:spacing w:before="3"/>
                  <w:ind w:left="20"/>
                  <w:rPr>
                    <w:b/>
                    <w:sz w:val="36"/>
                  </w:rPr>
                </w:pPr>
                <w:r>
                  <w:rPr>
                    <w:b/>
                    <w:spacing w:val="-2"/>
                    <w:sz w:val="36"/>
                  </w:rPr>
                  <w:t>LIMITE</w:t>
                </w:r>
              </w:p>
            </w:txbxContent>
          </v:textbox>
          <w10:wrap anchorx="page" anchory="page"/>
        </v:shape>
      </w:pict>
    </w:r>
    <w:r>
      <w:pict w14:anchorId="659DD6B9">
        <v:shape id="docshape277" o:spid="_x0000_s1037" type="#_x0000_t202" alt="" style="position:absolute;margin-left:514.75pt;margin-top:777.3pt;width:28.1pt;height:36.2pt;z-index:-17750528;mso-wrap-style:square;mso-wrap-edited:f;mso-width-percent:0;mso-height-percent:0;mso-position-horizontal-relative:page;mso-position-vertical-relative:page;mso-width-percent:0;mso-height-percent:0;v-text-anchor:top" filled="f" stroked="f">
          <v:textbox inset="0,0,0,0">
            <w:txbxContent>
              <w:p w14:paraId="1956E561" w14:textId="77777777" w:rsidR="009B2810"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104</w:t>
                </w:r>
                <w:r>
                  <w:rPr>
                    <w:spacing w:val="-5"/>
                  </w:rPr>
                  <w:fldChar w:fldCharType="end"/>
                </w:r>
              </w:p>
              <w:p w14:paraId="35AA694B" w14:textId="77777777" w:rsidR="009B2810" w:rsidRDefault="00000000">
                <w:pPr>
                  <w:spacing w:before="3"/>
                  <w:ind w:left="20"/>
                  <w:rPr>
                    <w:b/>
                    <w:sz w:val="36"/>
                  </w:rPr>
                </w:pPr>
                <w:r>
                  <w:rPr>
                    <w:b/>
                    <w:spacing w:val="-5"/>
                    <w:sz w:val="36"/>
                  </w:rPr>
                  <w:t>EN</w:t>
                </w:r>
              </w:p>
            </w:txbxContent>
          </v:textbox>
          <w10:wrap anchorx="page" anchory="page"/>
        </v:shape>
      </w:pict>
    </w:r>
    <w:r>
      <w:pict w14:anchorId="7E1DAAC1">
        <v:shape id="docshape278" o:spid="_x0000_s1036" type="#_x0000_t202" alt="" style="position:absolute;margin-left:271.95pt;margin-top:793.15pt;width:52.05pt;height:15.3pt;z-index:-17750016;mso-wrap-style:square;mso-wrap-edited:f;mso-width-percent:0;mso-height-percent:0;mso-position-horizontal-relative:page;mso-position-vertical-relative:page;mso-width-percent:0;mso-height-percent:0;v-text-anchor:top" filled="f" stroked="f">
          <v:textbox inset="0,0,0,0">
            <w:txbxContent>
              <w:p w14:paraId="4FF36502" w14:textId="77777777" w:rsidR="009B2810" w:rsidRDefault="00000000">
                <w:pPr>
                  <w:pStyle w:val="BodyText"/>
                  <w:spacing w:before="10"/>
                  <w:ind w:left="20"/>
                </w:pPr>
                <w:r>
                  <w:rPr>
                    <w:spacing w:val="-2"/>
                  </w:rPr>
                  <w:t>TREE.2.B</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797" w14:textId="77777777" w:rsidR="009B2810" w:rsidRDefault="008C705B">
    <w:pPr>
      <w:pStyle w:val="BodyText"/>
      <w:spacing w:line="14" w:lineRule="auto"/>
      <w:rPr>
        <w:sz w:val="20"/>
      </w:rPr>
    </w:pPr>
    <w:r>
      <w:pict w14:anchorId="71DDC58D">
        <v:rect id="docshape286" o:spid="_x0000_s1035" alt="" style="position:absolute;margin-left:56.65pt;margin-top:775.4pt;width:482.15pt;height:.5pt;z-index:-17749504;mso-wrap-edited:f;mso-width-percent:0;mso-height-percent:0;mso-position-horizontal-relative:page;mso-position-vertical-relative:page;mso-width-percent:0;mso-height-percent:0" fillcolor="black" stroked="f">
          <w10:wrap anchorx="page" anchory="page"/>
        </v:rect>
      </w:pict>
    </w:r>
    <w:r>
      <w:pict w14:anchorId="24756BDC">
        <v:rect id="docshape287" o:spid="_x0000_s1034" alt="" style="position:absolute;margin-left:387.45pt;margin-top:633.6pt;width:3pt;height:.6pt;z-index:-17748992;mso-wrap-edited:f;mso-width-percent:0;mso-height-percent:0;mso-position-horizontal-relative:page;mso-position-vertical-relative:page;mso-width-percent:0;mso-height-percent:0" fillcolor="black" stroked="f">
          <w10:wrap anchorx="page" anchory="page"/>
        </v:rect>
      </w:pict>
    </w:r>
    <w:r>
      <w:pict w14:anchorId="6B7B2C3A">
        <v:shapetype id="_x0000_t202" coordsize="21600,21600" o:spt="202" path="m,l,21600r21600,l21600,xe">
          <v:stroke joinstyle="miter"/>
          <v:path gradientshapeok="t" o:connecttype="rect"/>
        </v:shapetype>
        <v:shape id="docshape288" o:spid="_x0000_s1033" type="#_x0000_t202" alt="" style="position:absolute;margin-left:55.65pt;margin-top:777.3pt;width:47.35pt;height:15.3pt;z-index:-17748480;mso-wrap-style:square;mso-wrap-edited:f;mso-width-percent:0;mso-height-percent:0;mso-position-horizontal-relative:page;mso-position-vertical-relative:page;mso-width-percent:0;mso-height-percent:0;v-text-anchor:top" filled="f" stroked="f">
          <v:textbox inset="0,0,0,0">
            <w:txbxContent>
              <w:p w14:paraId="35EADF55" w14:textId="77777777" w:rsidR="009B2810" w:rsidRDefault="00000000">
                <w:pPr>
                  <w:pStyle w:val="BodyText"/>
                  <w:spacing w:before="10"/>
                  <w:ind w:left="20"/>
                </w:pPr>
                <w:r>
                  <w:rPr>
                    <w:spacing w:val="-2"/>
                  </w:rPr>
                  <w:t>12549/22</w:t>
                </w:r>
              </w:p>
            </w:txbxContent>
          </v:textbox>
          <w10:wrap anchorx="page" anchory="page"/>
        </v:shape>
      </w:pict>
    </w:r>
    <w:r>
      <w:pict w14:anchorId="4FBE1BA1">
        <v:shape id="docshape289" o:spid="_x0000_s1032" type="#_x0000_t202" alt="" style="position:absolute;margin-left:369.25pt;margin-top:777.3pt;width:69.05pt;height:36.2pt;z-index:-17747968;mso-wrap-style:square;mso-wrap-edited:f;mso-width-percent:0;mso-height-percent:0;mso-position-horizontal-relative:page;mso-position-vertical-relative:page;mso-width-percent:0;mso-height-percent:0;v-text-anchor:top" filled="f" stroked="f">
          <v:textbox inset="0,0,0,0">
            <w:txbxContent>
              <w:p w14:paraId="58E72601" w14:textId="77777777" w:rsidR="009B2810" w:rsidRDefault="00000000">
                <w:pPr>
                  <w:pStyle w:val="BodyText"/>
                  <w:spacing w:before="10"/>
                  <w:ind w:left="706"/>
                </w:pPr>
                <w:r>
                  <w:rPr>
                    <w:spacing w:val="-2"/>
                  </w:rPr>
                  <w:t>RB/ek</w:t>
                </w:r>
              </w:p>
              <w:p w14:paraId="36A9CBF5" w14:textId="77777777" w:rsidR="009B2810" w:rsidRDefault="00000000">
                <w:pPr>
                  <w:spacing w:before="3"/>
                  <w:ind w:left="20"/>
                  <w:rPr>
                    <w:b/>
                    <w:sz w:val="36"/>
                  </w:rPr>
                </w:pPr>
                <w:r>
                  <w:rPr>
                    <w:b/>
                    <w:spacing w:val="-2"/>
                    <w:sz w:val="36"/>
                  </w:rPr>
                  <w:t>LIMITE</w:t>
                </w:r>
              </w:p>
            </w:txbxContent>
          </v:textbox>
          <w10:wrap anchorx="page" anchory="page"/>
        </v:shape>
      </w:pict>
    </w:r>
    <w:r>
      <w:pict w14:anchorId="110CDF39">
        <v:shape id="docshape290" o:spid="_x0000_s1031" type="#_x0000_t202" alt="" style="position:absolute;margin-left:514.75pt;margin-top:777.3pt;width:28.1pt;height:36.2pt;z-index:-17747456;mso-wrap-style:square;mso-wrap-edited:f;mso-width-percent:0;mso-height-percent:0;mso-position-horizontal-relative:page;mso-position-vertical-relative:page;mso-width-percent:0;mso-height-percent:0;v-text-anchor:top" filled="f" stroked="f">
          <v:textbox inset="0,0,0,0">
            <w:txbxContent>
              <w:p w14:paraId="0EEF6EFC" w14:textId="77777777" w:rsidR="009B2810"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105</w:t>
                </w:r>
                <w:r>
                  <w:rPr>
                    <w:spacing w:val="-5"/>
                  </w:rPr>
                  <w:fldChar w:fldCharType="end"/>
                </w:r>
              </w:p>
              <w:p w14:paraId="12817C89" w14:textId="77777777" w:rsidR="009B2810" w:rsidRDefault="00000000">
                <w:pPr>
                  <w:spacing w:before="3"/>
                  <w:ind w:left="20"/>
                  <w:rPr>
                    <w:b/>
                    <w:sz w:val="36"/>
                  </w:rPr>
                </w:pPr>
                <w:r>
                  <w:rPr>
                    <w:b/>
                    <w:spacing w:val="-5"/>
                    <w:sz w:val="36"/>
                  </w:rPr>
                  <w:t>EN</w:t>
                </w:r>
              </w:p>
            </w:txbxContent>
          </v:textbox>
          <w10:wrap anchorx="page" anchory="page"/>
        </v:shape>
      </w:pict>
    </w:r>
    <w:r>
      <w:pict w14:anchorId="5FF6A023">
        <v:shape id="docshape291" o:spid="_x0000_s1030" type="#_x0000_t202" alt="" style="position:absolute;margin-left:271.95pt;margin-top:793.15pt;width:52.05pt;height:15.3pt;z-index:-17746944;mso-wrap-style:square;mso-wrap-edited:f;mso-width-percent:0;mso-height-percent:0;mso-position-horizontal-relative:page;mso-position-vertical-relative:page;mso-width-percent:0;mso-height-percent:0;v-text-anchor:top" filled="f" stroked="f">
          <v:textbox inset="0,0,0,0">
            <w:txbxContent>
              <w:p w14:paraId="0B5A33F5" w14:textId="77777777" w:rsidR="009B2810" w:rsidRDefault="00000000">
                <w:pPr>
                  <w:pStyle w:val="BodyText"/>
                  <w:spacing w:before="10"/>
                  <w:ind w:left="20"/>
                </w:pPr>
                <w:r>
                  <w:rPr>
                    <w:spacing w:val="-2"/>
                  </w:rPr>
                  <w:t>TREE.2.B</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FED81" w14:textId="77777777" w:rsidR="009B2810" w:rsidRDefault="008C705B">
    <w:pPr>
      <w:pStyle w:val="BodyText"/>
      <w:spacing w:line="14" w:lineRule="auto"/>
      <w:rPr>
        <w:sz w:val="20"/>
      </w:rPr>
    </w:pPr>
    <w:r>
      <w:pict w14:anchorId="712A41AA">
        <v:rect id="docshape292" o:spid="_x0000_s1029" alt="" style="position:absolute;margin-left:56.65pt;margin-top:775.4pt;width:482.15pt;height:.5pt;z-index:-17746432;mso-wrap-edited:f;mso-width-percent:0;mso-height-percent:0;mso-position-horizontal-relative:page;mso-position-vertical-relative:page;mso-width-percent:0;mso-height-percent:0" fillcolor="black" stroked="f">
          <w10:wrap anchorx="page" anchory="page"/>
        </v:rect>
      </w:pict>
    </w:r>
    <w:r>
      <w:pict w14:anchorId="362C9111">
        <v:shapetype id="_x0000_t202" coordsize="21600,21600" o:spt="202" path="m,l,21600r21600,l21600,xe">
          <v:stroke joinstyle="miter"/>
          <v:path gradientshapeok="t" o:connecttype="rect"/>
        </v:shapetype>
        <v:shape id="docshape293" o:spid="_x0000_s1028" type="#_x0000_t202" alt="" style="position:absolute;margin-left:55.65pt;margin-top:777.3pt;width:47.35pt;height:15.3pt;z-index:-17745920;mso-wrap-style:square;mso-wrap-edited:f;mso-width-percent:0;mso-height-percent:0;mso-position-horizontal-relative:page;mso-position-vertical-relative:page;mso-width-percent:0;mso-height-percent:0;v-text-anchor:top" filled="f" stroked="f">
          <v:textbox inset="0,0,0,0">
            <w:txbxContent>
              <w:p w14:paraId="5EA9DFFA" w14:textId="77777777" w:rsidR="009B2810" w:rsidRDefault="00000000">
                <w:pPr>
                  <w:pStyle w:val="BodyText"/>
                  <w:spacing w:before="10"/>
                  <w:ind w:left="20"/>
                </w:pPr>
                <w:r>
                  <w:rPr>
                    <w:spacing w:val="-2"/>
                  </w:rPr>
                  <w:t>12549/22</w:t>
                </w:r>
              </w:p>
            </w:txbxContent>
          </v:textbox>
          <w10:wrap anchorx="page" anchory="page"/>
        </v:shape>
      </w:pict>
    </w:r>
    <w:r>
      <w:pict w14:anchorId="58080FCC">
        <v:shape id="docshape294" o:spid="_x0000_s1027" type="#_x0000_t202" alt="" style="position:absolute;margin-left:369.25pt;margin-top:777.3pt;width:69.05pt;height:36.2pt;z-index:-17745408;mso-wrap-style:square;mso-wrap-edited:f;mso-width-percent:0;mso-height-percent:0;mso-position-horizontal-relative:page;mso-position-vertical-relative:page;mso-width-percent:0;mso-height-percent:0;v-text-anchor:top" filled="f" stroked="f">
          <v:textbox inset="0,0,0,0">
            <w:txbxContent>
              <w:p w14:paraId="14F0EDCF" w14:textId="77777777" w:rsidR="009B2810" w:rsidRDefault="00000000">
                <w:pPr>
                  <w:pStyle w:val="BodyText"/>
                  <w:spacing w:before="10"/>
                  <w:ind w:left="706"/>
                </w:pPr>
                <w:r>
                  <w:rPr>
                    <w:spacing w:val="-2"/>
                  </w:rPr>
                  <w:t>RB/ek</w:t>
                </w:r>
              </w:p>
              <w:p w14:paraId="79DFCBFA" w14:textId="77777777" w:rsidR="009B2810" w:rsidRDefault="00000000">
                <w:pPr>
                  <w:spacing w:before="3"/>
                  <w:ind w:left="20"/>
                  <w:rPr>
                    <w:b/>
                    <w:sz w:val="36"/>
                  </w:rPr>
                </w:pPr>
                <w:r>
                  <w:rPr>
                    <w:b/>
                    <w:spacing w:val="-2"/>
                    <w:sz w:val="36"/>
                  </w:rPr>
                  <w:t>LIMITE</w:t>
                </w:r>
              </w:p>
            </w:txbxContent>
          </v:textbox>
          <w10:wrap anchorx="page" anchory="page"/>
        </v:shape>
      </w:pict>
    </w:r>
    <w:r>
      <w:pict w14:anchorId="2E905E54">
        <v:shape id="docshape295" o:spid="_x0000_s1026" type="#_x0000_t202" alt="" style="position:absolute;margin-left:514.75pt;margin-top:777.3pt;width:28.1pt;height:36.2pt;z-index:-17744896;mso-wrap-style:square;mso-wrap-edited:f;mso-width-percent:0;mso-height-percent:0;mso-position-horizontal-relative:page;mso-position-vertical-relative:page;mso-width-percent:0;mso-height-percent:0;v-text-anchor:top" filled="f" stroked="f">
          <v:textbox inset="0,0,0,0">
            <w:txbxContent>
              <w:p w14:paraId="5888772A" w14:textId="77777777" w:rsidR="009B2810"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106</w:t>
                </w:r>
                <w:r>
                  <w:rPr>
                    <w:spacing w:val="-5"/>
                  </w:rPr>
                  <w:fldChar w:fldCharType="end"/>
                </w:r>
              </w:p>
              <w:p w14:paraId="06506C50" w14:textId="77777777" w:rsidR="009B2810" w:rsidRDefault="00000000">
                <w:pPr>
                  <w:spacing w:before="3"/>
                  <w:ind w:left="20"/>
                  <w:rPr>
                    <w:b/>
                    <w:sz w:val="36"/>
                  </w:rPr>
                </w:pPr>
                <w:r>
                  <w:rPr>
                    <w:b/>
                    <w:spacing w:val="-5"/>
                    <w:sz w:val="36"/>
                  </w:rPr>
                  <w:t>EN</w:t>
                </w:r>
              </w:p>
            </w:txbxContent>
          </v:textbox>
          <w10:wrap anchorx="page" anchory="page"/>
        </v:shape>
      </w:pict>
    </w:r>
    <w:r>
      <w:pict w14:anchorId="009B3407">
        <v:shape id="docshape296" o:spid="_x0000_s1025" type="#_x0000_t202" alt="" style="position:absolute;margin-left:271.95pt;margin-top:793.15pt;width:52.05pt;height:15.3pt;z-index:-17744384;mso-wrap-style:square;mso-wrap-edited:f;mso-width-percent:0;mso-height-percent:0;mso-position-horizontal-relative:page;mso-position-vertical-relative:page;mso-width-percent:0;mso-height-percent:0;v-text-anchor:top" filled="f" stroked="f">
          <v:textbox inset="0,0,0,0">
            <w:txbxContent>
              <w:p w14:paraId="085EE1AF" w14:textId="77777777" w:rsidR="009B2810"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CAE9C" w14:textId="77777777" w:rsidR="008C705B" w:rsidRDefault="008C705B">
      <w:r>
        <w:separator/>
      </w:r>
    </w:p>
  </w:footnote>
  <w:footnote w:type="continuationSeparator" w:id="0">
    <w:p w14:paraId="5D69FB98" w14:textId="77777777" w:rsidR="008C705B" w:rsidRDefault="008C7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FE874" w14:textId="25DDB6EE" w:rsidR="00D1732F" w:rsidRDefault="00D1732F">
    <w:pPr>
      <w:pStyle w:val="Header"/>
    </w:pPr>
    <w:r>
      <w:rPr>
        <w:noProof/>
      </w:rPr>
      <mc:AlternateContent>
        <mc:Choice Requires="wps">
          <w:drawing>
            <wp:anchor distT="0" distB="0" distL="0" distR="0" simplePos="0" relativeHeight="485574144" behindDoc="0" locked="0" layoutInCell="1" allowOverlap="1" wp14:anchorId="45BF9AE2" wp14:editId="1F2887D0">
              <wp:simplePos x="635" y="635"/>
              <wp:positionH relativeFrom="page">
                <wp:align>center</wp:align>
              </wp:positionH>
              <wp:positionV relativeFrom="page">
                <wp:align>top</wp:align>
              </wp:positionV>
              <wp:extent cx="443865" cy="443865"/>
              <wp:effectExtent l="0" t="0" r="1270" b="3175"/>
              <wp:wrapNone/>
              <wp:docPr id="342" name="Text Box 34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AB8B09" w14:textId="44018108"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5BF9AE2" id="_x0000_t202" coordsize="21600,21600" o:spt="202" path="m,l,21600r21600,l21600,xe">
              <v:stroke joinstyle="miter"/>
              <v:path gradientshapeok="t" o:connecttype="rect"/>
            </v:shapetype>
            <v:shape id="Text Box 342" o:spid="_x0000_s1026" type="#_x0000_t202" alt="SMU Classification: Restricted" style="position:absolute;margin-left:0;margin-top:0;width:34.95pt;height:34.95pt;z-index:4855741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04AB8B09" w14:textId="44018108"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1AF6" w14:textId="7EC8C81C" w:rsidR="00D1732F" w:rsidRDefault="00D1732F">
    <w:pPr>
      <w:pStyle w:val="Header"/>
    </w:pPr>
    <w:r>
      <w:rPr>
        <w:noProof/>
      </w:rPr>
      <mc:AlternateContent>
        <mc:Choice Requires="wps">
          <w:drawing>
            <wp:anchor distT="0" distB="0" distL="0" distR="0" simplePos="0" relativeHeight="485583360" behindDoc="0" locked="0" layoutInCell="1" allowOverlap="1" wp14:anchorId="77B1C997" wp14:editId="0E33E833">
              <wp:simplePos x="635" y="635"/>
              <wp:positionH relativeFrom="page">
                <wp:align>center</wp:align>
              </wp:positionH>
              <wp:positionV relativeFrom="page">
                <wp:align>top</wp:align>
              </wp:positionV>
              <wp:extent cx="443865" cy="443865"/>
              <wp:effectExtent l="0" t="0" r="1270" b="3175"/>
              <wp:wrapNone/>
              <wp:docPr id="351" name="Text Box 35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404F0D" w14:textId="04259DB0"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B1C997" id="_x0000_t202" coordsize="21600,21600" o:spt="202" path="m,l,21600r21600,l21600,xe">
              <v:stroke joinstyle="miter"/>
              <v:path gradientshapeok="t" o:connecttype="rect"/>
            </v:shapetype>
            <v:shape id="Text Box 351" o:spid="_x0000_s1035" type="#_x0000_t202" alt="SMU Classification: Restricted" style="position:absolute;margin-left:0;margin-top:0;width:34.95pt;height:34.95pt;z-index:48558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dXTCg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53b30J1pKk8nBYenFw1VHstAr4ITxumQUi1+EyH&#13;&#10;NtCVHAaLsxr8j7/5Yz4RT1HOOlJMyS1JmjPzzdJCoriSMb3Lr3O6+dG9HQ27bx+AdDilJ+FkMmMe&#13;&#10;mtHUHto30vMyFqKQsJLKlRxH8wFP0qX3INVymZJIR07g2m6cjNCRr0jma/8mvBsYR1rVE4xyEsU7&#13;&#10;4k+58c/glnsk+tNWIrcnIgfKSYNpr8N7iSL/9Z6yLq968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jSdXT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E404F0D" w14:textId="04259DB0"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DD02" w14:textId="032F7DDF" w:rsidR="00D1732F" w:rsidRDefault="00D1732F">
    <w:pPr>
      <w:pStyle w:val="Header"/>
    </w:pPr>
    <w:r>
      <w:rPr>
        <w:noProof/>
      </w:rPr>
      <mc:AlternateContent>
        <mc:Choice Requires="wps">
          <w:drawing>
            <wp:anchor distT="0" distB="0" distL="0" distR="0" simplePos="0" relativeHeight="485584384" behindDoc="0" locked="0" layoutInCell="1" allowOverlap="1" wp14:anchorId="4FFC9486" wp14:editId="0958971D">
              <wp:simplePos x="635" y="635"/>
              <wp:positionH relativeFrom="page">
                <wp:align>center</wp:align>
              </wp:positionH>
              <wp:positionV relativeFrom="page">
                <wp:align>top</wp:align>
              </wp:positionV>
              <wp:extent cx="443865" cy="443865"/>
              <wp:effectExtent l="0" t="0" r="1270" b="3175"/>
              <wp:wrapNone/>
              <wp:docPr id="352" name="Text Box 35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D849E" w14:textId="2DE59564"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FC9486" id="_x0000_t202" coordsize="21600,21600" o:spt="202" path="m,l,21600r21600,l21600,xe">
              <v:stroke joinstyle="miter"/>
              <v:path gradientshapeok="t" o:connecttype="rect"/>
            </v:shapetype>
            <v:shape id="Text Box 352" o:spid="_x0000_s1036" type="#_x0000_t202" alt="SMU Classification: Restricted" style="position:absolute;margin-left:0;margin-top:0;width:34.95pt;height:34.95pt;z-index:48558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AKV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Qln83G9rdQHWkqD6eFBydXDdVei4AvwtOGaRBSLT7T&#13;&#10;oQ10JYfB4qwG/+Nv/phPxFOUs44UU3JLkubMfLO0kCiuZEzv8uucbn50b0fD7tsHIB1O6Uk4mcyY&#13;&#10;h2Y0tYf2jfS8jIUoJKykciXH0XzAk3TpPUi1XKYk0pETuLYbJyN05CuS+dq/Ce8GxpFW9QSjnETx&#13;&#10;jvhTbvwzuOUeif60lcjticiBctJg2uvwXqLIf72nrMurXvwE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FIgCl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794D849E" w14:textId="2DE59564"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1C34D" w14:textId="47B837A4" w:rsidR="00D1732F" w:rsidRDefault="00D1732F">
    <w:pPr>
      <w:pStyle w:val="Header"/>
    </w:pPr>
    <w:r>
      <w:rPr>
        <w:noProof/>
      </w:rPr>
      <mc:AlternateContent>
        <mc:Choice Requires="wps">
          <w:drawing>
            <wp:anchor distT="0" distB="0" distL="0" distR="0" simplePos="0" relativeHeight="485582336" behindDoc="0" locked="0" layoutInCell="1" allowOverlap="1" wp14:anchorId="013B674C" wp14:editId="3D60069B">
              <wp:simplePos x="635" y="635"/>
              <wp:positionH relativeFrom="page">
                <wp:align>center</wp:align>
              </wp:positionH>
              <wp:positionV relativeFrom="page">
                <wp:align>top</wp:align>
              </wp:positionV>
              <wp:extent cx="443865" cy="443865"/>
              <wp:effectExtent l="0" t="0" r="1270" b="3175"/>
              <wp:wrapNone/>
              <wp:docPr id="350" name="Text Box 35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B77F63" w14:textId="6A9EB7C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13B674C" id="_x0000_t202" coordsize="21600,21600" o:spt="202" path="m,l,21600r21600,l21600,xe">
              <v:stroke joinstyle="miter"/>
              <v:path gradientshapeok="t" o:connecttype="rect"/>
            </v:shapetype>
            <v:shape id="Text Box 350" o:spid="_x0000_s1037" type="#_x0000_t202" alt="SMU Classification: Restricted" style="position:absolute;margin-left:0;margin-top:0;width:34.95pt;height:34.95pt;z-index:48558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" filled="f" stroked="f">
              <v:fill o:detectmouseclick="t"/>
              <v:textbox style="mso-fit-shape-to-text:t" inset="0,15pt,0,0">
                <w:txbxContent>
                  <w:p w14:paraId="10B77F63" w14:textId="6A9EB7C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50D4" w14:textId="694F3683" w:rsidR="00D1732F" w:rsidRDefault="00D1732F">
    <w:pPr>
      <w:pStyle w:val="Header"/>
    </w:pPr>
    <w:r>
      <w:rPr>
        <w:noProof/>
      </w:rPr>
      <mc:AlternateContent>
        <mc:Choice Requires="wps">
          <w:drawing>
            <wp:anchor distT="0" distB="0" distL="0" distR="0" simplePos="0" relativeHeight="485586432" behindDoc="0" locked="0" layoutInCell="1" allowOverlap="1" wp14:anchorId="1EEB3588" wp14:editId="5BBB8441">
              <wp:simplePos x="635" y="635"/>
              <wp:positionH relativeFrom="page">
                <wp:align>center</wp:align>
              </wp:positionH>
              <wp:positionV relativeFrom="page">
                <wp:align>top</wp:align>
              </wp:positionV>
              <wp:extent cx="443865" cy="443865"/>
              <wp:effectExtent l="0" t="0" r="1270" b="3175"/>
              <wp:wrapNone/>
              <wp:docPr id="354" name="Text Box 35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1626CA" w14:textId="5FDACEE0"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EB3588" id="_x0000_t202" coordsize="21600,21600" o:spt="202" path="m,l,21600r21600,l21600,xe">
              <v:stroke joinstyle="miter"/>
              <v:path gradientshapeok="t" o:connecttype="rect"/>
            </v:shapetype>
            <v:shape id="Text Box 354" o:spid="_x0000_s1038" type="#_x0000_t202" alt="SMU Classification: Restricted" style="position:absolute;margin-left:0;margin-top:0;width:34.95pt;height:34.95pt;z-index:48558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5wuD2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0F1626CA" w14:textId="5FDACEE0"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8127" w14:textId="1137E2BB" w:rsidR="00D1732F" w:rsidRDefault="00D1732F">
    <w:pPr>
      <w:pStyle w:val="Header"/>
    </w:pPr>
    <w:r>
      <w:rPr>
        <w:noProof/>
      </w:rPr>
      <mc:AlternateContent>
        <mc:Choice Requires="wps">
          <w:drawing>
            <wp:anchor distT="0" distB="0" distL="0" distR="0" simplePos="0" relativeHeight="485587456" behindDoc="0" locked="0" layoutInCell="1" allowOverlap="1" wp14:anchorId="2801E219" wp14:editId="6B601E6F">
              <wp:simplePos x="635" y="635"/>
              <wp:positionH relativeFrom="page">
                <wp:align>center</wp:align>
              </wp:positionH>
              <wp:positionV relativeFrom="page">
                <wp:align>top</wp:align>
              </wp:positionV>
              <wp:extent cx="443865" cy="443865"/>
              <wp:effectExtent l="0" t="0" r="1270" b="3175"/>
              <wp:wrapNone/>
              <wp:docPr id="355" name="Text Box 35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8CC78" w14:textId="12A8EA9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01E219" id="_x0000_t202" coordsize="21600,21600" o:spt="202" path="m,l,21600r21600,l21600,xe">
              <v:stroke joinstyle="miter"/>
              <v:path gradientshapeok="t" o:connecttype="rect"/>
            </v:shapetype>
            <v:shape id="Text Box 355" o:spid="_x0000_s1039" type="#_x0000_t202" alt="SMU Classification: Restricted" style="position:absolute;margin-left:0;margin-top:0;width:34.95pt;height:34.95pt;z-index:4855874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rQx5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3D58CC78" w14:textId="12A8EA9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053A" w14:textId="3BF61500" w:rsidR="00D1732F" w:rsidRDefault="00D1732F">
    <w:pPr>
      <w:pStyle w:val="Header"/>
    </w:pPr>
    <w:r>
      <w:rPr>
        <w:noProof/>
      </w:rPr>
      <mc:AlternateContent>
        <mc:Choice Requires="wps">
          <w:drawing>
            <wp:anchor distT="0" distB="0" distL="0" distR="0" simplePos="0" relativeHeight="485585408" behindDoc="0" locked="0" layoutInCell="1" allowOverlap="1" wp14:anchorId="6A9075E4" wp14:editId="3BEACF9E">
              <wp:simplePos x="635" y="635"/>
              <wp:positionH relativeFrom="page">
                <wp:align>center</wp:align>
              </wp:positionH>
              <wp:positionV relativeFrom="page">
                <wp:align>top</wp:align>
              </wp:positionV>
              <wp:extent cx="443865" cy="443865"/>
              <wp:effectExtent l="0" t="0" r="1270" b="3175"/>
              <wp:wrapNone/>
              <wp:docPr id="353" name="Text Box 35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7FEC6B" w14:textId="7A9D92D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9075E4" id="_x0000_t202" coordsize="21600,21600" o:spt="202" path="m,l,21600r21600,l21600,xe">
              <v:stroke joinstyle="miter"/>
              <v:path gradientshapeok="t" o:connecttype="rect"/>
            </v:shapetype>
            <v:shape id="Text Box 353" o:spid="_x0000_s1040" type="#_x0000_t202" alt="SMU Classification: Restricted" style="position:absolute;margin-left:0;margin-top:0;width:34.95pt;height:34.95pt;z-index:48558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IKSTK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47FEC6B" w14:textId="7A9D92D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E572" w14:textId="0547F486" w:rsidR="00D1732F" w:rsidRDefault="00D1732F">
    <w:pPr>
      <w:pStyle w:val="Header"/>
    </w:pPr>
    <w:r>
      <w:rPr>
        <w:noProof/>
      </w:rPr>
      <mc:AlternateContent>
        <mc:Choice Requires="wps">
          <w:drawing>
            <wp:anchor distT="0" distB="0" distL="0" distR="0" simplePos="0" relativeHeight="485589504" behindDoc="0" locked="0" layoutInCell="1" allowOverlap="1" wp14:anchorId="347C65CA" wp14:editId="6173F7AE">
              <wp:simplePos x="635" y="635"/>
              <wp:positionH relativeFrom="page">
                <wp:align>center</wp:align>
              </wp:positionH>
              <wp:positionV relativeFrom="page">
                <wp:align>top</wp:align>
              </wp:positionV>
              <wp:extent cx="443865" cy="443865"/>
              <wp:effectExtent l="0" t="0" r="1270" b="3175"/>
              <wp:wrapNone/>
              <wp:docPr id="357" name="Text Box 35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BBF725" w14:textId="2F0530F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C65CA" id="_x0000_t202" coordsize="21600,21600" o:spt="202" path="m,l,21600r21600,l21600,xe">
              <v:stroke joinstyle="miter"/>
              <v:path gradientshapeok="t" o:connecttype="rect"/>
            </v:shapetype>
            <v:shape id="Text Box 357" o:spid="_x0000_s1041" type="#_x0000_t202" alt="SMU Classification: Restricted" style="position:absolute;margin-left:0;margin-top:0;width:34.95pt;height:34.95pt;z-index:4855895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RshF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7DBBF725" w14:textId="2F0530F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7EB0" w14:textId="3A7FE159" w:rsidR="00D1732F" w:rsidRDefault="00D1732F">
    <w:pPr>
      <w:pStyle w:val="Header"/>
    </w:pPr>
    <w:r>
      <w:rPr>
        <w:noProof/>
      </w:rPr>
      <mc:AlternateContent>
        <mc:Choice Requires="wps">
          <w:drawing>
            <wp:anchor distT="0" distB="0" distL="0" distR="0" simplePos="0" relativeHeight="485590528" behindDoc="0" locked="0" layoutInCell="1" allowOverlap="1" wp14:anchorId="56F4E96C" wp14:editId="259E43C8">
              <wp:simplePos x="635" y="635"/>
              <wp:positionH relativeFrom="page">
                <wp:align>center</wp:align>
              </wp:positionH>
              <wp:positionV relativeFrom="page">
                <wp:align>top</wp:align>
              </wp:positionV>
              <wp:extent cx="443865" cy="443865"/>
              <wp:effectExtent l="0" t="0" r="1270" b="3175"/>
              <wp:wrapNone/>
              <wp:docPr id="358" name="Text Box 35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9C9352" w14:textId="39CC932C"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6F4E96C" id="_x0000_t202" coordsize="21600,21600" o:spt="202" path="m,l,21600r21600,l21600,xe">
              <v:stroke joinstyle="miter"/>
              <v:path gradientshapeok="t" o:connecttype="rect"/>
            </v:shapetype>
            <v:shape id="Text Box 358" o:spid="_x0000_s1042" type="#_x0000_t202" alt="SMU Classification: Restricted" style="position:absolute;margin-left:0;margin-top:0;width:34.95pt;height:34.95pt;z-index:48559052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tr2U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489C9352" w14:textId="39CC932C"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1984" w14:textId="2927CEB2" w:rsidR="00D1732F" w:rsidRDefault="00D1732F">
    <w:pPr>
      <w:pStyle w:val="Header"/>
    </w:pPr>
    <w:r>
      <w:rPr>
        <w:noProof/>
      </w:rPr>
      <mc:AlternateContent>
        <mc:Choice Requires="wps">
          <w:drawing>
            <wp:anchor distT="0" distB="0" distL="0" distR="0" simplePos="0" relativeHeight="485588480" behindDoc="0" locked="0" layoutInCell="1" allowOverlap="1" wp14:anchorId="77313922" wp14:editId="70BCA259">
              <wp:simplePos x="635" y="635"/>
              <wp:positionH relativeFrom="page">
                <wp:align>center</wp:align>
              </wp:positionH>
              <wp:positionV relativeFrom="page">
                <wp:align>top</wp:align>
              </wp:positionV>
              <wp:extent cx="443865" cy="443865"/>
              <wp:effectExtent l="0" t="0" r="1270" b="3175"/>
              <wp:wrapNone/>
              <wp:docPr id="356" name="Text Box 35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0DB227" w14:textId="587878A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313922" id="_x0000_t202" coordsize="21600,21600" o:spt="202" path="m,l,21600r21600,l21600,xe">
              <v:stroke joinstyle="miter"/>
              <v:path gradientshapeok="t" o:connecttype="rect"/>
            </v:shapetype>
            <v:shape id="Text Box 356" o:spid="_x0000_s1043" type="#_x0000_t202" alt="SMU Classification: Restricted" style="position:absolute;margin-left:0;margin-top:0;width:34.95pt;height:34.95pt;z-index:4855884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B/qlJ5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00DB227" w14:textId="587878A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B561" w14:textId="69A7F57D" w:rsidR="00D1732F" w:rsidRDefault="00D1732F">
    <w:pPr>
      <w:pStyle w:val="Header"/>
    </w:pPr>
    <w:r>
      <w:rPr>
        <w:noProof/>
      </w:rPr>
      <mc:AlternateContent>
        <mc:Choice Requires="wps">
          <w:drawing>
            <wp:anchor distT="0" distB="0" distL="0" distR="0" simplePos="0" relativeHeight="485592576" behindDoc="0" locked="0" layoutInCell="1" allowOverlap="1" wp14:anchorId="6B81B292" wp14:editId="4E3A1768">
              <wp:simplePos x="635" y="635"/>
              <wp:positionH relativeFrom="page">
                <wp:align>center</wp:align>
              </wp:positionH>
              <wp:positionV relativeFrom="page">
                <wp:align>top</wp:align>
              </wp:positionV>
              <wp:extent cx="443865" cy="443865"/>
              <wp:effectExtent l="0" t="0" r="1270" b="3175"/>
              <wp:wrapNone/>
              <wp:docPr id="360" name="Text Box 360"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85977E" w14:textId="3A11BA6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B81B292" id="_x0000_t202" coordsize="21600,21600" o:spt="202" path="m,l,21600r21600,l21600,xe">
              <v:stroke joinstyle="miter"/>
              <v:path gradientshapeok="t" o:connecttype="rect"/>
            </v:shapetype>
            <v:shape id="Text Box 360" o:spid="_x0000_s1044" type="#_x0000_t202" alt="SMU Classification: Restricted" style="position:absolute;margin-left:0;margin-top:0;width:34.95pt;height:34.95pt;z-index:4855925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yGuFPw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6285977E" w14:textId="3A11BA6E"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22EF" w14:textId="1B753233" w:rsidR="00D1732F" w:rsidRDefault="00D1732F">
    <w:pPr>
      <w:pStyle w:val="Header"/>
    </w:pPr>
    <w:r>
      <w:rPr>
        <w:noProof/>
      </w:rPr>
      <mc:AlternateContent>
        <mc:Choice Requires="wps">
          <w:drawing>
            <wp:anchor distT="0" distB="0" distL="0" distR="0" simplePos="0" relativeHeight="485575168" behindDoc="0" locked="0" layoutInCell="1" allowOverlap="1" wp14:anchorId="7A1394E2" wp14:editId="7E74DB8E">
              <wp:simplePos x="0" y="0"/>
              <wp:positionH relativeFrom="page">
                <wp:align>center</wp:align>
              </wp:positionH>
              <wp:positionV relativeFrom="page">
                <wp:align>top</wp:align>
              </wp:positionV>
              <wp:extent cx="443865" cy="443865"/>
              <wp:effectExtent l="0" t="0" r="1270" b="3175"/>
              <wp:wrapNone/>
              <wp:docPr id="343" name="Text Box 34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174075" w14:textId="5F10AD48"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A1394E2" id="_x0000_t202" coordsize="21600,21600" o:spt="202" path="m,l,21600r21600,l21600,xe">
              <v:stroke joinstyle="miter"/>
              <v:path gradientshapeok="t" o:connecttype="rect"/>
            </v:shapetype>
            <v:shape id="Text Box 343" o:spid="_x0000_s1027" type="#_x0000_t202" alt="SMU Classification: Restricted" style="position:absolute;margin-left:0;margin-top:0;width:34.95pt;height:34.95pt;z-index:4855751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68174075" w14:textId="5F10AD48"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BE866" w14:textId="3D35995F" w:rsidR="00D1732F" w:rsidRDefault="00D1732F">
    <w:pPr>
      <w:pStyle w:val="Header"/>
    </w:pPr>
    <w:r>
      <w:rPr>
        <w:noProof/>
      </w:rPr>
      <mc:AlternateContent>
        <mc:Choice Requires="wps">
          <w:drawing>
            <wp:anchor distT="0" distB="0" distL="0" distR="0" simplePos="0" relativeHeight="485593600" behindDoc="0" locked="0" layoutInCell="1" allowOverlap="1" wp14:anchorId="4C499C11" wp14:editId="6B06137F">
              <wp:simplePos x="635" y="635"/>
              <wp:positionH relativeFrom="page">
                <wp:align>center</wp:align>
              </wp:positionH>
              <wp:positionV relativeFrom="page">
                <wp:align>top</wp:align>
              </wp:positionV>
              <wp:extent cx="443865" cy="443865"/>
              <wp:effectExtent l="0" t="0" r="1270" b="3175"/>
              <wp:wrapNone/>
              <wp:docPr id="361" name="Text Box 36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D9FAFF" w14:textId="4C7EC9E6"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C499C11" id="_x0000_t202" coordsize="21600,21600" o:spt="202" path="m,l,21600r21600,l21600,xe">
              <v:stroke joinstyle="miter"/>
              <v:path gradientshapeok="t" o:connecttype="rect"/>
            </v:shapetype>
            <v:shape id="Text Box 361" o:spid="_x0000_s1045" type="#_x0000_t202" alt="SMU Classification: Restricted" style="position:absolute;margin-left:0;margin-top:0;width:34.95pt;height:34.95pt;z-index:4855936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DcC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ZU/HJqfwfViabyMCw8OLluqfZGBHwWnjZMg5Bq8YmO&#13;&#10;WkNXchgtzhrwP/7mj/lEPEU560gxJbckac70N0sLieJKxvxzfp3TzU/u3WTYg7kH0uGcnoSTyYx5&#13;&#10;qCez9mBeSc+rWIhCwkoqV3KczHscpEvvQarVKiWRjpzAjd06GaEjX5HMl/5VeDcyjrSqR5jkJIp3&#13;&#10;xA+58c/gVgck+tNWIrcDkSPlpMG01/G9RJH/ek9Z51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l1DcC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3D9FAFF" w14:textId="4C7EC9E6"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638A" w14:textId="5FA4497E" w:rsidR="00D1732F" w:rsidRDefault="00D1732F">
    <w:pPr>
      <w:pStyle w:val="Header"/>
    </w:pPr>
    <w:r>
      <w:rPr>
        <w:noProof/>
      </w:rPr>
      <mc:AlternateContent>
        <mc:Choice Requires="wps">
          <w:drawing>
            <wp:anchor distT="0" distB="0" distL="0" distR="0" simplePos="0" relativeHeight="485591552" behindDoc="0" locked="0" layoutInCell="1" allowOverlap="1" wp14:anchorId="3CA45B96" wp14:editId="5DC3FC71">
              <wp:simplePos x="635" y="635"/>
              <wp:positionH relativeFrom="page">
                <wp:align>center</wp:align>
              </wp:positionH>
              <wp:positionV relativeFrom="page">
                <wp:align>top</wp:align>
              </wp:positionV>
              <wp:extent cx="443865" cy="443865"/>
              <wp:effectExtent l="0" t="0" r="1270" b="3175"/>
              <wp:wrapNone/>
              <wp:docPr id="359" name="Text Box 35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94EFAA" w14:textId="24BB16B7"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A45B96" id="_x0000_t202" coordsize="21600,21600" o:spt="202" path="m,l,21600r21600,l21600,xe">
              <v:stroke joinstyle="miter"/>
              <v:path gradientshapeok="t" o:connecttype="rect"/>
            </v:shapetype>
            <v:shape id="Text Box 359" o:spid="_x0000_s1046" type="#_x0000_t202" alt="SMU Classification: Restricted" style="position:absolute;margin-left:0;margin-top:0;width:34.95pt;height:34.95pt;z-index:4855915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6ARyCwIAAB0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RUfDa2v4XqSFN5GBYenFw1VHstAr4ITxumQUi1+EyH&#13;&#10;NtCVHE4WZzX4H3/zx3winqKcdaSYkluSNGfmm6WFRHElY3qX3+R086N7Oxp23z4A6XBKT8LJZMY8&#13;&#10;NKOpPbRvpOdlLEQhYSWVKzmO5gMO0qX3INVymZJIR07g2m6cjNCRr0jma/8mvDsxjrSqJxjlJIp3&#13;&#10;xA+58c/glnsk+tNWIrcDkSfKSYNpr6f3EkX+6z1lXV714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O+gEcg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1894EFAA" w14:textId="24BB16B7"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923E" w14:textId="7DD27E52" w:rsidR="00D1732F" w:rsidRDefault="00D1732F">
    <w:pPr>
      <w:pStyle w:val="Header"/>
    </w:pPr>
    <w:r>
      <w:rPr>
        <w:noProof/>
      </w:rPr>
      <mc:AlternateContent>
        <mc:Choice Requires="wps">
          <w:drawing>
            <wp:anchor distT="0" distB="0" distL="0" distR="0" simplePos="0" relativeHeight="485573120" behindDoc="0" locked="0" layoutInCell="1" allowOverlap="1" wp14:anchorId="0F451132" wp14:editId="444CBA7B">
              <wp:simplePos x="635" y="635"/>
              <wp:positionH relativeFrom="page">
                <wp:align>center</wp:align>
              </wp:positionH>
              <wp:positionV relativeFrom="page">
                <wp:align>top</wp:align>
              </wp:positionV>
              <wp:extent cx="443865" cy="443865"/>
              <wp:effectExtent l="0" t="0" r="1270" b="3175"/>
              <wp:wrapNone/>
              <wp:docPr id="341" name="Text Box 34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6A68B2" w14:textId="1D3F552D"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F451132" id="_x0000_t202" coordsize="21600,21600" o:spt="202" path="m,l,21600r21600,l21600,xe">
              <v:stroke joinstyle="miter"/>
              <v:path gradientshapeok="t" o:connecttype="rect"/>
            </v:shapetype>
            <v:shape id="Text Box 341" o:spid="_x0000_s1028" type="#_x0000_t202" alt="SMU Classification: Restricted" style="position:absolute;margin-left:0;margin-top:0;width:34.95pt;height:34.95pt;z-index:4855731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506A68B2" w14:textId="1D3F552D"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8A89" w14:textId="63395C5E" w:rsidR="00D1732F" w:rsidRDefault="00D1732F">
    <w:pPr>
      <w:pStyle w:val="Header"/>
    </w:pPr>
    <w:r>
      <w:rPr>
        <w:noProof/>
      </w:rPr>
      <mc:AlternateContent>
        <mc:Choice Requires="wps">
          <w:drawing>
            <wp:anchor distT="0" distB="0" distL="0" distR="0" simplePos="0" relativeHeight="485577216" behindDoc="0" locked="0" layoutInCell="1" allowOverlap="1" wp14:anchorId="2A99808E" wp14:editId="4688C5A9">
              <wp:simplePos x="635" y="635"/>
              <wp:positionH relativeFrom="page">
                <wp:align>center</wp:align>
              </wp:positionH>
              <wp:positionV relativeFrom="page">
                <wp:align>top</wp:align>
              </wp:positionV>
              <wp:extent cx="443865" cy="443865"/>
              <wp:effectExtent l="0" t="0" r="1270" b="3175"/>
              <wp:wrapNone/>
              <wp:docPr id="345" name="Text Box 34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09927D" w14:textId="7445BF5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A99808E" id="_x0000_t202" coordsize="21600,21600" o:spt="202" path="m,l,21600r21600,l21600,xe">
              <v:stroke joinstyle="miter"/>
              <v:path gradientshapeok="t" o:connecttype="rect"/>
            </v:shapetype>
            <v:shape id="Text Box 345" o:spid="_x0000_s1029" type="#_x0000_t202" alt="SMU Classification: Restricted" style="position:absolute;margin-left:0;margin-top:0;width:34.95pt;height:34.95pt;z-index:4855772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djCwIAABw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lK/mnqfgvVkYbyMOw7OLluqPSDCPgsPC2Y5iDR4hMd&#13;&#10;2kBXchgtzmrwP/7mj/nEO0U560gwJbekaM7MN0v7iNpKxvxzfpXTzU/u7WTYfXsHJMM5vQgnkxnz&#13;&#10;0Eym9tC+kpxXsRCFhJVUruQ4mXc4KJeeg1SrVUoiGTmBD3bjZISOdEUuX/pX4d1IONKmHmFSkyje&#13;&#10;8D7kxj+DW+2R2E9LidQORI6MkwTTWsfnEjX+6z1lnR/18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1hHYwsCAAAc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7209927D" w14:textId="7445BF5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38F5" w14:textId="2D965D73" w:rsidR="00D1732F" w:rsidRDefault="00D1732F">
    <w:pPr>
      <w:pStyle w:val="Header"/>
    </w:pPr>
    <w:r>
      <w:rPr>
        <w:noProof/>
      </w:rPr>
      <mc:AlternateContent>
        <mc:Choice Requires="wps">
          <w:drawing>
            <wp:anchor distT="0" distB="0" distL="0" distR="0" simplePos="0" relativeHeight="485578240" behindDoc="0" locked="0" layoutInCell="1" allowOverlap="1" wp14:anchorId="7C8BCA75" wp14:editId="0C910D11">
              <wp:simplePos x="635" y="635"/>
              <wp:positionH relativeFrom="page">
                <wp:align>center</wp:align>
              </wp:positionH>
              <wp:positionV relativeFrom="page">
                <wp:align>top</wp:align>
              </wp:positionV>
              <wp:extent cx="443865" cy="443865"/>
              <wp:effectExtent l="0" t="0" r="1270" b="3175"/>
              <wp:wrapNone/>
              <wp:docPr id="346" name="Text Box 34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E09E02" w14:textId="7F1ABB5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C8BCA75" id="_x0000_t202" coordsize="21600,21600" o:spt="202" path="m,l,21600r21600,l21600,xe">
              <v:stroke joinstyle="miter"/>
              <v:path gradientshapeok="t" o:connecttype="rect"/>
            </v:shapetype>
            <v:shape id="Text Box 346" o:spid="_x0000_s1030" type="#_x0000_t202" alt="SMU Classification: Restricted" style="position:absolute;margin-left:0;margin-top:0;width:34.95pt;height:34.95pt;z-index:48557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7lCgIAABw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Vmb7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7E09E02" w14:textId="7F1ABB51"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4600" w14:textId="3AE332FC" w:rsidR="00D1732F" w:rsidRDefault="00D1732F">
    <w:pPr>
      <w:pStyle w:val="Header"/>
    </w:pPr>
    <w:r>
      <w:rPr>
        <w:noProof/>
      </w:rPr>
      <mc:AlternateContent>
        <mc:Choice Requires="wps">
          <w:drawing>
            <wp:anchor distT="0" distB="0" distL="0" distR="0" simplePos="0" relativeHeight="485576192" behindDoc="0" locked="0" layoutInCell="1" allowOverlap="1" wp14:anchorId="3927C8A9" wp14:editId="590094F3">
              <wp:simplePos x="635" y="635"/>
              <wp:positionH relativeFrom="page">
                <wp:align>center</wp:align>
              </wp:positionH>
              <wp:positionV relativeFrom="page">
                <wp:align>top</wp:align>
              </wp:positionV>
              <wp:extent cx="443865" cy="443865"/>
              <wp:effectExtent l="0" t="0" r="1270" b="3175"/>
              <wp:wrapNone/>
              <wp:docPr id="344" name="Text Box 34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63CBFB" w14:textId="219538CC"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927C8A9" id="_x0000_t202" coordsize="21600,21600" o:spt="202" path="m,l,21600r21600,l21600,xe">
              <v:stroke joinstyle="miter"/>
              <v:path gradientshapeok="t" o:connecttype="rect"/>
            </v:shapetype>
            <v:shape id="Text Box 344" o:spid="_x0000_s1031" type="#_x0000_t202" alt="SMU Classification: Restricted" style="position:absolute;margin-left:0;margin-top:0;width:34.95pt;height:34.95pt;z-index:4855761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vP9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bU/eXU/g6qE03lYVh4cHLdUu2NCPgsPG2YBiHV4hMd&#13;&#10;tYau5DBanDXgf/zNH/OJeIpy1pFiSm5J0pzpb5YWEsWVjPnn/Dqnm5/cu8mwB3MPpMM5PQknkxnz&#13;&#10;UE9m7cG8kp5XsRCFhJVUruQ4mfc4SJfeg1SrVUoiHTmBG7t1MkJHviKZL/2r8G5kHGlVjzDJSRTv&#13;&#10;iB9y45/BrQ5I9KetRG4HIkfKSYNpr+N7iSL/9Z6yzq96+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XxvP9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3A63CBFB" w14:textId="219538CC"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0F2B" w14:textId="538ECD1E" w:rsidR="00D1732F" w:rsidRDefault="00D1732F">
    <w:pPr>
      <w:pStyle w:val="Header"/>
    </w:pPr>
    <w:r>
      <w:rPr>
        <w:noProof/>
      </w:rPr>
      <mc:AlternateContent>
        <mc:Choice Requires="wps">
          <w:drawing>
            <wp:anchor distT="0" distB="0" distL="0" distR="0" simplePos="0" relativeHeight="485580288" behindDoc="0" locked="0" layoutInCell="1" allowOverlap="1" wp14:anchorId="285FDCFA" wp14:editId="44F5AB4E">
              <wp:simplePos x="635" y="635"/>
              <wp:positionH relativeFrom="page">
                <wp:align>center</wp:align>
              </wp:positionH>
              <wp:positionV relativeFrom="page">
                <wp:align>top</wp:align>
              </wp:positionV>
              <wp:extent cx="443865" cy="443865"/>
              <wp:effectExtent l="0" t="0" r="1270" b="3175"/>
              <wp:wrapNone/>
              <wp:docPr id="348" name="Text Box 348"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5FAB6" w14:textId="544FD1D9"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85FDCFA" id="_x0000_t202" coordsize="21600,21600" o:spt="202" path="m,l,21600r21600,l21600,xe">
              <v:stroke joinstyle="miter"/>
              <v:path gradientshapeok="t" o:connecttype="rect"/>
            </v:shapetype>
            <v:shape id="Text Box 348" o:spid="_x0000_s1032" type="#_x0000_t202" alt="SMU Classification: Restricted" style="position:absolute;margin-left:0;margin-top:0;width:34.95pt;height:34.95pt;z-index:48558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5NCwIAAB0EAAAOAAAAZHJzL2Uyb0RvYy54bWysU8Fu2zAMvQ/YPwi6L3a6tG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nM0+395ccyYpNNiEkl1+dj7gVwUti0bJPW0lkSUO64Cn&#13;&#10;1DEl1rKwaoxJmzH2NwdhRk926TBa2G971lTU/WxsfwvVkabycFp4cHLVUO21CPgiPG2YBiHV4jMd&#13;&#10;2kBXchgszmrwP/7mj/lEPEU560gxJbckac7MN0sLieJKxvQuv87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lPruTQ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2565FAB6" w14:textId="544FD1D9"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1B5C" w14:textId="6B74578B" w:rsidR="00D1732F" w:rsidRDefault="00D1732F">
    <w:pPr>
      <w:pStyle w:val="Header"/>
    </w:pPr>
    <w:r>
      <w:rPr>
        <w:noProof/>
      </w:rPr>
      <mc:AlternateContent>
        <mc:Choice Requires="wps">
          <w:drawing>
            <wp:anchor distT="0" distB="0" distL="0" distR="0" simplePos="0" relativeHeight="485581312" behindDoc="0" locked="0" layoutInCell="1" allowOverlap="1" wp14:anchorId="694F4E5A" wp14:editId="5FFCF116">
              <wp:simplePos x="635" y="635"/>
              <wp:positionH relativeFrom="page">
                <wp:align>center</wp:align>
              </wp:positionH>
              <wp:positionV relativeFrom="page">
                <wp:align>top</wp:align>
              </wp:positionV>
              <wp:extent cx="443865" cy="443865"/>
              <wp:effectExtent l="0" t="0" r="1270" b="3175"/>
              <wp:wrapNone/>
              <wp:docPr id="349" name="Text Box 349"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6CABA6" w14:textId="2901C60A"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4F4E5A" id="_x0000_t202" coordsize="21600,21600" o:spt="202" path="m,l,21600r21600,l21600,xe">
              <v:stroke joinstyle="miter"/>
              <v:path gradientshapeok="t" o:connecttype="rect"/>
            </v:shapetype>
            <v:shape id="Text Box 349" o:spid="_x0000_s1033" type="#_x0000_t202" alt="SMU Classification: Restricted" style="position:absolute;margin-left:0;margin-top:0;width:34.95pt;height:34.95pt;z-index:48558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UVccAsCAAAd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096CABA6" w14:textId="2901C60A"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1289" w14:textId="186E3B6B" w:rsidR="00D1732F" w:rsidRDefault="00D1732F">
    <w:pPr>
      <w:pStyle w:val="Header"/>
    </w:pPr>
    <w:r>
      <w:rPr>
        <w:noProof/>
      </w:rPr>
      <mc:AlternateContent>
        <mc:Choice Requires="wps">
          <w:drawing>
            <wp:anchor distT="0" distB="0" distL="0" distR="0" simplePos="0" relativeHeight="485579264" behindDoc="0" locked="0" layoutInCell="1" allowOverlap="1" wp14:anchorId="57EA32C3" wp14:editId="329CB91B">
              <wp:simplePos x="635" y="635"/>
              <wp:positionH relativeFrom="page">
                <wp:align>center</wp:align>
              </wp:positionH>
              <wp:positionV relativeFrom="page">
                <wp:align>top</wp:align>
              </wp:positionV>
              <wp:extent cx="443865" cy="443865"/>
              <wp:effectExtent l="0" t="0" r="1270" b="3175"/>
              <wp:wrapNone/>
              <wp:docPr id="347" name="Text Box 347"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7BA06A" w14:textId="1DC5CAF7"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EA32C3" id="_x0000_t202" coordsize="21600,21600" o:spt="202" path="m,l,21600r21600,l21600,xe">
              <v:stroke joinstyle="miter"/>
              <v:path gradientshapeok="t" o:connecttype="rect"/>
            </v:shapetype>
            <v:shape id="Text Box 347" o:spid="_x0000_s1034" type="#_x0000_t202" alt="SMU Classification: Restricted" style="position:absolute;margin-left:0;margin-top:0;width:34.95pt;height:34.95pt;z-index:48557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O9mfu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2C7BA06A" w14:textId="1DC5CAF7" w:rsidR="00D1732F" w:rsidRPr="00D1732F" w:rsidRDefault="00D1732F" w:rsidP="00D1732F">
                    <w:pPr>
                      <w:rPr>
                        <w:rFonts w:ascii="Calibri" w:eastAsia="Calibri" w:hAnsi="Calibri" w:cs="Calibri"/>
                        <w:noProof/>
                        <w:color w:val="000000"/>
                        <w:sz w:val="16"/>
                        <w:szCs w:val="16"/>
                      </w:rPr>
                    </w:pPr>
                    <w:r w:rsidRPr="00D1732F">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895"/>
    <w:multiLevelType w:val="hybridMultilevel"/>
    <w:tmpl w:val="EBA496D0"/>
    <w:lvl w:ilvl="0" w:tplc="2FEA699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5FCAF0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F0237AE">
      <w:start w:val="1"/>
      <w:numFmt w:val="lowerRoman"/>
      <w:lvlText w:val="(%3)"/>
      <w:lvlJc w:val="left"/>
      <w:pPr>
        <w:ind w:left="2118" w:hanging="569"/>
        <w:jc w:val="left"/>
      </w:pPr>
      <w:rPr>
        <w:rFonts w:hint="default"/>
        <w:strike/>
        <w:w w:val="100"/>
        <w:lang w:val="en-US" w:eastAsia="en-US" w:bidi="ar-SA"/>
      </w:rPr>
    </w:lvl>
    <w:lvl w:ilvl="3" w:tplc="7EA28896">
      <w:numFmt w:val="bullet"/>
      <w:lvlText w:val="•"/>
      <w:lvlJc w:val="left"/>
      <w:pPr>
        <w:ind w:left="3090" w:hanging="569"/>
      </w:pPr>
      <w:rPr>
        <w:rFonts w:hint="default"/>
        <w:lang w:val="en-US" w:eastAsia="en-US" w:bidi="ar-SA"/>
      </w:rPr>
    </w:lvl>
    <w:lvl w:ilvl="4" w:tplc="64A47C1A">
      <w:numFmt w:val="bullet"/>
      <w:lvlText w:val="•"/>
      <w:lvlJc w:val="left"/>
      <w:pPr>
        <w:ind w:left="4061" w:hanging="569"/>
      </w:pPr>
      <w:rPr>
        <w:rFonts w:hint="default"/>
        <w:lang w:val="en-US" w:eastAsia="en-US" w:bidi="ar-SA"/>
      </w:rPr>
    </w:lvl>
    <w:lvl w:ilvl="5" w:tplc="6C9E4A0C">
      <w:numFmt w:val="bullet"/>
      <w:lvlText w:val="•"/>
      <w:lvlJc w:val="left"/>
      <w:pPr>
        <w:ind w:left="5032" w:hanging="569"/>
      </w:pPr>
      <w:rPr>
        <w:rFonts w:hint="default"/>
        <w:lang w:val="en-US" w:eastAsia="en-US" w:bidi="ar-SA"/>
      </w:rPr>
    </w:lvl>
    <w:lvl w:ilvl="6" w:tplc="3B3CCA6E">
      <w:numFmt w:val="bullet"/>
      <w:lvlText w:val="•"/>
      <w:lvlJc w:val="left"/>
      <w:pPr>
        <w:ind w:left="6003" w:hanging="569"/>
      </w:pPr>
      <w:rPr>
        <w:rFonts w:hint="default"/>
        <w:lang w:val="en-US" w:eastAsia="en-US" w:bidi="ar-SA"/>
      </w:rPr>
    </w:lvl>
    <w:lvl w:ilvl="7" w:tplc="54C6B26C">
      <w:numFmt w:val="bullet"/>
      <w:lvlText w:val="•"/>
      <w:lvlJc w:val="left"/>
      <w:pPr>
        <w:ind w:left="6974" w:hanging="569"/>
      </w:pPr>
      <w:rPr>
        <w:rFonts w:hint="default"/>
        <w:lang w:val="en-US" w:eastAsia="en-US" w:bidi="ar-SA"/>
      </w:rPr>
    </w:lvl>
    <w:lvl w:ilvl="8" w:tplc="5A24AED2">
      <w:numFmt w:val="bullet"/>
      <w:lvlText w:val="•"/>
      <w:lvlJc w:val="left"/>
      <w:pPr>
        <w:ind w:left="7944" w:hanging="569"/>
      </w:pPr>
      <w:rPr>
        <w:rFonts w:hint="default"/>
        <w:lang w:val="en-US" w:eastAsia="en-US" w:bidi="ar-SA"/>
      </w:rPr>
    </w:lvl>
  </w:abstractNum>
  <w:abstractNum w:abstractNumId="1" w15:restartNumberingAfterBreak="0">
    <w:nsid w:val="047236B6"/>
    <w:multiLevelType w:val="hybridMultilevel"/>
    <w:tmpl w:val="4D52B916"/>
    <w:lvl w:ilvl="0" w:tplc="324E20C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7DCE216">
      <w:start w:val="1"/>
      <w:numFmt w:val="lowerLetter"/>
      <w:lvlText w:val="(%2)"/>
      <w:lvlJc w:val="left"/>
      <w:pPr>
        <w:ind w:left="1549" w:hanging="567"/>
        <w:jc w:val="left"/>
      </w:pPr>
      <w:rPr>
        <w:rFonts w:hint="default"/>
        <w:spacing w:val="-2"/>
        <w:w w:val="100"/>
        <w:lang w:val="en-US" w:eastAsia="en-US" w:bidi="ar-SA"/>
      </w:rPr>
    </w:lvl>
    <w:lvl w:ilvl="2" w:tplc="0CB25376">
      <w:numFmt w:val="bullet"/>
      <w:lvlText w:val="•"/>
      <w:lvlJc w:val="left"/>
      <w:pPr>
        <w:ind w:left="2467" w:hanging="567"/>
      </w:pPr>
      <w:rPr>
        <w:rFonts w:hint="default"/>
        <w:lang w:val="en-US" w:eastAsia="en-US" w:bidi="ar-SA"/>
      </w:rPr>
    </w:lvl>
    <w:lvl w:ilvl="3" w:tplc="4F40C848">
      <w:numFmt w:val="bullet"/>
      <w:lvlText w:val="•"/>
      <w:lvlJc w:val="left"/>
      <w:pPr>
        <w:ind w:left="3394" w:hanging="567"/>
      </w:pPr>
      <w:rPr>
        <w:rFonts w:hint="default"/>
        <w:lang w:val="en-US" w:eastAsia="en-US" w:bidi="ar-SA"/>
      </w:rPr>
    </w:lvl>
    <w:lvl w:ilvl="4" w:tplc="0FACACC4">
      <w:numFmt w:val="bullet"/>
      <w:lvlText w:val="•"/>
      <w:lvlJc w:val="left"/>
      <w:pPr>
        <w:ind w:left="4322" w:hanging="567"/>
      </w:pPr>
      <w:rPr>
        <w:rFonts w:hint="default"/>
        <w:lang w:val="en-US" w:eastAsia="en-US" w:bidi="ar-SA"/>
      </w:rPr>
    </w:lvl>
    <w:lvl w:ilvl="5" w:tplc="8CEE0E12">
      <w:numFmt w:val="bullet"/>
      <w:lvlText w:val="•"/>
      <w:lvlJc w:val="left"/>
      <w:pPr>
        <w:ind w:left="5249" w:hanging="567"/>
      </w:pPr>
      <w:rPr>
        <w:rFonts w:hint="default"/>
        <w:lang w:val="en-US" w:eastAsia="en-US" w:bidi="ar-SA"/>
      </w:rPr>
    </w:lvl>
    <w:lvl w:ilvl="6" w:tplc="3884695E">
      <w:numFmt w:val="bullet"/>
      <w:lvlText w:val="•"/>
      <w:lvlJc w:val="left"/>
      <w:pPr>
        <w:ind w:left="6176" w:hanging="567"/>
      </w:pPr>
      <w:rPr>
        <w:rFonts w:hint="default"/>
        <w:lang w:val="en-US" w:eastAsia="en-US" w:bidi="ar-SA"/>
      </w:rPr>
    </w:lvl>
    <w:lvl w:ilvl="7" w:tplc="B4C21A92">
      <w:numFmt w:val="bullet"/>
      <w:lvlText w:val="•"/>
      <w:lvlJc w:val="left"/>
      <w:pPr>
        <w:ind w:left="7104" w:hanging="567"/>
      </w:pPr>
      <w:rPr>
        <w:rFonts w:hint="default"/>
        <w:lang w:val="en-US" w:eastAsia="en-US" w:bidi="ar-SA"/>
      </w:rPr>
    </w:lvl>
    <w:lvl w:ilvl="8" w:tplc="AABC8996">
      <w:numFmt w:val="bullet"/>
      <w:lvlText w:val="•"/>
      <w:lvlJc w:val="left"/>
      <w:pPr>
        <w:ind w:left="8031" w:hanging="567"/>
      </w:pPr>
      <w:rPr>
        <w:rFonts w:hint="default"/>
        <w:lang w:val="en-US" w:eastAsia="en-US" w:bidi="ar-SA"/>
      </w:rPr>
    </w:lvl>
  </w:abstractNum>
  <w:abstractNum w:abstractNumId="2" w15:restartNumberingAfterBreak="0">
    <w:nsid w:val="069111F9"/>
    <w:multiLevelType w:val="hybridMultilevel"/>
    <w:tmpl w:val="49944740"/>
    <w:lvl w:ilvl="0" w:tplc="E204760A">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D08AFC2E">
      <w:numFmt w:val="bullet"/>
      <w:lvlText w:val="•"/>
      <w:lvlJc w:val="left"/>
      <w:pPr>
        <w:ind w:left="1870" w:hanging="851"/>
      </w:pPr>
      <w:rPr>
        <w:rFonts w:hint="default"/>
        <w:lang w:val="en-US" w:eastAsia="en-US" w:bidi="ar-SA"/>
      </w:rPr>
    </w:lvl>
    <w:lvl w:ilvl="2" w:tplc="241825F4">
      <w:numFmt w:val="bullet"/>
      <w:lvlText w:val="•"/>
      <w:lvlJc w:val="left"/>
      <w:pPr>
        <w:ind w:left="2761" w:hanging="851"/>
      </w:pPr>
      <w:rPr>
        <w:rFonts w:hint="default"/>
        <w:lang w:val="en-US" w:eastAsia="en-US" w:bidi="ar-SA"/>
      </w:rPr>
    </w:lvl>
    <w:lvl w:ilvl="3" w:tplc="4E265B22">
      <w:numFmt w:val="bullet"/>
      <w:lvlText w:val="•"/>
      <w:lvlJc w:val="left"/>
      <w:pPr>
        <w:ind w:left="3651" w:hanging="851"/>
      </w:pPr>
      <w:rPr>
        <w:rFonts w:hint="default"/>
        <w:lang w:val="en-US" w:eastAsia="en-US" w:bidi="ar-SA"/>
      </w:rPr>
    </w:lvl>
    <w:lvl w:ilvl="4" w:tplc="B7A6E880">
      <w:numFmt w:val="bullet"/>
      <w:lvlText w:val="•"/>
      <w:lvlJc w:val="left"/>
      <w:pPr>
        <w:ind w:left="4542" w:hanging="851"/>
      </w:pPr>
      <w:rPr>
        <w:rFonts w:hint="default"/>
        <w:lang w:val="en-US" w:eastAsia="en-US" w:bidi="ar-SA"/>
      </w:rPr>
    </w:lvl>
    <w:lvl w:ilvl="5" w:tplc="05CCBC8A">
      <w:numFmt w:val="bullet"/>
      <w:lvlText w:val="•"/>
      <w:lvlJc w:val="left"/>
      <w:pPr>
        <w:ind w:left="5433" w:hanging="851"/>
      </w:pPr>
      <w:rPr>
        <w:rFonts w:hint="default"/>
        <w:lang w:val="en-US" w:eastAsia="en-US" w:bidi="ar-SA"/>
      </w:rPr>
    </w:lvl>
    <w:lvl w:ilvl="6" w:tplc="7D4C49F0">
      <w:numFmt w:val="bullet"/>
      <w:lvlText w:val="•"/>
      <w:lvlJc w:val="left"/>
      <w:pPr>
        <w:ind w:left="6323" w:hanging="851"/>
      </w:pPr>
      <w:rPr>
        <w:rFonts w:hint="default"/>
        <w:lang w:val="en-US" w:eastAsia="en-US" w:bidi="ar-SA"/>
      </w:rPr>
    </w:lvl>
    <w:lvl w:ilvl="7" w:tplc="D93A1932">
      <w:numFmt w:val="bullet"/>
      <w:lvlText w:val="•"/>
      <w:lvlJc w:val="left"/>
      <w:pPr>
        <w:ind w:left="7214" w:hanging="851"/>
      </w:pPr>
      <w:rPr>
        <w:rFonts w:hint="default"/>
        <w:lang w:val="en-US" w:eastAsia="en-US" w:bidi="ar-SA"/>
      </w:rPr>
    </w:lvl>
    <w:lvl w:ilvl="8" w:tplc="FBDCB716">
      <w:numFmt w:val="bullet"/>
      <w:lvlText w:val="•"/>
      <w:lvlJc w:val="left"/>
      <w:pPr>
        <w:ind w:left="8105" w:hanging="851"/>
      </w:pPr>
      <w:rPr>
        <w:rFonts w:hint="default"/>
        <w:lang w:val="en-US" w:eastAsia="en-US" w:bidi="ar-SA"/>
      </w:rPr>
    </w:lvl>
  </w:abstractNum>
  <w:abstractNum w:abstractNumId="3" w15:restartNumberingAfterBreak="0">
    <w:nsid w:val="084D2BE6"/>
    <w:multiLevelType w:val="hybridMultilevel"/>
    <w:tmpl w:val="905482B6"/>
    <w:lvl w:ilvl="0" w:tplc="1B5870FE">
      <w:start w:val="1"/>
      <w:numFmt w:val="lowerLetter"/>
      <w:lvlText w:val="%1)"/>
      <w:lvlJc w:val="left"/>
      <w:pPr>
        <w:ind w:left="982" w:hanging="303"/>
        <w:jc w:val="left"/>
      </w:pPr>
      <w:rPr>
        <w:rFonts w:ascii="Times New Roman" w:eastAsia="Times New Roman" w:hAnsi="Times New Roman" w:cs="Times New Roman" w:hint="default"/>
        <w:b/>
        <w:bCs/>
        <w:i w:val="0"/>
        <w:iCs w:val="0"/>
        <w:w w:val="100"/>
        <w:sz w:val="24"/>
        <w:szCs w:val="24"/>
        <w:lang w:val="en-US" w:eastAsia="en-US" w:bidi="ar-SA"/>
      </w:rPr>
    </w:lvl>
    <w:lvl w:ilvl="1" w:tplc="5E70428A">
      <w:numFmt w:val="bullet"/>
      <w:lvlText w:val="•"/>
      <w:lvlJc w:val="left"/>
      <w:pPr>
        <w:ind w:left="1870" w:hanging="303"/>
      </w:pPr>
      <w:rPr>
        <w:rFonts w:hint="default"/>
        <w:lang w:val="en-US" w:eastAsia="en-US" w:bidi="ar-SA"/>
      </w:rPr>
    </w:lvl>
    <w:lvl w:ilvl="2" w:tplc="1C72BA80">
      <w:numFmt w:val="bullet"/>
      <w:lvlText w:val="•"/>
      <w:lvlJc w:val="left"/>
      <w:pPr>
        <w:ind w:left="2761" w:hanging="303"/>
      </w:pPr>
      <w:rPr>
        <w:rFonts w:hint="default"/>
        <w:lang w:val="en-US" w:eastAsia="en-US" w:bidi="ar-SA"/>
      </w:rPr>
    </w:lvl>
    <w:lvl w:ilvl="3" w:tplc="3A227FE4">
      <w:numFmt w:val="bullet"/>
      <w:lvlText w:val="•"/>
      <w:lvlJc w:val="left"/>
      <w:pPr>
        <w:ind w:left="3651" w:hanging="303"/>
      </w:pPr>
      <w:rPr>
        <w:rFonts w:hint="default"/>
        <w:lang w:val="en-US" w:eastAsia="en-US" w:bidi="ar-SA"/>
      </w:rPr>
    </w:lvl>
    <w:lvl w:ilvl="4" w:tplc="D2B86DDE">
      <w:numFmt w:val="bullet"/>
      <w:lvlText w:val="•"/>
      <w:lvlJc w:val="left"/>
      <w:pPr>
        <w:ind w:left="4542" w:hanging="303"/>
      </w:pPr>
      <w:rPr>
        <w:rFonts w:hint="default"/>
        <w:lang w:val="en-US" w:eastAsia="en-US" w:bidi="ar-SA"/>
      </w:rPr>
    </w:lvl>
    <w:lvl w:ilvl="5" w:tplc="75EC4FFA">
      <w:numFmt w:val="bullet"/>
      <w:lvlText w:val="•"/>
      <w:lvlJc w:val="left"/>
      <w:pPr>
        <w:ind w:left="5433" w:hanging="303"/>
      </w:pPr>
      <w:rPr>
        <w:rFonts w:hint="default"/>
        <w:lang w:val="en-US" w:eastAsia="en-US" w:bidi="ar-SA"/>
      </w:rPr>
    </w:lvl>
    <w:lvl w:ilvl="6" w:tplc="8A22C70A">
      <w:numFmt w:val="bullet"/>
      <w:lvlText w:val="•"/>
      <w:lvlJc w:val="left"/>
      <w:pPr>
        <w:ind w:left="6323" w:hanging="303"/>
      </w:pPr>
      <w:rPr>
        <w:rFonts w:hint="default"/>
        <w:lang w:val="en-US" w:eastAsia="en-US" w:bidi="ar-SA"/>
      </w:rPr>
    </w:lvl>
    <w:lvl w:ilvl="7" w:tplc="4C7A5058">
      <w:numFmt w:val="bullet"/>
      <w:lvlText w:val="•"/>
      <w:lvlJc w:val="left"/>
      <w:pPr>
        <w:ind w:left="7214" w:hanging="303"/>
      </w:pPr>
      <w:rPr>
        <w:rFonts w:hint="default"/>
        <w:lang w:val="en-US" w:eastAsia="en-US" w:bidi="ar-SA"/>
      </w:rPr>
    </w:lvl>
    <w:lvl w:ilvl="8" w:tplc="9C722BAC">
      <w:numFmt w:val="bullet"/>
      <w:lvlText w:val="•"/>
      <w:lvlJc w:val="left"/>
      <w:pPr>
        <w:ind w:left="8105" w:hanging="303"/>
      </w:pPr>
      <w:rPr>
        <w:rFonts w:hint="default"/>
        <w:lang w:val="en-US" w:eastAsia="en-US" w:bidi="ar-SA"/>
      </w:rPr>
    </w:lvl>
  </w:abstractNum>
  <w:abstractNum w:abstractNumId="4" w15:restartNumberingAfterBreak="0">
    <w:nsid w:val="08EA3889"/>
    <w:multiLevelType w:val="hybridMultilevel"/>
    <w:tmpl w:val="5BDA1DE4"/>
    <w:lvl w:ilvl="0" w:tplc="F4B213B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5042704">
      <w:numFmt w:val="bullet"/>
      <w:lvlText w:val="•"/>
      <w:lvlJc w:val="left"/>
      <w:pPr>
        <w:ind w:left="1870" w:hanging="851"/>
      </w:pPr>
      <w:rPr>
        <w:rFonts w:hint="default"/>
        <w:lang w:val="en-US" w:eastAsia="en-US" w:bidi="ar-SA"/>
      </w:rPr>
    </w:lvl>
    <w:lvl w:ilvl="2" w:tplc="1878F426">
      <w:numFmt w:val="bullet"/>
      <w:lvlText w:val="•"/>
      <w:lvlJc w:val="left"/>
      <w:pPr>
        <w:ind w:left="2761" w:hanging="851"/>
      </w:pPr>
      <w:rPr>
        <w:rFonts w:hint="default"/>
        <w:lang w:val="en-US" w:eastAsia="en-US" w:bidi="ar-SA"/>
      </w:rPr>
    </w:lvl>
    <w:lvl w:ilvl="3" w:tplc="EEFCD94C">
      <w:numFmt w:val="bullet"/>
      <w:lvlText w:val="•"/>
      <w:lvlJc w:val="left"/>
      <w:pPr>
        <w:ind w:left="3651" w:hanging="851"/>
      </w:pPr>
      <w:rPr>
        <w:rFonts w:hint="default"/>
        <w:lang w:val="en-US" w:eastAsia="en-US" w:bidi="ar-SA"/>
      </w:rPr>
    </w:lvl>
    <w:lvl w:ilvl="4" w:tplc="EE5A7DBA">
      <w:numFmt w:val="bullet"/>
      <w:lvlText w:val="•"/>
      <w:lvlJc w:val="left"/>
      <w:pPr>
        <w:ind w:left="4542" w:hanging="851"/>
      </w:pPr>
      <w:rPr>
        <w:rFonts w:hint="default"/>
        <w:lang w:val="en-US" w:eastAsia="en-US" w:bidi="ar-SA"/>
      </w:rPr>
    </w:lvl>
    <w:lvl w:ilvl="5" w:tplc="C3087BDC">
      <w:numFmt w:val="bullet"/>
      <w:lvlText w:val="•"/>
      <w:lvlJc w:val="left"/>
      <w:pPr>
        <w:ind w:left="5433" w:hanging="851"/>
      </w:pPr>
      <w:rPr>
        <w:rFonts w:hint="default"/>
        <w:lang w:val="en-US" w:eastAsia="en-US" w:bidi="ar-SA"/>
      </w:rPr>
    </w:lvl>
    <w:lvl w:ilvl="6" w:tplc="41524D56">
      <w:numFmt w:val="bullet"/>
      <w:lvlText w:val="•"/>
      <w:lvlJc w:val="left"/>
      <w:pPr>
        <w:ind w:left="6323" w:hanging="851"/>
      </w:pPr>
      <w:rPr>
        <w:rFonts w:hint="default"/>
        <w:lang w:val="en-US" w:eastAsia="en-US" w:bidi="ar-SA"/>
      </w:rPr>
    </w:lvl>
    <w:lvl w:ilvl="7" w:tplc="347E3AFC">
      <w:numFmt w:val="bullet"/>
      <w:lvlText w:val="•"/>
      <w:lvlJc w:val="left"/>
      <w:pPr>
        <w:ind w:left="7214" w:hanging="851"/>
      </w:pPr>
      <w:rPr>
        <w:rFonts w:hint="default"/>
        <w:lang w:val="en-US" w:eastAsia="en-US" w:bidi="ar-SA"/>
      </w:rPr>
    </w:lvl>
    <w:lvl w:ilvl="8" w:tplc="4E34AF3E">
      <w:numFmt w:val="bullet"/>
      <w:lvlText w:val="•"/>
      <w:lvlJc w:val="left"/>
      <w:pPr>
        <w:ind w:left="8105" w:hanging="851"/>
      </w:pPr>
      <w:rPr>
        <w:rFonts w:hint="default"/>
        <w:lang w:val="en-US" w:eastAsia="en-US" w:bidi="ar-SA"/>
      </w:rPr>
    </w:lvl>
  </w:abstractNum>
  <w:abstractNum w:abstractNumId="5" w15:restartNumberingAfterBreak="0">
    <w:nsid w:val="0B212879"/>
    <w:multiLevelType w:val="hybridMultilevel"/>
    <w:tmpl w:val="AAD06544"/>
    <w:lvl w:ilvl="0" w:tplc="40C0761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23A81F2">
      <w:numFmt w:val="bullet"/>
      <w:lvlText w:val="•"/>
      <w:lvlJc w:val="left"/>
      <w:pPr>
        <w:ind w:left="1870" w:hanging="851"/>
      </w:pPr>
      <w:rPr>
        <w:rFonts w:hint="default"/>
        <w:lang w:val="en-US" w:eastAsia="en-US" w:bidi="ar-SA"/>
      </w:rPr>
    </w:lvl>
    <w:lvl w:ilvl="2" w:tplc="ABD21F32">
      <w:numFmt w:val="bullet"/>
      <w:lvlText w:val="•"/>
      <w:lvlJc w:val="left"/>
      <w:pPr>
        <w:ind w:left="2761" w:hanging="851"/>
      </w:pPr>
      <w:rPr>
        <w:rFonts w:hint="default"/>
        <w:lang w:val="en-US" w:eastAsia="en-US" w:bidi="ar-SA"/>
      </w:rPr>
    </w:lvl>
    <w:lvl w:ilvl="3" w:tplc="1B34EF3E">
      <w:numFmt w:val="bullet"/>
      <w:lvlText w:val="•"/>
      <w:lvlJc w:val="left"/>
      <w:pPr>
        <w:ind w:left="3651" w:hanging="851"/>
      </w:pPr>
      <w:rPr>
        <w:rFonts w:hint="default"/>
        <w:lang w:val="en-US" w:eastAsia="en-US" w:bidi="ar-SA"/>
      </w:rPr>
    </w:lvl>
    <w:lvl w:ilvl="4" w:tplc="C358A60A">
      <w:numFmt w:val="bullet"/>
      <w:lvlText w:val="•"/>
      <w:lvlJc w:val="left"/>
      <w:pPr>
        <w:ind w:left="4542" w:hanging="851"/>
      </w:pPr>
      <w:rPr>
        <w:rFonts w:hint="default"/>
        <w:lang w:val="en-US" w:eastAsia="en-US" w:bidi="ar-SA"/>
      </w:rPr>
    </w:lvl>
    <w:lvl w:ilvl="5" w:tplc="6EA2AB56">
      <w:numFmt w:val="bullet"/>
      <w:lvlText w:val="•"/>
      <w:lvlJc w:val="left"/>
      <w:pPr>
        <w:ind w:left="5433" w:hanging="851"/>
      </w:pPr>
      <w:rPr>
        <w:rFonts w:hint="default"/>
        <w:lang w:val="en-US" w:eastAsia="en-US" w:bidi="ar-SA"/>
      </w:rPr>
    </w:lvl>
    <w:lvl w:ilvl="6" w:tplc="92869424">
      <w:numFmt w:val="bullet"/>
      <w:lvlText w:val="•"/>
      <w:lvlJc w:val="left"/>
      <w:pPr>
        <w:ind w:left="6323" w:hanging="851"/>
      </w:pPr>
      <w:rPr>
        <w:rFonts w:hint="default"/>
        <w:lang w:val="en-US" w:eastAsia="en-US" w:bidi="ar-SA"/>
      </w:rPr>
    </w:lvl>
    <w:lvl w:ilvl="7" w:tplc="CA78D6FE">
      <w:numFmt w:val="bullet"/>
      <w:lvlText w:val="•"/>
      <w:lvlJc w:val="left"/>
      <w:pPr>
        <w:ind w:left="7214" w:hanging="851"/>
      </w:pPr>
      <w:rPr>
        <w:rFonts w:hint="default"/>
        <w:lang w:val="en-US" w:eastAsia="en-US" w:bidi="ar-SA"/>
      </w:rPr>
    </w:lvl>
    <w:lvl w:ilvl="8" w:tplc="5B149F8E">
      <w:numFmt w:val="bullet"/>
      <w:lvlText w:val="•"/>
      <w:lvlJc w:val="left"/>
      <w:pPr>
        <w:ind w:left="8105" w:hanging="851"/>
      </w:pPr>
      <w:rPr>
        <w:rFonts w:hint="default"/>
        <w:lang w:val="en-US" w:eastAsia="en-US" w:bidi="ar-SA"/>
      </w:rPr>
    </w:lvl>
  </w:abstractNum>
  <w:abstractNum w:abstractNumId="6" w15:restartNumberingAfterBreak="0">
    <w:nsid w:val="0B3230F3"/>
    <w:multiLevelType w:val="hybridMultilevel"/>
    <w:tmpl w:val="2BC808DE"/>
    <w:lvl w:ilvl="0" w:tplc="6D32902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3D44AA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E7687E0">
      <w:numFmt w:val="bullet"/>
      <w:lvlText w:val="•"/>
      <w:lvlJc w:val="left"/>
      <w:pPr>
        <w:ind w:left="2467" w:hanging="567"/>
      </w:pPr>
      <w:rPr>
        <w:rFonts w:hint="default"/>
        <w:lang w:val="en-US" w:eastAsia="en-US" w:bidi="ar-SA"/>
      </w:rPr>
    </w:lvl>
    <w:lvl w:ilvl="3" w:tplc="15B8787A">
      <w:numFmt w:val="bullet"/>
      <w:lvlText w:val="•"/>
      <w:lvlJc w:val="left"/>
      <w:pPr>
        <w:ind w:left="3394" w:hanging="567"/>
      </w:pPr>
      <w:rPr>
        <w:rFonts w:hint="default"/>
        <w:lang w:val="en-US" w:eastAsia="en-US" w:bidi="ar-SA"/>
      </w:rPr>
    </w:lvl>
    <w:lvl w:ilvl="4" w:tplc="6E321696">
      <w:numFmt w:val="bullet"/>
      <w:lvlText w:val="•"/>
      <w:lvlJc w:val="left"/>
      <w:pPr>
        <w:ind w:left="4322" w:hanging="567"/>
      </w:pPr>
      <w:rPr>
        <w:rFonts w:hint="default"/>
        <w:lang w:val="en-US" w:eastAsia="en-US" w:bidi="ar-SA"/>
      </w:rPr>
    </w:lvl>
    <w:lvl w:ilvl="5" w:tplc="F13C127E">
      <w:numFmt w:val="bullet"/>
      <w:lvlText w:val="•"/>
      <w:lvlJc w:val="left"/>
      <w:pPr>
        <w:ind w:left="5249" w:hanging="567"/>
      </w:pPr>
      <w:rPr>
        <w:rFonts w:hint="default"/>
        <w:lang w:val="en-US" w:eastAsia="en-US" w:bidi="ar-SA"/>
      </w:rPr>
    </w:lvl>
    <w:lvl w:ilvl="6" w:tplc="F17230FE">
      <w:numFmt w:val="bullet"/>
      <w:lvlText w:val="•"/>
      <w:lvlJc w:val="left"/>
      <w:pPr>
        <w:ind w:left="6176" w:hanging="567"/>
      </w:pPr>
      <w:rPr>
        <w:rFonts w:hint="default"/>
        <w:lang w:val="en-US" w:eastAsia="en-US" w:bidi="ar-SA"/>
      </w:rPr>
    </w:lvl>
    <w:lvl w:ilvl="7" w:tplc="F85C7FA2">
      <w:numFmt w:val="bullet"/>
      <w:lvlText w:val="•"/>
      <w:lvlJc w:val="left"/>
      <w:pPr>
        <w:ind w:left="7104" w:hanging="567"/>
      </w:pPr>
      <w:rPr>
        <w:rFonts w:hint="default"/>
        <w:lang w:val="en-US" w:eastAsia="en-US" w:bidi="ar-SA"/>
      </w:rPr>
    </w:lvl>
    <w:lvl w:ilvl="8" w:tplc="C7689C28">
      <w:numFmt w:val="bullet"/>
      <w:lvlText w:val="•"/>
      <w:lvlJc w:val="left"/>
      <w:pPr>
        <w:ind w:left="8031" w:hanging="567"/>
      </w:pPr>
      <w:rPr>
        <w:rFonts w:hint="default"/>
        <w:lang w:val="en-US" w:eastAsia="en-US" w:bidi="ar-SA"/>
      </w:rPr>
    </w:lvl>
  </w:abstractNum>
  <w:abstractNum w:abstractNumId="7" w15:restartNumberingAfterBreak="0">
    <w:nsid w:val="0CF3015A"/>
    <w:multiLevelType w:val="hybridMultilevel"/>
    <w:tmpl w:val="FB1C0AE0"/>
    <w:lvl w:ilvl="0" w:tplc="9134F7C6">
      <w:start w:val="1"/>
      <w:numFmt w:val="decimal"/>
      <w:lvlText w:val="%1."/>
      <w:lvlJc w:val="left"/>
      <w:pPr>
        <w:ind w:left="982" w:hanging="851"/>
        <w:jc w:val="left"/>
      </w:pPr>
      <w:rPr>
        <w:rFonts w:hint="default"/>
        <w:w w:val="100"/>
        <w:lang w:val="en-US" w:eastAsia="en-US" w:bidi="ar-SA"/>
      </w:rPr>
    </w:lvl>
    <w:lvl w:ilvl="1" w:tplc="FE361A1E">
      <w:start w:val="1"/>
      <w:numFmt w:val="lowerLetter"/>
      <w:lvlText w:val="(%2)"/>
      <w:lvlJc w:val="left"/>
      <w:pPr>
        <w:ind w:left="1549" w:hanging="567"/>
        <w:jc w:val="left"/>
      </w:pPr>
      <w:rPr>
        <w:rFonts w:hint="default"/>
        <w:spacing w:val="-2"/>
        <w:w w:val="100"/>
        <w:lang w:val="en-US" w:eastAsia="en-US" w:bidi="ar-SA"/>
      </w:rPr>
    </w:lvl>
    <w:lvl w:ilvl="2" w:tplc="5B7AAAF8">
      <w:numFmt w:val="bullet"/>
      <w:lvlText w:val="•"/>
      <w:lvlJc w:val="left"/>
      <w:pPr>
        <w:ind w:left="2467" w:hanging="567"/>
      </w:pPr>
      <w:rPr>
        <w:rFonts w:hint="default"/>
        <w:lang w:val="en-US" w:eastAsia="en-US" w:bidi="ar-SA"/>
      </w:rPr>
    </w:lvl>
    <w:lvl w:ilvl="3" w:tplc="7D4C609E">
      <w:numFmt w:val="bullet"/>
      <w:lvlText w:val="•"/>
      <w:lvlJc w:val="left"/>
      <w:pPr>
        <w:ind w:left="3394" w:hanging="567"/>
      </w:pPr>
      <w:rPr>
        <w:rFonts w:hint="default"/>
        <w:lang w:val="en-US" w:eastAsia="en-US" w:bidi="ar-SA"/>
      </w:rPr>
    </w:lvl>
    <w:lvl w:ilvl="4" w:tplc="1D2EB782">
      <w:numFmt w:val="bullet"/>
      <w:lvlText w:val="•"/>
      <w:lvlJc w:val="left"/>
      <w:pPr>
        <w:ind w:left="4322" w:hanging="567"/>
      </w:pPr>
      <w:rPr>
        <w:rFonts w:hint="default"/>
        <w:lang w:val="en-US" w:eastAsia="en-US" w:bidi="ar-SA"/>
      </w:rPr>
    </w:lvl>
    <w:lvl w:ilvl="5" w:tplc="63868F6A">
      <w:numFmt w:val="bullet"/>
      <w:lvlText w:val="•"/>
      <w:lvlJc w:val="left"/>
      <w:pPr>
        <w:ind w:left="5249" w:hanging="567"/>
      </w:pPr>
      <w:rPr>
        <w:rFonts w:hint="default"/>
        <w:lang w:val="en-US" w:eastAsia="en-US" w:bidi="ar-SA"/>
      </w:rPr>
    </w:lvl>
    <w:lvl w:ilvl="6" w:tplc="420AECF2">
      <w:numFmt w:val="bullet"/>
      <w:lvlText w:val="•"/>
      <w:lvlJc w:val="left"/>
      <w:pPr>
        <w:ind w:left="6176" w:hanging="567"/>
      </w:pPr>
      <w:rPr>
        <w:rFonts w:hint="default"/>
        <w:lang w:val="en-US" w:eastAsia="en-US" w:bidi="ar-SA"/>
      </w:rPr>
    </w:lvl>
    <w:lvl w:ilvl="7" w:tplc="80EC6A7A">
      <w:numFmt w:val="bullet"/>
      <w:lvlText w:val="•"/>
      <w:lvlJc w:val="left"/>
      <w:pPr>
        <w:ind w:left="7104" w:hanging="567"/>
      </w:pPr>
      <w:rPr>
        <w:rFonts w:hint="default"/>
        <w:lang w:val="en-US" w:eastAsia="en-US" w:bidi="ar-SA"/>
      </w:rPr>
    </w:lvl>
    <w:lvl w:ilvl="8" w:tplc="65C249C2">
      <w:numFmt w:val="bullet"/>
      <w:lvlText w:val="•"/>
      <w:lvlJc w:val="left"/>
      <w:pPr>
        <w:ind w:left="8031" w:hanging="567"/>
      </w:pPr>
      <w:rPr>
        <w:rFonts w:hint="default"/>
        <w:lang w:val="en-US" w:eastAsia="en-US" w:bidi="ar-SA"/>
      </w:rPr>
    </w:lvl>
  </w:abstractNum>
  <w:abstractNum w:abstractNumId="8" w15:restartNumberingAfterBreak="0">
    <w:nsid w:val="0DE7156C"/>
    <w:multiLevelType w:val="hybridMultilevel"/>
    <w:tmpl w:val="F2F89442"/>
    <w:lvl w:ilvl="0" w:tplc="3A6CC21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ECC5558">
      <w:numFmt w:val="bullet"/>
      <w:lvlText w:val="•"/>
      <w:lvlJc w:val="left"/>
      <w:pPr>
        <w:ind w:left="1870" w:hanging="851"/>
      </w:pPr>
      <w:rPr>
        <w:rFonts w:hint="default"/>
        <w:lang w:val="en-US" w:eastAsia="en-US" w:bidi="ar-SA"/>
      </w:rPr>
    </w:lvl>
    <w:lvl w:ilvl="2" w:tplc="72E6628A">
      <w:numFmt w:val="bullet"/>
      <w:lvlText w:val="•"/>
      <w:lvlJc w:val="left"/>
      <w:pPr>
        <w:ind w:left="2761" w:hanging="851"/>
      </w:pPr>
      <w:rPr>
        <w:rFonts w:hint="default"/>
        <w:lang w:val="en-US" w:eastAsia="en-US" w:bidi="ar-SA"/>
      </w:rPr>
    </w:lvl>
    <w:lvl w:ilvl="3" w:tplc="ABD803DE">
      <w:numFmt w:val="bullet"/>
      <w:lvlText w:val="•"/>
      <w:lvlJc w:val="left"/>
      <w:pPr>
        <w:ind w:left="3651" w:hanging="851"/>
      </w:pPr>
      <w:rPr>
        <w:rFonts w:hint="default"/>
        <w:lang w:val="en-US" w:eastAsia="en-US" w:bidi="ar-SA"/>
      </w:rPr>
    </w:lvl>
    <w:lvl w:ilvl="4" w:tplc="C720C05A">
      <w:numFmt w:val="bullet"/>
      <w:lvlText w:val="•"/>
      <w:lvlJc w:val="left"/>
      <w:pPr>
        <w:ind w:left="4542" w:hanging="851"/>
      </w:pPr>
      <w:rPr>
        <w:rFonts w:hint="default"/>
        <w:lang w:val="en-US" w:eastAsia="en-US" w:bidi="ar-SA"/>
      </w:rPr>
    </w:lvl>
    <w:lvl w:ilvl="5" w:tplc="C06A19E4">
      <w:numFmt w:val="bullet"/>
      <w:lvlText w:val="•"/>
      <w:lvlJc w:val="left"/>
      <w:pPr>
        <w:ind w:left="5433" w:hanging="851"/>
      </w:pPr>
      <w:rPr>
        <w:rFonts w:hint="default"/>
        <w:lang w:val="en-US" w:eastAsia="en-US" w:bidi="ar-SA"/>
      </w:rPr>
    </w:lvl>
    <w:lvl w:ilvl="6" w:tplc="AFE8F824">
      <w:numFmt w:val="bullet"/>
      <w:lvlText w:val="•"/>
      <w:lvlJc w:val="left"/>
      <w:pPr>
        <w:ind w:left="6323" w:hanging="851"/>
      </w:pPr>
      <w:rPr>
        <w:rFonts w:hint="default"/>
        <w:lang w:val="en-US" w:eastAsia="en-US" w:bidi="ar-SA"/>
      </w:rPr>
    </w:lvl>
    <w:lvl w:ilvl="7" w:tplc="37820552">
      <w:numFmt w:val="bullet"/>
      <w:lvlText w:val="•"/>
      <w:lvlJc w:val="left"/>
      <w:pPr>
        <w:ind w:left="7214" w:hanging="851"/>
      </w:pPr>
      <w:rPr>
        <w:rFonts w:hint="default"/>
        <w:lang w:val="en-US" w:eastAsia="en-US" w:bidi="ar-SA"/>
      </w:rPr>
    </w:lvl>
    <w:lvl w:ilvl="8" w:tplc="7D2C74C4">
      <w:numFmt w:val="bullet"/>
      <w:lvlText w:val="•"/>
      <w:lvlJc w:val="left"/>
      <w:pPr>
        <w:ind w:left="8105" w:hanging="851"/>
      </w:pPr>
      <w:rPr>
        <w:rFonts w:hint="default"/>
        <w:lang w:val="en-US" w:eastAsia="en-US" w:bidi="ar-SA"/>
      </w:rPr>
    </w:lvl>
  </w:abstractNum>
  <w:abstractNum w:abstractNumId="9" w15:restartNumberingAfterBreak="0">
    <w:nsid w:val="0DF46BA4"/>
    <w:multiLevelType w:val="hybridMultilevel"/>
    <w:tmpl w:val="772EAC10"/>
    <w:lvl w:ilvl="0" w:tplc="5A0AABC6">
      <w:start w:val="1"/>
      <w:numFmt w:val="decimal"/>
      <w:lvlText w:val="%1."/>
      <w:lvlJc w:val="left"/>
      <w:pPr>
        <w:ind w:left="982" w:hanging="851"/>
        <w:jc w:val="left"/>
      </w:pPr>
      <w:rPr>
        <w:rFonts w:hint="default"/>
        <w:w w:val="100"/>
        <w:lang w:val="en-US" w:eastAsia="en-US" w:bidi="ar-SA"/>
      </w:rPr>
    </w:lvl>
    <w:lvl w:ilvl="1" w:tplc="7E4C8DD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76AE102">
      <w:numFmt w:val="bullet"/>
      <w:lvlText w:val="•"/>
      <w:lvlJc w:val="left"/>
      <w:pPr>
        <w:ind w:left="2467" w:hanging="567"/>
      </w:pPr>
      <w:rPr>
        <w:rFonts w:hint="default"/>
        <w:lang w:val="en-US" w:eastAsia="en-US" w:bidi="ar-SA"/>
      </w:rPr>
    </w:lvl>
    <w:lvl w:ilvl="3" w:tplc="ACF853E8">
      <w:numFmt w:val="bullet"/>
      <w:lvlText w:val="•"/>
      <w:lvlJc w:val="left"/>
      <w:pPr>
        <w:ind w:left="3394" w:hanging="567"/>
      </w:pPr>
      <w:rPr>
        <w:rFonts w:hint="default"/>
        <w:lang w:val="en-US" w:eastAsia="en-US" w:bidi="ar-SA"/>
      </w:rPr>
    </w:lvl>
    <w:lvl w:ilvl="4" w:tplc="3F5E7CE4">
      <w:numFmt w:val="bullet"/>
      <w:lvlText w:val="•"/>
      <w:lvlJc w:val="left"/>
      <w:pPr>
        <w:ind w:left="4322" w:hanging="567"/>
      </w:pPr>
      <w:rPr>
        <w:rFonts w:hint="default"/>
        <w:lang w:val="en-US" w:eastAsia="en-US" w:bidi="ar-SA"/>
      </w:rPr>
    </w:lvl>
    <w:lvl w:ilvl="5" w:tplc="9C969DBE">
      <w:numFmt w:val="bullet"/>
      <w:lvlText w:val="•"/>
      <w:lvlJc w:val="left"/>
      <w:pPr>
        <w:ind w:left="5249" w:hanging="567"/>
      </w:pPr>
      <w:rPr>
        <w:rFonts w:hint="default"/>
        <w:lang w:val="en-US" w:eastAsia="en-US" w:bidi="ar-SA"/>
      </w:rPr>
    </w:lvl>
    <w:lvl w:ilvl="6" w:tplc="276CDFAC">
      <w:numFmt w:val="bullet"/>
      <w:lvlText w:val="•"/>
      <w:lvlJc w:val="left"/>
      <w:pPr>
        <w:ind w:left="6176" w:hanging="567"/>
      </w:pPr>
      <w:rPr>
        <w:rFonts w:hint="default"/>
        <w:lang w:val="en-US" w:eastAsia="en-US" w:bidi="ar-SA"/>
      </w:rPr>
    </w:lvl>
    <w:lvl w:ilvl="7" w:tplc="467668E8">
      <w:numFmt w:val="bullet"/>
      <w:lvlText w:val="•"/>
      <w:lvlJc w:val="left"/>
      <w:pPr>
        <w:ind w:left="7104" w:hanging="567"/>
      </w:pPr>
      <w:rPr>
        <w:rFonts w:hint="default"/>
        <w:lang w:val="en-US" w:eastAsia="en-US" w:bidi="ar-SA"/>
      </w:rPr>
    </w:lvl>
    <w:lvl w:ilvl="8" w:tplc="236AE952">
      <w:numFmt w:val="bullet"/>
      <w:lvlText w:val="•"/>
      <w:lvlJc w:val="left"/>
      <w:pPr>
        <w:ind w:left="8031" w:hanging="567"/>
      </w:pPr>
      <w:rPr>
        <w:rFonts w:hint="default"/>
        <w:lang w:val="en-US" w:eastAsia="en-US" w:bidi="ar-SA"/>
      </w:rPr>
    </w:lvl>
  </w:abstractNum>
  <w:abstractNum w:abstractNumId="10" w15:restartNumberingAfterBreak="0">
    <w:nsid w:val="0E853259"/>
    <w:multiLevelType w:val="hybridMultilevel"/>
    <w:tmpl w:val="663439E8"/>
    <w:lvl w:ilvl="0" w:tplc="07E88D60">
      <w:start w:val="1"/>
      <w:numFmt w:val="lowerRoman"/>
      <w:lvlText w:val="(%1)"/>
      <w:lvlJc w:val="left"/>
      <w:pPr>
        <w:ind w:left="1268" w:hanging="569"/>
        <w:jc w:val="left"/>
      </w:pPr>
      <w:rPr>
        <w:rFonts w:ascii="Times New Roman" w:eastAsia="Times New Roman" w:hAnsi="Times New Roman" w:cs="Times New Roman" w:hint="default"/>
        <w:b/>
        <w:bCs/>
        <w:i w:val="0"/>
        <w:iCs w:val="0"/>
        <w:w w:val="100"/>
        <w:sz w:val="24"/>
        <w:szCs w:val="24"/>
        <w:lang w:val="en-US" w:eastAsia="en-US" w:bidi="ar-SA"/>
      </w:rPr>
    </w:lvl>
    <w:lvl w:ilvl="1" w:tplc="062658B8">
      <w:numFmt w:val="bullet"/>
      <w:lvlText w:val="•"/>
      <w:lvlJc w:val="left"/>
      <w:pPr>
        <w:ind w:left="2122" w:hanging="569"/>
      </w:pPr>
      <w:rPr>
        <w:rFonts w:hint="default"/>
        <w:lang w:val="en-US" w:eastAsia="en-US" w:bidi="ar-SA"/>
      </w:rPr>
    </w:lvl>
    <w:lvl w:ilvl="2" w:tplc="1A2C7B0E">
      <w:numFmt w:val="bullet"/>
      <w:lvlText w:val="•"/>
      <w:lvlJc w:val="left"/>
      <w:pPr>
        <w:ind w:left="2985" w:hanging="569"/>
      </w:pPr>
      <w:rPr>
        <w:rFonts w:hint="default"/>
        <w:lang w:val="en-US" w:eastAsia="en-US" w:bidi="ar-SA"/>
      </w:rPr>
    </w:lvl>
    <w:lvl w:ilvl="3" w:tplc="3A4E2DF8">
      <w:numFmt w:val="bullet"/>
      <w:lvlText w:val="•"/>
      <w:lvlJc w:val="left"/>
      <w:pPr>
        <w:ind w:left="3847" w:hanging="569"/>
      </w:pPr>
      <w:rPr>
        <w:rFonts w:hint="default"/>
        <w:lang w:val="en-US" w:eastAsia="en-US" w:bidi="ar-SA"/>
      </w:rPr>
    </w:lvl>
    <w:lvl w:ilvl="4" w:tplc="F2B256CE">
      <w:numFmt w:val="bullet"/>
      <w:lvlText w:val="•"/>
      <w:lvlJc w:val="left"/>
      <w:pPr>
        <w:ind w:left="4710" w:hanging="569"/>
      </w:pPr>
      <w:rPr>
        <w:rFonts w:hint="default"/>
        <w:lang w:val="en-US" w:eastAsia="en-US" w:bidi="ar-SA"/>
      </w:rPr>
    </w:lvl>
    <w:lvl w:ilvl="5" w:tplc="90D84CD8">
      <w:numFmt w:val="bullet"/>
      <w:lvlText w:val="•"/>
      <w:lvlJc w:val="left"/>
      <w:pPr>
        <w:ind w:left="5573" w:hanging="569"/>
      </w:pPr>
      <w:rPr>
        <w:rFonts w:hint="default"/>
        <w:lang w:val="en-US" w:eastAsia="en-US" w:bidi="ar-SA"/>
      </w:rPr>
    </w:lvl>
    <w:lvl w:ilvl="6" w:tplc="6896E18C">
      <w:numFmt w:val="bullet"/>
      <w:lvlText w:val="•"/>
      <w:lvlJc w:val="left"/>
      <w:pPr>
        <w:ind w:left="6435" w:hanging="569"/>
      </w:pPr>
      <w:rPr>
        <w:rFonts w:hint="default"/>
        <w:lang w:val="en-US" w:eastAsia="en-US" w:bidi="ar-SA"/>
      </w:rPr>
    </w:lvl>
    <w:lvl w:ilvl="7" w:tplc="7D105172">
      <w:numFmt w:val="bullet"/>
      <w:lvlText w:val="•"/>
      <w:lvlJc w:val="left"/>
      <w:pPr>
        <w:ind w:left="7298" w:hanging="569"/>
      </w:pPr>
      <w:rPr>
        <w:rFonts w:hint="default"/>
        <w:lang w:val="en-US" w:eastAsia="en-US" w:bidi="ar-SA"/>
      </w:rPr>
    </w:lvl>
    <w:lvl w:ilvl="8" w:tplc="E56A9686">
      <w:numFmt w:val="bullet"/>
      <w:lvlText w:val="•"/>
      <w:lvlJc w:val="left"/>
      <w:pPr>
        <w:ind w:left="8161" w:hanging="569"/>
      </w:pPr>
      <w:rPr>
        <w:rFonts w:hint="default"/>
        <w:lang w:val="en-US" w:eastAsia="en-US" w:bidi="ar-SA"/>
      </w:rPr>
    </w:lvl>
  </w:abstractNum>
  <w:abstractNum w:abstractNumId="11" w15:restartNumberingAfterBreak="0">
    <w:nsid w:val="11884F4C"/>
    <w:multiLevelType w:val="hybridMultilevel"/>
    <w:tmpl w:val="A322FF18"/>
    <w:lvl w:ilvl="0" w:tplc="CD9EDD0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AD60DC1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DD7C91DA">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E8000A88">
      <w:numFmt w:val="bullet"/>
      <w:lvlText w:val="•"/>
      <w:lvlJc w:val="left"/>
      <w:pPr>
        <w:ind w:left="3090" w:hanging="569"/>
      </w:pPr>
      <w:rPr>
        <w:rFonts w:hint="default"/>
        <w:lang w:val="en-US" w:eastAsia="en-US" w:bidi="ar-SA"/>
      </w:rPr>
    </w:lvl>
    <w:lvl w:ilvl="4" w:tplc="65AA85A0">
      <w:numFmt w:val="bullet"/>
      <w:lvlText w:val="•"/>
      <w:lvlJc w:val="left"/>
      <w:pPr>
        <w:ind w:left="4061" w:hanging="569"/>
      </w:pPr>
      <w:rPr>
        <w:rFonts w:hint="default"/>
        <w:lang w:val="en-US" w:eastAsia="en-US" w:bidi="ar-SA"/>
      </w:rPr>
    </w:lvl>
    <w:lvl w:ilvl="5" w:tplc="CAE2ECDE">
      <w:numFmt w:val="bullet"/>
      <w:lvlText w:val="•"/>
      <w:lvlJc w:val="left"/>
      <w:pPr>
        <w:ind w:left="5032" w:hanging="569"/>
      </w:pPr>
      <w:rPr>
        <w:rFonts w:hint="default"/>
        <w:lang w:val="en-US" w:eastAsia="en-US" w:bidi="ar-SA"/>
      </w:rPr>
    </w:lvl>
    <w:lvl w:ilvl="6" w:tplc="AA8E7872">
      <w:numFmt w:val="bullet"/>
      <w:lvlText w:val="•"/>
      <w:lvlJc w:val="left"/>
      <w:pPr>
        <w:ind w:left="6003" w:hanging="569"/>
      </w:pPr>
      <w:rPr>
        <w:rFonts w:hint="default"/>
        <w:lang w:val="en-US" w:eastAsia="en-US" w:bidi="ar-SA"/>
      </w:rPr>
    </w:lvl>
    <w:lvl w:ilvl="7" w:tplc="2928283A">
      <w:numFmt w:val="bullet"/>
      <w:lvlText w:val="•"/>
      <w:lvlJc w:val="left"/>
      <w:pPr>
        <w:ind w:left="6974" w:hanging="569"/>
      </w:pPr>
      <w:rPr>
        <w:rFonts w:hint="default"/>
        <w:lang w:val="en-US" w:eastAsia="en-US" w:bidi="ar-SA"/>
      </w:rPr>
    </w:lvl>
    <w:lvl w:ilvl="8" w:tplc="B33C94D8">
      <w:numFmt w:val="bullet"/>
      <w:lvlText w:val="•"/>
      <w:lvlJc w:val="left"/>
      <w:pPr>
        <w:ind w:left="7944" w:hanging="569"/>
      </w:pPr>
      <w:rPr>
        <w:rFonts w:hint="default"/>
        <w:lang w:val="en-US" w:eastAsia="en-US" w:bidi="ar-SA"/>
      </w:rPr>
    </w:lvl>
  </w:abstractNum>
  <w:abstractNum w:abstractNumId="12" w15:restartNumberingAfterBreak="0">
    <w:nsid w:val="13350C53"/>
    <w:multiLevelType w:val="hybridMultilevel"/>
    <w:tmpl w:val="E6A29666"/>
    <w:lvl w:ilvl="0" w:tplc="7340EDC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D94BFB8">
      <w:numFmt w:val="bullet"/>
      <w:lvlText w:val="•"/>
      <w:lvlJc w:val="left"/>
      <w:pPr>
        <w:ind w:left="1870" w:hanging="851"/>
      </w:pPr>
      <w:rPr>
        <w:rFonts w:hint="default"/>
        <w:lang w:val="en-US" w:eastAsia="en-US" w:bidi="ar-SA"/>
      </w:rPr>
    </w:lvl>
    <w:lvl w:ilvl="2" w:tplc="7AAC9482">
      <w:numFmt w:val="bullet"/>
      <w:lvlText w:val="•"/>
      <w:lvlJc w:val="left"/>
      <w:pPr>
        <w:ind w:left="2761" w:hanging="851"/>
      </w:pPr>
      <w:rPr>
        <w:rFonts w:hint="default"/>
        <w:lang w:val="en-US" w:eastAsia="en-US" w:bidi="ar-SA"/>
      </w:rPr>
    </w:lvl>
    <w:lvl w:ilvl="3" w:tplc="C6A65ABE">
      <w:numFmt w:val="bullet"/>
      <w:lvlText w:val="•"/>
      <w:lvlJc w:val="left"/>
      <w:pPr>
        <w:ind w:left="3651" w:hanging="851"/>
      </w:pPr>
      <w:rPr>
        <w:rFonts w:hint="default"/>
        <w:lang w:val="en-US" w:eastAsia="en-US" w:bidi="ar-SA"/>
      </w:rPr>
    </w:lvl>
    <w:lvl w:ilvl="4" w:tplc="809C4AF6">
      <w:numFmt w:val="bullet"/>
      <w:lvlText w:val="•"/>
      <w:lvlJc w:val="left"/>
      <w:pPr>
        <w:ind w:left="4542" w:hanging="851"/>
      </w:pPr>
      <w:rPr>
        <w:rFonts w:hint="default"/>
        <w:lang w:val="en-US" w:eastAsia="en-US" w:bidi="ar-SA"/>
      </w:rPr>
    </w:lvl>
    <w:lvl w:ilvl="5" w:tplc="463A86D6">
      <w:numFmt w:val="bullet"/>
      <w:lvlText w:val="•"/>
      <w:lvlJc w:val="left"/>
      <w:pPr>
        <w:ind w:left="5433" w:hanging="851"/>
      </w:pPr>
      <w:rPr>
        <w:rFonts w:hint="default"/>
        <w:lang w:val="en-US" w:eastAsia="en-US" w:bidi="ar-SA"/>
      </w:rPr>
    </w:lvl>
    <w:lvl w:ilvl="6" w:tplc="43187072">
      <w:numFmt w:val="bullet"/>
      <w:lvlText w:val="•"/>
      <w:lvlJc w:val="left"/>
      <w:pPr>
        <w:ind w:left="6323" w:hanging="851"/>
      </w:pPr>
      <w:rPr>
        <w:rFonts w:hint="default"/>
        <w:lang w:val="en-US" w:eastAsia="en-US" w:bidi="ar-SA"/>
      </w:rPr>
    </w:lvl>
    <w:lvl w:ilvl="7" w:tplc="55120DFE">
      <w:numFmt w:val="bullet"/>
      <w:lvlText w:val="•"/>
      <w:lvlJc w:val="left"/>
      <w:pPr>
        <w:ind w:left="7214" w:hanging="851"/>
      </w:pPr>
      <w:rPr>
        <w:rFonts w:hint="default"/>
        <w:lang w:val="en-US" w:eastAsia="en-US" w:bidi="ar-SA"/>
      </w:rPr>
    </w:lvl>
    <w:lvl w:ilvl="8" w:tplc="2EA011B8">
      <w:numFmt w:val="bullet"/>
      <w:lvlText w:val="•"/>
      <w:lvlJc w:val="left"/>
      <w:pPr>
        <w:ind w:left="8105" w:hanging="851"/>
      </w:pPr>
      <w:rPr>
        <w:rFonts w:hint="default"/>
        <w:lang w:val="en-US" w:eastAsia="en-US" w:bidi="ar-SA"/>
      </w:rPr>
    </w:lvl>
  </w:abstractNum>
  <w:abstractNum w:abstractNumId="13" w15:restartNumberingAfterBreak="0">
    <w:nsid w:val="13B23FBC"/>
    <w:multiLevelType w:val="hybridMultilevel"/>
    <w:tmpl w:val="B36E1E56"/>
    <w:lvl w:ilvl="0" w:tplc="28CEB80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82DA4C4C">
      <w:numFmt w:val="bullet"/>
      <w:lvlText w:val="•"/>
      <w:lvlJc w:val="left"/>
      <w:pPr>
        <w:ind w:left="1870" w:hanging="851"/>
      </w:pPr>
      <w:rPr>
        <w:rFonts w:hint="default"/>
        <w:lang w:val="en-US" w:eastAsia="en-US" w:bidi="ar-SA"/>
      </w:rPr>
    </w:lvl>
    <w:lvl w:ilvl="2" w:tplc="5172F598">
      <w:numFmt w:val="bullet"/>
      <w:lvlText w:val="•"/>
      <w:lvlJc w:val="left"/>
      <w:pPr>
        <w:ind w:left="2761" w:hanging="851"/>
      </w:pPr>
      <w:rPr>
        <w:rFonts w:hint="default"/>
        <w:lang w:val="en-US" w:eastAsia="en-US" w:bidi="ar-SA"/>
      </w:rPr>
    </w:lvl>
    <w:lvl w:ilvl="3" w:tplc="8ABE00E4">
      <w:numFmt w:val="bullet"/>
      <w:lvlText w:val="•"/>
      <w:lvlJc w:val="left"/>
      <w:pPr>
        <w:ind w:left="3651" w:hanging="851"/>
      </w:pPr>
      <w:rPr>
        <w:rFonts w:hint="default"/>
        <w:lang w:val="en-US" w:eastAsia="en-US" w:bidi="ar-SA"/>
      </w:rPr>
    </w:lvl>
    <w:lvl w:ilvl="4" w:tplc="6A7226C4">
      <w:numFmt w:val="bullet"/>
      <w:lvlText w:val="•"/>
      <w:lvlJc w:val="left"/>
      <w:pPr>
        <w:ind w:left="4542" w:hanging="851"/>
      </w:pPr>
      <w:rPr>
        <w:rFonts w:hint="default"/>
        <w:lang w:val="en-US" w:eastAsia="en-US" w:bidi="ar-SA"/>
      </w:rPr>
    </w:lvl>
    <w:lvl w:ilvl="5" w:tplc="8730D892">
      <w:numFmt w:val="bullet"/>
      <w:lvlText w:val="•"/>
      <w:lvlJc w:val="left"/>
      <w:pPr>
        <w:ind w:left="5433" w:hanging="851"/>
      </w:pPr>
      <w:rPr>
        <w:rFonts w:hint="default"/>
        <w:lang w:val="en-US" w:eastAsia="en-US" w:bidi="ar-SA"/>
      </w:rPr>
    </w:lvl>
    <w:lvl w:ilvl="6" w:tplc="DC820B82">
      <w:numFmt w:val="bullet"/>
      <w:lvlText w:val="•"/>
      <w:lvlJc w:val="left"/>
      <w:pPr>
        <w:ind w:left="6323" w:hanging="851"/>
      </w:pPr>
      <w:rPr>
        <w:rFonts w:hint="default"/>
        <w:lang w:val="en-US" w:eastAsia="en-US" w:bidi="ar-SA"/>
      </w:rPr>
    </w:lvl>
    <w:lvl w:ilvl="7" w:tplc="D4F8B6CE">
      <w:numFmt w:val="bullet"/>
      <w:lvlText w:val="•"/>
      <w:lvlJc w:val="left"/>
      <w:pPr>
        <w:ind w:left="7214" w:hanging="851"/>
      </w:pPr>
      <w:rPr>
        <w:rFonts w:hint="default"/>
        <w:lang w:val="en-US" w:eastAsia="en-US" w:bidi="ar-SA"/>
      </w:rPr>
    </w:lvl>
    <w:lvl w:ilvl="8" w:tplc="9976B40A">
      <w:numFmt w:val="bullet"/>
      <w:lvlText w:val="•"/>
      <w:lvlJc w:val="left"/>
      <w:pPr>
        <w:ind w:left="8105" w:hanging="851"/>
      </w:pPr>
      <w:rPr>
        <w:rFonts w:hint="default"/>
        <w:lang w:val="en-US" w:eastAsia="en-US" w:bidi="ar-SA"/>
      </w:rPr>
    </w:lvl>
  </w:abstractNum>
  <w:abstractNum w:abstractNumId="14" w15:restartNumberingAfterBreak="0">
    <w:nsid w:val="13FB2863"/>
    <w:multiLevelType w:val="hybridMultilevel"/>
    <w:tmpl w:val="423EB81A"/>
    <w:lvl w:ilvl="0" w:tplc="44F0150E">
      <w:start w:val="1"/>
      <w:numFmt w:val="decimal"/>
      <w:lvlText w:val="%1."/>
      <w:lvlJc w:val="left"/>
      <w:pPr>
        <w:ind w:left="982" w:hanging="851"/>
        <w:jc w:val="left"/>
      </w:pPr>
      <w:rPr>
        <w:rFonts w:hint="default"/>
        <w:strike/>
        <w:w w:val="100"/>
        <w:lang w:val="en-US" w:eastAsia="en-US" w:bidi="ar-SA"/>
      </w:rPr>
    </w:lvl>
    <w:lvl w:ilvl="1" w:tplc="0F3024FE">
      <w:numFmt w:val="bullet"/>
      <w:lvlText w:val="•"/>
      <w:lvlJc w:val="left"/>
      <w:pPr>
        <w:ind w:left="1870" w:hanging="851"/>
      </w:pPr>
      <w:rPr>
        <w:rFonts w:hint="default"/>
        <w:lang w:val="en-US" w:eastAsia="en-US" w:bidi="ar-SA"/>
      </w:rPr>
    </w:lvl>
    <w:lvl w:ilvl="2" w:tplc="726E490A">
      <w:numFmt w:val="bullet"/>
      <w:lvlText w:val="•"/>
      <w:lvlJc w:val="left"/>
      <w:pPr>
        <w:ind w:left="2761" w:hanging="851"/>
      </w:pPr>
      <w:rPr>
        <w:rFonts w:hint="default"/>
        <w:lang w:val="en-US" w:eastAsia="en-US" w:bidi="ar-SA"/>
      </w:rPr>
    </w:lvl>
    <w:lvl w:ilvl="3" w:tplc="91EA483C">
      <w:numFmt w:val="bullet"/>
      <w:lvlText w:val="•"/>
      <w:lvlJc w:val="left"/>
      <w:pPr>
        <w:ind w:left="3651" w:hanging="851"/>
      </w:pPr>
      <w:rPr>
        <w:rFonts w:hint="default"/>
        <w:lang w:val="en-US" w:eastAsia="en-US" w:bidi="ar-SA"/>
      </w:rPr>
    </w:lvl>
    <w:lvl w:ilvl="4" w:tplc="A5D2FA16">
      <w:numFmt w:val="bullet"/>
      <w:lvlText w:val="•"/>
      <w:lvlJc w:val="left"/>
      <w:pPr>
        <w:ind w:left="4542" w:hanging="851"/>
      </w:pPr>
      <w:rPr>
        <w:rFonts w:hint="default"/>
        <w:lang w:val="en-US" w:eastAsia="en-US" w:bidi="ar-SA"/>
      </w:rPr>
    </w:lvl>
    <w:lvl w:ilvl="5" w:tplc="CD4A2A3C">
      <w:numFmt w:val="bullet"/>
      <w:lvlText w:val="•"/>
      <w:lvlJc w:val="left"/>
      <w:pPr>
        <w:ind w:left="5433" w:hanging="851"/>
      </w:pPr>
      <w:rPr>
        <w:rFonts w:hint="default"/>
        <w:lang w:val="en-US" w:eastAsia="en-US" w:bidi="ar-SA"/>
      </w:rPr>
    </w:lvl>
    <w:lvl w:ilvl="6" w:tplc="CBA658BC">
      <w:numFmt w:val="bullet"/>
      <w:lvlText w:val="•"/>
      <w:lvlJc w:val="left"/>
      <w:pPr>
        <w:ind w:left="6323" w:hanging="851"/>
      </w:pPr>
      <w:rPr>
        <w:rFonts w:hint="default"/>
        <w:lang w:val="en-US" w:eastAsia="en-US" w:bidi="ar-SA"/>
      </w:rPr>
    </w:lvl>
    <w:lvl w:ilvl="7" w:tplc="949EF9BA">
      <w:numFmt w:val="bullet"/>
      <w:lvlText w:val="•"/>
      <w:lvlJc w:val="left"/>
      <w:pPr>
        <w:ind w:left="7214" w:hanging="851"/>
      </w:pPr>
      <w:rPr>
        <w:rFonts w:hint="default"/>
        <w:lang w:val="en-US" w:eastAsia="en-US" w:bidi="ar-SA"/>
      </w:rPr>
    </w:lvl>
    <w:lvl w:ilvl="8" w:tplc="D8FE1E4A">
      <w:numFmt w:val="bullet"/>
      <w:lvlText w:val="•"/>
      <w:lvlJc w:val="left"/>
      <w:pPr>
        <w:ind w:left="8105" w:hanging="851"/>
      </w:pPr>
      <w:rPr>
        <w:rFonts w:hint="default"/>
        <w:lang w:val="en-US" w:eastAsia="en-US" w:bidi="ar-SA"/>
      </w:rPr>
    </w:lvl>
  </w:abstractNum>
  <w:abstractNum w:abstractNumId="15" w15:restartNumberingAfterBreak="0">
    <w:nsid w:val="14506632"/>
    <w:multiLevelType w:val="multilevel"/>
    <w:tmpl w:val="C9C883DA"/>
    <w:lvl w:ilvl="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394" w:hanging="567"/>
      </w:pPr>
      <w:rPr>
        <w:rFonts w:hint="default"/>
        <w:lang w:val="en-US" w:eastAsia="en-US" w:bidi="ar-SA"/>
      </w:rPr>
    </w:lvl>
    <w:lvl w:ilvl="4">
      <w:numFmt w:val="bullet"/>
      <w:lvlText w:val="•"/>
      <w:lvlJc w:val="left"/>
      <w:pPr>
        <w:ind w:left="4322" w:hanging="567"/>
      </w:pPr>
      <w:rPr>
        <w:rFonts w:hint="default"/>
        <w:lang w:val="en-US" w:eastAsia="en-US" w:bidi="ar-SA"/>
      </w:rPr>
    </w:lvl>
    <w:lvl w:ilvl="5">
      <w:numFmt w:val="bullet"/>
      <w:lvlText w:val="•"/>
      <w:lvlJc w:val="left"/>
      <w:pPr>
        <w:ind w:left="5249" w:hanging="567"/>
      </w:pPr>
      <w:rPr>
        <w:rFonts w:hint="default"/>
        <w:lang w:val="en-US" w:eastAsia="en-US" w:bidi="ar-SA"/>
      </w:rPr>
    </w:lvl>
    <w:lvl w:ilvl="6">
      <w:numFmt w:val="bullet"/>
      <w:lvlText w:val="•"/>
      <w:lvlJc w:val="left"/>
      <w:pPr>
        <w:ind w:left="6176" w:hanging="567"/>
      </w:pPr>
      <w:rPr>
        <w:rFonts w:hint="default"/>
        <w:lang w:val="en-US" w:eastAsia="en-US" w:bidi="ar-SA"/>
      </w:rPr>
    </w:lvl>
    <w:lvl w:ilvl="7">
      <w:numFmt w:val="bullet"/>
      <w:lvlText w:val="•"/>
      <w:lvlJc w:val="left"/>
      <w:pPr>
        <w:ind w:left="7104" w:hanging="567"/>
      </w:pPr>
      <w:rPr>
        <w:rFonts w:hint="default"/>
        <w:lang w:val="en-US" w:eastAsia="en-US" w:bidi="ar-SA"/>
      </w:rPr>
    </w:lvl>
    <w:lvl w:ilvl="8">
      <w:numFmt w:val="bullet"/>
      <w:lvlText w:val="•"/>
      <w:lvlJc w:val="left"/>
      <w:pPr>
        <w:ind w:left="8031" w:hanging="567"/>
      </w:pPr>
      <w:rPr>
        <w:rFonts w:hint="default"/>
        <w:lang w:val="en-US" w:eastAsia="en-US" w:bidi="ar-SA"/>
      </w:rPr>
    </w:lvl>
  </w:abstractNum>
  <w:abstractNum w:abstractNumId="16" w15:restartNumberingAfterBreak="0">
    <w:nsid w:val="155A56F1"/>
    <w:multiLevelType w:val="hybridMultilevel"/>
    <w:tmpl w:val="51C2FB26"/>
    <w:lvl w:ilvl="0" w:tplc="A7AAD6F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C3C4DE4">
      <w:numFmt w:val="bullet"/>
      <w:lvlText w:val="•"/>
      <w:lvlJc w:val="left"/>
      <w:pPr>
        <w:ind w:left="1870" w:hanging="851"/>
      </w:pPr>
      <w:rPr>
        <w:rFonts w:hint="default"/>
        <w:lang w:val="en-US" w:eastAsia="en-US" w:bidi="ar-SA"/>
      </w:rPr>
    </w:lvl>
    <w:lvl w:ilvl="2" w:tplc="894A8028">
      <w:numFmt w:val="bullet"/>
      <w:lvlText w:val="•"/>
      <w:lvlJc w:val="left"/>
      <w:pPr>
        <w:ind w:left="2761" w:hanging="851"/>
      </w:pPr>
      <w:rPr>
        <w:rFonts w:hint="default"/>
        <w:lang w:val="en-US" w:eastAsia="en-US" w:bidi="ar-SA"/>
      </w:rPr>
    </w:lvl>
    <w:lvl w:ilvl="3" w:tplc="1682E31E">
      <w:numFmt w:val="bullet"/>
      <w:lvlText w:val="•"/>
      <w:lvlJc w:val="left"/>
      <w:pPr>
        <w:ind w:left="3651" w:hanging="851"/>
      </w:pPr>
      <w:rPr>
        <w:rFonts w:hint="default"/>
        <w:lang w:val="en-US" w:eastAsia="en-US" w:bidi="ar-SA"/>
      </w:rPr>
    </w:lvl>
    <w:lvl w:ilvl="4" w:tplc="7CD0C790">
      <w:numFmt w:val="bullet"/>
      <w:lvlText w:val="•"/>
      <w:lvlJc w:val="left"/>
      <w:pPr>
        <w:ind w:left="4542" w:hanging="851"/>
      </w:pPr>
      <w:rPr>
        <w:rFonts w:hint="default"/>
        <w:lang w:val="en-US" w:eastAsia="en-US" w:bidi="ar-SA"/>
      </w:rPr>
    </w:lvl>
    <w:lvl w:ilvl="5" w:tplc="8A0EE140">
      <w:numFmt w:val="bullet"/>
      <w:lvlText w:val="•"/>
      <w:lvlJc w:val="left"/>
      <w:pPr>
        <w:ind w:left="5433" w:hanging="851"/>
      </w:pPr>
      <w:rPr>
        <w:rFonts w:hint="default"/>
        <w:lang w:val="en-US" w:eastAsia="en-US" w:bidi="ar-SA"/>
      </w:rPr>
    </w:lvl>
    <w:lvl w:ilvl="6" w:tplc="DF427EF6">
      <w:numFmt w:val="bullet"/>
      <w:lvlText w:val="•"/>
      <w:lvlJc w:val="left"/>
      <w:pPr>
        <w:ind w:left="6323" w:hanging="851"/>
      </w:pPr>
      <w:rPr>
        <w:rFonts w:hint="default"/>
        <w:lang w:val="en-US" w:eastAsia="en-US" w:bidi="ar-SA"/>
      </w:rPr>
    </w:lvl>
    <w:lvl w:ilvl="7" w:tplc="3322038A">
      <w:numFmt w:val="bullet"/>
      <w:lvlText w:val="•"/>
      <w:lvlJc w:val="left"/>
      <w:pPr>
        <w:ind w:left="7214" w:hanging="851"/>
      </w:pPr>
      <w:rPr>
        <w:rFonts w:hint="default"/>
        <w:lang w:val="en-US" w:eastAsia="en-US" w:bidi="ar-SA"/>
      </w:rPr>
    </w:lvl>
    <w:lvl w:ilvl="8" w:tplc="3ABEF3F8">
      <w:numFmt w:val="bullet"/>
      <w:lvlText w:val="•"/>
      <w:lvlJc w:val="left"/>
      <w:pPr>
        <w:ind w:left="8105" w:hanging="851"/>
      </w:pPr>
      <w:rPr>
        <w:rFonts w:hint="default"/>
        <w:lang w:val="en-US" w:eastAsia="en-US" w:bidi="ar-SA"/>
      </w:rPr>
    </w:lvl>
  </w:abstractNum>
  <w:abstractNum w:abstractNumId="17" w15:restartNumberingAfterBreak="0">
    <w:nsid w:val="15A21EF5"/>
    <w:multiLevelType w:val="hybridMultilevel"/>
    <w:tmpl w:val="941A159E"/>
    <w:lvl w:ilvl="0" w:tplc="A0322AA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FD839E8">
      <w:numFmt w:val="bullet"/>
      <w:lvlText w:val="•"/>
      <w:lvlJc w:val="left"/>
      <w:pPr>
        <w:ind w:left="1870" w:hanging="851"/>
      </w:pPr>
      <w:rPr>
        <w:rFonts w:hint="default"/>
        <w:lang w:val="en-US" w:eastAsia="en-US" w:bidi="ar-SA"/>
      </w:rPr>
    </w:lvl>
    <w:lvl w:ilvl="2" w:tplc="C172AB26">
      <w:numFmt w:val="bullet"/>
      <w:lvlText w:val="•"/>
      <w:lvlJc w:val="left"/>
      <w:pPr>
        <w:ind w:left="2761" w:hanging="851"/>
      </w:pPr>
      <w:rPr>
        <w:rFonts w:hint="default"/>
        <w:lang w:val="en-US" w:eastAsia="en-US" w:bidi="ar-SA"/>
      </w:rPr>
    </w:lvl>
    <w:lvl w:ilvl="3" w:tplc="7908AD22">
      <w:numFmt w:val="bullet"/>
      <w:lvlText w:val="•"/>
      <w:lvlJc w:val="left"/>
      <w:pPr>
        <w:ind w:left="3651" w:hanging="851"/>
      </w:pPr>
      <w:rPr>
        <w:rFonts w:hint="default"/>
        <w:lang w:val="en-US" w:eastAsia="en-US" w:bidi="ar-SA"/>
      </w:rPr>
    </w:lvl>
    <w:lvl w:ilvl="4" w:tplc="7D3E1400">
      <w:numFmt w:val="bullet"/>
      <w:lvlText w:val="•"/>
      <w:lvlJc w:val="left"/>
      <w:pPr>
        <w:ind w:left="4542" w:hanging="851"/>
      </w:pPr>
      <w:rPr>
        <w:rFonts w:hint="default"/>
        <w:lang w:val="en-US" w:eastAsia="en-US" w:bidi="ar-SA"/>
      </w:rPr>
    </w:lvl>
    <w:lvl w:ilvl="5" w:tplc="BD9C7CCE">
      <w:numFmt w:val="bullet"/>
      <w:lvlText w:val="•"/>
      <w:lvlJc w:val="left"/>
      <w:pPr>
        <w:ind w:left="5433" w:hanging="851"/>
      </w:pPr>
      <w:rPr>
        <w:rFonts w:hint="default"/>
        <w:lang w:val="en-US" w:eastAsia="en-US" w:bidi="ar-SA"/>
      </w:rPr>
    </w:lvl>
    <w:lvl w:ilvl="6" w:tplc="70ACDA22">
      <w:numFmt w:val="bullet"/>
      <w:lvlText w:val="•"/>
      <w:lvlJc w:val="left"/>
      <w:pPr>
        <w:ind w:left="6323" w:hanging="851"/>
      </w:pPr>
      <w:rPr>
        <w:rFonts w:hint="default"/>
        <w:lang w:val="en-US" w:eastAsia="en-US" w:bidi="ar-SA"/>
      </w:rPr>
    </w:lvl>
    <w:lvl w:ilvl="7" w:tplc="C9B6ED8C">
      <w:numFmt w:val="bullet"/>
      <w:lvlText w:val="•"/>
      <w:lvlJc w:val="left"/>
      <w:pPr>
        <w:ind w:left="7214" w:hanging="851"/>
      </w:pPr>
      <w:rPr>
        <w:rFonts w:hint="default"/>
        <w:lang w:val="en-US" w:eastAsia="en-US" w:bidi="ar-SA"/>
      </w:rPr>
    </w:lvl>
    <w:lvl w:ilvl="8" w:tplc="A1ACEBC8">
      <w:numFmt w:val="bullet"/>
      <w:lvlText w:val="•"/>
      <w:lvlJc w:val="left"/>
      <w:pPr>
        <w:ind w:left="8105" w:hanging="851"/>
      </w:pPr>
      <w:rPr>
        <w:rFonts w:hint="default"/>
        <w:lang w:val="en-US" w:eastAsia="en-US" w:bidi="ar-SA"/>
      </w:rPr>
    </w:lvl>
  </w:abstractNum>
  <w:abstractNum w:abstractNumId="18" w15:restartNumberingAfterBreak="0">
    <w:nsid w:val="15EB189F"/>
    <w:multiLevelType w:val="hybridMultilevel"/>
    <w:tmpl w:val="8632D07C"/>
    <w:lvl w:ilvl="0" w:tplc="D4123D3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3F8FB54">
      <w:start w:val="1"/>
      <w:numFmt w:val="lowerRoman"/>
      <w:lvlText w:val="(%2)"/>
      <w:lvlJc w:val="left"/>
      <w:pPr>
        <w:ind w:left="982" w:hanging="286"/>
        <w:jc w:val="left"/>
      </w:pPr>
      <w:rPr>
        <w:rFonts w:ascii="Times New Roman" w:eastAsia="Times New Roman" w:hAnsi="Times New Roman" w:cs="Times New Roman" w:hint="default"/>
        <w:b/>
        <w:bCs/>
        <w:i w:val="0"/>
        <w:iCs w:val="0"/>
        <w:w w:val="100"/>
        <w:sz w:val="24"/>
        <w:szCs w:val="24"/>
        <w:lang w:val="en-US" w:eastAsia="en-US" w:bidi="ar-SA"/>
      </w:rPr>
    </w:lvl>
    <w:lvl w:ilvl="2" w:tplc="4A2844E0">
      <w:numFmt w:val="bullet"/>
      <w:lvlText w:val="•"/>
      <w:lvlJc w:val="left"/>
      <w:pPr>
        <w:ind w:left="2761" w:hanging="286"/>
      </w:pPr>
      <w:rPr>
        <w:rFonts w:hint="default"/>
        <w:lang w:val="en-US" w:eastAsia="en-US" w:bidi="ar-SA"/>
      </w:rPr>
    </w:lvl>
    <w:lvl w:ilvl="3" w:tplc="ACB8ABA6">
      <w:numFmt w:val="bullet"/>
      <w:lvlText w:val="•"/>
      <w:lvlJc w:val="left"/>
      <w:pPr>
        <w:ind w:left="3651" w:hanging="286"/>
      </w:pPr>
      <w:rPr>
        <w:rFonts w:hint="default"/>
        <w:lang w:val="en-US" w:eastAsia="en-US" w:bidi="ar-SA"/>
      </w:rPr>
    </w:lvl>
    <w:lvl w:ilvl="4" w:tplc="80826A04">
      <w:numFmt w:val="bullet"/>
      <w:lvlText w:val="•"/>
      <w:lvlJc w:val="left"/>
      <w:pPr>
        <w:ind w:left="4542" w:hanging="286"/>
      </w:pPr>
      <w:rPr>
        <w:rFonts w:hint="default"/>
        <w:lang w:val="en-US" w:eastAsia="en-US" w:bidi="ar-SA"/>
      </w:rPr>
    </w:lvl>
    <w:lvl w:ilvl="5" w:tplc="88C2010E">
      <w:numFmt w:val="bullet"/>
      <w:lvlText w:val="•"/>
      <w:lvlJc w:val="left"/>
      <w:pPr>
        <w:ind w:left="5433" w:hanging="286"/>
      </w:pPr>
      <w:rPr>
        <w:rFonts w:hint="default"/>
        <w:lang w:val="en-US" w:eastAsia="en-US" w:bidi="ar-SA"/>
      </w:rPr>
    </w:lvl>
    <w:lvl w:ilvl="6" w:tplc="AF9A4168">
      <w:numFmt w:val="bullet"/>
      <w:lvlText w:val="•"/>
      <w:lvlJc w:val="left"/>
      <w:pPr>
        <w:ind w:left="6323" w:hanging="286"/>
      </w:pPr>
      <w:rPr>
        <w:rFonts w:hint="default"/>
        <w:lang w:val="en-US" w:eastAsia="en-US" w:bidi="ar-SA"/>
      </w:rPr>
    </w:lvl>
    <w:lvl w:ilvl="7" w:tplc="B3507B2C">
      <w:numFmt w:val="bullet"/>
      <w:lvlText w:val="•"/>
      <w:lvlJc w:val="left"/>
      <w:pPr>
        <w:ind w:left="7214" w:hanging="286"/>
      </w:pPr>
      <w:rPr>
        <w:rFonts w:hint="default"/>
        <w:lang w:val="en-US" w:eastAsia="en-US" w:bidi="ar-SA"/>
      </w:rPr>
    </w:lvl>
    <w:lvl w:ilvl="8" w:tplc="D0F0FE12">
      <w:numFmt w:val="bullet"/>
      <w:lvlText w:val="•"/>
      <w:lvlJc w:val="left"/>
      <w:pPr>
        <w:ind w:left="8105" w:hanging="286"/>
      </w:pPr>
      <w:rPr>
        <w:rFonts w:hint="default"/>
        <w:lang w:val="en-US" w:eastAsia="en-US" w:bidi="ar-SA"/>
      </w:rPr>
    </w:lvl>
  </w:abstractNum>
  <w:abstractNum w:abstractNumId="19" w15:restartNumberingAfterBreak="0">
    <w:nsid w:val="16D04F0E"/>
    <w:multiLevelType w:val="hybridMultilevel"/>
    <w:tmpl w:val="3C1A3278"/>
    <w:lvl w:ilvl="0" w:tplc="913C198A">
      <w:start w:val="1"/>
      <w:numFmt w:val="lowerLetter"/>
      <w:lvlText w:val="%1)"/>
      <w:lvlJc w:val="left"/>
      <w:pPr>
        <w:ind w:left="982" w:hanging="264"/>
        <w:jc w:val="left"/>
      </w:pPr>
      <w:rPr>
        <w:rFonts w:ascii="Times New Roman" w:eastAsia="Times New Roman" w:hAnsi="Times New Roman" w:cs="Times New Roman" w:hint="default"/>
        <w:b/>
        <w:bCs/>
        <w:i w:val="0"/>
        <w:iCs w:val="0"/>
        <w:w w:val="100"/>
        <w:sz w:val="24"/>
        <w:szCs w:val="24"/>
        <w:lang w:val="en-US" w:eastAsia="en-US" w:bidi="ar-SA"/>
      </w:rPr>
    </w:lvl>
    <w:lvl w:ilvl="1" w:tplc="39E21B18">
      <w:numFmt w:val="bullet"/>
      <w:lvlText w:val="•"/>
      <w:lvlJc w:val="left"/>
      <w:pPr>
        <w:ind w:left="1870" w:hanging="264"/>
      </w:pPr>
      <w:rPr>
        <w:rFonts w:hint="default"/>
        <w:lang w:val="en-US" w:eastAsia="en-US" w:bidi="ar-SA"/>
      </w:rPr>
    </w:lvl>
    <w:lvl w:ilvl="2" w:tplc="D06692E2">
      <w:numFmt w:val="bullet"/>
      <w:lvlText w:val="•"/>
      <w:lvlJc w:val="left"/>
      <w:pPr>
        <w:ind w:left="2761" w:hanging="264"/>
      </w:pPr>
      <w:rPr>
        <w:rFonts w:hint="default"/>
        <w:lang w:val="en-US" w:eastAsia="en-US" w:bidi="ar-SA"/>
      </w:rPr>
    </w:lvl>
    <w:lvl w:ilvl="3" w:tplc="5C06DBE8">
      <w:numFmt w:val="bullet"/>
      <w:lvlText w:val="•"/>
      <w:lvlJc w:val="left"/>
      <w:pPr>
        <w:ind w:left="3651" w:hanging="264"/>
      </w:pPr>
      <w:rPr>
        <w:rFonts w:hint="default"/>
        <w:lang w:val="en-US" w:eastAsia="en-US" w:bidi="ar-SA"/>
      </w:rPr>
    </w:lvl>
    <w:lvl w:ilvl="4" w:tplc="D0C6EB14">
      <w:numFmt w:val="bullet"/>
      <w:lvlText w:val="•"/>
      <w:lvlJc w:val="left"/>
      <w:pPr>
        <w:ind w:left="4542" w:hanging="264"/>
      </w:pPr>
      <w:rPr>
        <w:rFonts w:hint="default"/>
        <w:lang w:val="en-US" w:eastAsia="en-US" w:bidi="ar-SA"/>
      </w:rPr>
    </w:lvl>
    <w:lvl w:ilvl="5" w:tplc="070CC40C">
      <w:numFmt w:val="bullet"/>
      <w:lvlText w:val="•"/>
      <w:lvlJc w:val="left"/>
      <w:pPr>
        <w:ind w:left="5433" w:hanging="264"/>
      </w:pPr>
      <w:rPr>
        <w:rFonts w:hint="default"/>
        <w:lang w:val="en-US" w:eastAsia="en-US" w:bidi="ar-SA"/>
      </w:rPr>
    </w:lvl>
    <w:lvl w:ilvl="6" w:tplc="9FEA40AE">
      <w:numFmt w:val="bullet"/>
      <w:lvlText w:val="•"/>
      <w:lvlJc w:val="left"/>
      <w:pPr>
        <w:ind w:left="6323" w:hanging="264"/>
      </w:pPr>
      <w:rPr>
        <w:rFonts w:hint="default"/>
        <w:lang w:val="en-US" w:eastAsia="en-US" w:bidi="ar-SA"/>
      </w:rPr>
    </w:lvl>
    <w:lvl w:ilvl="7" w:tplc="B19E9A46">
      <w:numFmt w:val="bullet"/>
      <w:lvlText w:val="•"/>
      <w:lvlJc w:val="left"/>
      <w:pPr>
        <w:ind w:left="7214" w:hanging="264"/>
      </w:pPr>
      <w:rPr>
        <w:rFonts w:hint="default"/>
        <w:lang w:val="en-US" w:eastAsia="en-US" w:bidi="ar-SA"/>
      </w:rPr>
    </w:lvl>
    <w:lvl w:ilvl="8" w:tplc="017A1854">
      <w:numFmt w:val="bullet"/>
      <w:lvlText w:val="•"/>
      <w:lvlJc w:val="left"/>
      <w:pPr>
        <w:ind w:left="8105" w:hanging="264"/>
      </w:pPr>
      <w:rPr>
        <w:rFonts w:hint="default"/>
        <w:lang w:val="en-US" w:eastAsia="en-US" w:bidi="ar-SA"/>
      </w:rPr>
    </w:lvl>
  </w:abstractNum>
  <w:abstractNum w:abstractNumId="20" w15:restartNumberingAfterBreak="0">
    <w:nsid w:val="16EA4C90"/>
    <w:multiLevelType w:val="hybridMultilevel"/>
    <w:tmpl w:val="FDECF5A2"/>
    <w:lvl w:ilvl="0" w:tplc="0BBEEE18">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AB3CCE5A">
      <w:numFmt w:val="bullet"/>
      <w:lvlText w:val="•"/>
      <w:lvlJc w:val="left"/>
      <w:pPr>
        <w:ind w:left="1870" w:hanging="851"/>
      </w:pPr>
      <w:rPr>
        <w:rFonts w:hint="default"/>
        <w:lang w:val="en-US" w:eastAsia="en-US" w:bidi="ar-SA"/>
      </w:rPr>
    </w:lvl>
    <w:lvl w:ilvl="2" w:tplc="E01AC606">
      <w:numFmt w:val="bullet"/>
      <w:lvlText w:val="•"/>
      <w:lvlJc w:val="left"/>
      <w:pPr>
        <w:ind w:left="2761" w:hanging="851"/>
      </w:pPr>
      <w:rPr>
        <w:rFonts w:hint="default"/>
        <w:lang w:val="en-US" w:eastAsia="en-US" w:bidi="ar-SA"/>
      </w:rPr>
    </w:lvl>
    <w:lvl w:ilvl="3" w:tplc="5BF677CC">
      <w:numFmt w:val="bullet"/>
      <w:lvlText w:val="•"/>
      <w:lvlJc w:val="left"/>
      <w:pPr>
        <w:ind w:left="3651" w:hanging="851"/>
      </w:pPr>
      <w:rPr>
        <w:rFonts w:hint="default"/>
        <w:lang w:val="en-US" w:eastAsia="en-US" w:bidi="ar-SA"/>
      </w:rPr>
    </w:lvl>
    <w:lvl w:ilvl="4" w:tplc="5C6037B2">
      <w:numFmt w:val="bullet"/>
      <w:lvlText w:val="•"/>
      <w:lvlJc w:val="left"/>
      <w:pPr>
        <w:ind w:left="4542" w:hanging="851"/>
      </w:pPr>
      <w:rPr>
        <w:rFonts w:hint="default"/>
        <w:lang w:val="en-US" w:eastAsia="en-US" w:bidi="ar-SA"/>
      </w:rPr>
    </w:lvl>
    <w:lvl w:ilvl="5" w:tplc="38DA61BE">
      <w:numFmt w:val="bullet"/>
      <w:lvlText w:val="•"/>
      <w:lvlJc w:val="left"/>
      <w:pPr>
        <w:ind w:left="5433" w:hanging="851"/>
      </w:pPr>
      <w:rPr>
        <w:rFonts w:hint="default"/>
        <w:lang w:val="en-US" w:eastAsia="en-US" w:bidi="ar-SA"/>
      </w:rPr>
    </w:lvl>
    <w:lvl w:ilvl="6" w:tplc="18200800">
      <w:numFmt w:val="bullet"/>
      <w:lvlText w:val="•"/>
      <w:lvlJc w:val="left"/>
      <w:pPr>
        <w:ind w:left="6323" w:hanging="851"/>
      </w:pPr>
      <w:rPr>
        <w:rFonts w:hint="default"/>
        <w:lang w:val="en-US" w:eastAsia="en-US" w:bidi="ar-SA"/>
      </w:rPr>
    </w:lvl>
    <w:lvl w:ilvl="7" w:tplc="21AACC5A">
      <w:numFmt w:val="bullet"/>
      <w:lvlText w:val="•"/>
      <w:lvlJc w:val="left"/>
      <w:pPr>
        <w:ind w:left="7214" w:hanging="851"/>
      </w:pPr>
      <w:rPr>
        <w:rFonts w:hint="default"/>
        <w:lang w:val="en-US" w:eastAsia="en-US" w:bidi="ar-SA"/>
      </w:rPr>
    </w:lvl>
    <w:lvl w:ilvl="8" w:tplc="49942188">
      <w:numFmt w:val="bullet"/>
      <w:lvlText w:val="•"/>
      <w:lvlJc w:val="left"/>
      <w:pPr>
        <w:ind w:left="8105" w:hanging="851"/>
      </w:pPr>
      <w:rPr>
        <w:rFonts w:hint="default"/>
        <w:lang w:val="en-US" w:eastAsia="en-US" w:bidi="ar-SA"/>
      </w:rPr>
    </w:lvl>
  </w:abstractNum>
  <w:abstractNum w:abstractNumId="21" w15:restartNumberingAfterBreak="0">
    <w:nsid w:val="175E2D96"/>
    <w:multiLevelType w:val="hybridMultilevel"/>
    <w:tmpl w:val="32E618E6"/>
    <w:lvl w:ilvl="0" w:tplc="9A68EEE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6FC634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13E8DC4">
      <w:numFmt w:val="bullet"/>
      <w:lvlText w:val="•"/>
      <w:lvlJc w:val="left"/>
      <w:pPr>
        <w:ind w:left="2467" w:hanging="567"/>
      </w:pPr>
      <w:rPr>
        <w:rFonts w:hint="default"/>
        <w:lang w:val="en-US" w:eastAsia="en-US" w:bidi="ar-SA"/>
      </w:rPr>
    </w:lvl>
    <w:lvl w:ilvl="3" w:tplc="3E6ABFF0">
      <w:numFmt w:val="bullet"/>
      <w:lvlText w:val="•"/>
      <w:lvlJc w:val="left"/>
      <w:pPr>
        <w:ind w:left="3394" w:hanging="567"/>
      </w:pPr>
      <w:rPr>
        <w:rFonts w:hint="default"/>
        <w:lang w:val="en-US" w:eastAsia="en-US" w:bidi="ar-SA"/>
      </w:rPr>
    </w:lvl>
    <w:lvl w:ilvl="4" w:tplc="131C7B4C">
      <w:numFmt w:val="bullet"/>
      <w:lvlText w:val="•"/>
      <w:lvlJc w:val="left"/>
      <w:pPr>
        <w:ind w:left="4322" w:hanging="567"/>
      </w:pPr>
      <w:rPr>
        <w:rFonts w:hint="default"/>
        <w:lang w:val="en-US" w:eastAsia="en-US" w:bidi="ar-SA"/>
      </w:rPr>
    </w:lvl>
    <w:lvl w:ilvl="5" w:tplc="B86699A6">
      <w:numFmt w:val="bullet"/>
      <w:lvlText w:val="•"/>
      <w:lvlJc w:val="left"/>
      <w:pPr>
        <w:ind w:left="5249" w:hanging="567"/>
      </w:pPr>
      <w:rPr>
        <w:rFonts w:hint="default"/>
        <w:lang w:val="en-US" w:eastAsia="en-US" w:bidi="ar-SA"/>
      </w:rPr>
    </w:lvl>
    <w:lvl w:ilvl="6" w:tplc="DE445B40">
      <w:numFmt w:val="bullet"/>
      <w:lvlText w:val="•"/>
      <w:lvlJc w:val="left"/>
      <w:pPr>
        <w:ind w:left="6176" w:hanging="567"/>
      </w:pPr>
      <w:rPr>
        <w:rFonts w:hint="default"/>
        <w:lang w:val="en-US" w:eastAsia="en-US" w:bidi="ar-SA"/>
      </w:rPr>
    </w:lvl>
    <w:lvl w:ilvl="7" w:tplc="15666232">
      <w:numFmt w:val="bullet"/>
      <w:lvlText w:val="•"/>
      <w:lvlJc w:val="left"/>
      <w:pPr>
        <w:ind w:left="7104" w:hanging="567"/>
      </w:pPr>
      <w:rPr>
        <w:rFonts w:hint="default"/>
        <w:lang w:val="en-US" w:eastAsia="en-US" w:bidi="ar-SA"/>
      </w:rPr>
    </w:lvl>
    <w:lvl w:ilvl="8" w:tplc="80DAAEE2">
      <w:numFmt w:val="bullet"/>
      <w:lvlText w:val="•"/>
      <w:lvlJc w:val="left"/>
      <w:pPr>
        <w:ind w:left="8031" w:hanging="567"/>
      </w:pPr>
      <w:rPr>
        <w:rFonts w:hint="default"/>
        <w:lang w:val="en-US" w:eastAsia="en-US" w:bidi="ar-SA"/>
      </w:rPr>
    </w:lvl>
  </w:abstractNum>
  <w:abstractNum w:abstractNumId="22" w15:restartNumberingAfterBreak="0">
    <w:nsid w:val="177C2D41"/>
    <w:multiLevelType w:val="hybridMultilevel"/>
    <w:tmpl w:val="B3AC7C98"/>
    <w:lvl w:ilvl="0" w:tplc="433A8A6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9A8B0F6">
      <w:numFmt w:val="bullet"/>
      <w:lvlText w:val="•"/>
      <w:lvlJc w:val="left"/>
      <w:pPr>
        <w:ind w:left="1870" w:hanging="851"/>
      </w:pPr>
      <w:rPr>
        <w:rFonts w:hint="default"/>
        <w:lang w:val="en-US" w:eastAsia="en-US" w:bidi="ar-SA"/>
      </w:rPr>
    </w:lvl>
    <w:lvl w:ilvl="2" w:tplc="5686D3EC">
      <w:numFmt w:val="bullet"/>
      <w:lvlText w:val="•"/>
      <w:lvlJc w:val="left"/>
      <w:pPr>
        <w:ind w:left="2761" w:hanging="851"/>
      </w:pPr>
      <w:rPr>
        <w:rFonts w:hint="default"/>
        <w:lang w:val="en-US" w:eastAsia="en-US" w:bidi="ar-SA"/>
      </w:rPr>
    </w:lvl>
    <w:lvl w:ilvl="3" w:tplc="9078C9B0">
      <w:numFmt w:val="bullet"/>
      <w:lvlText w:val="•"/>
      <w:lvlJc w:val="left"/>
      <w:pPr>
        <w:ind w:left="3651" w:hanging="851"/>
      </w:pPr>
      <w:rPr>
        <w:rFonts w:hint="default"/>
        <w:lang w:val="en-US" w:eastAsia="en-US" w:bidi="ar-SA"/>
      </w:rPr>
    </w:lvl>
    <w:lvl w:ilvl="4" w:tplc="0344BEBA">
      <w:numFmt w:val="bullet"/>
      <w:lvlText w:val="•"/>
      <w:lvlJc w:val="left"/>
      <w:pPr>
        <w:ind w:left="4542" w:hanging="851"/>
      </w:pPr>
      <w:rPr>
        <w:rFonts w:hint="default"/>
        <w:lang w:val="en-US" w:eastAsia="en-US" w:bidi="ar-SA"/>
      </w:rPr>
    </w:lvl>
    <w:lvl w:ilvl="5" w:tplc="86FCD20C">
      <w:numFmt w:val="bullet"/>
      <w:lvlText w:val="•"/>
      <w:lvlJc w:val="left"/>
      <w:pPr>
        <w:ind w:left="5433" w:hanging="851"/>
      </w:pPr>
      <w:rPr>
        <w:rFonts w:hint="default"/>
        <w:lang w:val="en-US" w:eastAsia="en-US" w:bidi="ar-SA"/>
      </w:rPr>
    </w:lvl>
    <w:lvl w:ilvl="6" w:tplc="93F81608">
      <w:numFmt w:val="bullet"/>
      <w:lvlText w:val="•"/>
      <w:lvlJc w:val="left"/>
      <w:pPr>
        <w:ind w:left="6323" w:hanging="851"/>
      </w:pPr>
      <w:rPr>
        <w:rFonts w:hint="default"/>
        <w:lang w:val="en-US" w:eastAsia="en-US" w:bidi="ar-SA"/>
      </w:rPr>
    </w:lvl>
    <w:lvl w:ilvl="7" w:tplc="87F06692">
      <w:numFmt w:val="bullet"/>
      <w:lvlText w:val="•"/>
      <w:lvlJc w:val="left"/>
      <w:pPr>
        <w:ind w:left="7214" w:hanging="851"/>
      </w:pPr>
      <w:rPr>
        <w:rFonts w:hint="default"/>
        <w:lang w:val="en-US" w:eastAsia="en-US" w:bidi="ar-SA"/>
      </w:rPr>
    </w:lvl>
    <w:lvl w:ilvl="8" w:tplc="68609EA8">
      <w:numFmt w:val="bullet"/>
      <w:lvlText w:val="•"/>
      <w:lvlJc w:val="left"/>
      <w:pPr>
        <w:ind w:left="8105" w:hanging="851"/>
      </w:pPr>
      <w:rPr>
        <w:rFonts w:hint="default"/>
        <w:lang w:val="en-US" w:eastAsia="en-US" w:bidi="ar-SA"/>
      </w:rPr>
    </w:lvl>
  </w:abstractNum>
  <w:abstractNum w:abstractNumId="23" w15:restartNumberingAfterBreak="0">
    <w:nsid w:val="1ABD7CAD"/>
    <w:multiLevelType w:val="hybridMultilevel"/>
    <w:tmpl w:val="7DBC1250"/>
    <w:lvl w:ilvl="0" w:tplc="CC185790">
      <w:start w:val="1"/>
      <w:numFmt w:val="decimal"/>
      <w:lvlText w:val="%1."/>
      <w:lvlJc w:val="left"/>
      <w:pPr>
        <w:ind w:left="982" w:hanging="851"/>
        <w:jc w:val="left"/>
      </w:pPr>
      <w:rPr>
        <w:rFonts w:hint="default"/>
        <w:w w:val="100"/>
        <w:lang w:val="en-US" w:eastAsia="en-US" w:bidi="ar-SA"/>
      </w:rPr>
    </w:lvl>
    <w:lvl w:ilvl="1" w:tplc="8536133A">
      <w:start w:val="1"/>
      <w:numFmt w:val="lowerLetter"/>
      <w:lvlText w:val="%2)"/>
      <w:lvlJc w:val="left"/>
      <w:pPr>
        <w:ind w:left="1268" w:hanging="569"/>
        <w:jc w:val="left"/>
      </w:pPr>
      <w:rPr>
        <w:rFonts w:hint="default"/>
        <w:w w:val="100"/>
        <w:u w:val="thick" w:color="000000"/>
        <w:lang w:val="en-US" w:eastAsia="en-US" w:bidi="ar-SA"/>
      </w:rPr>
    </w:lvl>
    <w:lvl w:ilvl="2" w:tplc="F9968E8A">
      <w:numFmt w:val="bullet"/>
      <w:lvlText w:val="•"/>
      <w:lvlJc w:val="left"/>
      <w:pPr>
        <w:ind w:left="2218" w:hanging="569"/>
      </w:pPr>
      <w:rPr>
        <w:rFonts w:hint="default"/>
        <w:lang w:val="en-US" w:eastAsia="en-US" w:bidi="ar-SA"/>
      </w:rPr>
    </w:lvl>
    <w:lvl w:ilvl="3" w:tplc="C890B03E">
      <w:numFmt w:val="bullet"/>
      <w:lvlText w:val="•"/>
      <w:lvlJc w:val="left"/>
      <w:pPr>
        <w:ind w:left="3176" w:hanging="569"/>
      </w:pPr>
      <w:rPr>
        <w:rFonts w:hint="default"/>
        <w:lang w:val="en-US" w:eastAsia="en-US" w:bidi="ar-SA"/>
      </w:rPr>
    </w:lvl>
    <w:lvl w:ilvl="4" w:tplc="C84CB3E8">
      <w:numFmt w:val="bullet"/>
      <w:lvlText w:val="•"/>
      <w:lvlJc w:val="left"/>
      <w:pPr>
        <w:ind w:left="4135" w:hanging="569"/>
      </w:pPr>
      <w:rPr>
        <w:rFonts w:hint="default"/>
        <w:lang w:val="en-US" w:eastAsia="en-US" w:bidi="ar-SA"/>
      </w:rPr>
    </w:lvl>
    <w:lvl w:ilvl="5" w:tplc="6EA8C500">
      <w:numFmt w:val="bullet"/>
      <w:lvlText w:val="•"/>
      <w:lvlJc w:val="left"/>
      <w:pPr>
        <w:ind w:left="5093" w:hanging="569"/>
      </w:pPr>
      <w:rPr>
        <w:rFonts w:hint="default"/>
        <w:lang w:val="en-US" w:eastAsia="en-US" w:bidi="ar-SA"/>
      </w:rPr>
    </w:lvl>
    <w:lvl w:ilvl="6" w:tplc="0F3277B6">
      <w:numFmt w:val="bullet"/>
      <w:lvlText w:val="•"/>
      <w:lvlJc w:val="left"/>
      <w:pPr>
        <w:ind w:left="6052" w:hanging="569"/>
      </w:pPr>
      <w:rPr>
        <w:rFonts w:hint="default"/>
        <w:lang w:val="en-US" w:eastAsia="en-US" w:bidi="ar-SA"/>
      </w:rPr>
    </w:lvl>
    <w:lvl w:ilvl="7" w:tplc="1C5C495A">
      <w:numFmt w:val="bullet"/>
      <w:lvlText w:val="•"/>
      <w:lvlJc w:val="left"/>
      <w:pPr>
        <w:ind w:left="7010" w:hanging="569"/>
      </w:pPr>
      <w:rPr>
        <w:rFonts w:hint="default"/>
        <w:lang w:val="en-US" w:eastAsia="en-US" w:bidi="ar-SA"/>
      </w:rPr>
    </w:lvl>
    <w:lvl w:ilvl="8" w:tplc="812AD072">
      <w:numFmt w:val="bullet"/>
      <w:lvlText w:val="•"/>
      <w:lvlJc w:val="left"/>
      <w:pPr>
        <w:ind w:left="7969" w:hanging="569"/>
      </w:pPr>
      <w:rPr>
        <w:rFonts w:hint="default"/>
        <w:lang w:val="en-US" w:eastAsia="en-US" w:bidi="ar-SA"/>
      </w:rPr>
    </w:lvl>
  </w:abstractNum>
  <w:abstractNum w:abstractNumId="24" w15:restartNumberingAfterBreak="0">
    <w:nsid w:val="1DD061CB"/>
    <w:multiLevelType w:val="hybridMultilevel"/>
    <w:tmpl w:val="F656C152"/>
    <w:lvl w:ilvl="0" w:tplc="2076B15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334C4D4">
      <w:numFmt w:val="bullet"/>
      <w:lvlText w:val="•"/>
      <w:lvlJc w:val="left"/>
      <w:pPr>
        <w:ind w:left="1870" w:hanging="851"/>
      </w:pPr>
      <w:rPr>
        <w:rFonts w:hint="default"/>
        <w:lang w:val="en-US" w:eastAsia="en-US" w:bidi="ar-SA"/>
      </w:rPr>
    </w:lvl>
    <w:lvl w:ilvl="2" w:tplc="9118D1BA">
      <w:numFmt w:val="bullet"/>
      <w:lvlText w:val="•"/>
      <w:lvlJc w:val="left"/>
      <w:pPr>
        <w:ind w:left="2761" w:hanging="851"/>
      </w:pPr>
      <w:rPr>
        <w:rFonts w:hint="default"/>
        <w:lang w:val="en-US" w:eastAsia="en-US" w:bidi="ar-SA"/>
      </w:rPr>
    </w:lvl>
    <w:lvl w:ilvl="3" w:tplc="4D52A052">
      <w:numFmt w:val="bullet"/>
      <w:lvlText w:val="•"/>
      <w:lvlJc w:val="left"/>
      <w:pPr>
        <w:ind w:left="3651" w:hanging="851"/>
      </w:pPr>
      <w:rPr>
        <w:rFonts w:hint="default"/>
        <w:lang w:val="en-US" w:eastAsia="en-US" w:bidi="ar-SA"/>
      </w:rPr>
    </w:lvl>
    <w:lvl w:ilvl="4" w:tplc="19EA6732">
      <w:numFmt w:val="bullet"/>
      <w:lvlText w:val="•"/>
      <w:lvlJc w:val="left"/>
      <w:pPr>
        <w:ind w:left="4542" w:hanging="851"/>
      </w:pPr>
      <w:rPr>
        <w:rFonts w:hint="default"/>
        <w:lang w:val="en-US" w:eastAsia="en-US" w:bidi="ar-SA"/>
      </w:rPr>
    </w:lvl>
    <w:lvl w:ilvl="5" w:tplc="48E4B808">
      <w:numFmt w:val="bullet"/>
      <w:lvlText w:val="•"/>
      <w:lvlJc w:val="left"/>
      <w:pPr>
        <w:ind w:left="5433" w:hanging="851"/>
      </w:pPr>
      <w:rPr>
        <w:rFonts w:hint="default"/>
        <w:lang w:val="en-US" w:eastAsia="en-US" w:bidi="ar-SA"/>
      </w:rPr>
    </w:lvl>
    <w:lvl w:ilvl="6" w:tplc="C36EFE4A">
      <w:numFmt w:val="bullet"/>
      <w:lvlText w:val="•"/>
      <w:lvlJc w:val="left"/>
      <w:pPr>
        <w:ind w:left="6323" w:hanging="851"/>
      </w:pPr>
      <w:rPr>
        <w:rFonts w:hint="default"/>
        <w:lang w:val="en-US" w:eastAsia="en-US" w:bidi="ar-SA"/>
      </w:rPr>
    </w:lvl>
    <w:lvl w:ilvl="7" w:tplc="EFCC1534">
      <w:numFmt w:val="bullet"/>
      <w:lvlText w:val="•"/>
      <w:lvlJc w:val="left"/>
      <w:pPr>
        <w:ind w:left="7214" w:hanging="851"/>
      </w:pPr>
      <w:rPr>
        <w:rFonts w:hint="default"/>
        <w:lang w:val="en-US" w:eastAsia="en-US" w:bidi="ar-SA"/>
      </w:rPr>
    </w:lvl>
    <w:lvl w:ilvl="8" w:tplc="DEF025C6">
      <w:numFmt w:val="bullet"/>
      <w:lvlText w:val="•"/>
      <w:lvlJc w:val="left"/>
      <w:pPr>
        <w:ind w:left="8105" w:hanging="851"/>
      </w:pPr>
      <w:rPr>
        <w:rFonts w:hint="default"/>
        <w:lang w:val="en-US" w:eastAsia="en-US" w:bidi="ar-SA"/>
      </w:rPr>
    </w:lvl>
  </w:abstractNum>
  <w:abstractNum w:abstractNumId="25" w15:restartNumberingAfterBreak="0">
    <w:nsid w:val="1EB1339E"/>
    <w:multiLevelType w:val="hybridMultilevel"/>
    <w:tmpl w:val="CFD0ED88"/>
    <w:lvl w:ilvl="0" w:tplc="42CE354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B84AA48">
      <w:start w:val="1"/>
      <w:numFmt w:val="lowerLetter"/>
      <w:lvlText w:val="(%2)"/>
      <w:lvlJc w:val="left"/>
      <w:pPr>
        <w:ind w:left="982" w:hanging="851"/>
        <w:jc w:val="left"/>
      </w:pPr>
      <w:rPr>
        <w:rFonts w:ascii="Times New Roman" w:eastAsia="Times New Roman" w:hAnsi="Times New Roman" w:cs="Times New Roman" w:hint="default"/>
        <w:b w:val="0"/>
        <w:bCs w:val="0"/>
        <w:i w:val="0"/>
        <w:iCs w:val="0"/>
        <w:strike/>
        <w:spacing w:val="-2"/>
        <w:w w:val="100"/>
        <w:sz w:val="24"/>
        <w:szCs w:val="24"/>
        <w:lang w:val="en-US" w:eastAsia="en-US" w:bidi="ar-SA"/>
      </w:rPr>
    </w:lvl>
    <w:lvl w:ilvl="2" w:tplc="130063C4">
      <w:numFmt w:val="bullet"/>
      <w:lvlText w:val="•"/>
      <w:lvlJc w:val="left"/>
      <w:pPr>
        <w:ind w:left="2761" w:hanging="851"/>
      </w:pPr>
      <w:rPr>
        <w:rFonts w:hint="default"/>
        <w:lang w:val="en-US" w:eastAsia="en-US" w:bidi="ar-SA"/>
      </w:rPr>
    </w:lvl>
    <w:lvl w:ilvl="3" w:tplc="EB2A4806">
      <w:numFmt w:val="bullet"/>
      <w:lvlText w:val="•"/>
      <w:lvlJc w:val="left"/>
      <w:pPr>
        <w:ind w:left="3651" w:hanging="851"/>
      </w:pPr>
      <w:rPr>
        <w:rFonts w:hint="default"/>
        <w:lang w:val="en-US" w:eastAsia="en-US" w:bidi="ar-SA"/>
      </w:rPr>
    </w:lvl>
    <w:lvl w:ilvl="4" w:tplc="60B8F502">
      <w:numFmt w:val="bullet"/>
      <w:lvlText w:val="•"/>
      <w:lvlJc w:val="left"/>
      <w:pPr>
        <w:ind w:left="4542" w:hanging="851"/>
      </w:pPr>
      <w:rPr>
        <w:rFonts w:hint="default"/>
        <w:lang w:val="en-US" w:eastAsia="en-US" w:bidi="ar-SA"/>
      </w:rPr>
    </w:lvl>
    <w:lvl w:ilvl="5" w:tplc="D2C08C94">
      <w:numFmt w:val="bullet"/>
      <w:lvlText w:val="•"/>
      <w:lvlJc w:val="left"/>
      <w:pPr>
        <w:ind w:left="5433" w:hanging="851"/>
      </w:pPr>
      <w:rPr>
        <w:rFonts w:hint="default"/>
        <w:lang w:val="en-US" w:eastAsia="en-US" w:bidi="ar-SA"/>
      </w:rPr>
    </w:lvl>
    <w:lvl w:ilvl="6" w:tplc="B4444262">
      <w:numFmt w:val="bullet"/>
      <w:lvlText w:val="•"/>
      <w:lvlJc w:val="left"/>
      <w:pPr>
        <w:ind w:left="6323" w:hanging="851"/>
      </w:pPr>
      <w:rPr>
        <w:rFonts w:hint="default"/>
        <w:lang w:val="en-US" w:eastAsia="en-US" w:bidi="ar-SA"/>
      </w:rPr>
    </w:lvl>
    <w:lvl w:ilvl="7" w:tplc="281888B0">
      <w:numFmt w:val="bullet"/>
      <w:lvlText w:val="•"/>
      <w:lvlJc w:val="left"/>
      <w:pPr>
        <w:ind w:left="7214" w:hanging="851"/>
      </w:pPr>
      <w:rPr>
        <w:rFonts w:hint="default"/>
        <w:lang w:val="en-US" w:eastAsia="en-US" w:bidi="ar-SA"/>
      </w:rPr>
    </w:lvl>
    <w:lvl w:ilvl="8" w:tplc="3AE84346">
      <w:numFmt w:val="bullet"/>
      <w:lvlText w:val="•"/>
      <w:lvlJc w:val="left"/>
      <w:pPr>
        <w:ind w:left="8105" w:hanging="851"/>
      </w:pPr>
      <w:rPr>
        <w:rFonts w:hint="default"/>
        <w:lang w:val="en-US" w:eastAsia="en-US" w:bidi="ar-SA"/>
      </w:rPr>
    </w:lvl>
  </w:abstractNum>
  <w:abstractNum w:abstractNumId="26" w15:restartNumberingAfterBreak="0">
    <w:nsid w:val="1EBD790C"/>
    <w:multiLevelType w:val="multilevel"/>
    <w:tmpl w:val="460A4056"/>
    <w:lvl w:ilvl="0">
      <w:start w:val="1"/>
      <w:numFmt w:val="upperRoman"/>
      <w:lvlText w:val="%1."/>
      <w:lvlJc w:val="left"/>
      <w:pPr>
        <w:ind w:left="699" w:hanging="567"/>
        <w:jc w:val="left"/>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2."/>
      <w:lvlJc w:val="left"/>
      <w:pPr>
        <w:ind w:left="699" w:hanging="567"/>
        <w:jc w:val="left"/>
      </w:pPr>
      <w:rPr>
        <w:rFonts w:hint="default"/>
        <w:w w:val="100"/>
        <w:lang w:val="en-US" w:eastAsia="en-US" w:bidi="ar-SA"/>
      </w:rPr>
    </w:lvl>
    <w:lvl w:ilvl="2">
      <w:start w:val="1"/>
      <w:numFmt w:val="decimal"/>
      <w:lvlText w:val="%2.%3"/>
      <w:lvlJc w:val="left"/>
      <w:pPr>
        <w:ind w:left="699"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455" w:hanging="569"/>
      </w:pPr>
      <w:rPr>
        <w:rFonts w:hint="default"/>
        <w:lang w:val="en-US" w:eastAsia="en-US" w:bidi="ar-SA"/>
      </w:rPr>
    </w:lvl>
    <w:lvl w:ilvl="4">
      <w:numFmt w:val="bullet"/>
      <w:lvlText w:val="•"/>
      <w:lvlJc w:val="left"/>
      <w:pPr>
        <w:ind w:left="4374" w:hanging="569"/>
      </w:pPr>
      <w:rPr>
        <w:rFonts w:hint="default"/>
        <w:lang w:val="en-US" w:eastAsia="en-US" w:bidi="ar-SA"/>
      </w:rPr>
    </w:lvl>
    <w:lvl w:ilvl="5">
      <w:numFmt w:val="bullet"/>
      <w:lvlText w:val="•"/>
      <w:lvlJc w:val="left"/>
      <w:pPr>
        <w:ind w:left="5293" w:hanging="569"/>
      </w:pPr>
      <w:rPr>
        <w:rFonts w:hint="default"/>
        <w:lang w:val="en-US" w:eastAsia="en-US" w:bidi="ar-SA"/>
      </w:rPr>
    </w:lvl>
    <w:lvl w:ilvl="6">
      <w:numFmt w:val="bullet"/>
      <w:lvlText w:val="•"/>
      <w:lvlJc w:val="left"/>
      <w:pPr>
        <w:ind w:left="6211" w:hanging="569"/>
      </w:pPr>
      <w:rPr>
        <w:rFonts w:hint="default"/>
        <w:lang w:val="en-US" w:eastAsia="en-US" w:bidi="ar-SA"/>
      </w:rPr>
    </w:lvl>
    <w:lvl w:ilvl="7">
      <w:numFmt w:val="bullet"/>
      <w:lvlText w:val="•"/>
      <w:lvlJc w:val="left"/>
      <w:pPr>
        <w:ind w:left="7130" w:hanging="569"/>
      </w:pPr>
      <w:rPr>
        <w:rFonts w:hint="default"/>
        <w:lang w:val="en-US" w:eastAsia="en-US" w:bidi="ar-SA"/>
      </w:rPr>
    </w:lvl>
    <w:lvl w:ilvl="8">
      <w:numFmt w:val="bullet"/>
      <w:lvlText w:val="•"/>
      <w:lvlJc w:val="left"/>
      <w:pPr>
        <w:ind w:left="8049" w:hanging="569"/>
      </w:pPr>
      <w:rPr>
        <w:rFonts w:hint="default"/>
        <w:lang w:val="en-US" w:eastAsia="en-US" w:bidi="ar-SA"/>
      </w:rPr>
    </w:lvl>
  </w:abstractNum>
  <w:abstractNum w:abstractNumId="27" w15:restartNumberingAfterBreak="0">
    <w:nsid w:val="1F5117E2"/>
    <w:multiLevelType w:val="hybridMultilevel"/>
    <w:tmpl w:val="E6AE4C58"/>
    <w:lvl w:ilvl="0" w:tplc="1F7EA126">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2E2A600">
      <w:start w:val="1"/>
      <w:numFmt w:val="lowerLetter"/>
      <w:lvlText w:val="(%2)"/>
      <w:lvlJc w:val="left"/>
      <w:pPr>
        <w:ind w:left="982" w:hanging="346"/>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064BB04">
      <w:numFmt w:val="bullet"/>
      <w:lvlText w:val="•"/>
      <w:lvlJc w:val="left"/>
      <w:pPr>
        <w:ind w:left="2761" w:hanging="346"/>
      </w:pPr>
      <w:rPr>
        <w:rFonts w:hint="default"/>
        <w:lang w:val="en-US" w:eastAsia="en-US" w:bidi="ar-SA"/>
      </w:rPr>
    </w:lvl>
    <w:lvl w:ilvl="3" w:tplc="39386F86">
      <w:numFmt w:val="bullet"/>
      <w:lvlText w:val="•"/>
      <w:lvlJc w:val="left"/>
      <w:pPr>
        <w:ind w:left="3651" w:hanging="346"/>
      </w:pPr>
      <w:rPr>
        <w:rFonts w:hint="default"/>
        <w:lang w:val="en-US" w:eastAsia="en-US" w:bidi="ar-SA"/>
      </w:rPr>
    </w:lvl>
    <w:lvl w:ilvl="4" w:tplc="C71CF61C">
      <w:numFmt w:val="bullet"/>
      <w:lvlText w:val="•"/>
      <w:lvlJc w:val="left"/>
      <w:pPr>
        <w:ind w:left="4542" w:hanging="346"/>
      </w:pPr>
      <w:rPr>
        <w:rFonts w:hint="default"/>
        <w:lang w:val="en-US" w:eastAsia="en-US" w:bidi="ar-SA"/>
      </w:rPr>
    </w:lvl>
    <w:lvl w:ilvl="5" w:tplc="53BEF5FE">
      <w:numFmt w:val="bullet"/>
      <w:lvlText w:val="•"/>
      <w:lvlJc w:val="left"/>
      <w:pPr>
        <w:ind w:left="5433" w:hanging="346"/>
      </w:pPr>
      <w:rPr>
        <w:rFonts w:hint="default"/>
        <w:lang w:val="en-US" w:eastAsia="en-US" w:bidi="ar-SA"/>
      </w:rPr>
    </w:lvl>
    <w:lvl w:ilvl="6" w:tplc="C00C140A">
      <w:numFmt w:val="bullet"/>
      <w:lvlText w:val="•"/>
      <w:lvlJc w:val="left"/>
      <w:pPr>
        <w:ind w:left="6323" w:hanging="346"/>
      </w:pPr>
      <w:rPr>
        <w:rFonts w:hint="default"/>
        <w:lang w:val="en-US" w:eastAsia="en-US" w:bidi="ar-SA"/>
      </w:rPr>
    </w:lvl>
    <w:lvl w:ilvl="7" w:tplc="0784AC52">
      <w:numFmt w:val="bullet"/>
      <w:lvlText w:val="•"/>
      <w:lvlJc w:val="left"/>
      <w:pPr>
        <w:ind w:left="7214" w:hanging="346"/>
      </w:pPr>
      <w:rPr>
        <w:rFonts w:hint="default"/>
        <w:lang w:val="en-US" w:eastAsia="en-US" w:bidi="ar-SA"/>
      </w:rPr>
    </w:lvl>
    <w:lvl w:ilvl="8" w:tplc="3866190A">
      <w:numFmt w:val="bullet"/>
      <w:lvlText w:val="•"/>
      <w:lvlJc w:val="left"/>
      <w:pPr>
        <w:ind w:left="8105" w:hanging="346"/>
      </w:pPr>
      <w:rPr>
        <w:rFonts w:hint="default"/>
        <w:lang w:val="en-US" w:eastAsia="en-US" w:bidi="ar-SA"/>
      </w:rPr>
    </w:lvl>
  </w:abstractNum>
  <w:abstractNum w:abstractNumId="28" w15:restartNumberingAfterBreak="0">
    <w:nsid w:val="20186539"/>
    <w:multiLevelType w:val="hybridMultilevel"/>
    <w:tmpl w:val="056A1A96"/>
    <w:lvl w:ilvl="0" w:tplc="594637F4">
      <w:start w:val="1"/>
      <w:numFmt w:val="decimal"/>
      <w:lvlText w:val="%1."/>
      <w:lvlJc w:val="left"/>
      <w:pPr>
        <w:ind w:left="982" w:hanging="851"/>
        <w:jc w:val="left"/>
      </w:pPr>
      <w:rPr>
        <w:rFonts w:hint="default"/>
        <w:w w:val="100"/>
        <w:lang w:val="en-US" w:eastAsia="en-US" w:bidi="ar-SA"/>
      </w:rPr>
    </w:lvl>
    <w:lvl w:ilvl="1" w:tplc="E99A5D88">
      <w:start w:val="1"/>
      <w:numFmt w:val="lowerLetter"/>
      <w:lvlText w:val="(%2)"/>
      <w:lvlJc w:val="left"/>
      <w:pPr>
        <w:ind w:left="1549" w:hanging="567"/>
        <w:jc w:val="left"/>
      </w:pPr>
      <w:rPr>
        <w:rFonts w:hint="default"/>
        <w:strike/>
        <w:spacing w:val="-2"/>
        <w:w w:val="100"/>
        <w:lang w:val="en-US" w:eastAsia="en-US" w:bidi="ar-SA"/>
      </w:rPr>
    </w:lvl>
    <w:lvl w:ilvl="2" w:tplc="B00A2150">
      <w:numFmt w:val="bullet"/>
      <w:lvlText w:val="•"/>
      <w:lvlJc w:val="left"/>
      <w:pPr>
        <w:ind w:left="1770" w:hanging="567"/>
      </w:pPr>
      <w:rPr>
        <w:rFonts w:hint="default"/>
        <w:lang w:val="en-US" w:eastAsia="en-US" w:bidi="ar-SA"/>
      </w:rPr>
    </w:lvl>
    <w:lvl w:ilvl="3" w:tplc="65E8E3C2">
      <w:numFmt w:val="bullet"/>
      <w:lvlText w:val="•"/>
      <w:lvlJc w:val="left"/>
      <w:pPr>
        <w:ind w:left="2001" w:hanging="567"/>
      </w:pPr>
      <w:rPr>
        <w:rFonts w:hint="default"/>
        <w:lang w:val="en-US" w:eastAsia="en-US" w:bidi="ar-SA"/>
      </w:rPr>
    </w:lvl>
    <w:lvl w:ilvl="4" w:tplc="309093B4">
      <w:numFmt w:val="bullet"/>
      <w:lvlText w:val="•"/>
      <w:lvlJc w:val="left"/>
      <w:pPr>
        <w:ind w:left="2232" w:hanging="567"/>
      </w:pPr>
      <w:rPr>
        <w:rFonts w:hint="default"/>
        <w:lang w:val="en-US" w:eastAsia="en-US" w:bidi="ar-SA"/>
      </w:rPr>
    </w:lvl>
    <w:lvl w:ilvl="5" w:tplc="F72AB250">
      <w:numFmt w:val="bullet"/>
      <w:lvlText w:val="•"/>
      <w:lvlJc w:val="left"/>
      <w:pPr>
        <w:ind w:left="2463" w:hanging="567"/>
      </w:pPr>
      <w:rPr>
        <w:rFonts w:hint="default"/>
        <w:lang w:val="en-US" w:eastAsia="en-US" w:bidi="ar-SA"/>
      </w:rPr>
    </w:lvl>
    <w:lvl w:ilvl="6" w:tplc="5950D458">
      <w:numFmt w:val="bullet"/>
      <w:lvlText w:val="•"/>
      <w:lvlJc w:val="left"/>
      <w:pPr>
        <w:ind w:left="2693" w:hanging="567"/>
      </w:pPr>
      <w:rPr>
        <w:rFonts w:hint="default"/>
        <w:lang w:val="en-US" w:eastAsia="en-US" w:bidi="ar-SA"/>
      </w:rPr>
    </w:lvl>
    <w:lvl w:ilvl="7" w:tplc="ABDA6626">
      <w:numFmt w:val="bullet"/>
      <w:lvlText w:val="•"/>
      <w:lvlJc w:val="left"/>
      <w:pPr>
        <w:ind w:left="2924" w:hanging="567"/>
      </w:pPr>
      <w:rPr>
        <w:rFonts w:hint="default"/>
        <w:lang w:val="en-US" w:eastAsia="en-US" w:bidi="ar-SA"/>
      </w:rPr>
    </w:lvl>
    <w:lvl w:ilvl="8" w:tplc="3E1AB98A">
      <w:numFmt w:val="bullet"/>
      <w:lvlText w:val="•"/>
      <w:lvlJc w:val="left"/>
      <w:pPr>
        <w:ind w:left="3155" w:hanging="567"/>
      </w:pPr>
      <w:rPr>
        <w:rFonts w:hint="default"/>
        <w:lang w:val="en-US" w:eastAsia="en-US" w:bidi="ar-SA"/>
      </w:rPr>
    </w:lvl>
  </w:abstractNum>
  <w:abstractNum w:abstractNumId="29" w15:restartNumberingAfterBreak="0">
    <w:nsid w:val="218471B2"/>
    <w:multiLevelType w:val="hybridMultilevel"/>
    <w:tmpl w:val="229E756A"/>
    <w:lvl w:ilvl="0" w:tplc="D0886EC2">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A90CD220">
      <w:start w:val="1"/>
      <w:numFmt w:val="lowerLetter"/>
      <w:lvlText w:val="(%2)"/>
      <w:lvlJc w:val="left"/>
      <w:pPr>
        <w:ind w:left="982" w:hanging="346"/>
        <w:jc w:val="left"/>
      </w:pPr>
      <w:rPr>
        <w:rFonts w:ascii="Times New Roman" w:eastAsia="Times New Roman" w:hAnsi="Times New Roman" w:cs="Times New Roman" w:hint="default"/>
        <w:b/>
        <w:bCs/>
        <w:i w:val="0"/>
        <w:iCs w:val="0"/>
        <w:w w:val="100"/>
        <w:sz w:val="24"/>
        <w:szCs w:val="24"/>
        <w:lang w:val="en-US" w:eastAsia="en-US" w:bidi="ar-SA"/>
      </w:rPr>
    </w:lvl>
    <w:lvl w:ilvl="2" w:tplc="A9A253F8">
      <w:numFmt w:val="bullet"/>
      <w:lvlText w:val="•"/>
      <w:lvlJc w:val="left"/>
      <w:pPr>
        <w:ind w:left="2761" w:hanging="346"/>
      </w:pPr>
      <w:rPr>
        <w:rFonts w:hint="default"/>
        <w:lang w:val="en-US" w:eastAsia="en-US" w:bidi="ar-SA"/>
      </w:rPr>
    </w:lvl>
    <w:lvl w:ilvl="3" w:tplc="E3F6DEE0">
      <w:numFmt w:val="bullet"/>
      <w:lvlText w:val="•"/>
      <w:lvlJc w:val="left"/>
      <w:pPr>
        <w:ind w:left="3651" w:hanging="346"/>
      </w:pPr>
      <w:rPr>
        <w:rFonts w:hint="default"/>
        <w:lang w:val="en-US" w:eastAsia="en-US" w:bidi="ar-SA"/>
      </w:rPr>
    </w:lvl>
    <w:lvl w:ilvl="4" w:tplc="E9CCECCA">
      <w:numFmt w:val="bullet"/>
      <w:lvlText w:val="•"/>
      <w:lvlJc w:val="left"/>
      <w:pPr>
        <w:ind w:left="4542" w:hanging="346"/>
      </w:pPr>
      <w:rPr>
        <w:rFonts w:hint="default"/>
        <w:lang w:val="en-US" w:eastAsia="en-US" w:bidi="ar-SA"/>
      </w:rPr>
    </w:lvl>
    <w:lvl w:ilvl="5" w:tplc="82A44A2C">
      <w:numFmt w:val="bullet"/>
      <w:lvlText w:val="•"/>
      <w:lvlJc w:val="left"/>
      <w:pPr>
        <w:ind w:left="5433" w:hanging="346"/>
      </w:pPr>
      <w:rPr>
        <w:rFonts w:hint="default"/>
        <w:lang w:val="en-US" w:eastAsia="en-US" w:bidi="ar-SA"/>
      </w:rPr>
    </w:lvl>
    <w:lvl w:ilvl="6" w:tplc="F9249B50">
      <w:numFmt w:val="bullet"/>
      <w:lvlText w:val="•"/>
      <w:lvlJc w:val="left"/>
      <w:pPr>
        <w:ind w:left="6323" w:hanging="346"/>
      </w:pPr>
      <w:rPr>
        <w:rFonts w:hint="default"/>
        <w:lang w:val="en-US" w:eastAsia="en-US" w:bidi="ar-SA"/>
      </w:rPr>
    </w:lvl>
    <w:lvl w:ilvl="7" w:tplc="C182296E">
      <w:numFmt w:val="bullet"/>
      <w:lvlText w:val="•"/>
      <w:lvlJc w:val="left"/>
      <w:pPr>
        <w:ind w:left="7214" w:hanging="346"/>
      </w:pPr>
      <w:rPr>
        <w:rFonts w:hint="default"/>
        <w:lang w:val="en-US" w:eastAsia="en-US" w:bidi="ar-SA"/>
      </w:rPr>
    </w:lvl>
    <w:lvl w:ilvl="8" w:tplc="DF6E2A52">
      <w:numFmt w:val="bullet"/>
      <w:lvlText w:val="•"/>
      <w:lvlJc w:val="left"/>
      <w:pPr>
        <w:ind w:left="8105" w:hanging="346"/>
      </w:pPr>
      <w:rPr>
        <w:rFonts w:hint="default"/>
        <w:lang w:val="en-US" w:eastAsia="en-US" w:bidi="ar-SA"/>
      </w:rPr>
    </w:lvl>
  </w:abstractNum>
  <w:abstractNum w:abstractNumId="30" w15:restartNumberingAfterBreak="0">
    <w:nsid w:val="25141FA9"/>
    <w:multiLevelType w:val="hybridMultilevel"/>
    <w:tmpl w:val="7CE4A9DC"/>
    <w:lvl w:ilvl="0" w:tplc="067637A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2BC353C">
      <w:numFmt w:val="bullet"/>
      <w:lvlText w:val="•"/>
      <w:lvlJc w:val="left"/>
      <w:pPr>
        <w:ind w:left="1870" w:hanging="851"/>
      </w:pPr>
      <w:rPr>
        <w:rFonts w:hint="default"/>
        <w:lang w:val="en-US" w:eastAsia="en-US" w:bidi="ar-SA"/>
      </w:rPr>
    </w:lvl>
    <w:lvl w:ilvl="2" w:tplc="90245DC6">
      <w:numFmt w:val="bullet"/>
      <w:lvlText w:val="•"/>
      <w:lvlJc w:val="left"/>
      <w:pPr>
        <w:ind w:left="2761" w:hanging="851"/>
      </w:pPr>
      <w:rPr>
        <w:rFonts w:hint="default"/>
        <w:lang w:val="en-US" w:eastAsia="en-US" w:bidi="ar-SA"/>
      </w:rPr>
    </w:lvl>
    <w:lvl w:ilvl="3" w:tplc="0A1A066A">
      <w:numFmt w:val="bullet"/>
      <w:lvlText w:val="•"/>
      <w:lvlJc w:val="left"/>
      <w:pPr>
        <w:ind w:left="3651" w:hanging="851"/>
      </w:pPr>
      <w:rPr>
        <w:rFonts w:hint="default"/>
        <w:lang w:val="en-US" w:eastAsia="en-US" w:bidi="ar-SA"/>
      </w:rPr>
    </w:lvl>
    <w:lvl w:ilvl="4" w:tplc="86CA7144">
      <w:numFmt w:val="bullet"/>
      <w:lvlText w:val="•"/>
      <w:lvlJc w:val="left"/>
      <w:pPr>
        <w:ind w:left="4542" w:hanging="851"/>
      </w:pPr>
      <w:rPr>
        <w:rFonts w:hint="default"/>
        <w:lang w:val="en-US" w:eastAsia="en-US" w:bidi="ar-SA"/>
      </w:rPr>
    </w:lvl>
    <w:lvl w:ilvl="5" w:tplc="CF98823E">
      <w:numFmt w:val="bullet"/>
      <w:lvlText w:val="•"/>
      <w:lvlJc w:val="left"/>
      <w:pPr>
        <w:ind w:left="5433" w:hanging="851"/>
      </w:pPr>
      <w:rPr>
        <w:rFonts w:hint="default"/>
        <w:lang w:val="en-US" w:eastAsia="en-US" w:bidi="ar-SA"/>
      </w:rPr>
    </w:lvl>
    <w:lvl w:ilvl="6" w:tplc="EE7A608C">
      <w:numFmt w:val="bullet"/>
      <w:lvlText w:val="•"/>
      <w:lvlJc w:val="left"/>
      <w:pPr>
        <w:ind w:left="6323" w:hanging="851"/>
      </w:pPr>
      <w:rPr>
        <w:rFonts w:hint="default"/>
        <w:lang w:val="en-US" w:eastAsia="en-US" w:bidi="ar-SA"/>
      </w:rPr>
    </w:lvl>
    <w:lvl w:ilvl="7" w:tplc="673ABD5E">
      <w:numFmt w:val="bullet"/>
      <w:lvlText w:val="•"/>
      <w:lvlJc w:val="left"/>
      <w:pPr>
        <w:ind w:left="7214" w:hanging="851"/>
      </w:pPr>
      <w:rPr>
        <w:rFonts w:hint="default"/>
        <w:lang w:val="en-US" w:eastAsia="en-US" w:bidi="ar-SA"/>
      </w:rPr>
    </w:lvl>
    <w:lvl w:ilvl="8" w:tplc="2FA4064E">
      <w:numFmt w:val="bullet"/>
      <w:lvlText w:val="•"/>
      <w:lvlJc w:val="left"/>
      <w:pPr>
        <w:ind w:left="8105" w:hanging="851"/>
      </w:pPr>
      <w:rPr>
        <w:rFonts w:hint="default"/>
        <w:lang w:val="en-US" w:eastAsia="en-US" w:bidi="ar-SA"/>
      </w:rPr>
    </w:lvl>
  </w:abstractNum>
  <w:abstractNum w:abstractNumId="31" w15:restartNumberingAfterBreak="0">
    <w:nsid w:val="25C94C4B"/>
    <w:multiLevelType w:val="hybridMultilevel"/>
    <w:tmpl w:val="5F1C2366"/>
    <w:lvl w:ilvl="0" w:tplc="5C9C683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0F05204">
      <w:numFmt w:val="bullet"/>
      <w:lvlText w:val="•"/>
      <w:lvlJc w:val="left"/>
      <w:pPr>
        <w:ind w:left="1870" w:hanging="851"/>
      </w:pPr>
      <w:rPr>
        <w:rFonts w:hint="default"/>
        <w:lang w:val="en-US" w:eastAsia="en-US" w:bidi="ar-SA"/>
      </w:rPr>
    </w:lvl>
    <w:lvl w:ilvl="2" w:tplc="BAD0522E">
      <w:numFmt w:val="bullet"/>
      <w:lvlText w:val="•"/>
      <w:lvlJc w:val="left"/>
      <w:pPr>
        <w:ind w:left="2761" w:hanging="851"/>
      </w:pPr>
      <w:rPr>
        <w:rFonts w:hint="default"/>
        <w:lang w:val="en-US" w:eastAsia="en-US" w:bidi="ar-SA"/>
      </w:rPr>
    </w:lvl>
    <w:lvl w:ilvl="3" w:tplc="1890BA98">
      <w:numFmt w:val="bullet"/>
      <w:lvlText w:val="•"/>
      <w:lvlJc w:val="left"/>
      <w:pPr>
        <w:ind w:left="3651" w:hanging="851"/>
      </w:pPr>
      <w:rPr>
        <w:rFonts w:hint="default"/>
        <w:lang w:val="en-US" w:eastAsia="en-US" w:bidi="ar-SA"/>
      </w:rPr>
    </w:lvl>
    <w:lvl w:ilvl="4" w:tplc="D0FC0692">
      <w:numFmt w:val="bullet"/>
      <w:lvlText w:val="•"/>
      <w:lvlJc w:val="left"/>
      <w:pPr>
        <w:ind w:left="4542" w:hanging="851"/>
      </w:pPr>
      <w:rPr>
        <w:rFonts w:hint="default"/>
        <w:lang w:val="en-US" w:eastAsia="en-US" w:bidi="ar-SA"/>
      </w:rPr>
    </w:lvl>
    <w:lvl w:ilvl="5" w:tplc="49E6698E">
      <w:numFmt w:val="bullet"/>
      <w:lvlText w:val="•"/>
      <w:lvlJc w:val="left"/>
      <w:pPr>
        <w:ind w:left="5433" w:hanging="851"/>
      </w:pPr>
      <w:rPr>
        <w:rFonts w:hint="default"/>
        <w:lang w:val="en-US" w:eastAsia="en-US" w:bidi="ar-SA"/>
      </w:rPr>
    </w:lvl>
    <w:lvl w:ilvl="6" w:tplc="0254B530">
      <w:numFmt w:val="bullet"/>
      <w:lvlText w:val="•"/>
      <w:lvlJc w:val="left"/>
      <w:pPr>
        <w:ind w:left="6323" w:hanging="851"/>
      </w:pPr>
      <w:rPr>
        <w:rFonts w:hint="default"/>
        <w:lang w:val="en-US" w:eastAsia="en-US" w:bidi="ar-SA"/>
      </w:rPr>
    </w:lvl>
    <w:lvl w:ilvl="7" w:tplc="8CB0CE3C">
      <w:numFmt w:val="bullet"/>
      <w:lvlText w:val="•"/>
      <w:lvlJc w:val="left"/>
      <w:pPr>
        <w:ind w:left="7214" w:hanging="851"/>
      </w:pPr>
      <w:rPr>
        <w:rFonts w:hint="default"/>
        <w:lang w:val="en-US" w:eastAsia="en-US" w:bidi="ar-SA"/>
      </w:rPr>
    </w:lvl>
    <w:lvl w:ilvl="8" w:tplc="640235F4">
      <w:numFmt w:val="bullet"/>
      <w:lvlText w:val="•"/>
      <w:lvlJc w:val="left"/>
      <w:pPr>
        <w:ind w:left="8105" w:hanging="851"/>
      </w:pPr>
      <w:rPr>
        <w:rFonts w:hint="default"/>
        <w:lang w:val="en-US" w:eastAsia="en-US" w:bidi="ar-SA"/>
      </w:rPr>
    </w:lvl>
  </w:abstractNum>
  <w:abstractNum w:abstractNumId="32" w15:restartNumberingAfterBreak="0">
    <w:nsid w:val="2B5D59EE"/>
    <w:multiLevelType w:val="hybridMultilevel"/>
    <w:tmpl w:val="9A80C022"/>
    <w:lvl w:ilvl="0" w:tplc="7AAC8308">
      <w:start w:val="1"/>
      <w:numFmt w:val="decimal"/>
      <w:lvlText w:val="%1."/>
      <w:lvlJc w:val="left"/>
      <w:pPr>
        <w:ind w:left="1342" w:hanging="850"/>
        <w:jc w:val="left"/>
      </w:pPr>
      <w:rPr>
        <w:rFonts w:ascii="Times New Roman" w:eastAsia="Times New Roman" w:hAnsi="Times New Roman" w:cs="Times New Roman" w:hint="default"/>
        <w:b/>
        <w:bCs/>
        <w:i w:val="0"/>
        <w:iCs w:val="0"/>
        <w:w w:val="100"/>
        <w:sz w:val="24"/>
        <w:szCs w:val="24"/>
        <w:lang w:val="en-US" w:eastAsia="en-US" w:bidi="ar-SA"/>
      </w:rPr>
    </w:lvl>
    <w:lvl w:ilvl="1" w:tplc="3EFCACE0">
      <w:numFmt w:val="bullet"/>
      <w:lvlText w:val="•"/>
      <w:lvlJc w:val="left"/>
      <w:pPr>
        <w:ind w:left="2194" w:hanging="850"/>
      </w:pPr>
      <w:rPr>
        <w:rFonts w:hint="default"/>
        <w:lang w:val="en-US" w:eastAsia="en-US" w:bidi="ar-SA"/>
      </w:rPr>
    </w:lvl>
    <w:lvl w:ilvl="2" w:tplc="8E0E2A18">
      <w:numFmt w:val="bullet"/>
      <w:lvlText w:val="•"/>
      <w:lvlJc w:val="left"/>
      <w:pPr>
        <w:ind w:left="3049" w:hanging="850"/>
      </w:pPr>
      <w:rPr>
        <w:rFonts w:hint="default"/>
        <w:lang w:val="en-US" w:eastAsia="en-US" w:bidi="ar-SA"/>
      </w:rPr>
    </w:lvl>
    <w:lvl w:ilvl="3" w:tplc="642A1EF4">
      <w:numFmt w:val="bullet"/>
      <w:lvlText w:val="•"/>
      <w:lvlJc w:val="left"/>
      <w:pPr>
        <w:ind w:left="3903" w:hanging="850"/>
      </w:pPr>
      <w:rPr>
        <w:rFonts w:hint="default"/>
        <w:lang w:val="en-US" w:eastAsia="en-US" w:bidi="ar-SA"/>
      </w:rPr>
    </w:lvl>
    <w:lvl w:ilvl="4" w:tplc="B956D108">
      <w:numFmt w:val="bullet"/>
      <w:lvlText w:val="•"/>
      <w:lvlJc w:val="left"/>
      <w:pPr>
        <w:ind w:left="4758" w:hanging="850"/>
      </w:pPr>
      <w:rPr>
        <w:rFonts w:hint="default"/>
        <w:lang w:val="en-US" w:eastAsia="en-US" w:bidi="ar-SA"/>
      </w:rPr>
    </w:lvl>
    <w:lvl w:ilvl="5" w:tplc="B5668E32">
      <w:numFmt w:val="bullet"/>
      <w:lvlText w:val="•"/>
      <w:lvlJc w:val="left"/>
      <w:pPr>
        <w:ind w:left="5613" w:hanging="850"/>
      </w:pPr>
      <w:rPr>
        <w:rFonts w:hint="default"/>
        <w:lang w:val="en-US" w:eastAsia="en-US" w:bidi="ar-SA"/>
      </w:rPr>
    </w:lvl>
    <w:lvl w:ilvl="6" w:tplc="9D12673C">
      <w:numFmt w:val="bullet"/>
      <w:lvlText w:val="•"/>
      <w:lvlJc w:val="left"/>
      <w:pPr>
        <w:ind w:left="6467" w:hanging="850"/>
      </w:pPr>
      <w:rPr>
        <w:rFonts w:hint="default"/>
        <w:lang w:val="en-US" w:eastAsia="en-US" w:bidi="ar-SA"/>
      </w:rPr>
    </w:lvl>
    <w:lvl w:ilvl="7" w:tplc="C6A42D9C">
      <w:numFmt w:val="bullet"/>
      <w:lvlText w:val="•"/>
      <w:lvlJc w:val="left"/>
      <w:pPr>
        <w:ind w:left="7322" w:hanging="850"/>
      </w:pPr>
      <w:rPr>
        <w:rFonts w:hint="default"/>
        <w:lang w:val="en-US" w:eastAsia="en-US" w:bidi="ar-SA"/>
      </w:rPr>
    </w:lvl>
    <w:lvl w:ilvl="8" w:tplc="38683D2C">
      <w:numFmt w:val="bullet"/>
      <w:lvlText w:val="•"/>
      <w:lvlJc w:val="left"/>
      <w:pPr>
        <w:ind w:left="8177" w:hanging="850"/>
      </w:pPr>
      <w:rPr>
        <w:rFonts w:hint="default"/>
        <w:lang w:val="en-US" w:eastAsia="en-US" w:bidi="ar-SA"/>
      </w:rPr>
    </w:lvl>
  </w:abstractNum>
  <w:abstractNum w:abstractNumId="33" w15:restartNumberingAfterBreak="0">
    <w:nsid w:val="2B842F31"/>
    <w:multiLevelType w:val="hybridMultilevel"/>
    <w:tmpl w:val="47F283D4"/>
    <w:lvl w:ilvl="0" w:tplc="E2A8EA58">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E45E9390">
      <w:start w:val="1"/>
      <w:numFmt w:val="lowerLetter"/>
      <w:lvlText w:val="(%2)"/>
      <w:lvlJc w:val="left"/>
      <w:pPr>
        <w:ind w:left="1549" w:hanging="567"/>
        <w:jc w:val="left"/>
      </w:pPr>
      <w:rPr>
        <w:rFonts w:hint="default"/>
        <w:w w:val="100"/>
        <w:lang w:val="en-US" w:eastAsia="en-US" w:bidi="ar-SA"/>
      </w:rPr>
    </w:lvl>
    <w:lvl w:ilvl="2" w:tplc="7908C296">
      <w:numFmt w:val="bullet"/>
      <w:lvlText w:val="•"/>
      <w:lvlJc w:val="left"/>
      <w:pPr>
        <w:ind w:left="2467" w:hanging="567"/>
      </w:pPr>
      <w:rPr>
        <w:rFonts w:hint="default"/>
        <w:lang w:val="en-US" w:eastAsia="en-US" w:bidi="ar-SA"/>
      </w:rPr>
    </w:lvl>
    <w:lvl w:ilvl="3" w:tplc="A942EC5E">
      <w:numFmt w:val="bullet"/>
      <w:lvlText w:val="•"/>
      <w:lvlJc w:val="left"/>
      <w:pPr>
        <w:ind w:left="3394" w:hanging="567"/>
      </w:pPr>
      <w:rPr>
        <w:rFonts w:hint="default"/>
        <w:lang w:val="en-US" w:eastAsia="en-US" w:bidi="ar-SA"/>
      </w:rPr>
    </w:lvl>
    <w:lvl w:ilvl="4" w:tplc="9592A07E">
      <w:numFmt w:val="bullet"/>
      <w:lvlText w:val="•"/>
      <w:lvlJc w:val="left"/>
      <w:pPr>
        <w:ind w:left="4322" w:hanging="567"/>
      </w:pPr>
      <w:rPr>
        <w:rFonts w:hint="default"/>
        <w:lang w:val="en-US" w:eastAsia="en-US" w:bidi="ar-SA"/>
      </w:rPr>
    </w:lvl>
    <w:lvl w:ilvl="5" w:tplc="705E33AE">
      <w:numFmt w:val="bullet"/>
      <w:lvlText w:val="•"/>
      <w:lvlJc w:val="left"/>
      <w:pPr>
        <w:ind w:left="5249" w:hanging="567"/>
      </w:pPr>
      <w:rPr>
        <w:rFonts w:hint="default"/>
        <w:lang w:val="en-US" w:eastAsia="en-US" w:bidi="ar-SA"/>
      </w:rPr>
    </w:lvl>
    <w:lvl w:ilvl="6" w:tplc="0F209C14">
      <w:numFmt w:val="bullet"/>
      <w:lvlText w:val="•"/>
      <w:lvlJc w:val="left"/>
      <w:pPr>
        <w:ind w:left="6176" w:hanging="567"/>
      </w:pPr>
      <w:rPr>
        <w:rFonts w:hint="default"/>
        <w:lang w:val="en-US" w:eastAsia="en-US" w:bidi="ar-SA"/>
      </w:rPr>
    </w:lvl>
    <w:lvl w:ilvl="7" w:tplc="5C20BB6E">
      <w:numFmt w:val="bullet"/>
      <w:lvlText w:val="•"/>
      <w:lvlJc w:val="left"/>
      <w:pPr>
        <w:ind w:left="7104" w:hanging="567"/>
      </w:pPr>
      <w:rPr>
        <w:rFonts w:hint="default"/>
        <w:lang w:val="en-US" w:eastAsia="en-US" w:bidi="ar-SA"/>
      </w:rPr>
    </w:lvl>
    <w:lvl w:ilvl="8" w:tplc="E80EE528">
      <w:numFmt w:val="bullet"/>
      <w:lvlText w:val="•"/>
      <w:lvlJc w:val="left"/>
      <w:pPr>
        <w:ind w:left="8031" w:hanging="567"/>
      </w:pPr>
      <w:rPr>
        <w:rFonts w:hint="default"/>
        <w:lang w:val="en-US" w:eastAsia="en-US" w:bidi="ar-SA"/>
      </w:rPr>
    </w:lvl>
  </w:abstractNum>
  <w:abstractNum w:abstractNumId="34" w15:restartNumberingAfterBreak="0">
    <w:nsid w:val="2E6C1ABC"/>
    <w:multiLevelType w:val="hybridMultilevel"/>
    <w:tmpl w:val="C7D6F172"/>
    <w:lvl w:ilvl="0" w:tplc="48BA8B4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ACACAAC">
      <w:numFmt w:val="bullet"/>
      <w:lvlText w:val="•"/>
      <w:lvlJc w:val="left"/>
      <w:pPr>
        <w:ind w:left="1870" w:hanging="851"/>
      </w:pPr>
      <w:rPr>
        <w:rFonts w:hint="default"/>
        <w:lang w:val="en-US" w:eastAsia="en-US" w:bidi="ar-SA"/>
      </w:rPr>
    </w:lvl>
    <w:lvl w:ilvl="2" w:tplc="DD0CB2B4">
      <w:numFmt w:val="bullet"/>
      <w:lvlText w:val="•"/>
      <w:lvlJc w:val="left"/>
      <w:pPr>
        <w:ind w:left="2761" w:hanging="851"/>
      </w:pPr>
      <w:rPr>
        <w:rFonts w:hint="default"/>
        <w:lang w:val="en-US" w:eastAsia="en-US" w:bidi="ar-SA"/>
      </w:rPr>
    </w:lvl>
    <w:lvl w:ilvl="3" w:tplc="4AF644AC">
      <w:numFmt w:val="bullet"/>
      <w:lvlText w:val="•"/>
      <w:lvlJc w:val="left"/>
      <w:pPr>
        <w:ind w:left="3651" w:hanging="851"/>
      </w:pPr>
      <w:rPr>
        <w:rFonts w:hint="default"/>
        <w:lang w:val="en-US" w:eastAsia="en-US" w:bidi="ar-SA"/>
      </w:rPr>
    </w:lvl>
    <w:lvl w:ilvl="4" w:tplc="FB62A796">
      <w:numFmt w:val="bullet"/>
      <w:lvlText w:val="•"/>
      <w:lvlJc w:val="left"/>
      <w:pPr>
        <w:ind w:left="4542" w:hanging="851"/>
      </w:pPr>
      <w:rPr>
        <w:rFonts w:hint="default"/>
        <w:lang w:val="en-US" w:eastAsia="en-US" w:bidi="ar-SA"/>
      </w:rPr>
    </w:lvl>
    <w:lvl w:ilvl="5" w:tplc="9F0E87BC">
      <w:numFmt w:val="bullet"/>
      <w:lvlText w:val="•"/>
      <w:lvlJc w:val="left"/>
      <w:pPr>
        <w:ind w:left="5433" w:hanging="851"/>
      </w:pPr>
      <w:rPr>
        <w:rFonts w:hint="default"/>
        <w:lang w:val="en-US" w:eastAsia="en-US" w:bidi="ar-SA"/>
      </w:rPr>
    </w:lvl>
    <w:lvl w:ilvl="6" w:tplc="BA08562C">
      <w:numFmt w:val="bullet"/>
      <w:lvlText w:val="•"/>
      <w:lvlJc w:val="left"/>
      <w:pPr>
        <w:ind w:left="6323" w:hanging="851"/>
      </w:pPr>
      <w:rPr>
        <w:rFonts w:hint="default"/>
        <w:lang w:val="en-US" w:eastAsia="en-US" w:bidi="ar-SA"/>
      </w:rPr>
    </w:lvl>
    <w:lvl w:ilvl="7" w:tplc="5AA4A846">
      <w:numFmt w:val="bullet"/>
      <w:lvlText w:val="•"/>
      <w:lvlJc w:val="left"/>
      <w:pPr>
        <w:ind w:left="7214" w:hanging="851"/>
      </w:pPr>
      <w:rPr>
        <w:rFonts w:hint="default"/>
        <w:lang w:val="en-US" w:eastAsia="en-US" w:bidi="ar-SA"/>
      </w:rPr>
    </w:lvl>
    <w:lvl w:ilvl="8" w:tplc="19A40FBE">
      <w:numFmt w:val="bullet"/>
      <w:lvlText w:val="•"/>
      <w:lvlJc w:val="left"/>
      <w:pPr>
        <w:ind w:left="8105" w:hanging="851"/>
      </w:pPr>
      <w:rPr>
        <w:rFonts w:hint="default"/>
        <w:lang w:val="en-US" w:eastAsia="en-US" w:bidi="ar-SA"/>
      </w:rPr>
    </w:lvl>
  </w:abstractNum>
  <w:abstractNum w:abstractNumId="35" w15:restartNumberingAfterBreak="0">
    <w:nsid w:val="2EFA5D09"/>
    <w:multiLevelType w:val="hybridMultilevel"/>
    <w:tmpl w:val="C902CD6C"/>
    <w:lvl w:ilvl="0" w:tplc="61C40B1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460B99A">
      <w:numFmt w:val="bullet"/>
      <w:lvlText w:val="•"/>
      <w:lvlJc w:val="left"/>
      <w:pPr>
        <w:ind w:left="1870" w:hanging="851"/>
      </w:pPr>
      <w:rPr>
        <w:rFonts w:hint="default"/>
        <w:lang w:val="en-US" w:eastAsia="en-US" w:bidi="ar-SA"/>
      </w:rPr>
    </w:lvl>
    <w:lvl w:ilvl="2" w:tplc="D0D63CB0">
      <w:numFmt w:val="bullet"/>
      <w:lvlText w:val="•"/>
      <w:lvlJc w:val="left"/>
      <w:pPr>
        <w:ind w:left="2761" w:hanging="851"/>
      </w:pPr>
      <w:rPr>
        <w:rFonts w:hint="default"/>
        <w:lang w:val="en-US" w:eastAsia="en-US" w:bidi="ar-SA"/>
      </w:rPr>
    </w:lvl>
    <w:lvl w:ilvl="3" w:tplc="7716E2D2">
      <w:numFmt w:val="bullet"/>
      <w:lvlText w:val="•"/>
      <w:lvlJc w:val="left"/>
      <w:pPr>
        <w:ind w:left="3651" w:hanging="851"/>
      </w:pPr>
      <w:rPr>
        <w:rFonts w:hint="default"/>
        <w:lang w:val="en-US" w:eastAsia="en-US" w:bidi="ar-SA"/>
      </w:rPr>
    </w:lvl>
    <w:lvl w:ilvl="4" w:tplc="198A090A">
      <w:numFmt w:val="bullet"/>
      <w:lvlText w:val="•"/>
      <w:lvlJc w:val="left"/>
      <w:pPr>
        <w:ind w:left="4542" w:hanging="851"/>
      </w:pPr>
      <w:rPr>
        <w:rFonts w:hint="default"/>
        <w:lang w:val="en-US" w:eastAsia="en-US" w:bidi="ar-SA"/>
      </w:rPr>
    </w:lvl>
    <w:lvl w:ilvl="5" w:tplc="0B88C06C">
      <w:numFmt w:val="bullet"/>
      <w:lvlText w:val="•"/>
      <w:lvlJc w:val="left"/>
      <w:pPr>
        <w:ind w:left="5433" w:hanging="851"/>
      </w:pPr>
      <w:rPr>
        <w:rFonts w:hint="default"/>
        <w:lang w:val="en-US" w:eastAsia="en-US" w:bidi="ar-SA"/>
      </w:rPr>
    </w:lvl>
    <w:lvl w:ilvl="6" w:tplc="911EACAA">
      <w:numFmt w:val="bullet"/>
      <w:lvlText w:val="•"/>
      <w:lvlJc w:val="left"/>
      <w:pPr>
        <w:ind w:left="6323" w:hanging="851"/>
      </w:pPr>
      <w:rPr>
        <w:rFonts w:hint="default"/>
        <w:lang w:val="en-US" w:eastAsia="en-US" w:bidi="ar-SA"/>
      </w:rPr>
    </w:lvl>
    <w:lvl w:ilvl="7" w:tplc="9D264F0A">
      <w:numFmt w:val="bullet"/>
      <w:lvlText w:val="•"/>
      <w:lvlJc w:val="left"/>
      <w:pPr>
        <w:ind w:left="7214" w:hanging="851"/>
      </w:pPr>
      <w:rPr>
        <w:rFonts w:hint="default"/>
        <w:lang w:val="en-US" w:eastAsia="en-US" w:bidi="ar-SA"/>
      </w:rPr>
    </w:lvl>
    <w:lvl w:ilvl="8" w:tplc="B28A0F80">
      <w:numFmt w:val="bullet"/>
      <w:lvlText w:val="•"/>
      <w:lvlJc w:val="left"/>
      <w:pPr>
        <w:ind w:left="8105" w:hanging="851"/>
      </w:pPr>
      <w:rPr>
        <w:rFonts w:hint="default"/>
        <w:lang w:val="en-US" w:eastAsia="en-US" w:bidi="ar-SA"/>
      </w:rPr>
    </w:lvl>
  </w:abstractNum>
  <w:abstractNum w:abstractNumId="36" w15:restartNumberingAfterBreak="0">
    <w:nsid w:val="2F6D175A"/>
    <w:multiLevelType w:val="hybridMultilevel"/>
    <w:tmpl w:val="2B5CEAE8"/>
    <w:lvl w:ilvl="0" w:tplc="6186CD50">
      <w:start w:val="1"/>
      <w:numFmt w:val="decimal"/>
      <w:lvlText w:val="(%1)"/>
      <w:lvlJc w:val="left"/>
      <w:pPr>
        <w:ind w:left="841" w:hanging="709"/>
        <w:jc w:val="left"/>
      </w:pPr>
      <w:rPr>
        <w:rFonts w:ascii="Times New Roman" w:eastAsia="Times New Roman" w:hAnsi="Times New Roman" w:cs="Times New Roman" w:hint="default"/>
        <w:b w:val="0"/>
        <w:bCs w:val="0"/>
        <w:i w:val="0"/>
        <w:iCs w:val="0"/>
        <w:w w:val="100"/>
        <w:sz w:val="24"/>
        <w:szCs w:val="24"/>
        <w:lang w:val="en-US" w:eastAsia="en-US" w:bidi="ar-SA"/>
      </w:rPr>
    </w:lvl>
    <w:lvl w:ilvl="1" w:tplc="FDC064E6">
      <w:numFmt w:val="bullet"/>
      <w:lvlText w:val="•"/>
      <w:lvlJc w:val="left"/>
      <w:pPr>
        <w:ind w:left="1744" w:hanging="709"/>
      </w:pPr>
      <w:rPr>
        <w:rFonts w:hint="default"/>
        <w:lang w:val="en-US" w:eastAsia="en-US" w:bidi="ar-SA"/>
      </w:rPr>
    </w:lvl>
    <w:lvl w:ilvl="2" w:tplc="514E8D98">
      <w:numFmt w:val="bullet"/>
      <w:lvlText w:val="•"/>
      <w:lvlJc w:val="left"/>
      <w:pPr>
        <w:ind w:left="2649" w:hanging="709"/>
      </w:pPr>
      <w:rPr>
        <w:rFonts w:hint="default"/>
        <w:lang w:val="en-US" w:eastAsia="en-US" w:bidi="ar-SA"/>
      </w:rPr>
    </w:lvl>
    <w:lvl w:ilvl="3" w:tplc="98B02B50">
      <w:numFmt w:val="bullet"/>
      <w:lvlText w:val="•"/>
      <w:lvlJc w:val="left"/>
      <w:pPr>
        <w:ind w:left="3553" w:hanging="709"/>
      </w:pPr>
      <w:rPr>
        <w:rFonts w:hint="default"/>
        <w:lang w:val="en-US" w:eastAsia="en-US" w:bidi="ar-SA"/>
      </w:rPr>
    </w:lvl>
    <w:lvl w:ilvl="4" w:tplc="0C488454">
      <w:numFmt w:val="bullet"/>
      <w:lvlText w:val="•"/>
      <w:lvlJc w:val="left"/>
      <w:pPr>
        <w:ind w:left="4458" w:hanging="709"/>
      </w:pPr>
      <w:rPr>
        <w:rFonts w:hint="default"/>
        <w:lang w:val="en-US" w:eastAsia="en-US" w:bidi="ar-SA"/>
      </w:rPr>
    </w:lvl>
    <w:lvl w:ilvl="5" w:tplc="0FCEC756">
      <w:numFmt w:val="bullet"/>
      <w:lvlText w:val="•"/>
      <w:lvlJc w:val="left"/>
      <w:pPr>
        <w:ind w:left="5363" w:hanging="709"/>
      </w:pPr>
      <w:rPr>
        <w:rFonts w:hint="default"/>
        <w:lang w:val="en-US" w:eastAsia="en-US" w:bidi="ar-SA"/>
      </w:rPr>
    </w:lvl>
    <w:lvl w:ilvl="6" w:tplc="C416201E">
      <w:numFmt w:val="bullet"/>
      <w:lvlText w:val="•"/>
      <w:lvlJc w:val="left"/>
      <w:pPr>
        <w:ind w:left="6267" w:hanging="709"/>
      </w:pPr>
      <w:rPr>
        <w:rFonts w:hint="default"/>
        <w:lang w:val="en-US" w:eastAsia="en-US" w:bidi="ar-SA"/>
      </w:rPr>
    </w:lvl>
    <w:lvl w:ilvl="7" w:tplc="87427B5E">
      <w:numFmt w:val="bullet"/>
      <w:lvlText w:val="•"/>
      <w:lvlJc w:val="left"/>
      <w:pPr>
        <w:ind w:left="7172" w:hanging="709"/>
      </w:pPr>
      <w:rPr>
        <w:rFonts w:hint="default"/>
        <w:lang w:val="en-US" w:eastAsia="en-US" w:bidi="ar-SA"/>
      </w:rPr>
    </w:lvl>
    <w:lvl w:ilvl="8" w:tplc="28CEDDBE">
      <w:numFmt w:val="bullet"/>
      <w:lvlText w:val="•"/>
      <w:lvlJc w:val="left"/>
      <w:pPr>
        <w:ind w:left="8077" w:hanging="709"/>
      </w:pPr>
      <w:rPr>
        <w:rFonts w:hint="default"/>
        <w:lang w:val="en-US" w:eastAsia="en-US" w:bidi="ar-SA"/>
      </w:rPr>
    </w:lvl>
  </w:abstractNum>
  <w:abstractNum w:abstractNumId="37" w15:restartNumberingAfterBreak="0">
    <w:nsid w:val="2FA17E6B"/>
    <w:multiLevelType w:val="hybridMultilevel"/>
    <w:tmpl w:val="3D30D13E"/>
    <w:lvl w:ilvl="0" w:tplc="C0FE434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56A23D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EBC5B38">
      <w:numFmt w:val="bullet"/>
      <w:lvlText w:val="•"/>
      <w:lvlJc w:val="left"/>
      <w:pPr>
        <w:ind w:left="2467" w:hanging="567"/>
      </w:pPr>
      <w:rPr>
        <w:rFonts w:hint="default"/>
        <w:lang w:val="en-US" w:eastAsia="en-US" w:bidi="ar-SA"/>
      </w:rPr>
    </w:lvl>
    <w:lvl w:ilvl="3" w:tplc="D36E9C58">
      <w:numFmt w:val="bullet"/>
      <w:lvlText w:val="•"/>
      <w:lvlJc w:val="left"/>
      <w:pPr>
        <w:ind w:left="3394" w:hanging="567"/>
      </w:pPr>
      <w:rPr>
        <w:rFonts w:hint="default"/>
        <w:lang w:val="en-US" w:eastAsia="en-US" w:bidi="ar-SA"/>
      </w:rPr>
    </w:lvl>
    <w:lvl w:ilvl="4" w:tplc="667E5160">
      <w:numFmt w:val="bullet"/>
      <w:lvlText w:val="•"/>
      <w:lvlJc w:val="left"/>
      <w:pPr>
        <w:ind w:left="4322" w:hanging="567"/>
      </w:pPr>
      <w:rPr>
        <w:rFonts w:hint="default"/>
        <w:lang w:val="en-US" w:eastAsia="en-US" w:bidi="ar-SA"/>
      </w:rPr>
    </w:lvl>
    <w:lvl w:ilvl="5" w:tplc="41BAF02C">
      <w:numFmt w:val="bullet"/>
      <w:lvlText w:val="•"/>
      <w:lvlJc w:val="left"/>
      <w:pPr>
        <w:ind w:left="5249" w:hanging="567"/>
      </w:pPr>
      <w:rPr>
        <w:rFonts w:hint="default"/>
        <w:lang w:val="en-US" w:eastAsia="en-US" w:bidi="ar-SA"/>
      </w:rPr>
    </w:lvl>
    <w:lvl w:ilvl="6" w:tplc="897CE1FC">
      <w:numFmt w:val="bullet"/>
      <w:lvlText w:val="•"/>
      <w:lvlJc w:val="left"/>
      <w:pPr>
        <w:ind w:left="6176" w:hanging="567"/>
      </w:pPr>
      <w:rPr>
        <w:rFonts w:hint="default"/>
        <w:lang w:val="en-US" w:eastAsia="en-US" w:bidi="ar-SA"/>
      </w:rPr>
    </w:lvl>
    <w:lvl w:ilvl="7" w:tplc="307420EE">
      <w:numFmt w:val="bullet"/>
      <w:lvlText w:val="•"/>
      <w:lvlJc w:val="left"/>
      <w:pPr>
        <w:ind w:left="7104" w:hanging="567"/>
      </w:pPr>
      <w:rPr>
        <w:rFonts w:hint="default"/>
        <w:lang w:val="en-US" w:eastAsia="en-US" w:bidi="ar-SA"/>
      </w:rPr>
    </w:lvl>
    <w:lvl w:ilvl="8" w:tplc="C8A265E2">
      <w:numFmt w:val="bullet"/>
      <w:lvlText w:val="•"/>
      <w:lvlJc w:val="left"/>
      <w:pPr>
        <w:ind w:left="8031" w:hanging="567"/>
      </w:pPr>
      <w:rPr>
        <w:rFonts w:hint="default"/>
        <w:lang w:val="en-US" w:eastAsia="en-US" w:bidi="ar-SA"/>
      </w:rPr>
    </w:lvl>
  </w:abstractNum>
  <w:abstractNum w:abstractNumId="38" w15:restartNumberingAfterBreak="0">
    <w:nsid w:val="301C50AC"/>
    <w:multiLevelType w:val="hybridMultilevel"/>
    <w:tmpl w:val="17161D4E"/>
    <w:lvl w:ilvl="0" w:tplc="A852E7F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620880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CA61E18">
      <w:numFmt w:val="bullet"/>
      <w:lvlText w:val="•"/>
      <w:lvlJc w:val="left"/>
      <w:pPr>
        <w:ind w:left="2467" w:hanging="567"/>
      </w:pPr>
      <w:rPr>
        <w:rFonts w:hint="default"/>
        <w:lang w:val="en-US" w:eastAsia="en-US" w:bidi="ar-SA"/>
      </w:rPr>
    </w:lvl>
    <w:lvl w:ilvl="3" w:tplc="E5405DA8">
      <w:numFmt w:val="bullet"/>
      <w:lvlText w:val="•"/>
      <w:lvlJc w:val="left"/>
      <w:pPr>
        <w:ind w:left="3394" w:hanging="567"/>
      </w:pPr>
      <w:rPr>
        <w:rFonts w:hint="default"/>
        <w:lang w:val="en-US" w:eastAsia="en-US" w:bidi="ar-SA"/>
      </w:rPr>
    </w:lvl>
    <w:lvl w:ilvl="4" w:tplc="5DEA4F82">
      <w:numFmt w:val="bullet"/>
      <w:lvlText w:val="•"/>
      <w:lvlJc w:val="left"/>
      <w:pPr>
        <w:ind w:left="4322" w:hanging="567"/>
      </w:pPr>
      <w:rPr>
        <w:rFonts w:hint="default"/>
        <w:lang w:val="en-US" w:eastAsia="en-US" w:bidi="ar-SA"/>
      </w:rPr>
    </w:lvl>
    <w:lvl w:ilvl="5" w:tplc="8296528E">
      <w:numFmt w:val="bullet"/>
      <w:lvlText w:val="•"/>
      <w:lvlJc w:val="left"/>
      <w:pPr>
        <w:ind w:left="5249" w:hanging="567"/>
      </w:pPr>
      <w:rPr>
        <w:rFonts w:hint="default"/>
        <w:lang w:val="en-US" w:eastAsia="en-US" w:bidi="ar-SA"/>
      </w:rPr>
    </w:lvl>
    <w:lvl w:ilvl="6" w:tplc="6D9C5B20">
      <w:numFmt w:val="bullet"/>
      <w:lvlText w:val="•"/>
      <w:lvlJc w:val="left"/>
      <w:pPr>
        <w:ind w:left="6176" w:hanging="567"/>
      </w:pPr>
      <w:rPr>
        <w:rFonts w:hint="default"/>
        <w:lang w:val="en-US" w:eastAsia="en-US" w:bidi="ar-SA"/>
      </w:rPr>
    </w:lvl>
    <w:lvl w:ilvl="7" w:tplc="2FE6F950">
      <w:numFmt w:val="bullet"/>
      <w:lvlText w:val="•"/>
      <w:lvlJc w:val="left"/>
      <w:pPr>
        <w:ind w:left="7104" w:hanging="567"/>
      </w:pPr>
      <w:rPr>
        <w:rFonts w:hint="default"/>
        <w:lang w:val="en-US" w:eastAsia="en-US" w:bidi="ar-SA"/>
      </w:rPr>
    </w:lvl>
    <w:lvl w:ilvl="8" w:tplc="FDD80EBE">
      <w:numFmt w:val="bullet"/>
      <w:lvlText w:val="•"/>
      <w:lvlJc w:val="left"/>
      <w:pPr>
        <w:ind w:left="8031" w:hanging="567"/>
      </w:pPr>
      <w:rPr>
        <w:rFonts w:hint="default"/>
        <w:lang w:val="en-US" w:eastAsia="en-US" w:bidi="ar-SA"/>
      </w:rPr>
    </w:lvl>
  </w:abstractNum>
  <w:abstractNum w:abstractNumId="39" w15:restartNumberingAfterBreak="0">
    <w:nsid w:val="31CB7F27"/>
    <w:multiLevelType w:val="hybridMultilevel"/>
    <w:tmpl w:val="B6F43548"/>
    <w:lvl w:ilvl="0" w:tplc="6048108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8BAFE40">
      <w:start w:val="1"/>
      <w:numFmt w:val="lowerLetter"/>
      <w:lvlText w:val="(%2)"/>
      <w:lvlJc w:val="left"/>
      <w:pPr>
        <w:ind w:left="1549" w:hanging="567"/>
        <w:jc w:val="left"/>
      </w:pPr>
      <w:rPr>
        <w:rFonts w:hint="default"/>
        <w:spacing w:val="-2"/>
        <w:w w:val="100"/>
        <w:lang w:val="en-US" w:eastAsia="en-US" w:bidi="ar-SA"/>
      </w:rPr>
    </w:lvl>
    <w:lvl w:ilvl="2" w:tplc="6650A742">
      <w:numFmt w:val="bullet"/>
      <w:lvlText w:val="•"/>
      <w:lvlJc w:val="left"/>
      <w:pPr>
        <w:ind w:left="2467" w:hanging="567"/>
      </w:pPr>
      <w:rPr>
        <w:rFonts w:hint="default"/>
        <w:lang w:val="en-US" w:eastAsia="en-US" w:bidi="ar-SA"/>
      </w:rPr>
    </w:lvl>
    <w:lvl w:ilvl="3" w:tplc="1946E822">
      <w:numFmt w:val="bullet"/>
      <w:lvlText w:val="•"/>
      <w:lvlJc w:val="left"/>
      <w:pPr>
        <w:ind w:left="3394" w:hanging="567"/>
      </w:pPr>
      <w:rPr>
        <w:rFonts w:hint="default"/>
        <w:lang w:val="en-US" w:eastAsia="en-US" w:bidi="ar-SA"/>
      </w:rPr>
    </w:lvl>
    <w:lvl w:ilvl="4" w:tplc="07A46162">
      <w:numFmt w:val="bullet"/>
      <w:lvlText w:val="•"/>
      <w:lvlJc w:val="left"/>
      <w:pPr>
        <w:ind w:left="4322" w:hanging="567"/>
      </w:pPr>
      <w:rPr>
        <w:rFonts w:hint="default"/>
        <w:lang w:val="en-US" w:eastAsia="en-US" w:bidi="ar-SA"/>
      </w:rPr>
    </w:lvl>
    <w:lvl w:ilvl="5" w:tplc="47AC05F0">
      <w:numFmt w:val="bullet"/>
      <w:lvlText w:val="•"/>
      <w:lvlJc w:val="left"/>
      <w:pPr>
        <w:ind w:left="5249" w:hanging="567"/>
      </w:pPr>
      <w:rPr>
        <w:rFonts w:hint="default"/>
        <w:lang w:val="en-US" w:eastAsia="en-US" w:bidi="ar-SA"/>
      </w:rPr>
    </w:lvl>
    <w:lvl w:ilvl="6" w:tplc="454618B8">
      <w:numFmt w:val="bullet"/>
      <w:lvlText w:val="•"/>
      <w:lvlJc w:val="left"/>
      <w:pPr>
        <w:ind w:left="6176" w:hanging="567"/>
      </w:pPr>
      <w:rPr>
        <w:rFonts w:hint="default"/>
        <w:lang w:val="en-US" w:eastAsia="en-US" w:bidi="ar-SA"/>
      </w:rPr>
    </w:lvl>
    <w:lvl w:ilvl="7" w:tplc="90546BB8">
      <w:numFmt w:val="bullet"/>
      <w:lvlText w:val="•"/>
      <w:lvlJc w:val="left"/>
      <w:pPr>
        <w:ind w:left="7104" w:hanging="567"/>
      </w:pPr>
      <w:rPr>
        <w:rFonts w:hint="default"/>
        <w:lang w:val="en-US" w:eastAsia="en-US" w:bidi="ar-SA"/>
      </w:rPr>
    </w:lvl>
    <w:lvl w:ilvl="8" w:tplc="D5DC1574">
      <w:numFmt w:val="bullet"/>
      <w:lvlText w:val="•"/>
      <w:lvlJc w:val="left"/>
      <w:pPr>
        <w:ind w:left="8031" w:hanging="567"/>
      </w:pPr>
      <w:rPr>
        <w:rFonts w:hint="default"/>
        <w:lang w:val="en-US" w:eastAsia="en-US" w:bidi="ar-SA"/>
      </w:rPr>
    </w:lvl>
  </w:abstractNum>
  <w:abstractNum w:abstractNumId="40" w15:restartNumberingAfterBreak="0">
    <w:nsid w:val="323E279F"/>
    <w:multiLevelType w:val="hybridMultilevel"/>
    <w:tmpl w:val="6FB614F4"/>
    <w:lvl w:ilvl="0" w:tplc="2A845636">
      <w:start w:val="1"/>
      <w:numFmt w:val="decimal"/>
      <w:lvlText w:val="%1."/>
      <w:lvlJc w:val="left"/>
      <w:pPr>
        <w:ind w:left="982" w:hanging="851"/>
        <w:jc w:val="left"/>
      </w:pPr>
      <w:rPr>
        <w:rFonts w:hint="default"/>
        <w:w w:val="100"/>
        <w:lang w:val="en-US" w:eastAsia="en-US" w:bidi="ar-SA"/>
      </w:rPr>
    </w:lvl>
    <w:lvl w:ilvl="1" w:tplc="EAF40F88">
      <w:numFmt w:val="bullet"/>
      <w:lvlText w:val="•"/>
      <w:lvlJc w:val="left"/>
      <w:pPr>
        <w:ind w:left="1870" w:hanging="851"/>
      </w:pPr>
      <w:rPr>
        <w:rFonts w:hint="default"/>
        <w:lang w:val="en-US" w:eastAsia="en-US" w:bidi="ar-SA"/>
      </w:rPr>
    </w:lvl>
    <w:lvl w:ilvl="2" w:tplc="3B6AA5E2">
      <w:numFmt w:val="bullet"/>
      <w:lvlText w:val="•"/>
      <w:lvlJc w:val="left"/>
      <w:pPr>
        <w:ind w:left="2761" w:hanging="851"/>
      </w:pPr>
      <w:rPr>
        <w:rFonts w:hint="default"/>
        <w:lang w:val="en-US" w:eastAsia="en-US" w:bidi="ar-SA"/>
      </w:rPr>
    </w:lvl>
    <w:lvl w:ilvl="3" w:tplc="6158EAA8">
      <w:numFmt w:val="bullet"/>
      <w:lvlText w:val="•"/>
      <w:lvlJc w:val="left"/>
      <w:pPr>
        <w:ind w:left="3651" w:hanging="851"/>
      </w:pPr>
      <w:rPr>
        <w:rFonts w:hint="default"/>
        <w:lang w:val="en-US" w:eastAsia="en-US" w:bidi="ar-SA"/>
      </w:rPr>
    </w:lvl>
    <w:lvl w:ilvl="4" w:tplc="CDBE8EE2">
      <w:numFmt w:val="bullet"/>
      <w:lvlText w:val="•"/>
      <w:lvlJc w:val="left"/>
      <w:pPr>
        <w:ind w:left="4542" w:hanging="851"/>
      </w:pPr>
      <w:rPr>
        <w:rFonts w:hint="default"/>
        <w:lang w:val="en-US" w:eastAsia="en-US" w:bidi="ar-SA"/>
      </w:rPr>
    </w:lvl>
    <w:lvl w:ilvl="5" w:tplc="E1C26CE2">
      <w:numFmt w:val="bullet"/>
      <w:lvlText w:val="•"/>
      <w:lvlJc w:val="left"/>
      <w:pPr>
        <w:ind w:left="5433" w:hanging="851"/>
      </w:pPr>
      <w:rPr>
        <w:rFonts w:hint="default"/>
        <w:lang w:val="en-US" w:eastAsia="en-US" w:bidi="ar-SA"/>
      </w:rPr>
    </w:lvl>
    <w:lvl w:ilvl="6" w:tplc="B8A06298">
      <w:numFmt w:val="bullet"/>
      <w:lvlText w:val="•"/>
      <w:lvlJc w:val="left"/>
      <w:pPr>
        <w:ind w:left="6323" w:hanging="851"/>
      </w:pPr>
      <w:rPr>
        <w:rFonts w:hint="default"/>
        <w:lang w:val="en-US" w:eastAsia="en-US" w:bidi="ar-SA"/>
      </w:rPr>
    </w:lvl>
    <w:lvl w:ilvl="7" w:tplc="F1923394">
      <w:numFmt w:val="bullet"/>
      <w:lvlText w:val="•"/>
      <w:lvlJc w:val="left"/>
      <w:pPr>
        <w:ind w:left="7214" w:hanging="851"/>
      </w:pPr>
      <w:rPr>
        <w:rFonts w:hint="default"/>
        <w:lang w:val="en-US" w:eastAsia="en-US" w:bidi="ar-SA"/>
      </w:rPr>
    </w:lvl>
    <w:lvl w:ilvl="8" w:tplc="1FAA2E72">
      <w:numFmt w:val="bullet"/>
      <w:lvlText w:val="•"/>
      <w:lvlJc w:val="left"/>
      <w:pPr>
        <w:ind w:left="8105" w:hanging="851"/>
      </w:pPr>
      <w:rPr>
        <w:rFonts w:hint="default"/>
        <w:lang w:val="en-US" w:eastAsia="en-US" w:bidi="ar-SA"/>
      </w:rPr>
    </w:lvl>
  </w:abstractNum>
  <w:abstractNum w:abstractNumId="41" w15:restartNumberingAfterBreak="0">
    <w:nsid w:val="35BC257C"/>
    <w:multiLevelType w:val="hybridMultilevel"/>
    <w:tmpl w:val="902C770C"/>
    <w:lvl w:ilvl="0" w:tplc="69C06A54">
      <w:start w:val="1"/>
      <w:numFmt w:val="decimal"/>
      <w:lvlText w:val="%1."/>
      <w:lvlJc w:val="left"/>
      <w:pPr>
        <w:ind w:left="1342"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82C51C6">
      <w:numFmt w:val="bullet"/>
      <w:lvlText w:val="•"/>
      <w:lvlJc w:val="left"/>
      <w:pPr>
        <w:ind w:left="2194" w:hanging="850"/>
      </w:pPr>
      <w:rPr>
        <w:rFonts w:hint="default"/>
        <w:lang w:val="en-US" w:eastAsia="en-US" w:bidi="ar-SA"/>
      </w:rPr>
    </w:lvl>
    <w:lvl w:ilvl="2" w:tplc="6B807E40">
      <w:numFmt w:val="bullet"/>
      <w:lvlText w:val="•"/>
      <w:lvlJc w:val="left"/>
      <w:pPr>
        <w:ind w:left="3049" w:hanging="850"/>
      </w:pPr>
      <w:rPr>
        <w:rFonts w:hint="default"/>
        <w:lang w:val="en-US" w:eastAsia="en-US" w:bidi="ar-SA"/>
      </w:rPr>
    </w:lvl>
    <w:lvl w:ilvl="3" w:tplc="EAECE9EA">
      <w:numFmt w:val="bullet"/>
      <w:lvlText w:val="•"/>
      <w:lvlJc w:val="left"/>
      <w:pPr>
        <w:ind w:left="3903" w:hanging="850"/>
      </w:pPr>
      <w:rPr>
        <w:rFonts w:hint="default"/>
        <w:lang w:val="en-US" w:eastAsia="en-US" w:bidi="ar-SA"/>
      </w:rPr>
    </w:lvl>
    <w:lvl w:ilvl="4" w:tplc="457AC470">
      <w:numFmt w:val="bullet"/>
      <w:lvlText w:val="•"/>
      <w:lvlJc w:val="left"/>
      <w:pPr>
        <w:ind w:left="4758" w:hanging="850"/>
      </w:pPr>
      <w:rPr>
        <w:rFonts w:hint="default"/>
        <w:lang w:val="en-US" w:eastAsia="en-US" w:bidi="ar-SA"/>
      </w:rPr>
    </w:lvl>
    <w:lvl w:ilvl="5" w:tplc="A6A2FD04">
      <w:numFmt w:val="bullet"/>
      <w:lvlText w:val="•"/>
      <w:lvlJc w:val="left"/>
      <w:pPr>
        <w:ind w:left="5613" w:hanging="850"/>
      </w:pPr>
      <w:rPr>
        <w:rFonts w:hint="default"/>
        <w:lang w:val="en-US" w:eastAsia="en-US" w:bidi="ar-SA"/>
      </w:rPr>
    </w:lvl>
    <w:lvl w:ilvl="6" w:tplc="1C86850C">
      <w:numFmt w:val="bullet"/>
      <w:lvlText w:val="•"/>
      <w:lvlJc w:val="left"/>
      <w:pPr>
        <w:ind w:left="6467" w:hanging="850"/>
      </w:pPr>
      <w:rPr>
        <w:rFonts w:hint="default"/>
        <w:lang w:val="en-US" w:eastAsia="en-US" w:bidi="ar-SA"/>
      </w:rPr>
    </w:lvl>
    <w:lvl w:ilvl="7" w:tplc="A66ADFC2">
      <w:numFmt w:val="bullet"/>
      <w:lvlText w:val="•"/>
      <w:lvlJc w:val="left"/>
      <w:pPr>
        <w:ind w:left="7322" w:hanging="850"/>
      </w:pPr>
      <w:rPr>
        <w:rFonts w:hint="default"/>
        <w:lang w:val="en-US" w:eastAsia="en-US" w:bidi="ar-SA"/>
      </w:rPr>
    </w:lvl>
    <w:lvl w:ilvl="8" w:tplc="B688248C">
      <w:numFmt w:val="bullet"/>
      <w:lvlText w:val="•"/>
      <w:lvlJc w:val="left"/>
      <w:pPr>
        <w:ind w:left="8177" w:hanging="850"/>
      </w:pPr>
      <w:rPr>
        <w:rFonts w:hint="default"/>
        <w:lang w:val="en-US" w:eastAsia="en-US" w:bidi="ar-SA"/>
      </w:rPr>
    </w:lvl>
  </w:abstractNum>
  <w:abstractNum w:abstractNumId="42" w15:restartNumberingAfterBreak="0">
    <w:nsid w:val="36C42CAD"/>
    <w:multiLevelType w:val="hybridMultilevel"/>
    <w:tmpl w:val="3E86E434"/>
    <w:lvl w:ilvl="0" w:tplc="27BE2AD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4887F94">
      <w:start w:val="1"/>
      <w:numFmt w:val="lowerLetter"/>
      <w:lvlText w:val="(%2)"/>
      <w:lvlJc w:val="left"/>
      <w:pPr>
        <w:ind w:left="1549" w:hanging="567"/>
        <w:jc w:val="left"/>
      </w:pPr>
      <w:rPr>
        <w:rFonts w:hint="default"/>
        <w:spacing w:val="-2"/>
        <w:w w:val="100"/>
        <w:lang w:val="en-US" w:eastAsia="en-US" w:bidi="ar-SA"/>
      </w:rPr>
    </w:lvl>
    <w:lvl w:ilvl="2" w:tplc="CE1C9D1A">
      <w:start w:val="1"/>
      <w:numFmt w:val="lowerRoman"/>
      <w:lvlText w:val="(%3)"/>
      <w:lvlJc w:val="left"/>
      <w:pPr>
        <w:ind w:left="2118"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84B20266">
      <w:numFmt w:val="bullet"/>
      <w:lvlText w:val="•"/>
      <w:lvlJc w:val="left"/>
      <w:pPr>
        <w:ind w:left="3090" w:hanging="569"/>
      </w:pPr>
      <w:rPr>
        <w:rFonts w:hint="default"/>
        <w:lang w:val="en-US" w:eastAsia="en-US" w:bidi="ar-SA"/>
      </w:rPr>
    </w:lvl>
    <w:lvl w:ilvl="4" w:tplc="6D780466">
      <w:numFmt w:val="bullet"/>
      <w:lvlText w:val="•"/>
      <w:lvlJc w:val="left"/>
      <w:pPr>
        <w:ind w:left="4061" w:hanging="569"/>
      </w:pPr>
      <w:rPr>
        <w:rFonts w:hint="default"/>
        <w:lang w:val="en-US" w:eastAsia="en-US" w:bidi="ar-SA"/>
      </w:rPr>
    </w:lvl>
    <w:lvl w:ilvl="5" w:tplc="26F297E2">
      <w:numFmt w:val="bullet"/>
      <w:lvlText w:val="•"/>
      <w:lvlJc w:val="left"/>
      <w:pPr>
        <w:ind w:left="5032" w:hanging="569"/>
      </w:pPr>
      <w:rPr>
        <w:rFonts w:hint="default"/>
        <w:lang w:val="en-US" w:eastAsia="en-US" w:bidi="ar-SA"/>
      </w:rPr>
    </w:lvl>
    <w:lvl w:ilvl="6" w:tplc="5DEA6F02">
      <w:numFmt w:val="bullet"/>
      <w:lvlText w:val="•"/>
      <w:lvlJc w:val="left"/>
      <w:pPr>
        <w:ind w:left="6003" w:hanging="569"/>
      </w:pPr>
      <w:rPr>
        <w:rFonts w:hint="default"/>
        <w:lang w:val="en-US" w:eastAsia="en-US" w:bidi="ar-SA"/>
      </w:rPr>
    </w:lvl>
    <w:lvl w:ilvl="7" w:tplc="245674D0">
      <w:numFmt w:val="bullet"/>
      <w:lvlText w:val="•"/>
      <w:lvlJc w:val="left"/>
      <w:pPr>
        <w:ind w:left="6974" w:hanging="569"/>
      </w:pPr>
      <w:rPr>
        <w:rFonts w:hint="default"/>
        <w:lang w:val="en-US" w:eastAsia="en-US" w:bidi="ar-SA"/>
      </w:rPr>
    </w:lvl>
    <w:lvl w:ilvl="8" w:tplc="C71C120C">
      <w:numFmt w:val="bullet"/>
      <w:lvlText w:val="•"/>
      <w:lvlJc w:val="left"/>
      <w:pPr>
        <w:ind w:left="7944" w:hanging="569"/>
      </w:pPr>
      <w:rPr>
        <w:rFonts w:hint="default"/>
        <w:lang w:val="en-US" w:eastAsia="en-US" w:bidi="ar-SA"/>
      </w:rPr>
    </w:lvl>
  </w:abstractNum>
  <w:abstractNum w:abstractNumId="43" w15:restartNumberingAfterBreak="0">
    <w:nsid w:val="37127118"/>
    <w:multiLevelType w:val="hybridMultilevel"/>
    <w:tmpl w:val="FA0665BA"/>
    <w:lvl w:ilvl="0" w:tplc="00564558">
      <w:start w:val="1"/>
      <w:numFmt w:val="decimal"/>
      <w:lvlText w:val="%1."/>
      <w:lvlJc w:val="left"/>
      <w:pPr>
        <w:ind w:left="1342" w:hanging="850"/>
        <w:jc w:val="left"/>
      </w:pPr>
      <w:rPr>
        <w:rFonts w:hint="default"/>
        <w:w w:val="100"/>
        <w:lang w:val="en-US" w:eastAsia="en-US" w:bidi="ar-SA"/>
      </w:rPr>
    </w:lvl>
    <w:lvl w:ilvl="1" w:tplc="A162ADE8">
      <w:numFmt w:val="bullet"/>
      <w:lvlText w:val="-"/>
      <w:lvlJc w:val="left"/>
      <w:pPr>
        <w:ind w:left="1342" w:hanging="209"/>
      </w:pPr>
      <w:rPr>
        <w:rFonts w:ascii="Times New Roman" w:eastAsia="Times New Roman" w:hAnsi="Times New Roman" w:cs="Times New Roman" w:hint="default"/>
        <w:b/>
        <w:bCs/>
        <w:i w:val="0"/>
        <w:iCs w:val="0"/>
        <w:w w:val="100"/>
        <w:sz w:val="24"/>
        <w:szCs w:val="24"/>
        <w:lang w:val="en-US" w:eastAsia="en-US" w:bidi="ar-SA"/>
      </w:rPr>
    </w:lvl>
    <w:lvl w:ilvl="2" w:tplc="32403E26">
      <w:numFmt w:val="bullet"/>
      <w:lvlText w:val="•"/>
      <w:lvlJc w:val="left"/>
      <w:pPr>
        <w:ind w:left="3049" w:hanging="209"/>
      </w:pPr>
      <w:rPr>
        <w:rFonts w:hint="default"/>
        <w:lang w:val="en-US" w:eastAsia="en-US" w:bidi="ar-SA"/>
      </w:rPr>
    </w:lvl>
    <w:lvl w:ilvl="3" w:tplc="81C84AC0">
      <w:numFmt w:val="bullet"/>
      <w:lvlText w:val="•"/>
      <w:lvlJc w:val="left"/>
      <w:pPr>
        <w:ind w:left="3903" w:hanging="209"/>
      </w:pPr>
      <w:rPr>
        <w:rFonts w:hint="default"/>
        <w:lang w:val="en-US" w:eastAsia="en-US" w:bidi="ar-SA"/>
      </w:rPr>
    </w:lvl>
    <w:lvl w:ilvl="4" w:tplc="2B9EABC8">
      <w:numFmt w:val="bullet"/>
      <w:lvlText w:val="•"/>
      <w:lvlJc w:val="left"/>
      <w:pPr>
        <w:ind w:left="4758" w:hanging="209"/>
      </w:pPr>
      <w:rPr>
        <w:rFonts w:hint="default"/>
        <w:lang w:val="en-US" w:eastAsia="en-US" w:bidi="ar-SA"/>
      </w:rPr>
    </w:lvl>
    <w:lvl w:ilvl="5" w:tplc="CA8C1ADA">
      <w:numFmt w:val="bullet"/>
      <w:lvlText w:val="•"/>
      <w:lvlJc w:val="left"/>
      <w:pPr>
        <w:ind w:left="5613" w:hanging="209"/>
      </w:pPr>
      <w:rPr>
        <w:rFonts w:hint="default"/>
        <w:lang w:val="en-US" w:eastAsia="en-US" w:bidi="ar-SA"/>
      </w:rPr>
    </w:lvl>
    <w:lvl w:ilvl="6" w:tplc="785499B8">
      <w:numFmt w:val="bullet"/>
      <w:lvlText w:val="•"/>
      <w:lvlJc w:val="left"/>
      <w:pPr>
        <w:ind w:left="6467" w:hanging="209"/>
      </w:pPr>
      <w:rPr>
        <w:rFonts w:hint="default"/>
        <w:lang w:val="en-US" w:eastAsia="en-US" w:bidi="ar-SA"/>
      </w:rPr>
    </w:lvl>
    <w:lvl w:ilvl="7" w:tplc="BA0873EA">
      <w:numFmt w:val="bullet"/>
      <w:lvlText w:val="•"/>
      <w:lvlJc w:val="left"/>
      <w:pPr>
        <w:ind w:left="7322" w:hanging="209"/>
      </w:pPr>
      <w:rPr>
        <w:rFonts w:hint="default"/>
        <w:lang w:val="en-US" w:eastAsia="en-US" w:bidi="ar-SA"/>
      </w:rPr>
    </w:lvl>
    <w:lvl w:ilvl="8" w:tplc="749C152E">
      <w:numFmt w:val="bullet"/>
      <w:lvlText w:val="•"/>
      <w:lvlJc w:val="left"/>
      <w:pPr>
        <w:ind w:left="8177" w:hanging="209"/>
      </w:pPr>
      <w:rPr>
        <w:rFonts w:hint="default"/>
        <w:lang w:val="en-US" w:eastAsia="en-US" w:bidi="ar-SA"/>
      </w:rPr>
    </w:lvl>
  </w:abstractNum>
  <w:abstractNum w:abstractNumId="44" w15:restartNumberingAfterBreak="0">
    <w:nsid w:val="372008B0"/>
    <w:multiLevelType w:val="hybridMultilevel"/>
    <w:tmpl w:val="0ED2045E"/>
    <w:lvl w:ilvl="0" w:tplc="E616935A">
      <w:start w:val="1"/>
      <w:numFmt w:val="lowerLetter"/>
      <w:lvlText w:val="(%1)"/>
      <w:lvlJc w:val="left"/>
      <w:pPr>
        <w:ind w:left="1549" w:hanging="567"/>
        <w:jc w:val="left"/>
      </w:pPr>
      <w:rPr>
        <w:rFonts w:hint="default"/>
        <w:spacing w:val="-2"/>
        <w:w w:val="100"/>
        <w:lang w:val="en-US" w:eastAsia="en-US" w:bidi="ar-SA"/>
      </w:rPr>
    </w:lvl>
    <w:lvl w:ilvl="1" w:tplc="5FFA5A44">
      <w:numFmt w:val="bullet"/>
      <w:lvlText w:val="•"/>
      <w:lvlJc w:val="left"/>
      <w:pPr>
        <w:ind w:left="2374" w:hanging="567"/>
      </w:pPr>
      <w:rPr>
        <w:rFonts w:hint="default"/>
        <w:lang w:val="en-US" w:eastAsia="en-US" w:bidi="ar-SA"/>
      </w:rPr>
    </w:lvl>
    <w:lvl w:ilvl="2" w:tplc="429009C0">
      <w:numFmt w:val="bullet"/>
      <w:lvlText w:val="•"/>
      <w:lvlJc w:val="left"/>
      <w:pPr>
        <w:ind w:left="3209" w:hanging="567"/>
      </w:pPr>
      <w:rPr>
        <w:rFonts w:hint="default"/>
        <w:lang w:val="en-US" w:eastAsia="en-US" w:bidi="ar-SA"/>
      </w:rPr>
    </w:lvl>
    <w:lvl w:ilvl="3" w:tplc="82AEC092">
      <w:numFmt w:val="bullet"/>
      <w:lvlText w:val="•"/>
      <w:lvlJc w:val="left"/>
      <w:pPr>
        <w:ind w:left="4043" w:hanging="567"/>
      </w:pPr>
      <w:rPr>
        <w:rFonts w:hint="default"/>
        <w:lang w:val="en-US" w:eastAsia="en-US" w:bidi="ar-SA"/>
      </w:rPr>
    </w:lvl>
    <w:lvl w:ilvl="4" w:tplc="23B8CB92">
      <w:numFmt w:val="bullet"/>
      <w:lvlText w:val="•"/>
      <w:lvlJc w:val="left"/>
      <w:pPr>
        <w:ind w:left="4878" w:hanging="567"/>
      </w:pPr>
      <w:rPr>
        <w:rFonts w:hint="default"/>
        <w:lang w:val="en-US" w:eastAsia="en-US" w:bidi="ar-SA"/>
      </w:rPr>
    </w:lvl>
    <w:lvl w:ilvl="5" w:tplc="45CC19C2">
      <w:numFmt w:val="bullet"/>
      <w:lvlText w:val="•"/>
      <w:lvlJc w:val="left"/>
      <w:pPr>
        <w:ind w:left="5713" w:hanging="567"/>
      </w:pPr>
      <w:rPr>
        <w:rFonts w:hint="default"/>
        <w:lang w:val="en-US" w:eastAsia="en-US" w:bidi="ar-SA"/>
      </w:rPr>
    </w:lvl>
    <w:lvl w:ilvl="6" w:tplc="9604B0E4">
      <w:numFmt w:val="bullet"/>
      <w:lvlText w:val="•"/>
      <w:lvlJc w:val="left"/>
      <w:pPr>
        <w:ind w:left="6547" w:hanging="567"/>
      </w:pPr>
      <w:rPr>
        <w:rFonts w:hint="default"/>
        <w:lang w:val="en-US" w:eastAsia="en-US" w:bidi="ar-SA"/>
      </w:rPr>
    </w:lvl>
    <w:lvl w:ilvl="7" w:tplc="A0901D82">
      <w:numFmt w:val="bullet"/>
      <w:lvlText w:val="•"/>
      <w:lvlJc w:val="left"/>
      <w:pPr>
        <w:ind w:left="7382" w:hanging="567"/>
      </w:pPr>
      <w:rPr>
        <w:rFonts w:hint="default"/>
        <w:lang w:val="en-US" w:eastAsia="en-US" w:bidi="ar-SA"/>
      </w:rPr>
    </w:lvl>
    <w:lvl w:ilvl="8" w:tplc="587E3A10">
      <w:numFmt w:val="bullet"/>
      <w:lvlText w:val="•"/>
      <w:lvlJc w:val="left"/>
      <w:pPr>
        <w:ind w:left="8217" w:hanging="567"/>
      </w:pPr>
      <w:rPr>
        <w:rFonts w:hint="default"/>
        <w:lang w:val="en-US" w:eastAsia="en-US" w:bidi="ar-SA"/>
      </w:rPr>
    </w:lvl>
  </w:abstractNum>
  <w:abstractNum w:abstractNumId="45" w15:restartNumberingAfterBreak="0">
    <w:nsid w:val="376143AC"/>
    <w:multiLevelType w:val="hybridMultilevel"/>
    <w:tmpl w:val="A78A0960"/>
    <w:lvl w:ilvl="0" w:tplc="027CA81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02E0ACE">
      <w:numFmt w:val="bullet"/>
      <w:lvlText w:val="•"/>
      <w:lvlJc w:val="left"/>
      <w:pPr>
        <w:ind w:left="1870" w:hanging="851"/>
      </w:pPr>
      <w:rPr>
        <w:rFonts w:hint="default"/>
        <w:lang w:val="en-US" w:eastAsia="en-US" w:bidi="ar-SA"/>
      </w:rPr>
    </w:lvl>
    <w:lvl w:ilvl="2" w:tplc="FE40A942">
      <w:numFmt w:val="bullet"/>
      <w:lvlText w:val="•"/>
      <w:lvlJc w:val="left"/>
      <w:pPr>
        <w:ind w:left="2761" w:hanging="851"/>
      </w:pPr>
      <w:rPr>
        <w:rFonts w:hint="default"/>
        <w:lang w:val="en-US" w:eastAsia="en-US" w:bidi="ar-SA"/>
      </w:rPr>
    </w:lvl>
    <w:lvl w:ilvl="3" w:tplc="DD7681B8">
      <w:numFmt w:val="bullet"/>
      <w:lvlText w:val="•"/>
      <w:lvlJc w:val="left"/>
      <w:pPr>
        <w:ind w:left="3651" w:hanging="851"/>
      </w:pPr>
      <w:rPr>
        <w:rFonts w:hint="default"/>
        <w:lang w:val="en-US" w:eastAsia="en-US" w:bidi="ar-SA"/>
      </w:rPr>
    </w:lvl>
    <w:lvl w:ilvl="4" w:tplc="17708156">
      <w:numFmt w:val="bullet"/>
      <w:lvlText w:val="•"/>
      <w:lvlJc w:val="left"/>
      <w:pPr>
        <w:ind w:left="4542" w:hanging="851"/>
      </w:pPr>
      <w:rPr>
        <w:rFonts w:hint="default"/>
        <w:lang w:val="en-US" w:eastAsia="en-US" w:bidi="ar-SA"/>
      </w:rPr>
    </w:lvl>
    <w:lvl w:ilvl="5" w:tplc="5192DFFC">
      <w:numFmt w:val="bullet"/>
      <w:lvlText w:val="•"/>
      <w:lvlJc w:val="left"/>
      <w:pPr>
        <w:ind w:left="5433" w:hanging="851"/>
      </w:pPr>
      <w:rPr>
        <w:rFonts w:hint="default"/>
        <w:lang w:val="en-US" w:eastAsia="en-US" w:bidi="ar-SA"/>
      </w:rPr>
    </w:lvl>
    <w:lvl w:ilvl="6" w:tplc="8A86B922">
      <w:numFmt w:val="bullet"/>
      <w:lvlText w:val="•"/>
      <w:lvlJc w:val="left"/>
      <w:pPr>
        <w:ind w:left="6323" w:hanging="851"/>
      </w:pPr>
      <w:rPr>
        <w:rFonts w:hint="default"/>
        <w:lang w:val="en-US" w:eastAsia="en-US" w:bidi="ar-SA"/>
      </w:rPr>
    </w:lvl>
    <w:lvl w:ilvl="7" w:tplc="E8C2EB3A">
      <w:numFmt w:val="bullet"/>
      <w:lvlText w:val="•"/>
      <w:lvlJc w:val="left"/>
      <w:pPr>
        <w:ind w:left="7214" w:hanging="851"/>
      </w:pPr>
      <w:rPr>
        <w:rFonts w:hint="default"/>
        <w:lang w:val="en-US" w:eastAsia="en-US" w:bidi="ar-SA"/>
      </w:rPr>
    </w:lvl>
    <w:lvl w:ilvl="8" w:tplc="A38E2ABC">
      <w:numFmt w:val="bullet"/>
      <w:lvlText w:val="•"/>
      <w:lvlJc w:val="left"/>
      <w:pPr>
        <w:ind w:left="8105" w:hanging="851"/>
      </w:pPr>
      <w:rPr>
        <w:rFonts w:hint="default"/>
        <w:lang w:val="en-US" w:eastAsia="en-US" w:bidi="ar-SA"/>
      </w:rPr>
    </w:lvl>
  </w:abstractNum>
  <w:abstractNum w:abstractNumId="46" w15:restartNumberingAfterBreak="0">
    <w:nsid w:val="37E22AEA"/>
    <w:multiLevelType w:val="hybridMultilevel"/>
    <w:tmpl w:val="FF08A372"/>
    <w:lvl w:ilvl="0" w:tplc="BAC0F00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A6E2AF6">
      <w:start w:val="1"/>
      <w:numFmt w:val="lowerLetter"/>
      <w:lvlText w:val="(%2)"/>
      <w:lvlJc w:val="left"/>
      <w:pPr>
        <w:ind w:left="1549" w:hanging="567"/>
        <w:jc w:val="left"/>
      </w:pPr>
      <w:rPr>
        <w:rFonts w:hint="default"/>
        <w:strike/>
        <w:spacing w:val="-2"/>
        <w:w w:val="100"/>
        <w:lang w:val="en-US" w:eastAsia="en-US" w:bidi="ar-SA"/>
      </w:rPr>
    </w:lvl>
    <w:lvl w:ilvl="2" w:tplc="71C40780">
      <w:numFmt w:val="bullet"/>
      <w:lvlText w:val="•"/>
      <w:lvlJc w:val="left"/>
      <w:pPr>
        <w:ind w:left="2467" w:hanging="567"/>
      </w:pPr>
      <w:rPr>
        <w:rFonts w:hint="default"/>
        <w:lang w:val="en-US" w:eastAsia="en-US" w:bidi="ar-SA"/>
      </w:rPr>
    </w:lvl>
    <w:lvl w:ilvl="3" w:tplc="F2009C1C">
      <w:numFmt w:val="bullet"/>
      <w:lvlText w:val="•"/>
      <w:lvlJc w:val="left"/>
      <w:pPr>
        <w:ind w:left="3394" w:hanging="567"/>
      </w:pPr>
      <w:rPr>
        <w:rFonts w:hint="default"/>
        <w:lang w:val="en-US" w:eastAsia="en-US" w:bidi="ar-SA"/>
      </w:rPr>
    </w:lvl>
    <w:lvl w:ilvl="4" w:tplc="5C9660B8">
      <w:numFmt w:val="bullet"/>
      <w:lvlText w:val="•"/>
      <w:lvlJc w:val="left"/>
      <w:pPr>
        <w:ind w:left="4322" w:hanging="567"/>
      </w:pPr>
      <w:rPr>
        <w:rFonts w:hint="default"/>
        <w:lang w:val="en-US" w:eastAsia="en-US" w:bidi="ar-SA"/>
      </w:rPr>
    </w:lvl>
    <w:lvl w:ilvl="5" w:tplc="E3D4F724">
      <w:numFmt w:val="bullet"/>
      <w:lvlText w:val="•"/>
      <w:lvlJc w:val="left"/>
      <w:pPr>
        <w:ind w:left="5249" w:hanging="567"/>
      </w:pPr>
      <w:rPr>
        <w:rFonts w:hint="default"/>
        <w:lang w:val="en-US" w:eastAsia="en-US" w:bidi="ar-SA"/>
      </w:rPr>
    </w:lvl>
    <w:lvl w:ilvl="6" w:tplc="A63E27F6">
      <w:numFmt w:val="bullet"/>
      <w:lvlText w:val="•"/>
      <w:lvlJc w:val="left"/>
      <w:pPr>
        <w:ind w:left="6176" w:hanging="567"/>
      </w:pPr>
      <w:rPr>
        <w:rFonts w:hint="default"/>
        <w:lang w:val="en-US" w:eastAsia="en-US" w:bidi="ar-SA"/>
      </w:rPr>
    </w:lvl>
    <w:lvl w:ilvl="7" w:tplc="6CC2E976">
      <w:numFmt w:val="bullet"/>
      <w:lvlText w:val="•"/>
      <w:lvlJc w:val="left"/>
      <w:pPr>
        <w:ind w:left="7104" w:hanging="567"/>
      </w:pPr>
      <w:rPr>
        <w:rFonts w:hint="default"/>
        <w:lang w:val="en-US" w:eastAsia="en-US" w:bidi="ar-SA"/>
      </w:rPr>
    </w:lvl>
    <w:lvl w:ilvl="8" w:tplc="D28CEA64">
      <w:numFmt w:val="bullet"/>
      <w:lvlText w:val="•"/>
      <w:lvlJc w:val="left"/>
      <w:pPr>
        <w:ind w:left="8031" w:hanging="567"/>
      </w:pPr>
      <w:rPr>
        <w:rFonts w:hint="default"/>
        <w:lang w:val="en-US" w:eastAsia="en-US" w:bidi="ar-SA"/>
      </w:rPr>
    </w:lvl>
  </w:abstractNum>
  <w:abstractNum w:abstractNumId="47" w15:restartNumberingAfterBreak="0">
    <w:nsid w:val="383A39F9"/>
    <w:multiLevelType w:val="hybridMultilevel"/>
    <w:tmpl w:val="A344DBEC"/>
    <w:lvl w:ilvl="0" w:tplc="B0A08C5A">
      <w:start w:val="1"/>
      <w:numFmt w:val="decimal"/>
      <w:lvlText w:val="%1."/>
      <w:lvlJc w:val="left"/>
      <w:pPr>
        <w:ind w:left="372" w:hanging="240"/>
        <w:jc w:val="left"/>
      </w:pPr>
      <w:rPr>
        <w:rFonts w:ascii="Times New Roman" w:eastAsia="Times New Roman" w:hAnsi="Times New Roman" w:cs="Times New Roman" w:hint="default"/>
        <w:b/>
        <w:bCs/>
        <w:i w:val="0"/>
        <w:iCs w:val="0"/>
        <w:w w:val="100"/>
        <w:sz w:val="24"/>
        <w:szCs w:val="24"/>
        <w:lang w:val="en-US" w:eastAsia="en-US" w:bidi="ar-SA"/>
      </w:rPr>
    </w:lvl>
    <w:lvl w:ilvl="1" w:tplc="BC323EE4">
      <w:numFmt w:val="bullet"/>
      <w:lvlText w:val="•"/>
      <w:lvlJc w:val="left"/>
      <w:pPr>
        <w:ind w:left="1330" w:hanging="240"/>
      </w:pPr>
      <w:rPr>
        <w:rFonts w:hint="default"/>
        <w:lang w:val="en-US" w:eastAsia="en-US" w:bidi="ar-SA"/>
      </w:rPr>
    </w:lvl>
    <w:lvl w:ilvl="2" w:tplc="390865EC">
      <w:numFmt w:val="bullet"/>
      <w:lvlText w:val="•"/>
      <w:lvlJc w:val="left"/>
      <w:pPr>
        <w:ind w:left="2281" w:hanging="240"/>
      </w:pPr>
      <w:rPr>
        <w:rFonts w:hint="default"/>
        <w:lang w:val="en-US" w:eastAsia="en-US" w:bidi="ar-SA"/>
      </w:rPr>
    </w:lvl>
    <w:lvl w:ilvl="3" w:tplc="88C0A114">
      <w:numFmt w:val="bullet"/>
      <w:lvlText w:val="•"/>
      <w:lvlJc w:val="left"/>
      <w:pPr>
        <w:ind w:left="3231" w:hanging="240"/>
      </w:pPr>
      <w:rPr>
        <w:rFonts w:hint="default"/>
        <w:lang w:val="en-US" w:eastAsia="en-US" w:bidi="ar-SA"/>
      </w:rPr>
    </w:lvl>
    <w:lvl w:ilvl="4" w:tplc="14CEA76C">
      <w:numFmt w:val="bullet"/>
      <w:lvlText w:val="•"/>
      <w:lvlJc w:val="left"/>
      <w:pPr>
        <w:ind w:left="4182" w:hanging="240"/>
      </w:pPr>
      <w:rPr>
        <w:rFonts w:hint="default"/>
        <w:lang w:val="en-US" w:eastAsia="en-US" w:bidi="ar-SA"/>
      </w:rPr>
    </w:lvl>
    <w:lvl w:ilvl="5" w:tplc="6AF4A6BE">
      <w:numFmt w:val="bullet"/>
      <w:lvlText w:val="•"/>
      <w:lvlJc w:val="left"/>
      <w:pPr>
        <w:ind w:left="5133" w:hanging="240"/>
      </w:pPr>
      <w:rPr>
        <w:rFonts w:hint="default"/>
        <w:lang w:val="en-US" w:eastAsia="en-US" w:bidi="ar-SA"/>
      </w:rPr>
    </w:lvl>
    <w:lvl w:ilvl="6" w:tplc="612086A8">
      <w:numFmt w:val="bullet"/>
      <w:lvlText w:val="•"/>
      <w:lvlJc w:val="left"/>
      <w:pPr>
        <w:ind w:left="6083" w:hanging="240"/>
      </w:pPr>
      <w:rPr>
        <w:rFonts w:hint="default"/>
        <w:lang w:val="en-US" w:eastAsia="en-US" w:bidi="ar-SA"/>
      </w:rPr>
    </w:lvl>
    <w:lvl w:ilvl="7" w:tplc="4170D82E">
      <w:numFmt w:val="bullet"/>
      <w:lvlText w:val="•"/>
      <w:lvlJc w:val="left"/>
      <w:pPr>
        <w:ind w:left="7034" w:hanging="240"/>
      </w:pPr>
      <w:rPr>
        <w:rFonts w:hint="default"/>
        <w:lang w:val="en-US" w:eastAsia="en-US" w:bidi="ar-SA"/>
      </w:rPr>
    </w:lvl>
    <w:lvl w:ilvl="8" w:tplc="09BE06D2">
      <w:numFmt w:val="bullet"/>
      <w:lvlText w:val="•"/>
      <w:lvlJc w:val="left"/>
      <w:pPr>
        <w:ind w:left="7985" w:hanging="240"/>
      </w:pPr>
      <w:rPr>
        <w:rFonts w:hint="default"/>
        <w:lang w:val="en-US" w:eastAsia="en-US" w:bidi="ar-SA"/>
      </w:rPr>
    </w:lvl>
  </w:abstractNum>
  <w:abstractNum w:abstractNumId="48" w15:restartNumberingAfterBreak="0">
    <w:nsid w:val="3AB204A0"/>
    <w:multiLevelType w:val="hybridMultilevel"/>
    <w:tmpl w:val="4E0EE554"/>
    <w:lvl w:ilvl="0" w:tplc="8C96F42A">
      <w:start w:val="1"/>
      <w:numFmt w:val="decimal"/>
      <w:lvlText w:val="(%1)"/>
      <w:lvlJc w:val="left"/>
      <w:pPr>
        <w:ind w:left="473" w:hanging="341"/>
        <w:jc w:val="left"/>
      </w:pPr>
      <w:rPr>
        <w:rFonts w:ascii="Times New Roman" w:eastAsia="Times New Roman" w:hAnsi="Times New Roman" w:cs="Times New Roman" w:hint="default"/>
        <w:b w:val="0"/>
        <w:bCs w:val="0"/>
        <w:i w:val="0"/>
        <w:iCs w:val="0"/>
        <w:w w:val="100"/>
        <w:sz w:val="24"/>
        <w:szCs w:val="24"/>
        <w:lang w:val="en-US" w:eastAsia="en-US" w:bidi="ar-SA"/>
      </w:rPr>
    </w:lvl>
    <w:lvl w:ilvl="1" w:tplc="775C9A48">
      <w:numFmt w:val="bullet"/>
      <w:lvlText w:val="•"/>
      <w:lvlJc w:val="left"/>
      <w:pPr>
        <w:ind w:left="1420" w:hanging="341"/>
      </w:pPr>
      <w:rPr>
        <w:rFonts w:hint="default"/>
        <w:lang w:val="en-US" w:eastAsia="en-US" w:bidi="ar-SA"/>
      </w:rPr>
    </w:lvl>
    <w:lvl w:ilvl="2" w:tplc="41D86EC8">
      <w:numFmt w:val="bullet"/>
      <w:lvlText w:val="•"/>
      <w:lvlJc w:val="left"/>
      <w:pPr>
        <w:ind w:left="2361" w:hanging="341"/>
      </w:pPr>
      <w:rPr>
        <w:rFonts w:hint="default"/>
        <w:lang w:val="en-US" w:eastAsia="en-US" w:bidi="ar-SA"/>
      </w:rPr>
    </w:lvl>
    <w:lvl w:ilvl="3" w:tplc="565C6988">
      <w:numFmt w:val="bullet"/>
      <w:lvlText w:val="•"/>
      <w:lvlJc w:val="left"/>
      <w:pPr>
        <w:ind w:left="3301" w:hanging="341"/>
      </w:pPr>
      <w:rPr>
        <w:rFonts w:hint="default"/>
        <w:lang w:val="en-US" w:eastAsia="en-US" w:bidi="ar-SA"/>
      </w:rPr>
    </w:lvl>
    <w:lvl w:ilvl="4" w:tplc="15022AC2">
      <w:numFmt w:val="bullet"/>
      <w:lvlText w:val="•"/>
      <w:lvlJc w:val="left"/>
      <w:pPr>
        <w:ind w:left="4242" w:hanging="341"/>
      </w:pPr>
      <w:rPr>
        <w:rFonts w:hint="default"/>
        <w:lang w:val="en-US" w:eastAsia="en-US" w:bidi="ar-SA"/>
      </w:rPr>
    </w:lvl>
    <w:lvl w:ilvl="5" w:tplc="D7D2494C">
      <w:numFmt w:val="bullet"/>
      <w:lvlText w:val="•"/>
      <w:lvlJc w:val="left"/>
      <w:pPr>
        <w:ind w:left="5183" w:hanging="341"/>
      </w:pPr>
      <w:rPr>
        <w:rFonts w:hint="default"/>
        <w:lang w:val="en-US" w:eastAsia="en-US" w:bidi="ar-SA"/>
      </w:rPr>
    </w:lvl>
    <w:lvl w:ilvl="6" w:tplc="7A5EEF40">
      <w:numFmt w:val="bullet"/>
      <w:lvlText w:val="•"/>
      <w:lvlJc w:val="left"/>
      <w:pPr>
        <w:ind w:left="6123" w:hanging="341"/>
      </w:pPr>
      <w:rPr>
        <w:rFonts w:hint="default"/>
        <w:lang w:val="en-US" w:eastAsia="en-US" w:bidi="ar-SA"/>
      </w:rPr>
    </w:lvl>
    <w:lvl w:ilvl="7" w:tplc="0CCC584A">
      <w:numFmt w:val="bullet"/>
      <w:lvlText w:val="•"/>
      <w:lvlJc w:val="left"/>
      <w:pPr>
        <w:ind w:left="7064" w:hanging="341"/>
      </w:pPr>
      <w:rPr>
        <w:rFonts w:hint="default"/>
        <w:lang w:val="en-US" w:eastAsia="en-US" w:bidi="ar-SA"/>
      </w:rPr>
    </w:lvl>
    <w:lvl w:ilvl="8" w:tplc="76E49F3C">
      <w:numFmt w:val="bullet"/>
      <w:lvlText w:val="•"/>
      <w:lvlJc w:val="left"/>
      <w:pPr>
        <w:ind w:left="8005" w:hanging="341"/>
      </w:pPr>
      <w:rPr>
        <w:rFonts w:hint="default"/>
        <w:lang w:val="en-US" w:eastAsia="en-US" w:bidi="ar-SA"/>
      </w:rPr>
    </w:lvl>
  </w:abstractNum>
  <w:abstractNum w:abstractNumId="49" w15:restartNumberingAfterBreak="0">
    <w:nsid w:val="3E811411"/>
    <w:multiLevelType w:val="hybridMultilevel"/>
    <w:tmpl w:val="15E2C6B2"/>
    <w:lvl w:ilvl="0" w:tplc="42F28A52">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en-US" w:eastAsia="en-US" w:bidi="ar-SA"/>
      </w:rPr>
    </w:lvl>
    <w:lvl w:ilvl="1" w:tplc="F38CEF94">
      <w:numFmt w:val="bullet"/>
      <w:lvlText w:val="•"/>
      <w:lvlJc w:val="left"/>
      <w:pPr>
        <w:ind w:left="1114" w:hanging="567"/>
      </w:pPr>
      <w:rPr>
        <w:rFonts w:hint="default"/>
        <w:lang w:val="en-US" w:eastAsia="en-US" w:bidi="ar-SA"/>
      </w:rPr>
    </w:lvl>
    <w:lvl w:ilvl="2" w:tplc="7F484B22">
      <w:numFmt w:val="bullet"/>
      <w:lvlText w:val="•"/>
      <w:lvlJc w:val="left"/>
      <w:pPr>
        <w:ind w:left="2089" w:hanging="567"/>
      </w:pPr>
      <w:rPr>
        <w:rFonts w:hint="default"/>
        <w:lang w:val="en-US" w:eastAsia="en-US" w:bidi="ar-SA"/>
      </w:rPr>
    </w:lvl>
    <w:lvl w:ilvl="3" w:tplc="EAB2475C">
      <w:numFmt w:val="bullet"/>
      <w:lvlText w:val="•"/>
      <w:lvlJc w:val="left"/>
      <w:pPr>
        <w:ind w:left="3063" w:hanging="567"/>
      </w:pPr>
      <w:rPr>
        <w:rFonts w:hint="default"/>
        <w:lang w:val="en-US" w:eastAsia="en-US" w:bidi="ar-SA"/>
      </w:rPr>
    </w:lvl>
    <w:lvl w:ilvl="4" w:tplc="F216EB9A">
      <w:numFmt w:val="bullet"/>
      <w:lvlText w:val="•"/>
      <w:lvlJc w:val="left"/>
      <w:pPr>
        <w:ind w:left="4038" w:hanging="567"/>
      </w:pPr>
      <w:rPr>
        <w:rFonts w:hint="default"/>
        <w:lang w:val="en-US" w:eastAsia="en-US" w:bidi="ar-SA"/>
      </w:rPr>
    </w:lvl>
    <w:lvl w:ilvl="5" w:tplc="33745184">
      <w:numFmt w:val="bullet"/>
      <w:lvlText w:val="•"/>
      <w:lvlJc w:val="left"/>
      <w:pPr>
        <w:ind w:left="5013" w:hanging="567"/>
      </w:pPr>
      <w:rPr>
        <w:rFonts w:hint="default"/>
        <w:lang w:val="en-US" w:eastAsia="en-US" w:bidi="ar-SA"/>
      </w:rPr>
    </w:lvl>
    <w:lvl w:ilvl="6" w:tplc="A4862E94">
      <w:numFmt w:val="bullet"/>
      <w:lvlText w:val="•"/>
      <w:lvlJc w:val="left"/>
      <w:pPr>
        <w:ind w:left="5987" w:hanging="567"/>
      </w:pPr>
      <w:rPr>
        <w:rFonts w:hint="default"/>
        <w:lang w:val="en-US" w:eastAsia="en-US" w:bidi="ar-SA"/>
      </w:rPr>
    </w:lvl>
    <w:lvl w:ilvl="7" w:tplc="41DAAFF2">
      <w:numFmt w:val="bullet"/>
      <w:lvlText w:val="•"/>
      <w:lvlJc w:val="left"/>
      <w:pPr>
        <w:ind w:left="6962" w:hanging="567"/>
      </w:pPr>
      <w:rPr>
        <w:rFonts w:hint="default"/>
        <w:lang w:val="en-US" w:eastAsia="en-US" w:bidi="ar-SA"/>
      </w:rPr>
    </w:lvl>
    <w:lvl w:ilvl="8" w:tplc="44C8153E">
      <w:numFmt w:val="bullet"/>
      <w:lvlText w:val="•"/>
      <w:lvlJc w:val="left"/>
      <w:pPr>
        <w:ind w:left="7937" w:hanging="567"/>
      </w:pPr>
      <w:rPr>
        <w:rFonts w:hint="default"/>
        <w:lang w:val="en-US" w:eastAsia="en-US" w:bidi="ar-SA"/>
      </w:rPr>
    </w:lvl>
  </w:abstractNum>
  <w:abstractNum w:abstractNumId="50" w15:restartNumberingAfterBreak="0">
    <w:nsid w:val="3ECE2054"/>
    <w:multiLevelType w:val="hybridMultilevel"/>
    <w:tmpl w:val="D3224378"/>
    <w:lvl w:ilvl="0" w:tplc="A2FAC8B0">
      <w:start w:val="1"/>
      <w:numFmt w:val="decimal"/>
      <w:lvlText w:val="%1."/>
      <w:lvlJc w:val="left"/>
      <w:pPr>
        <w:ind w:left="132" w:hanging="567"/>
        <w:jc w:val="left"/>
      </w:pPr>
      <w:rPr>
        <w:rFonts w:ascii="Times New Roman" w:eastAsia="Times New Roman" w:hAnsi="Times New Roman" w:cs="Times New Roman" w:hint="default"/>
        <w:b/>
        <w:bCs/>
        <w:i w:val="0"/>
        <w:iCs w:val="0"/>
        <w:w w:val="100"/>
        <w:sz w:val="24"/>
        <w:szCs w:val="24"/>
        <w:lang w:val="en-US" w:eastAsia="en-US" w:bidi="ar-SA"/>
      </w:rPr>
    </w:lvl>
    <w:lvl w:ilvl="1" w:tplc="BB7AA5FE">
      <w:start w:val="1"/>
      <w:numFmt w:val="lowerRoman"/>
      <w:lvlText w:val="(%2)"/>
      <w:lvlJc w:val="left"/>
      <w:pPr>
        <w:ind w:left="418" w:hanging="286"/>
        <w:jc w:val="left"/>
      </w:pPr>
      <w:rPr>
        <w:rFonts w:ascii="Times New Roman" w:eastAsia="Times New Roman" w:hAnsi="Times New Roman" w:cs="Times New Roman" w:hint="default"/>
        <w:b/>
        <w:bCs/>
        <w:i w:val="0"/>
        <w:iCs w:val="0"/>
        <w:w w:val="100"/>
        <w:sz w:val="24"/>
        <w:szCs w:val="24"/>
        <w:lang w:val="en-US" w:eastAsia="en-US" w:bidi="ar-SA"/>
      </w:rPr>
    </w:lvl>
    <w:lvl w:ilvl="2" w:tplc="97FE51E2">
      <w:numFmt w:val="bullet"/>
      <w:lvlText w:val="•"/>
      <w:lvlJc w:val="left"/>
      <w:pPr>
        <w:ind w:left="1471" w:hanging="286"/>
      </w:pPr>
      <w:rPr>
        <w:rFonts w:hint="default"/>
        <w:lang w:val="en-US" w:eastAsia="en-US" w:bidi="ar-SA"/>
      </w:rPr>
    </w:lvl>
    <w:lvl w:ilvl="3" w:tplc="9EEE9C08">
      <w:numFmt w:val="bullet"/>
      <w:lvlText w:val="•"/>
      <w:lvlJc w:val="left"/>
      <w:pPr>
        <w:ind w:left="2523" w:hanging="286"/>
      </w:pPr>
      <w:rPr>
        <w:rFonts w:hint="default"/>
        <w:lang w:val="en-US" w:eastAsia="en-US" w:bidi="ar-SA"/>
      </w:rPr>
    </w:lvl>
    <w:lvl w:ilvl="4" w:tplc="770C6ED6">
      <w:numFmt w:val="bullet"/>
      <w:lvlText w:val="•"/>
      <w:lvlJc w:val="left"/>
      <w:pPr>
        <w:ind w:left="3575" w:hanging="286"/>
      </w:pPr>
      <w:rPr>
        <w:rFonts w:hint="default"/>
        <w:lang w:val="en-US" w:eastAsia="en-US" w:bidi="ar-SA"/>
      </w:rPr>
    </w:lvl>
    <w:lvl w:ilvl="5" w:tplc="765E97A2">
      <w:numFmt w:val="bullet"/>
      <w:lvlText w:val="•"/>
      <w:lvlJc w:val="left"/>
      <w:pPr>
        <w:ind w:left="4627" w:hanging="286"/>
      </w:pPr>
      <w:rPr>
        <w:rFonts w:hint="default"/>
        <w:lang w:val="en-US" w:eastAsia="en-US" w:bidi="ar-SA"/>
      </w:rPr>
    </w:lvl>
    <w:lvl w:ilvl="6" w:tplc="AA80843A">
      <w:numFmt w:val="bullet"/>
      <w:lvlText w:val="•"/>
      <w:lvlJc w:val="left"/>
      <w:pPr>
        <w:ind w:left="5679" w:hanging="286"/>
      </w:pPr>
      <w:rPr>
        <w:rFonts w:hint="default"/>
        <w:lang w:val="en-US" w:eastAsia="en-US" w:bidi="ar-SA"/>
      </w:rPr>
    </w:lvl>
    <w:lvl w:ilvl="7" w:tplc="1F7657D2">
      <w:numFmt w:val="bullet"/>
      <w:lvlText w:val="•"/>
      <w:lvlJc w:val="left"/>
      <w:pPr>
        <w:ind w:left="6730" w:hanging="286"/>
      </w:pPr>
      <w:rPr>
        <w:rFonts w:hint="default"/>
        <w:lang w:val="en-US" w:eastAsia="en-US" w:bidi="ar-SA"/>
      </w:rPr>
    </w:lvl>
    <w:lvl w:ilvl="8" w:tplc="78480864">
      <w:numFmt w:val="bullet"/>
      <w:lvlText w:val="•"/>
      <w:lvlJc w:val="left"/>
      <w:pPr>
        <w:ind w:left="7782" w:hanging="286"/>
      </w:pPr>
      <w:rPr>
        <w:rFonts w:hint="default"/>
        <w:lang w:val="en-US" w:eastAsia="en-US" w:bidi="ar-SA"/>
      </w:rPr>
    </w:lvl>
  </w:abstractNum>
  <w:abstractNum w:abstractNumId="51" w15:restartNumberingAfterBreak="0">
    <w:nsid w:val="403A35E6"/>
    <w:multiLevelType w:val="hybridMultilevel"/>
    <w:tmpl w:val="D0C49E5A"/>
    <w:lvl w:ilvl="0" w:tplc="4E2C3E3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78A86862">
      <w:start w:val="1"/>
      <w:numFmt w:val="lowerLetter"/>
      <w:lvlText w:val="(%2)"/>
      <w:lvlJc w:val="left"/>
      <w:pPr>
        <w:ind w:left="1834" w:hanging="852"/>
        <w:jc w:val="left"/>
      </w:pPr>
      <w:rPr>
        <w:rFonts w:ascii="Times New Roman" w:eastAsia="Times New Roman" w:hAnsi="Times New Roman" w:cs="Times New Roman" w:hint="default"/>
        <w:b/>
        <w:bCs/>
        <w:i w:val="0"/>
        <w:iCs w:val="0"/>
        <w:w w:val="100"/>
        <w:sz w:val="24"/>
        <w:szCs w:val="24"/>
        <w:lang w:val="en-US" w:eastAsia="en-US" w:bidi="ar-SA"/>
      </w:rPr>
    </w:lvl>
    <w:lvl w:ilvl="2" w:tplc="EC60E58A">
      <w:numFmt w:val="bullet"/>
      <w:lvlText w:val="•"/>
      <w:lvlJc w:val="left"/>
      <w:pPr>
        <w:ind w:left="2734" w:hanging="852"/>
      </w:pPr>
      <w:rPr>
        <w:rFonts w:hint="default"/>
        <w:lang w:val="en-US" w:eastAsia="en-US" w:bidi="ar-SA"/>
      </w:rPr>
    </w:lvl>
    <w:lvl w:ilvl="3" w:tplc="65E44A0A">
      <w:numFmt w:val="bullet"/>
      <w:lvlText w:val="•"/>
      <w:lvlJc w:val="left"/>
      <w:pPr>
        <w:ind w:left="3628" w:hanging="852"/>
      </w:pPr>
      <w:rPr>
        <w:rFonts w:hint="default"/>
        <w:lang w:val="en-US" w:eastAsia="en-US" w:bidi="ar-SA"/>
      </w:rPr>
    </w:lvl>
    <w:lvl w:ilvl="4" w:tplc="B85A003A">
      <w:numFmt w:val="bullet"/>
      <w:lvlText w:val="•"/>
      <w:lvlJc w:val="left"/>
      <w:pPr>
        <w:ind w:left="4522" w:hanging="852"/>
      </w:pPr>
      <w:rPr>
        <w:rFonts w:hint="default"/>
        <w:lang w:val="en-US" w:eastAsia="en-US" w:bidi="ar-SA"/>
      </w:rPr>
    </w:lvl>
    <w:lvl w:ilvl="5" w:tplc="FF642C4E">
      <w:numFmt w:val="bullet"/>
      <w:lvlText w:val="•"/>
      <w:lvlJc w:val="left"/>
      <w:pPr>
        <w:ind w:left="5416" w:hanging="852"/>
      </w:pPr>
      <w:rPr>
        <w:rFonts w:hint="default"/>
        <w:lang w:val="en-US" w:eastAsia="en-US" w:bidi="ar-SA"/>
      </w:rPr>
    </w:lvl>
    <w:lvl w:ilvl="6" w:tplc="F1A0310C">
      <w:numFmt w:val="bullet"/>
      <w:lvlText w:val="•"/>
      <w:lvlJc w:val="left"/>
      <w:pPr>
        <w:ind w:left="6310" w:hanging="852"/>
      </w:pPr>
      <w:rPr>
        <w:rFonts w:hint="default"/>
        <w:lang w:val="en-US" w:eastAsia="en-US" w:bidi="ar-SA"/>
      </w:rPr>
    </w:lvl>
    <w:lvl w:ilvl="7" w:tplc="EFDEB77A">
      <w:numFmt w:val="bullet"/>
      <w:lvlText w:val="•"/>
      <w:lvlJc w:val="left"/>
      <w:pPr>
        <w:ind w:left="7204" w:hanging="852"/>
      </w:pPr>
      <w:rPr>
        <w:rFonts w:hint="default"/>
        <w:lang w:val="en-US" w:eastAsia="en-US" w:bidi="ar-SA"/>
      </w:rPr>
    </w:lvl>
    <w:lvl w:ilvl="8" w:tplc="5D9A4052">
      <w:numFmt w:val="bullet"/>
      <w:lvlText w:val="•"/>
      <w:lvlJc w:val="left"/>
      <w:pPr>
        <w:ind w:left="8098" w:hanging="852"/>
      </w:pPr>
      <w:rPr>
        <w:rFonts w:hint="default"/>
        <w:lang w:val="en-US" w:eastAsia="en-US" w:bidi="ar-SA"/>
      </w:rPr>
    </w:lvl>
  </w:abstractNum>
  <w:abstractNum w:abstractNumId="52" w15:restartNumberingAfterBreak="0">
    <w:nsid w:val="42DA7126"/>
    <w:multiLevelType w:val="hybridMultilevel"/>
    <w:tmpl w:val="378C71E8"/>
    <w:lvl w:ilvl="0" w:tplc="2D4879C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97647FE">
      <w:start w:val="1"/>
      <w:numFmt w:val="lowerLetter"/>
      <w:lvlText w:val="(%2)"/>
      <w:lvlJc w:val="left"/>
      <w:pPr>
        <w:ind w:left="1549" w:hanging="567"/>
        <w:jc w:val="left"/>
      </w:pPr>
      <w:rPr>
        <w:rFonts w:hint="default"/>
        <w:spacing w:val="-2"/>
        <w:w w:val="100"/>
        <w:lang w:val="en-US" w:eastAsia="en-US" w:bidi="ar-SA"/>
      </w:rPr>
    </w:lvl>
    <w:lvl w:ilvl="2" w:tplc="6BE4915A">
      <w:numFmt w:val="bullet"/>
      <w:lvlText w:val="•"/>
      <w:lvlJc w:val="left"/>
      <w:pPr>
        <w:ind w:left="2467" w:hanging="567"/>
      </w:pPr>
      <w:rPr>
        <w:rFonts w:hint="default"/>
        <w:lang w:val="en-US" w:eastAsia="en-US" w:bidi="ar-SA"/>
      </w:rPr>
    </w:lvl>
    <w:lvl w:ilvl="3" w:tplc="AE627D44">
      <w:numFmt w:val="bullet"/>
      <w:lvlText w:val="•"/>
      <w:lvlJc w:val="left"/>
      <w:pPr>
        <w:ind w:left="3394" w:hanging="567"/>
      </w:pPr>
      <w:rPr>
        <w:rFonts w:hint="default"/>
        <w:lang w:val="en-US" w:eastAsia="en-US" w:bidi="ar-SA"/>
      </w:rPr>
    </w:lvl>
    <w:lvl w:ilvl="4" w:tplc="1D00CA5C">
      <w:numFmt w:val="bullet"/>
      <w:lvlText w:val="•"/>
      <w:lvlJc w:val="left"/>
      <w:pPr>
        <w:ind w:left="4322" w:hanging="567"/>
      </w:pPr>
      <w:rPr>
        <w:rFonts w:hint="default"/>
        <w:lang w:val="en-US" w:eastAsia="en-US" w:bidi="ar-SA"/>
      </w:rPr>
    </w:lvl>
    <w:lvl w:ilvl="5" w:tplc="A8788EAA">
      <w:numFmt w:val="bullet"/>
      <w:lvlText w:val="•"/>
      <w:lvlJc w:val="left"/>
      <w:pPr>
        <w:ind w:left="5249" w:hanging="567"/>
      </w:pPr>
      <w:rPr>
        <w:rFonts w:hint="default"/>
        <w:lang w:val="en-US" w:eastAsia="en-US" w:bidi="ar-SA"/>
      </w:rPr>
    </w:lvl>
    <w:lvl w:ilvl="6" w:tplc="8438F104">
      <w:numFmt w:val="bullet"/>
      <w:lvlText w:val="•"/>
      <w:lvlJc w:val="left"/>
      <w:pPr>
        <w:ind w:left="6176" w:hanging="567"/>
      </w:pPr>
      <w:rPr>
        <w:rFonts w:hint="default"/>
        <w:lang w:val="en-US" w:eastAsia="en-US" w:bidi="ar-SA"/>
      </w:rPr>
    </w:lvl>
    <w:lvl w:ilvl="7" w:tplc="B2EA6708">
      <w:numFmt w:val="bullet"/>
      <w:lvlText w:val="•"/>
      <w:lvlJc w:val="left"/>
      <w:pPr>
        <w:ind w:left="7104" w:hanging="567"/>
      </w:pPr>
      <w:rPr>
        <w:rFonts w:hint="default"/>
        <w:lang w:val="en-US" w:eastAsia="en-US" w:bidi="ar-SA"/>
      </w:rPr>
    </w:lvl>
    <w:lvl w:ilvl="8" w:tplc="2EC0F6C0">
      <w:numFmt w:val="bullet"/>
      <w:lvlText w:val="•"/>
      <w:lvlJc w:val="left"/>
      <w:pPr>
        <w:ind w:left="8031" w:hanging="567"/>
      </w:pPr>
      <w:rPr>
        <w:rFonts w:hint="default"/>
        <w:lang w:val="en-US" w:eastAsia="en-US" w:bidi="ar-SA"/>
      </w:rPr>
    </w:lvl>
  </w:abstractNum>
  <w:abstractNum w:abstractNumId="53" w15:restartNumberingAfterBreak="0">
    <w:nsid w:val="47206732"/>
    <w:multiLevelType w:val="hybridMultilevel"/>
    <w:tmpl w:val="4DFA00F2"/>
    <w:lvl w:ilvl="0" w:tplc="972866C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F50433CC">
      <w:numFmt w:val="bullet"/>
      <w:lvlText w:val="•"/>
      <w:lvlJc w:val="left"/>
      <w:pPr>
        <w:ind w:left="1870" w:hanging="851"/>
      </w:pPr>
      <w:rPr>
        <w:rFonts w:hint="default"/>
        <w:lang w:val="en-US" w:eastAsia="en-US" w:bidi="ar-SA"/>
      </w:rPr>
    </w:lvl>
    <w:lvl w:ilvl="2" w:tplc="AAE8FE22">
      <w:numFmt w:val="bullet"/>
      <w:lvlText w:val="•"/>
      <w:lvlJc w:val="left"/>
      <w:pPr>
        <w:ind w:left="2761" w:hanging="851"/>
      </w:pPr>
      <w:rPr>
        <w:rFonts w:hint="default"/>
        <w:lang w:val="en-US" w:eastAsia="en-US" w:bidi="ar-SA"/>
      </w:rPr>
    </w:lvl>
    <w:lvl w:ilvl="3" w:tplc="113EF6CE">
      <w:numFmt w:val="bullet"/>
      <w:lvlText w:val="•"/>
      <w:lvlJc w:val="left"/>
      <w:pPr>
        <w:ind w:left="3651" w:hanging="851"/>
      </w:pPr>
      <w:rPr>
        <w:rFonts w:hint="default"/>
        <w:lang w:val="en-US" w:eastAsia="en-US" w:bidi="ar-SA"/>
      </w:rPr>
    </w:lvl>
    <w:lvl w:ilvl="4" w:tplc="0436F728">
      <w:numFmt w:val="bullet"/>
      <w:lvlText w:val="•"/>
      <w:lvlJc w:val="left"/>
      <w:pPr>
        <w:ind w:left="4542" w:hanging="851"/>
      </w:pPr>
      <w:rPr>
        <w:rFonts w:hint="default"/>
        <w:lang w:val="en-US" w:eastAsia="en-US" w:bidi="ar-SA"/>
      </w:rPr>
    </w:lvl>
    <w:lvl w:ilvl="5" w:tplc="819A7564">
      <w:numFmt w:val="bullet"/>
      <w:lvlText w:val="•"/>
      <w:lvlJc w:val="left"/>
      <w:pPr>
        <w:ind w:left="5433" w:hanging="851"/>
      </w:pPr>
      <w:rPr>
        <w:rFonts w:hint="default"/>
        <w:lang w:val="en-US" w:eastAsia="en-US" w:bidi="ar-SA"/>
      </w:rPr>
    </w:lvl>
    <w:lvl w:ilvl="6" w:tplc="DF16D974">
      <w:numFmt w:val="bullet"/>
      <w:lvlText w:val="•"/>
      <w:lvlJc w:val="left"/>
      <w:pPr>
        <w:ind w:left="6323" w:hanging="851"/>
      </w:pPr>
      <w:rPr>
        <w:rFonts w:hint="default"/>
        <w:lang w:val="en-US" w:eastAsia="en-US" w:bidi="ar-SA"/>
      </w:rPr>
    </w:lvl>
    <w:lvl w:ilvl="7" w:tplc="CB762618">
      <w:numFmt w:val="bullet"/>
      <w:lvlText w:val="•"/>
      <w:lvlJc w:val="left"/>
      <w:pPr>
        <w:ind w:left="7214" w:hanging="851"/>
      </w:pPr>
      <w:rPr>
        <w:rFonts w:hint="default"/>
        <w:lang w:val="en-US" w:eastAsia="en-US" w:bidi="ar-SA"/>
      </w:rPr>
    </w:lvl>
    <w:lvl w:ilvl="8" w:tplc="AACE533C">
      <w:numFmt w:val="bullet"/>
      <w:lvlText w:val="•"/>
      <w:lvlJc w:val="left"/>
      <w:pPr>
        <w:ind w:left="8105" w:hanging="851"/>
      </w:pPr>
      <w:rPr>
        <w:rFonts w:hint="default"/>
        <w:lang w:val="en-US" w:eastAsia="en-US" w:bidi="ar-SA"/>
      </w:rPr>
    </w:lvl>
  </w:abstractNum>
  <w:abstractNum w:abstractNumId="54" w15:restartNumberingAfterBreak="0">
    <w:nsid w:val="47902B48"/>
    <w:multiLevelType w:val="hybridMultilevel"/>
    <w:tmpl w:val="4BEC2F44"/>
    <w:lvl w:ilvl="0" w:tplc="A688272E">
      <w:start w:val="8"/>
      <w:numFmt w:val="lowerLetter"/>
      <w:lvlText w:val="(%1)"/>
      <w:lvlJc w:val="left"/>
      <w:pPr>
        <w:ind w:left="699" w:hanging="567"/>
        <w:jc w:val="left"/>
      </w:pPr>
      <w:rPr>
        <w:rFonts w:hint="default"/>
        <w:spacing w:val="-1"/>
        <w:w w:val="100"/>
        <w:lang w:val="en-US" w:eastAsia="en-US" w:bidi="ar-SA"/>
      </w:rPr>
    </w:lvl>
    <w:lvl w:ilvl="1" w:tplc="8DB62A80">
      <w:numFmt w:val="bullet"/>
      <w:lvlText w:val="•"/>
      <w:lvlJc w:val="left"/>
      <w:pPr>
        <w:ind w:left="1618" w:hanging="567"/>
      </w:pPr>
      <w:rPr>
        <w:rFonts w:hint="default"/>
        <w:lang w:val="en-US" w:eastAsia="en-US" w:bidi="ar-SA"/>
      </w:rPr>
    </w:lvl>
    <w:lvl w:ilvl="2" w:tplc="CE145E74">
      <w:numFmt w:val="bullet"/>
      <w:lvlText w:val="•"/>
      <w:lvlJc w:val="left"/>
      <w:pPr>
        <w:ind w:left="2537" w:hanging="567"/>
      </w:pPr>
      <w:rPr>
        <w:rFonts w:hint="default"/>
        <w:lang w:val="en-US" w:eastAsia="en-US" w:bidi="ar-SA"/>
      </w:rPr>
    </w:lvl>
    <w:lvl w:ilvl="3" w:tplc="0464E5AE">
      <w:numFmt w:val="bullet"/>
      <w:lvlText w:val="•"/>
      <w:lvlJc w:val="left"/>
      <w:pPr>
        <w:ind w:left="3455" w:hanging="567"/>
      </w:pPr>
      <w:rPr>
        <w:rFonts w:hint="default"/>
        <w:lang w:val="en-US" w:eastAsia="en-US" w:bidi="ar-SA"/>
      </w:rPr>
    </w:lvl>
    <w:lvl w:ilvl="4" w:tplc="08782D66">
      <w:numFmt w:val="bullet"/>
      <w:lvlText w:val="•"/>
      <w:lvlJc w:val="left"/>
      <w:pPr>
        <w:ind w:left="4374" w:hanging="567"/>
      </w:pPr>
      <w:rPr>
        <w:rFonts w:hint="default"/>
        <w:lang w:val="en-US" w:eastAsia="en-US" w:bidi="ar-SA"/>
      </w:rPr>
    </w:lvl>
    <w:lvl w:ilvl="5" w:tplc="3238E156">
      <w:numFmt w:val="bullet"/>
      <w:lvlText w:val="•"/>
      <w:lvlJc w:val="left"/>
      <w:pPr>
        <w:ind w:left="5293" w:hanging="567"/>
      </w:pPr>
      <w:rPr>
        <w:rFonts w:hint="default"/>
        <w:lang w:val="en-US" w:eastAsia="en-US" w:bidi="ar-SA"/>
      </w:rPr>
    </w:lvl>
    <w:lvl w:ilvl="6" w:tplc="27F6685C">
      <w:numFmt w:val="bullet"/>
      <w:lvlText w:val="•"/>
      <w:lvlJc w:val="left"/>
      <w:pPr>
        <w:ind w:left="6211" w:hanging="567"/>
      </w:pPr>
      <w:rPr>
        <w:rFonts w:hint="default"/>
        <w:lang w:val="en-US" w:eastAsia="en-US" w:bidi="ar-SA"/>
      </w:rPr>
    </w:lvl>
    <w:lvl w:ilvl="7" w:tplc="2D045232">
      <w:numFmt w:val="bullet"/>
      <w:lvlText w:val="•"/>
      <w:lvlJc w:val="left"/>
      <w:pPr>
        <w:ind w:left="7130" w:hanging="567"/>
      </w:pPr>
      <w:rPr>
        <w:rFonts w:hint="default"/>
        <w:lang w:val="en-US" w:eastAsia="en-US" w:bidi="ar-SA"/>
      </w:rPr>
    </w:lvl>
    <w:lvl w:ilvl="8" w:tplc="C2FE212C">
      <w:numFmt w:val="bullet"/>
      <w:lvlText w:val="•"/>
      <w:lvlJc w:val="left"/>
      <w:pPr>
        <w:ind w:left="8049" w:hanging="567"/>
      </w:pPr>
      <w:rPr>
        <w:rFonts w:hint="default"/>
        <w:lang w:val="en-US" w:eastAsia="en-US" w:bidi="ar-SA"/>
      </w:rPr>
    </w:lvl>
  </w:abstractNum>
  <w:abstractNum w:abstractNumId="55" w15:restartNumberingAfterBreak="0">
    <w:nsid w:val="48D8397C"/>
    <w:multiLevelType w:val="hybridMultilevel"/>
    <w:tmpl w:val="162259C0"/>
    <w:lvl w:ilvl="0" w:tplc="784C84AC">
      <w:start w:val="1"/>
      <w:numFmt w:val="decimal"/>
      <w:lvlText w:val="%1."/>
      <w:lvlJc w:val="left"/>
      <w:pPr>
        <w:ind w:left="982" w:hanging="851"/>
        <w:jc w:val="left"/>
      </w:pPr>
      <w:rPr>
        <w:rFonts w:hint="default"/>
        <w:w w:val="100"/>
        <w:lang w:val="en-US" w:eastAsia="en-US" w:bidi="ar-SA"/>
      </w:rPr>
    </w:lvl>
    <w:lvl w:ilvl="1" w:tplc="2F96F1B8">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ADA9FDC">
      <w:numFmt w:val="bullet"/>
      <w:lvlText w:val="•"/>
      <w:lvlJc w:val="left"/>
      <w:pPr>
        <w:ind w:left="2467" w:hanging="567"/>
      </w:pPr>
      <w:rPr>
        <w:rFonts w:hint="default"/>
        <w:lang w:val="en-US" w:eastAsia="en-US" w:bidi="ar-SA"/>
      </w:rPr>
    </w:lvl>
    <w:lvl w:ilvl="3" w:tplc="332C7DEA">
      <w:numFmt w:val="bullet"/>
      <w:lvlText w:val="•"/>
      <w:lvlJc w:val="left"/>
      <w:pPr>
        <w:ind w:left="3394" w:hanging="567"/>
      </w:pPr>
      <w:rPr>
        <w:rFonts w:hint="default"/>
        <w:lang w:val="en-US" w:eastAsia="en-US" w:bidi="ar-SA"/>
      </w:rPr>
    </w:lvl>
    <w:lvl w:ilvl="4" w:tplc="15248BDA">
      <w:numFmt w:val="bullet"/>
      <w:lvlText w:val="•"/>
      <w:lvlJc w:val="left"/>
      <w:pPr>
        <w:ind w:left="4322" w:hanging="567"/>
      </w:pPr>
      <w:rPr>
        <w:rFonts w:hint="default"/>
        <w:lang w:val="en-US" w:eastAsia="en-US" w:bidi="ar-SA"/>
      </w:rPr>
    </w:lvl>
    <w:lvl w:ilvl="5" w:tplc="902C848C">
      <w:numFmt w:val="bullet"/>
      <w:lvlText w:val="•"/>
      <w:lvlJc w:val="left"/>
      <w:pPr>
        <w:ind w:left="5249" w:hanging="567"/>
      </w:pPr>
      <w:rPr>
        <w:rFonts w:hint="default"/>
        <w:lang w:val="en-US" w:eastAsia="en-US" w:bidi="ar-SA"/>
      </w:rPr>
    </w:lvl>
    <w:lvl w:ilvl="6" w:tplc="4DE6CE08">
      <w:numFmt w:val="bullet"/>
      <w:lvlText w:val="•"/>
      <w:lvlJc w:val="left"/>
      <w:pPr>
        <w:ind w:left="6176" w:hanging="567"/>
      </w:pPr>
      <w:rPr>
        <w:rFonts w:hint="default"/>
        <w:lang w:val="en-US" w:eastAsia="en-US" w:bidi="ar-SA"/>
      </w:rPr>
    </w:lvl>
    <w:lvl w:ilvl="7" w:tplc="A9605A50">
      <w:numFmt w:val="bullet"/>
      <w:lvlText w:val="•"/>
      <w:lvlJc w:val="left"/>
      <w:pPr>
        <w:ind w:left="7104" w:hanging="567"/>
      </w:pPr>
      <w:rPr>
        <w:rFonts w:hint="default"/>
        <w:lang w:val="en-US" w:eastAsia="en-US" w:bidi="ar-SA"/>
      </w:rPr>
    </w:lvl>
    <w:lvl w:ilvl="8" w:tplc="1D826508">
      <w:numFmt w:val="bullet"/>
      <w:lvlText w:val="•"/>
      <w:lvlJc w:val="left"/>
      <w:pPr>
        <w:ind w:left="8031" w:hanging="567"/>
      </w:pPr>
      <w:rPr>
        <w:rFonts w:hint="default"/>
        <w:lang w:val="en-US" w:eastAsia="en-US" w:bidi="ar-SA"/>
      </w:rPr>
    </w:lvl>
  </w:abstractNum>
  <w:abstractNum w:abstractNumId="56" w15:restartNumberingAfterBreak="0">
    <w:nsid w:val="49631E77"/>
    <w:multiLevelType w:val="hybridMultilevel"/>
    <w:tmpl w:val="E7425A4E"/>
    <w:lvl w:ilvl="0" w:tplc="B87C03C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B9A7A4E">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3781A36">
      <w:numFmt w:val="bullet"/>
      <w:lvlText w:val="•"/>
      <w:lvlJc w:val="left"/>
      <w:pPr>
        <w:ind w:left="2467" w:hanging="567"/>
      </w:pPr>
      <w:rPr>
        <w:rFonts w:hint="default"/>
        <w:lang w:val="en-US" w:eastAsia="en-US" w:bidi="ar-SA"/>
      </w:rPr>
    </w:lvl>
    <w:lvl w:ilvl="3" w:tplc="CEAE7E86">
      <w:numFmt w:val="bullet"/>
      <w:lvlText w:val="•"/>
      <w:lvlJc w:val="left"/>
      <w:pPr>
        <w:ind w:left="3394" w:hanging="567"/>
      </w:pPr>
      <w:rPr>
        <w:rFonts w:hint="default"/>
        <w:lang w:val="en-US" w:eastAsia="en-US" w:bidi="ar-SA"/>
      </w:rPr>
    </w:lvl>
    <w:lvl w:ilvl="4" w:tplc="4F4CACB8">
      <w:numFmt w:val="bullet"/>
      <w:lvlText w:val="•"/>
      <w:lvlJc w:val="left"/>
      <w:pPr>
        <w:ind w:left="4322" w:hanging="567"/>
      </w:pPr>
      <w:rPr>
        <w:rFonts w:hint="default"/>
        <w:lang w:val="en-US" w:eastAsia="en-US" w:bidi="ar-SA"/>
      </w:rPr>
    </w:lvl>
    <w:lvl w:ilvl="5" w:tplc="B162790C">
      <w:numFmt w:val="bullet"/>
      <w:lvlText w:val="•"/>
      <w:lvlJc w:val="left"/>
      <w:pPr>
        <w:ind w:left="5249" w:hanging="567"/>
      </w:pPr>
      <w:rPr>
        <w:rFonts w:hint="default"/>
        <w:lang w:val="en-US" w:eastAsia="en-US" w:bidi="ar-SA"/>
      </w:rPr>
    </w:lvl>
    <w:lvl w:ilvl="6" w:tplc="5E4AA7C0">
      <w:numFmt w:val="bullet"/>
      <w:lvlText w:val="•"/>
      <w:lvlJc w:val="left"/>
      <w:pPr>
        <w:ind w:left="6176" w:hanging="567"/>
      </w:pPr>
      <w:rPr>
        <w:rFonts w:hint="default"/>
        <w:lang w:val="en-US" w:eastAsia="en-US" w:bidi="ar-SA"/>
      </w:rPr>
    </w:lvl>
    <w:lvl w:ilvl="7" w:tplc="E06C0DDC">
      <w:numFmt w:val="bullet"/>
      <w:lvlText w:val="•"/>
      <w:lvlJc w:val="left"/>
      <w:pPr>
        <w:ind w:left="7104" w:hanging="567"/>
      </w:pPr>
      <w:rPr>
        <w:rFonts w:hint="default"/>
        <w:lang w:val="en-US" w:eastAsia="en-US" w:bidi="ar-SA"/>
      </w:rPr>
    </w:lvl>
    <w:lvl w:ilvl="8" w:tplc="2052527E">
      <w:numFmt w:val="bullet"/>
      <w:lvlText w:val="•"/>
      <w:lvlJc w:val="left"/>
      <w:pPr>
        <w:ind w:left="8031" w:hanging="567"/>
      </w:pPr>
      <w:rPr>
        <w:rFonts w:hint="default"/>
        <w:lang w:val="en-US" w:eastAsia="en-US" w:bidi="ar-SA"/>
      </w:rPr>
    </w:lvl>
  </w:abstractNum>
  <w:abstractNum w:abstractNumId="57" w15:restartNumberingAfterBreak="0">
    <w:nsid w:val="4AA56159"/>
    <w:multiLevelType w:val="hybridMultilevel"/>
    <w:tmpl w:val="974E1432"/>
    <w:lvl w:ilvl="0" w:tplc="0AEE93C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B2C8C62">
      <w:start w:val="1"/>
      <w:numFmt w:val="decimal"/>
      <w:lvlText w:val="%2."/>
      <w:lvlJc w:val="left"/>
      <w:pPr>
        <w:ind w:left="1342" w:hanging="850"/>
        <w:jc w:val="left"/>
      </w:pPr>
      <w:rPr>
        <w:rFonts w:ascii="Times New Roman" w:eastAsia="Times New Roman" w:hAnsi="Times New Roman" w:cs="Times New Roman" w:hint="default"/>
        <w:b/>
        <w:bCs/>
        <w:i w:val="0"/>
        <w:iCs w:val="0"/>
        <w:w w:val="100"/>
        <w:sz w:val="24"/>
        <w:szCs w:val="24"/>
        <w:lang w:val="en-US" w:eastAsia="en-US" w:bidi="ar-SA"/>
      </w:rPr>
    </w:lvl>
    <w:lvl w:ilvl="2" w:tplc="17E2890C">
      <w:numFmt w:val="bullet"/>
      <w:lvlText w:val="•"/>
      <w:lvlJc w:val="left"/>
      <w:pPr>
        <w:ind w:left="2289" w:hanging="850"/>
      </w:pPr>
      <w:rPr>
        <w:rFonts w:hint="default"/>
        <w:lang w:val="en-US" w:eastAsia="en-US" w:bidi="ar-SA"/>
      </w:rPr>
    </w:lvl>
    <w:lvl w:ilvl="3" w:tplc="23AE35B0">
      <w:numFmt w:val="bullet"/>
      <w:lvlText w:val="•"/>
      <w:lvlJc w:val="left"/>
      <w:pPr>
        <w:ind w:left="3239" w:hanging="850"/>
      </w:pPr>
      <w:rPr>
        <w:rFonts w:hint="default"/>
        <w:lang w:val="en-US" w:eastAsia="en-US" w:bidi="ar-SA"/>
      </w:rPr>
    </w:lvl>
    <w:lvl w:ilvl="4" w:tplc="2E5E5A58">
      <w:numFmt w:val="bullet"/>
      <w:lvlText w:val="•"/>
      <w:lvlJc w:val="left"/>
      <w:pPr>
        <w:ind w:left="4188" w:hanging="850"/>
      </w:pPr>
      <w:rPr>
        <w:rFonts w:hint="default"/>
        <w:lang w:val="en-US" w:eastAsia="en-US" w:bidi="ar-SA"/>
      </w:rPr>
    </w:lvl>
    <w:lvl w:ilvl="5" w:tplc="449A2750">
      <w:numFmt w:val="bullet"/>
      <w:lvlText w:val="•"/>
      <w:lvlJc w:val="left"/>
      <w:pPr>
        <w:ind w:left="5138" w:hanging="850"/>
      </w:pPr>
      <w:rPr>
        <w:rFonts w:hint="default"/>
        <w:lang w:val="en-US" w:eastAsia="en-US" w:bidi="ar-SA"/>
      </w:rPr>
    </w:lvl>
    <w:lvl w:ilvl="6" w:tplc="7BCA898A">
      <w:numFmt w:val="bullet"/>
      <w:lvlText w:val="•"/>
      <w:lvlJc w:val="left"/>
      <w:pPr>
        <w:ind w:left="6088" w:hanging="850"/>
      </w:pPr>
      <w:rPr>
        <w:rFonts w:hint="default"/>
        <w:lang w:val="en-US" w:eastAsia="en-US" w:bidi="ar-SA"/>
      </w:rPr>
    </w:lvl>
    <w:lvl w:ilvl="7" w:tplc="FF8E7F80">
      <w:numFmt w:val="bullet"/>
      <w:lvlText w:val="•"/>
      <w:lvlJc w:val="left"/>
      <w:pPr>
        <w:ind w:left="7037" w:hanging="850"/>
      </w:pPr>
      <w:rPr>
        <w:rFonts w:hint="default"/>
        <w:lang w:val="en-US" w:eastAsia="en-US" w:bidi="ar-SA"/>
      </w:rPr>
    </w:lvl>
    <w:lvl w:ilvl="8" w:tplc="EDD6B7D8">
      <w:numFmt w:val="bullet"/>
      <w:lvlText w:val="•"/>
      <w:lvlJc w:val="left"/>
      <w:pPr>
        <w:ind w:left="7987" w:hanging="850"/>
      </w:pPr>
      <w:rPr>
        <w:rFonts w:hint="default"/>
        <w:lang w:val="en-US" w:eastAsia="en-US" w:bidi="ar-SA"/>
      </w:rPr>
    </w:lvl>
  </w:abstractNum>
  <w:abstractNum w:abstractNumId="58" w15:restartNumberingAfterBreak="0">
    <w:nsid w:val="4C9C3092"/>
    <w:multiLevelType w:val="hybridMultilevel"/>
    <w:tmpl w:val="0464C7F4"/>
    <w:lvl w:ilvl="0" w:tplc="8110EB0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F1C1A6A">
      <w:start w:val="1"/>
      <w:numFmt w:val="lowerLetter"/>
      <w:lvlText w:val="(%2)"/>
      <w:lvlJc w:val="left"/>
      <w:pPr>
        <w:ind w:left="1549" w:hanging="567"/>
        <w:jc w:val="left"/>
      </w:pPr>
      <w:rPr>
        <w:rFonts w:hint="default"/>
        <w:spacing w:val="-2"/>
        <w:w w:val="100"/>
        <w:lang w:val="en-US" w:eastAsia="en-US" w:bidi="ar-SA"/>
      </w:rPr>
    </w:lvl>
    <w:lvl w:ilvl="2" w:tplc="C6C649E2">
      <w:numFmt w:val="bullet"/>
      <w:lvlText w:val="•"/>
      <w:lvlJc w:val="left"/>
      <w:pPr>
        <w:ind w:left="2467" w:hanging="567"/>
      </w:pPr>
      <w:rPr>
        <w:rFonts w:hint="default"/>
        <w:lang w:val="en-US" w:eastAsia="en-US" w:bidi="ar-SA"/>
      </w:rPr>
    </w:lvl>
    <w:lvl w:ilvl="3" w:tplc="EE1A0C9A">
      <w:numFmt w:val="bullet"/>
      <w:lvlText w:val="•"/>
      <w:lvlJc w:val="left"/>
      <w:pPr>
        <w:ind w:left="3394" w:hanging="567"/>
      </w:pPr>
      <w:rPr>
        <w:rFonts w:hint="default"/>
        <w:lang w:val="en-US" w:eastAsia="en-US" w:bidi="ar-SA"/>
      </w:rPr>
    </w:lvl>
    <w:lvl w:ilvl="4" w:tplc="BF4074EE">
      <w:numFmt w:val="bullet"/>
      <w:lvlText w:val="•"/>
      <w:lvlJc w:val="left"/>
      <w:pPr>
        <w:ind w:left="4322" w:hanging="567"/>
      </w:pPr>
      <w:rPr>
        <w:rFonts w:hint="default"/>
        <w:lang w:val="en-US" w:eastAsia="en-US" w:bidi="ar-SA"/>
      </w:rPr>
    </w:lvl>
    <w:lvl w:ilvl="5" w:tplc="2BA0217A">
      <w:numFmt w:val="bullet"/>
      <w:lvlText w:val="•"/>
      <w:lvlJc w:val="left"/>
      <w:pPr>
        <w:ind w:left="5249" w:hanging="567"/>
      </w:pPr>
      <w:rPr>
        <w:rFonts w:hint="default"/>
        <w:lang w:val="en-US" w:eastAsia="en-US" w:bidi="ar-SA"/>
      </w:rPr>
    </w:lvl>
    <w:lvl w:ilvl="6" w:tplc="CAE42FFA">
      <w:numFmt w:val="bullet"/>
      <w:lvlText w:val="•"/>
      <w:lvlJc w:val="left"/>
      <w:pPr>
        <w:ind w:left="6176" w:hanging="567"/>
      </w:pPr>
      <w:rPr>
        <w:rFonts w:hint="default"/>
        <w:lang w:val="en-US" w:eastAsia="en-US" w:bidi="ar-SA"/>
      </w:rPr>
    </w:lvl>
    <w:lvl w:ilvl="7" w:tplc="D9A648BA">
      <w:numFmt w:val="bullet"/>
      <w:lvlText w:val="•"/>
      <w:lvlJc w:val="left"/>
      <w:pPr>
        <w:ind w:left="7104" w:hanging="567"/>
      </w:pPr>
      <w:rPr>
        <w:rFonts w:hint="default"/>
        <w:lang w:val="en-US" w:eastAsia="en-US" w:bidi="ar-SA"/>
      </w:rPr>
    </w:lvl>
    <w:lvl w:ilvl="8" w:tplc="68B444A6">
      <w:numFmt w:val="bullet"/>
      <w:lvlText w:val="•"/>
      <w:lvlJc w:val="left"/>
      <w:pPr>
        <w:ind w:left="8031" w:hanging="567"/>
      </w:pPr>
      <w:rPr>
        <w:rFonts w:hint="default"/>
        <w:lang w:val="en-US" w:eastAsia="en-US" w:bidi="ar-SA"/>
      </w:rPr>
    </w:lvl>
  </w:abstractNum>
  <w:abstractNum w:abstractNumId="59" w15:restartNumberingAfterBreak="0">
    <w:nsid w:val="4D882781"/>
    <w:multiLevelType w:val="hybridMultilevel"/>
    <w:tmpl w:val="7194C2B2"/>
    <w:lvl w:ilvl="0" w:tplc="BB7E72CE">
      <w:start w:val="45"/>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D4988C38">
      <w:start w:val="1"/>
      <w:numFmt w:val="lowerLetter"/>
      <w:lvlText w:val="(%2)"/>
      <w:lvlJc w:val="left"/>
      <w:pPr>
        <w:ind w:left="982" w:hanging="851"/>
        <w:jc w:val="left"/>
      </w:pPr>
      <w:rPr>
        <w:rFonts w:hint="default"/>
        <w:spacing w:val="-2"/>
        <w:w w:val="100"/>
        <w:lang w:val="en-US" w:eastAsia="en-US" w:bidi="ar-SA"/>
      </w:rPr>
    </w:lvl>
    <w:lvl w:ilvl="2" w:tplc="C70A4056">
      <w:start w:val="1"/>
      <w:numFmt w:val="lowerRoman"/>
      <w:lvlText w:val="(%3)"/>
      <w:lvlJc w:val="left"/>
      <w:pPr>
        <w:ind w:left="1549" w:hanging="567"/>
        <w:jc w:val="left"/>
      </w:pPr>
      <w:rPr>
        <w:rFonts w:ascii="Times New Roman" w:eastAsia="Times New Roman" w:hAnsi="Times New Roman" w:cs="Times New Roman" w:hint="default"/>
        <w:b w:val="0"/>
        <w:bCs w:val="0"/>
        <w:i w:val="0"/>
        <w:iCs w:val="0"/>
        <w:w w:val="100"/>
        <w:sz w:val="24"/>
        <w:szCs w:val="24"/>
        <w:lang w:val="en-US" w:eastAsia="en-US" w:bidi="ar-SA"/>
      </w:rPr>
    </w:lvl>
    <w:lvl w:ilvl="3" w:tplc="A1688EFC">
      <w:numFmt w:val="bullet"/>
      <w:lvlText w:val="•"/>
      <w:lvlJc w:val="left"/>
      <w:pPr>
        <w:ind w:left="3394" w:hanging="567"/>
      </w:pPr>
      <w:rPr>
        <w:rFonts w:hint="default"/>
        <w:lang w:val="en-US" w:eastAsia="en-US" w:bidi="ar-SA"/>
      </w:rPr>
    </w:lvl>
    <w:lvl w:ilvl="4" w:tplc="F5AE9414">
      <w:numFmt w:val="bullet"/>
      <w:lvlText w:val="•"/>
      <w:lvlJc w:val="left"/>
      <w:pPr>
        <w:ind w:left="4322" w:hanging="567"/>
      </w:pPr>
      <w:rPr>
        <w:rFonts w:hint="default"/>
        <w:lang w:val="en-US" w:eastAsia="en-US" w:bidi="ar-SA"/>
      </w:rPr>
    </w:lvl>
    <w:lvl w:ilvl="5" w:tplc="4C303594">
      <w:numFmt w:val="bullet"/>
      <w:lvlText w:val="•"/>
      <w:lvlJc w:val="left"/>
      <w:pPr>
        <w:ind w:left="5249" w:hanging="567"/>
      </w:pPr>
      <w:rPr>
        <w:rFonts w:hint="default"/>
        <w:lang w:val="en-US" w:eastAsia="en-US" w:bidi="ar-SA"/>
      </w:rPr>
    </w:lvl>
    <w:lvl w:ilvl="6" w:tplc="C8367792">
      <w:numFmt w:val="bullet"/>
      <w:lvlText w:val="•"/>
      <w:lvlJc w:val="left"/>
      <w:pPr>
        <w:ind w:left="6176" w:hanging="567"/>
      </w:pPr>
      <w:rPr>
        <w:rFonts w:hint="default"/>
        <w:lang w:val="en-US" w:eastAsia="en-US" w:bidi="ar-SA"/>
      </w:rPr>
    </w:lvl>
    <w:lvl w:ilvl="7" w:tplc="B504F018">
      <w:numFmt w:val="bullet"/>
      <w:lvlText w:val="•"/>
      <w:lvlJc w:val="left"/>
      <w:pPr>
        <w:ind w:left="7104" w:hanging="567"/>
      </w:pPr>
      <w:rPr>
        <w:rFonts w:hint="default"/>
        <w:lang w:val="en-US" w:eastAsia="en-US" w:bidi="ar-SA"/>
      </w:rPr>
    </w:lvl>
    <w:lvl w:ilvl="8" w:tplc="4CD4E69C">
      <w:numFmt w:val="bullet"/>
      <w:lvlText w:val="•"/>
      <w:lvlJc w:val="left"/>
      <w:pPr>
        <w:ind w:left="8031" w:hanging="567"/>
      </w:pPr>
      <w:rPr>
        <w:rFonts w:hint="default"/>
        <w:lang w:val="en-US" w:eastAsia="en-US" w:bidi="ar-SA"/>
      </w:rPr>
    </w:lvl>
  </w:abstractNum>
  <w:abstractNum w:abstractNumId="60" w15:restartNumberingAfterBreak="0">
    <w:nsid w:val="4F01141A"/>
    <w:multiLevelType w:val="hybridMultilevel"/>
    <w:tmpl w:val="96D4EE4C"/>
    <w:lvl w:ilvl="0" w:tplc="785AAEEA">
      <w:start w:val="1"/>
      <w:numFmt w:val="decimal"/>
      <w:lvlText w:val="%1."/>
      <w:lvlJc w:val="left"/>
      <w:pPr>
        <w:ind w:left="982" w:hanging="851"/>
        <w:jc w:val="left"/>
      </w:pPr>
      <w:rPr>
        <w:rFonts w:hint="default"/>
        <w:w w:val="100"/>
        <w:lang w:val="en-US" w:eastAsia="en-US" w:bidi="ar-SA"/>
      </w:rPr>
    </w:lvl>
    <w:lvl w:ilvl="1" w:tplc="DD54A11C">
      <w:numFmt w:val="bullet"/>
      <w:lvlText w:val="•"/>
      <w:lvlJc w:val="left"/>
      <w:pPr>
        <w:ind w:left="1870" w:hanging="851"/>
      </w:pPr>
      <w:rPr>
        <w:rFonts w:hint="default"/>
        <w:lang w:val="en-US" w:eastAsia="en-US" w:bidi="ar-SA"/>
      </w:rPr>
    </w:lvl>
    <w:lvl w:ilvl="2" w:tplc="1E2A88E0">
      <w:numFmt w:val="bullet"/>
      <w:lvlText w:val="•"/>
      <w:lvlJc w:val="left"/>
      <w:pPr>
        <w:ind w:left="2761" w:hanging="851"/>
      </w:pPr>
      <w:rPr>
        <w:rFonts w:hint="default"/>
        <w:lang w:val="en-US" w:eastAsia="en-US" w:bidi="ar-SA"/>
      </w:rPr>
    </w:lvl>
    <w:lvl w:ilvl="3" w:tplc="9BB640D4">
      <w:numFmt w:val="bullet"/>
      <w:lvlText w:val="•"/>
      <w:lvlJc w:val="left"/>
      <w:pPr>
        <w:ind w:left="3651" w:hanging="851"/>
      </w:pPr>
      <w:rPr>
        <w:rFonts w:hint="default"/>
        <w:lang w:val="en-US" w:eastAsia="en-US" w:bidi="ar-SA"/>
      </w:rPr>
    </w:lvl>
    <w:lvl w:ilvl="4" w:tplc="89FAD7FA">
      <w:numFmt w:val="bullet"/>
      <w:lvlText w:val="•"/>
      <w:lvlJc w:val="left"/>
      <w:pPr>
        <w:ind w:left="4542" w:hanging="851"/>
      </w:pPr>
      <w:rPr>
        <w:rFonts w:hint="default"/>
        <w:lang w:val="en-US" w:eastAsia="en-US" w:bidi="ar-SA"/>
      </w:rPr>
    </w:lvl>
    <w:lvl w:ilvl="5" w:tplc="0AB0761A">
      <w:numFmt w:val="bullet"/>
      <w:lvlText w:val="•"/>
      <w:lvlJc w:val="left"/>
      <w:pPr>
        <w:ind w:left="5433" w:hanging="851"/>
      </w:pPr>
      <w:rPr>
        <w:rFonts w:hint="default"/>
        <w:lang w:val="en-US" w:eastAsia="en-US" w:bidi="ar-SA"/>
      </w:rPr>
    </w:lvl>
    <w:lvl w:ilvl="6" w:tplc="61F44D30">
      <w:numFmt w:val="bullet"/>
      <w:lvlText w:val="•"/>
      <w:lvlJc w:val="left"/>
      <w:pPr>
        <w:ind w:left="6323" w:hanging="851"/>
      </w:pPr>
      <w:rPr>
        <w:rFonts w:hint="default"/>
        <w:lang w:val="en-US" w:eastAsia="en-US" w:bidi="ar-SA"/>
      </w:rPr>
    </w:lvl>
    <w:lvl w:ilvl="7" w:tplc="7E04C4F0">
      <w:numFmt w:val="bullet"/>
      <w:lvlText w:val="•"/>
      <w:lvlJc w:val="left"/>
      <w:pPr>
        <w:ind w:left="7214" w:hanging="851"/>
      </w:pPr>
      <w:rPr>
        <w:rFonts w:hint="default"/>
        <w:lang w:val="en-US" w:eastAsia="en-US" w:bidi="ar-SA"/>
      </w:rPr>
    </w:lvl>
    <w:lvl w:ilvl="8" w:tplc="E6E4377C">
      <w:numFmt w:val="bullet"/>
      <w:lvlText w:val="•"/>
      <w:lvlJc w:val="left"/>
      <w:pPr>
        <w:ind w:left="8105" w:hanging="851"/>
      </w:pPr>
      <w:rPr>
        <w:rFonts w:hint="default"/>
        <w:lang w:val="en-US" w:eastAsia="en-US" w:bidi="ar-SA"/>
      </w:rPr>
    </w:lvl>
  </w:abstractNum>
  <w:abstractNum w:abstractNumId="61" w15:restartNumberingAfterBreak="0">
    <w:nsid w:val="4F8434AB"/>
    <w:multiLevelType w:val="hybridMultilevel"/>
    <w:tmpl w:val="5EDA5940"/>
    <w:lvl w:ilvl="0" w:tplc="5E042208">
      <w:start w:val="1"/>
      <w:numFmt w:val="lowerLetter"/>
      <w:lvlText w:val="%1)"/>
      <w:lvlJc w:val="left"/>
      <w:pPr>
        <w:ind w:left="1834" w:hanging="852"/>
        <w:jc w:val="left"/>
      </w:pPr>
      <w:rPr>
        <w:rFonts w:ascii="Times New Roman" w:eastAsia="Times New Roman" w:hAnsi="Times New Roman" w:cs="Times New Roman" w:hint="default"/>
        <w:b/>
        <w:bCs/>
        <w:i w:val="0"/>
        <w:iCs w:val="0"/>
        <w:w w:val="100"/>
        <w:sz w:val="24"/>
        <w:szCs w:val="24"/>
        <w:u w:val="thick" w:color="000000"/>
        <w:lang w:val="en-US" w:eastAsia="en-US" w:bidi="ar-SA"/>
      </w:rPr>
    </w:lvl>
    <w:lvl w:ilvl="1" w:tplc="013A870E">
      <w:numFmt w:val="bullet"/>
      <w:lvlText w:val="•"/>
      <w:lvlJc w:val="left"/>
      <w:pPr>
        <w:ind w:left="2644" w:hanging="852"/>
      </w:pPr>
      <w:rPr>
        <w:rFonts w:hint="default"/>
        <w:lang w:val="en-US" w:eastAsia="en-US" w:bidi="ar-SA"/>
      </w:rPr>
    </w:lvl>
    <w:lvl w:ilvl="2" w:tplc="8C8E91FC">
      <w:numFmt w:val="bullet"/>
      <w:lvlText w:val="•"/>
      <w:lvlJc w:val="left"/>
      <w:pPr>
        <w:ind w:left="3449" w:hanging="852"/>
      </w:pPr>
      <w:rPr>
        <w:rFonts w:hint="default"/>
        <w:lang w:val="en-US" w:eastAsia="en-US" w:bidi="ar-SA"/>
      </w:rPr>
    </w:lvl>
    <w:lvl w:ilvl="3" w:tplc="F53A573E">
      <w:numFmt w:val="bullet"/>
      <w:lvlText w:val="•"/>
      <w:lvlJc w:val="left"/>
      <w:pPr>
        <w:ind w:left="4253" w:hanging="852"/>
      </w:pPr>
      <w:rPr>
        <w:rFonts w:hint="default"/>
        <w:lang w:val="en-US" w:eastAsia="en-US" w:bidi="ar-SA"/>
      </w:rPr>
    </w:lvl>
    <w:lvl w:ilvl="4" w:tplc="7F9CF452">
      <w:numFmt w:val="bullet"/>
      <w:lvlText w:val="•"/>
      <w:lvlJc w:val="left"/>
      <w:pPr>
        <w:ind w:left="5058" w:hanging="852"/>
      </w:pPr>
      <w:rPr>
        <w:rFonts w:hint="default"/>
        <w:lang w:val="en-US" w:eastAsia="en-US" w:bidi="ar-SA"/>
      </w:rPr>
    </w:lvl>
    <w:lvl w:ilvl="5" w:tplc="7132058A">
      <w:numFmt w:val="bullet"/>
      <w:lvlText w:val="•"/>
      <w:lvlJc w:val="left"/>
      <w:pPr>
        <w:ind w:left="5863" w:hanging="852"/>
      </w:pPr>
      <w:rPr>
        <w:rFonts w:hint="default"/>
        <w:lang w:val="en-US" w:eastAsia="en-US" w:bidi="ar-SA"/>
      </w:rPr>
    </w:lvl>
    <w:lvl w:ilvl="6" w:tplc="BD2E20B6">
      <w:numFmt w:val="bullet"/>
      <w:lvlText w:val="•"/>
      <w:lvlJc w:val="left"/>
      <w:pPr>
        <w:ind w:left="6667" w:hanging="852"/>
      </w:pPr>
      <w:rPr>
        <w:rFonts w:hint="default"/>
        <w:lang w:val="en-US" w:eastAsia="en-US" w:bidi="ar-SA"/>
      </w:rPr>
    </w:lvl>
    <w:lvl w:ilvl="7" w:tplc="6D98E7C6">
      <w:numFmt w:val="bullet"/>
      <w:lvlText w:val="•"/>
      <w:lvlJc w:val="left"/>
      <w:pPr>
        <w:ind w:left="7472" w:hanging="852"/>
      </w:pPr>
      <w:rPr>
        <w:rFonts w:hint="default"/>
        <w:lang w:val="en-US" w:eastAsia="en-US" w:bidi="ar-SA"/>
      </w:rPr>
    </w:lvl>
    <w:lvl w:ilvl="8" w:tplc="1E9A50B4">
      <w:numFmt w:val="bullet"/>
      <w:lvlText w:val="•"/>
      <w:lvlJc w:val="left"/>
      <w:pPr>
        <w:ind w:left="8277" w:hanging="852"/>
      </w:pPr>
      <w:rPr>
        <w:rFonts w:hint="default"/>
        <w:lang w:val="en-US" w:eastAsia="en-US" w:bidi="ar-SA"/>
      </w:rPr>
    </w:lvl>
  </w:abstractNum>
  <w:abstractNum w:abstractNumId="62" w15:restartNumberingAfterBreak="0">
    <w:nsid w:val="508F42DA"/>
    <w:multiLevelType w:val="hybridMultilevel"/>
    <w:tmpl w:val="C08A1F9C"/>
    <w:lvl w:ilvl="0" w:tplc="005ACBE0">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u w:val="thick" w:color="000000"/>
        <w:lang w:val="en-US" w:eastAsia="en-US" w:bidi="ar-SA"/>
      </w:rPr>
    </w:lvl>
    <w:lvl w:ilvl="1" w:tplc="E334DE2A">
      <w:start w:val="1"/>
      <w:numFmt w:val="lowerLetter"/>
      <w:lvlText w:val="(%2)"/>
      <w:lvlJc w:val="left"/>
      <w:pPr>
        <w:ind w:left="982" w:hanging="852"/>
        <w:jc w:val="left"/>
      </w:pPr>
      <w:rPr>
        <w:rFonts w:ascii="Times New Roman" w:eastAsia="Times New Roman" w:hAnsi="Times New Roman" w:cs="Times New Roman" w:hint="default"/>
        <w:b/>
        <w:bCs/>
        <w:i w:val="0"/>
        <w:iCs w:val="0"/>
        <w:w w:val="100"/>
        <w:sz w:val="24"/>
        <w:szCs w:val="24"/>
        <w:u w:val="thick" w:color="000000"/>
        <w:lang w:val="en-US" w:eastAsia="en-US" w:bidi="ar-SA"/>
      </w:rPr>
    </w:lvl>
    <w:lvl w:ilvl="2" w:tplc="9350C990">
      <w:numFmt w:val="bullet"/>
      <w:lvlText w:val="•"/>
      <w:lvlJc w:val="left"/>
      <w:pPr>
        <w:ind w:left="2761" w:hanging="852"/>
      </w:pPr>
      <w:rPr>
        <w:rFonts w:hint="default"/>
        <w:lang w:val="en-US" w:eastAsia="en-US" w:bidi="ar-SA"/>
      </w:rPr>
    </w:lvl>
    <w:lvl w:ilvl="3" w:tplc="2ED0591E">
      <w:numFmt w:val="bullet"/>
      <w:lvlText w:val="•"/>
      <w:lvlJc w:val="left"/>
      <w:pPr>
        <w:ind w:left="3651" w:hanging="852"/>
      </w:pPr>
      <w:rPr>
        <w:rFonts w:hint="default"/>
        <w:lang w:val="en-US" w:eastAsia="en-US" w:bidi="ar-SA"/>
      </w:rPr>
    </w:lvl>
    <w:lvl w:ilvl="4" w:tplc="3AD69D00">
      <w:numFmt w:val="bullet"/>
      <w:lvlText w:val="•"/>
      <w:lvlJc w:val="left"/>
      <w:pPr>
        <w:ind w:left="4542" w:hanging="852"/>
      </w:pPr>
      <w:rPr>
        <w:rFonts w:hint="default"/>
        <w:lang w:val="en-US" w:eastAsia="en-US" w:bidi="ar-SA"/>
      </w:rPr>
    </w:lvl>
    <w:lvl w:ilvl="5" w:tplc="A1525C9A">
      <w:numFmt w:val="bullet"/>
      <w:lvlText w:val="•"/>
      <w:lvlJc w:val="left"/>
      <w:pPr>
        <w:ind w:left="5433" w:hanging="852"/>
      </w:pPr>
      <w:rPr>
        <w:rFonts w:hint="default"/>
        <w:lang w:val="en-US" w:eastAsia="en-US" w:bidi="ar-SA"/>
      </w:rPr>
    </w:lvl>
    <w:lvl w:ilvl="6" w:tplc="D28E1876">
      <w:numFmt w:val="bullet"/>
      <w:lvlText w:val="•"/>
      <w:lvlJc w:val="left"/>
      <w:pPr>
        <w:ind w:left="6323" w:hanging="852"/>
      </w:pPr>
      <w:rPr>
        <w:rFonts w:hint="default"/>
        <w:lang w:val="en-US" w:eastAsia="en-US" w:bidi="ar-SA"/>
      </w:rPr>
    </w:lvl>
    <w:lvl w:ilvl="7" w:tplc="C4629918">
      <w:numFmt w:val="bullet"/>
      <w:lvlText w:val="•"/>
      <w:lvlJc w:val="left"/>
      <w:pPr>
        <w:ind w:left="7214" w:hanging="852"/>
      </w:pPr>
      <w:rPr>
        <w:rFonts w:hint="default"/>
        <w:lang w:val="en-US" w:eastAsia="en-US" w:bidi="ar-SA"/>
      </w:rPr>
    </w:lvl>
    <w:lvl w:ilvl="8" w:tplc="9B7EB5F4">
      <w:numFmt w:val="bullet"/>
      <w:lvlText w:val="•"/>
      <w:lvlJc w:val="left"/>
      <w:pPr>
        <w:ind w:left="8105" w:hanging="852"/>
      </w:pPr>
      <w:rPr>
        <w:rFonts w:hint="default"/>
        <w:lang w:val="en-US" w:eastAsia="en-US" w:bidi="ar-SA"/>
      </w:rPr>
    </w:lvl>
  </w:abstractNum>
  <w:abstractNum w:abstractNumId="63" w15:restartNumberingAfterBreak="0">
    <w:nsid w:val="51376454"/>
    <w:multiLevelType w:val="hybridMultilevel"/>
    <w:tmpl w:val="837A857E"/>
    <w:lvl w:ilvl="0" w:tplc="D132ED1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6A0EBE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5EC0FCC">
      <w:numFmt w:val="bullet"/>
      <w:lvlText w:val="•"/>
      <w:lvlJc w:val="left"/>
      <w:pPr>
        <w:ind w:left="2467" w:hanging="567"/>
      </w:pPr>
      <w:rPr>
        <w:rFonts w:hint="default"/>
        <w:lang w:val="en-US" w:eastAsia="en-US" w:bidi="ar-SA"/>
      </w:rPr>
    </w:lvl>
    <w:lvl w:ilvl="3" w:tplc="64660D94">
      <w:numFmt w:val="bullet"/>
      <w:lvlText w:val="•"/>
      <w:lvlJc w:val="left"/>
      <w:pPr>
        <w:ind w:left="3394" w:hanging="567"/>
      </w:pPr>
      <w:rPr>
        <w:rFonts w:hint="default"/>
        <w:lang w:val="en-US" w:eastAsia="en-US" w:bidi="ar-SA"/>
      </w:rPr>
    </w:lvl>
    <w:lvl w:ilvl="4" w:tplc="37D0B404">
      <w:numFmt w:val="bullet"/>
      <w:lvlText w:val="•"/>
      <w:lvlJc w:val="left"/>
      <w:pPr>
        <w:ind w:left="4322" w:hanging="567"/>
      </w:pPr>
      <w:rPr>
        <w:rFonts w:hint="default"/>
        <w:lang w:val="en-US" w:eastAsia="en-US" w:bidi="ar-SA"/>
      </w:rPr>
    </w:lvl>
    <w:lvl w:ilvl="5" w:tplc="7BAA8624">
      <w:numFmt w:val="bullet"/>
      <w:lvlText w:val="•"/>
      <w:lvlJc w:val="left"/>
      <w:pPr>
        <w:ind w:left="5249" w:hanging="567"/>
      </w:pPr>
      <w:rPr>
        <w:rFonts w:hint="default"/>
        <w:lang w:val="en-US" w:eastAsia="en-US" w:bidi="ar-SA"/>
      </w:rPr>
    </w:lvl>
    <w:lvl w:ilvl="6" w:tplc="85F8DC9A">
      <w:numFmt w:val="bullet"/>
      <w:lvlText w:val="•"/>
      <w:lvlJc w:val="left"/>
      <w:pPr>
        <w:ind w:left="6176" w:hanging="567"/>
      </w:pPr>
      <w:rPr>
        <w:rFonts w:hint="default"/>
        <w:lang w:val="en-US" w:eastAsia="en-US" w:bidi="ar-SA"/>
      </w:rPr>
    </w:lvl>
    <w:lvl w:ilvl="7" w:tplc="A2BC826C">
      <w:numFmt w:val="bullet"/>
      <w:lvlText w:val="•"/>
      <w:lvlJc w:val="left"/>
      <w:pPr>
        <w:ind w:left="7104" w:hanging="567"/>
      </w:pPr>
      <w:rPr>
        <w:rFonts w:hint="default"/>
        <w:lang w:val="en-US" w:eastAsia="en-US" w:bidi="ar-SA"/>
      </w:rPr>
    </w:lvl>
    <w:lvl w:ilvl="8" w:tplc="11B83E58">
      <w:numFmt w:val="bullet"/>
      <w:lvlText w:val="•"/>
      <w:lvlJc w:val="left"/>
      <w:pPr>
        <w:ind w:left="8031" w:hanging="567"/>
      </w:pPr>
      <w:rPr>
        <w:rFonts w:hint="default"/>
        <w:lang w:val="en-US" w:eastAsia="en-US" w:bidi="ar-SA"/>
      </w:rPr>
    </w:lvl>
  </w:abstractNum>
  <w:abstractNum w:abstractNumId="64" w15:restartNumberingAfterBreak="0">
    <w:nsid w:val="534D6612"/>
    <w:multiLevelType w:val="hybridMultilevel"/>
    <w:tmpl w:val="1E94817C"/>
    <w:lvl w:ilvl="0" w:tplc="0CEE4502">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AD6460B8">
      <w:start w:val="1"/>
      <w:numFmt w:val="lowerLetter"/>
      <w:lvlText w:val="(%2)"/>
      <w:lvlJc w:val="left"/>
      <w:pPr>
        <w:ind w:left="1321" w:hanging="339"/>
        <w:jc w:val="left"/>
      </w:pPr>
      <w:rPr>
        <w:rFonts w:ascii="Times New Roman" w:eastAsia="Times New Roman" w:hAnsi="Times New Roman" w:cs="Times New Roman" w:hint="default"/>
        <w:b/>
        <w:bCs/>
        <w:i w:val="0"/>
        <w:iCs w:val="0"/>
        <w:w w:val="100"/>
        <w:sz w:val="24"/>
        <w:szCs w:val="24"/>
        <w:lang w:val="en-US" w:eastAsia="en-US" w:bidi="ar-SA"/>
      </w:rPr>
    </w:lvl>
    <w:lvl w:ilvl="2" w:tplc="07E2BEC0">
      <w:numFmt w:val="bullet"/>
      <w:lvlText w:val="•"/>
      <w:lvlJc w:val="left"/>
      <w:pPr>
        <w:ind w:left="2271" w:hanging="339"/>
      </w:pPr>
      <w:rPr>
        <w:rFonts w:hint="default"/>
        <w:lang w:val="en-US" w:eastAsia="en-US" w:bidi="ar-SA"/>
      </w:rPr>
    </w:lvl>
    <w:lvl w:ilvl="3" w:tplc="6A083D7C">
      <w:numFmt w:val="bullet"/>
      <w:lvlText w:val="•"/>
      <w:lvlJc w:val="left"/>
      <w:pPr>
        <w:ind w:left="3223" w:hanging="339"/>
      </w:pPr>
      <w:rPr>
        <w:rFonts w:hint="default"/>
        <w:lang w:val="en-US" w:eastAsia="en-US" w:bidi="ar-SA"/>
      </w:rPr>
    </w:lvl>
    <w:lvl w:ilvl="4" w:tplc="494C444A">
      <w:numFmt w:val="bullet"/>
      <w:lvlText w:val="•"/>
      <w:lvlJc w:val="left"/>
      <w:pPr>
        <w:ind w:left="4175" w:hanging="339"/>
      </w:pPr>
      <w:rPr>
        <w:rFonts w:hint="default"/>
        <w:lang w:val="en-US" w:eastAsia="en-US" w:bidi="ar-SA"/>
      </w:rPr>
    </w:lvl>
    <w:lvl w:ilvl="5" w:tplc="1F404B62">
      <w:numFmt w:val="bullet"/>
      <w:lvlText w:val="•"/>
      <w:lvlJc w:val="left"/>
      <w:pPr>
        <w:ind w:left="5127" w:hanging="339"/>
      </w:pPr>
      <w:rPr>
        <w:rFonts w:hint="default"/>
        <w:lang w:val="en-US" w:eastAsia="en-US" w:bidi="ar-SA"/>
      </w:rPr>
    </w:lvl>
    <w:lvl w:ilvl="6" w:tplc="6076269E">
      <w:numFmt w:val="bullet"/>
      <w:lvlText w:val="•"/>
      <w:lvlJc w:val="left"/>
      <w:pPr>
        <w:ind w:left="6079" w:hanging="339"/>
      </w:pPr>
      <w:rPr>
        <w:rFonts w:hint="default"/>
        <w:lang w:val="en-US" w:eastAsia="en-US" w:bidi="ar-SA"/>
      </w:rPr>
    </w:lvl>
    <w:lvl w:ilvl="7" w:tplc="005C4C1C">
      <w:numFmt w:val="bullet"/>
      <w:lvlText w:val="•"/>
      <w:lvlJc w:val="left"/>
      <w:pPr>
        <w:ind w:left="7030" w:hanging="339"/>
      </w:pPr>
      <w:rPr>
        <w:rFonts w:hint="default"/>
        <w:lang w:val="en-US" w:eastAsia="en-US" w:bidi="ar-SA"/>
      </w:rPr>
    </w:lvl>
    <w:lvl w:ilvl="8" w:tplc="5FD01DF0">
      <w:numFmt w:val="bullet"/>
      <w:lvlText w:val="•"/>
      <w:lvlJc w:val="left"/>
      <w:pPr>
        <w:ind w:left="7982" w:hanging="339"/>
      </w:pPr>
      <w:rPr>
        <w:rFonts w:hint="default"/>
        <w:lang w:val="en-US" w:eastAsia="en-US" w:bidi="ar-SA"/>
      </w:rPr>
    </w:lvl>
  </w:abstractNum>
  <w:abstractNum w:abstractNumId="65" w15:restartNumberingAfterBreak="0">
    <w:nsid w:val="539548E9"/>
    <w:multiLevelType w:val="hybridMultilevel"/>
    <w:tmpl w:val="B2ACF514"/>
    <w:lvl w:ilvl="0" w:tplc="852ED67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1300467A">
      <w:numFmt w:val="bullet"/>
      <w:lvlText w:val="•"/>
      <w:lvlJc w:val="left"/>
      <w:pPr>
        <w:ind w:left="1870" w:hanging="851"/>
      </w:pPr>
      <w:rPr>
        <w:rFonts w:hint="default"/>
        <w:lang w:val="en-US" w:eastAsia="en-US" w:bidi="ar-SA"/>
      </w:rPr>
    </w:lvl>
    <w:lvl w:ilvl="2" w:tplc="48624154">
      <w:numFmt w:val="bullet"/>
      <w:lvlText w:val="•"/>
      <w:lvlJc w:val="left"/>
      <w:pPr>
        <w:ind w:left="2761" w:hanging="851"/>
      </w:pPr>
      <w:rPr>
        <w:rFonts w:hint="default"/>
        <w:lang w:val="en-US" w:eastAsia="en-US" w:bidi="ar-SA"/>
      </w:rPr>
    </w:lvl>
    <w:lvl w:ilvl="3" w:tplc="8732248E">
      <w:numFmt w:val="bullet"/>
      <w:lvlText w:val="•"/>
      <w:lvlJc w:val="left"/>
      <w:pPr>
        <w:ind w:left="3651" w:hanging="851"/>
      </w:pPr>
      <w:rPr>
        <w:rFonts w:hint="default"/>
        <w:lang w:val="en-US" w:eastAsia="en-US" w:bidi="ar-SA"/>
      </w:rPr>
    </w:lvl>
    <w:lvl w:ilvl="4" w:tplc="E5604C76">
      <w:numFmt w:val="bullet"/>
      <w:lvlText w:val="•"/>
      <w:lvlJc w:val="left"/>
      <w:pPr>
        <w:ind w:left="4542" w:hanging="851"/>
      </w:pPr>
      <w:rPr>
        <w:rFonts w:hint="default"/>
        <w:lang w:val="en-US" w:eastAsia="en-US" w:bidi="ar-SA"/>
      </w:rPr>
    </w:lvl>
    <w:lvl w:ilvl="5" w:tplc="C920868A">
      <w:numFmt w:val="bullet"/>
      <w:lvlText w:val="•"/>
      <w:lvlJc w:val="left"/>
      <w:pPr>
        <w:ind w:left="5433" w:hanging="851"/>
      </w:pPr>
      <w:rPr>
        <w:rFonts w:hint="default"/>
        <w:lang w:val="en-US" w:eastAsia="en-US" w:bidi="ar-SA"/>
      </w:rPr>
    </w:lvl>
    <w:lvl w:ilvl="6" w:tplc="EDE4F7EE">
      <w:numFmt w:val="bullet"/>
      <w:lvlText w:val="•"/>
      <w:lvlJc w:val="left"/>
      <w:pPr>
        <w:ind w:left="6323" w:hanging="851"/>
      </w:pPr>
      <w:rPr>
        <w:rFonts w:hint="default"/>
        <w:lang w:val="en-US" w:eastAsia="en-US" w:bidi="ar-SA"/>
      </w:rPr>
    </w:lvl>
    <w:lvl w:ilvl="7" w:tplc="2D6CECBA">
      <w:numFmt w:val="bullet"/>
      <w:lvlText w:val="•"/>
      <w:lvlJc w:val="left"/>
      <w:pPr>
        <w:ind w:left="7214" w:hanging="851"/>
      </w:pPr>
      <w:rPr>
        <w:rFonts w:hint="default"/>
        <w:lang w:val="en-US" w:eastAsia="en-US" w:bidi="ar-SA"/>
      </w:rPr>
    </w:lvl>
    <w:lvl w:ilvl="8" w:tplc="30908882">
      <w:numFmt w:val="bullet"/>
      <w:lvlText w:val="•"/>
      <w:lvlJc w:val="left"/>
      <w:pPr>
        <w:ind w:left="8105" w:hanging="851"/>
      </w:pPr>
      <w:rPr>
        <w:rFonts w:hint="default"/>
        <w:lang w:val="en-US" w:eastAsia="en-US" w:bidi="ar-SA"/>
      </w:rPr>
    </w:lvl>
  </w:abstractNum>
  <w:abstractNum w:abstractNumId="66" w15:restartNumberingAfterBreak="0">
    <w:nsid w:val="56EE3576"/>
    <w:multiLevelType w:val="hybridMultilevel"/>
    <w:tmpl w:val="55286CCC"/>
    <w:lvl w:ilvl="0" w:tplc="6A9ECF5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A125DC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07C5A54">
      <w:numFmt w:val="bullet"/>
      <w:lvlText w:val="•"/>
      <w:lvlJc w:val="left"/>
      <w:pPr>
        <w:ind w:left="2467" w:hanging="567"/>
      </w:pPr>
      <w:rPr>
        <w:rFonts w:hint="default"/>
        <w:lang w:val="en-US" w:eastAsia="en-US" w:bidi="ar-SA"/>
      </w:rPr>
    </w:lvl>
    <w:lvl w:ilvl="3" w:tplc="C7EEA84E">
      <w:numFmt w:val="bullet"/>
      <w:lvlText w:val="•"/>
      <w:lvlJc w:val="left"/>
      <w:pPr>
        <w:ind w:left="3394" w:hanging="567"/>
      </w:pPr>
      <w:rPr>
        <w:rFonts w:hint="default"/>
        <w:lang w:val="en-US" w:eastAsia="en-US" w:bidi="ar-SA"/>
      </w:rPr>
    </w:lvl>
    <w:lvl w:ilvl="4" w:tplc="2D1609FE">
      <w:numFmt w:val="bullet"/>
      <w:lvlText w:val="•"/>
      <w:lvlJc w:val="left"/>
      <w:pPr>
        <w:ind w:left="4322" w:hanging="567"/>
      </w:pPr>
      <w:rPr>
        <w:rFonts w:hint="default"/>
        <w:lang w:val="en-US" w:eastAsia="en-US" w:bidi="ar-SA"/>
      </w:rPr>
    </w:lvl>
    <w:lvl w:ilvl="5" w:tplc="A27E43CC">
      <w:numFmt w:val="bullet"/>
      <w:lvlText w:val="•"/>
      <w:lvlJc w:val="left"/>
      <w:pPr>
        <w:ind w:left="5249" w:hanging="567"/>
      </w:pPr>
      <w:rPr>
        <w:rFonts w:hint="default"/>
        <w:lang w:val="en-US" w:eastAsia="en-US" w:bidi="ar-SA"/>
      </w:rPr>
    </w:lvl>
    <w:lvl w:ilvl="6" w:tplc="5C909BBC">
      <w:numFmt w:val="bullet"/>
      <w:lvlText w:val="•"/>
      <w:lvlJc w:val="left"/>
      <w:pPr>
        <w:ind w:left="6176" w:hanging="567"/>
      </w:pPr>
      <w:rPr>
        <w:rFonts w:hint="default"/>
        <w:lang w:val="en-US" w:eastAsia="en-US" w:bidi="ar-SA"/>
      </w:rPr>
    </w:lvl>
    <w:lvl w:ilvl="7" w:tplc="0532CBCC">
      <w:numFmt w:val="bullet"/>
      <w:lvlText w:val="•"/>
      <w:lvlJc w:val="left"/>
      <w:pPr>
        <w:ind w:left="7104" w:hanging="567"/>
      </w:pPr>
      <w:rPr>
        <w:rFonts w:hint="default"/>
        <w:lang w:val="en-US" w:eastAsia="en-US" w:bidi="ar-SA"/>
      </w:rPr>
    </w:lvl>
    <w:lvl w:ilvl="8" w:tplc="0D7E0526">
      <w:numFmt w:val="bullet"/>
      <w:lvlText w:val="•"/>
      <w:lvlJc w:val="left"/>
      <w:pPr>
        <w:ind w:left="8031" w:hanging="567"/>
      </w:pPr>
      <w:rPr>
        <w:rFonts w:hint="default"/>
        <w:lang w:val="en-US" w:eastAsia="en-US" w:bidi="ar-SA"/>
      </w:rPr>
    </w:lvl>
  </w:abstractNum>
  <w:abstractNum w:abstractNumId="67" w15:restartNumberingAfterBreak="0">
    <w:nsid w:val="573D74F3"/>
    <w:multiLevelType w:val="hybridMultilevel"/>
    <w:tmpl w:val="A00A3A2A"/>
    <w:lvl w:ilvl="0" w:tplc="AFC465F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B14142E">
      <w:numFmt w:val="bullet"/>
      <w:lvlText w:val="•"/>
      <w:lvlJc w:val="left"/>
      <w:pPr>
        <w:ind w:left="1870" w:hanging="851"/>
      </w:pPr>
      <w:rPr>
        <w:rFonts w:hint="default"/>
        <w:lang w:val="en-US" w:eastAsia="en-US" w:bidi="ar-SA"/>
      </w:rPr>
    </w:lvl>
    <w:lvl w:ilvl="2" w:tplc="71CAF544">
      <w:numFmt w:val="bullet"/>
      <w:lvlText w:val="•"/>
      <w:lvlJc w:val="left"/>
      <w:pPr>
        <w:ind w:left="2761" w:hanging="851"/>
      </w:pPr>
      <w:rPr>
        <w:rFonts w:hint="default"/>
        <w:lang w:val="en-US" w:eastAsia="en-US" w:bidi="ar-SA"/>
      </w:rPr>
    </w:lvl>
    <w:lvl w:ilvl="3" w:tplc="C5A25090">
      <w:numFmt w:val="bullet"/>
      <w:lvlText w:val="•"/>
      <w:lvlJc w:val="left"/>
      <w:pPr>
        <w:ind w:left="3651" w:hanging="851"/>
      </w:pPr>
      <w:rPr>
        <w:rFonts w:hint="default"/>
        <w:lang w:val="en-US" w:eastAsia="en-US" w:bidi="ar-SA"/>
      </w:rPr>
    </w:lvl>
    <w:lvl w:ilvl="4" w:tplc="337A2D90">
      <w:numFmt w:val="bullet"/>
      <w:lvlText w:val="•"/>
      <w:lvlJc w:val="left"/>
      <w:pPr>
        <w:ind w:left="4542" w:hanging="851"/>
      </w:pPr>
      <w:rPr>
        <w:rFonts w:hint="default"/>
        <w:lang w:val="en-US" w:eastAsia="en-US" w:bidi="ar-SA"/>
      </w:rPr>
    </w:lvl>
    <w:lvl w:ilvl="5" w:tplc="5C0CA23C">
      <w:numFmt w:val="bullet"/>
      <w:lvlText w:val="•"/>
      <w:lvlJc w:val="left"/>
      <w:pPr>
        <w:ind w:left="5433" w:hanging="851"/>
      </w:pPr>
      <w:rPr>
        <w:rFonts w:hint="default"/>
        <w:lang w:val="en-US" w:eastAsia="en-US" w:bidi="ar-SA"/>
      </w:rPr>
    </w:lvl>
    <w:lvl w:ilvl="6" w:tplc="4DCE6E28">
      <w:numFmt w:val="bullet"/>
      <w:lvlText w:val="•"/>
      <w:lvlJc w:val="left"/>
      <w:pPr>
        <w:ind w:left="6323" w:hanging="851"/>
      </w:pPr>
      <w:rPr>
        <w:rFonts w:hint="default"/>
        <w:lang w:val="en-US" w:eastAsia="en-US" w:bidi="ar-SA"/>
      </w:rPr>
    </w:lvl>
    <w:lvl w:ilvl="7" w:tplc="5EEC0C8E">
      <w:numFmt w:val="bullet"/>
      <w:lvlText w:val="•"/>
      <w:lvlJc w:val="left"/>
      <w:pPr>
        <w:ind w:left="7214" w:hanging="851"/>
      </w:pPr>
      <w:rPr>
        <w:rFonts w:hint="default"/>
        <w:lang w:val="en-US" w:eastAsia="en-US" w:bidi="ar-SA"/>
      </w:rPr>
    </w:lvl>
    <w:lvl w:ilvl="8" w:tplc="EFF634FA">
      <w:numFmt w:val="bullet"/>
      <w:lvlText w:val="•"/>
      <w:lvlJc w:val="left"/>
      <w:pPr>
        <w:ind w:left="8105" w:hanging="851"/>
      </w:pPr>
      <w:rPr>
        <w:rFonts w:hint="default"/>
        <w:lang w:val="en-US" w:eastAsia="en-US" w:bidi="ar-SA"/>
      </w:rPr>
    </w:lvl>
  </w:abstractNum>
  <w:abstractNum w:abstractNumId="68" w15:restartNumberingAfterBreak="0">
    <w:nsid w:val="59281564"/>
    <w:multiLevelType w:val="hybridMultilevel"/>
    <w:tmpl w:val="AE3E00C0"/>
    <w:lvl w:ilvl="0" w:tplc="213A1FE4">
      <w:start w:val="1"/>
      <w:numFmt w:val="decimal"/>
      <w:lvlText w:val="%1."/>
      <w:lvlJc w:val="left"/>
      <w:pPr>
        <w:ind w:left="982" w:hanging="851"/>
        <w:jc w:val="left"/>
      </w:pPr>
      <w:rPr>
        <w:rFonts w:hint="default"/>
        <w:w w:val="100"/>
        <w:lang w:val="en-US" w:eastAsia="en-US" w:bidi="ar-SA"/>
      </w:rPr>
    </w:lvl>
    <w:lvl w:ilvl="1" w:tplc="EF52C342">
      <w:start w:val="1"/>
      <w:numFmt w:val="lowerLetter"/>
      <w:lvlText w:val="(%2)"/>
      <w:lvlJc w:val="left"/>
      <w:pPr>
        <w:ind w:left="1549" w:hanging="567"/>
        <w:jc w:val="left"/>
      </w:pPr>
      <w:rPr>
        <w:rFonts w:ascii="Times New Roman" w:eastAsia="Times New Roman" w:hAnsi="Times New Roman" w:cs="Times New Roman" w:hint="default"/>
        <w:b w:val="0"/>
        <w:bCs w:val="0"/>
        <w:i w:val="0"/>
        <w:iCs w:val="0"/>
        <w:strike/>
        <w:spacing w:val="-2"/>
        <w:w w:val="100"/>
        <w:sz w:val="24"/>
        <w:szCs w:val="24"/>
        <w:lang w:val="en-US" w:eastAsia="en-US" w:bidi="ar-SA"/>
      </w:rPr>
    </w:lvl>
    <w:lvl w:ilvl="2" w:tplc="4844BA56">
      <w:numFmt w:val="bullet"/>
      <w:lvlText w:val="•"/>
      <w:lvlJc w:val="left"/>
      <w:pPr>
        <w:ind w:left="2467" w:hanging="567"/>
      </w:pPr>
      <w:rPr>
        <w:rFonts w:hint="default"/>
        <w:lang w:val="en-US" w:eastAsia="en-US" w:bidi="ar-SA"/>
      </w:rPr>
    </w:lvl>
    <w:lvl w:ilvl="3" w:tplc="FA08BF16">
      <w:numFmt w:val="bullet"/>
      <w:lvlText w:val="•"/>
      <w:lvlJc w:val="left"/>
      <w:pPr>
        <w:ind w:left="3394" w:hanging="567"/>
      </w:pPr>
      <w:rPr>
        <w:rFonts w:hint="default"/>
        <w:lang w:val="en-US" w:eastAsia="en-US" w:bidi="ar-SA"/>
      </w:rPr>
    </w:lvl>
    <w:lvl w:ilvl="4" w:tplc="64F6AF28">
      <w:numFmt w:val="bullet"/>
      <w:lvlText w:val="•"/>
      <w:lvlJc w:val="left"/>
      <w:pPr>
        <w:ind w:left="4322" w:hanging="567"/>
      </w:pPr>
      <w:rPr>
        <w:rFonts w:hint="default"/>
        <w:lang w:val="en-US" w:eastAsia="en-US" w:bidi="ar-SA"/>
      </w:rPr>
    </w:lvl>
    <w:lvl w:ilvl="5" w:tplc="450C47E6">
      <w:numFmt w:val="bullet"/>
      <w:lvlText w:val="•"/>
      <w:lvlJc w:val="left"/>
      <w:pPr>
        <w:ind w:left="5249" w:hanging="567"/>
      </w:pPr>
      <w:rPr>
        <w:rFonts w:hint="default"/>
        <w:lang w:val="en-US" w:eastAsia="en-US" w:bidi="ar-SA"/>
      </w:rPr>
    </w:lvl>
    <w:lvl w:ilvl="6" w:tplc="B486E91E">
      <w:numFmt w:val="bullet"/>
      <w:lvlText w:val="•"/>
      <w:lvlJc w:val="left"/>
      <w:pPr>
        <w:ind w:left="6176" w:hanging="567"/>
      </w:pPr>
      <w:rPr>
        <w:rFonts w:hint="default"/>
        <w:lang w:val="en-US" w:eastAsia="en-US" w:bidi="ar-SA"/>
      </w:rPr>
    </w:lvl>
    <w:lvl w:ilvl="7" w:tplc="CCF2EDDA">
      <w:numFmt w:val="bullet"/>
      <w:lvlText w:val="•"/>
      <w:lvlJc w:val="left"/>
      <w:pPr>
        <w:ind w:left="7104" w:hanging="567"/>
      </w:pPr>
      <w:rPr>
        <w:rFonts w:hint="default"/>
        <w:lang w:val="en-US" w:eastAsia="en-US" w:bidi="ar-SA"/>
      </w:rPr>
    </w:lvl>
    <w:lvl w:ilvl="8" w:tplc="5F6AD30E">
      <w:numFmt w:val="bullet"/>
      <w:lvlText w:val="•"/>
      <w:lvlJc w:val="left"/>
      <w:pPr>
        <w:ind w:left="8031" w:hanging="567"/>
      </w:pPr>
      <w:rPr>
        <w:rFonts w:hint="default"/>
        <w:lang w:val="en-US" w:eastAsia="en-US" w:bidi="ar-SA"/>
      </w:rPr>
    </w:lvl>
  </w:abstractNum>
  <w:abstractNum w:abstractNumId="69" w15:restartNumberingAfterBreak="0">
    <w:nsid w:val="5A5E7F86"/>
    <w:multiLevelType w:val="hybridMultilevel"/>
    <w:tmpl w:val="08308ED0"/>
    <w:lvl w:ilvl="0" w:tplc="6D90CCD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9FFAB688">
      <w:numFmt w:val="bullet"/>
      <w:lvlText w:val="•"/>
      <w:lvlJc w:val="left"/>
      <w:pPr>
        <w:ind w:left="1870" w:hanging="851"/>
      </w:pPr>
      <w:rPr>
        <w:rFonts w:hint="default"/>
        <w:lang w:val="en-US" w:eastAsia="en-US" w:bidi="ar-SA"/>
      </w:rPr>
    </w:lvl>
    <w:lvl w:ilvl="2" w:tplc="155253A8">
      <w:numFmt w:val="bullet"/>
      <w:lvlText w:val="•"/>
      <w:lvlJc w:val="left"/>
      <w:pPr>
        <w:ind w:left="2761" w:hanging="851"/>
      </w:pPr>
      <w:rPr>
        <w:rFonts w:hint="default"/>
        <w:lang w:val="en-US" w:eastAsia="en-US" w:bidi="ar-SA"/>
      </w:rPr>
    </w:lvl>
    <w:lvl w:ilvl="3" w:tplc="E932C904">
      <w:numFmt w:val="bullet"/>
      <w:lvlText w:val="•"/>
      <w:lvlJc w:val="left"/>
      <w:pPr>
        <w:ind w:left="3651" w:hanging="851"/>
      </w:pPr>
      <w:rPr>
        <w:rFonts w:hint="default"/>
        <w:lang w:val="en-US" w:eastAsia="en-US" w:bidi="ar-SA"/>
      </w:rPr>
    </w:lvl>
    <w:lvl w:ilvl="4" w:tplc="3946B234">
      <w:numFmt w:val="bullet"/>
      <w:lvlText w:val="•"/>
      <w:lvlJc w:val="left"/>
      <w:pPr>
        <w:ind w:left="4542" w:hanging="851"/>
      </w:pPr>
      <w:rPr>
        <w:rFonts w:hint="default"/>
        <w:lang w:val="en-US" w:eastAsia="en-US" w:bidi="ar-SA"/>
      </w:rPr>
    </w:lvl>
    <w:lvl w:ilvl="5" w:tplc="050C12D8">
      <w:numFmt w:val="bullet"/>
      <w:lvlText w:val="•"/>
      <w:lvlJc w:val="left"/>
      <w:pPr>
        <w:ind w:left="5433" w:hanging="851"/>
      </w:pPr>
      <w:rPr>
        <w:rFonts w:hint="default"/>
        <w:lang w:val="en-US" w:eastAsia="en-US" w:bidi="ar-SA"/>
      </w:rPr>
    </w:lvl>
    <w:lvl w:ilvl="6" w:tplc="293C3F18">
      <w:numFmt w:val="bullet"/>
      <w:lvlText w:val="•"/>
      <w:lvlJc w:val="left"/>
      <w:pPr>
        <w:ind w:left="6323" w:hanging="851"/>
      </w:pPr>
      <w:rPr>
        <w:rFonts w:hint="default"/>
        <w:lang w:val="en-US" w:eastAsia="en-US" w:bidi="ar-SA"/>
      </w:rPr>
    </w:lvl>
    <w:lvl w:ilvl="7" w:tplc="06F663C4">
      <w:numFmt w:val="bullet"/>
      <w:lvlText w:val="•"/>
      <w:lvlJc w:val="left"/>
      <w:pPr>
        <w:ind w:left="7214" w:hanging="851"/>
      </w:pPr>
      <w:rPr>
        <w:rFonts w:hint="default"/>
        <w:lang w:val="en-US" w:eastAsia="en-US" w:bidi="ar-SA"/>
      </w:rPr>
    </w:lvl>
    <w:lvl w:ilvl="8" w:tplc="D98A14CA">
      <w:numFmt w:val="bullet"/>
      <w:lvlText w:val="•"/>
      <w:lvlJc w:val="left"/>
      <w:pPr>
        <w:ind w:left="8105" w:hanging="851"/>
      </w:pPr>
      <w:rPr>
        <w:rFonts w:hint="default"/>
        <w:lang w:val="en-US" w:eastAsia="en-US" w:bidi="ar-SA"/>
      </w:rPr>
    </w:lvl>
  </w:abstractNum>
  <w:abstractNum w:abstractNumId="70" w15:restartNumberingAfterBreak="0">
    <w:nsid w:val="5B6A2FE6"/>
    <w:multiLevelType w:val="hybridMultilevel"/>
    <w:tmpl w:val="91D6507A"/>
    <w:lvl w:ilvl="0" w:tplc="AF50469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CADE432E">
      <w:start w:val="1"/>
      <w:numFmt w:val="lowerLetter"/>
      <w:lvlText w:val="%2)"/>
      <w:lvlJc w:val="left"/>
      <w:pPr>
        <w:ind w:left="1702" w:hanging="360"/>
        <w:jc w:val="right"/>
      </w:pPr>
      <w:rPr>
        <w:rFonts w:hint="default"/>
        <w:w w:val="100"/>
        <w:lang w:val="en-US" w:eastAsia="en-US" w:bidi="ar-SA"/>
      </w:rPr>
    </w:lvl>
    <w:lvl w:ilvl="2" w:tplc="CBFAE396">
      <w:numFmt w:val="bullet"/>
      <w:lvlText w:val="•"/>
      <w:lvlJc w:val="left"/>
      <w:pPr>
        <w:ind w:left="1700" w:hanging="360"/>
      </w:pPr>
      <w:rPr>
        <w:rFonts w:hint="default"/>
        <w:lang w:val="en-US" w:eastAsia="en-US" w:bidi="ar-SA"/>
      </w:rPr>
    </w:lvl>
    <w:lvl w:ilvl="3" w:tplc="8DEC3F30">
      <w:numFmt w:val="bullet"/>
      <w:lvlText w:val="•"/>
      <w:lvlJc w:val="left"/>
      <w:pPr>
        <w:ind w:left="2723" w:hanging="360"/>
      </w:pPr>
      <w:rPr>
        <w:rFonts w:hint="default"/>
        <w:lang w:val="en-US" w:eastAsia="en-US" w:bidi="ar-SA"/>
      </w:rPr>
    </w:lvl>
    <w:lvl w:ilvl="4" w:tplc="8A1E138A">
      <w:numFmt w:val="bullet"/>
      <w:lvlText w:val="•"/>
      <w:lvlJc w:val="left"/>
      <w:pPr>
        <w:ind w:left="3746" w:hanging="360"/>
      </w:pPr>
      <w:rPr>
        <w:rFonts w:hint="default"/>
        <w:lang w:val="en-US" w:eastAsia="en-US" w:bidi="ar-SA"/>
      </w:rPr>
    </w:lvl>
    <w:lvl w:ilvl="5" w:tplc="02F003D4">
      <w:numFmt w:val="bullet"/>
      <w:lvlText w:val="•"/>
      <w:lvlJc w:val="left"/>
      <w:pPr>
        <w:ind w:left="4769" w:hanging="360"/>
      </w:pPr>
      <w:rPr>
        <w:rFonts w:hint="default"/>
        <w:lang w:val="en-US" w:eastAsia="en-US" w:bidi="ar-SA"/>
      </w:rPr>
    </w:lvl>
    <w:lvl w:ilvl="6" w:tplc="5EC42128">
      <w:numFmt w:val="bullet"/>
      <w:lvlText w:val="•"/>
      <w:lvlJc w:val="left"/>
      <w:pPr>
        <w:ind w:left="5793" w:hanging="360"/>
      </w:pPr>
      <w:rPr>
        <w:rFonts w:hint="default"/>
        <w:lang w:val="en-US" w:eastAsia="en-US" w:bidi="ar-SA"/>
      </w:rPr>
    </w:lvl>
    <w:lvl w:ilvl="7" w:tplc="6B482B06">
      <w:numFmt w:val="bullet"/>
      <w:lvlText w:val="•"/>
      <w:lvlJc w:val="left"/>
      <w:pPr>
        <w:ind w:left="6816" w:hanging="360"/>
      </w:pPr>
      <w:rPr>
        <w:rFonts w:hint="default"/>
        <w:lang w:val="en-US" w:eastAsia="en-US" w:bidi="ar-SA"/>
      </w:rPr>
    </w:lvl>
    <w:lvl w:ilvl="8" w:tplc="0FC8D734">
      <w:numFmt w:val="bullet"/>
      <w:lvlText w:val="•"/>
      <w:lvlJc w:val="left"/>
      <w:pPr>
        <w:ind w:left="7839" w:hanging="360"/>
      </w:pPr>
      <w:rPr>
        <w:rFonts w:hint="default"/>
        <w:lang w:val="en-US" w:eastAsia="en-US" w:bidi="ar-SA"/>
      </w:rPr>
    </w:lvl>
  </w:abstractNum>
  <w:abstractNum w:abstractNumId="71" w15:restartNumberingAfterBreak="0">
    <w:nsid w:val="5C3532C4"/>
    <w:multiLevelType w:val="hybridMultilevel"/>
    <w:tmpl w:val="69A457E6"/>
    <w:lvl w:ilvl="0" w:tplc="7C6A840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9C8C1F2">
      <w:numFmt w:val="bullet"/>
      <w:lvlText w:val="•"/>
      <w:lvlJc w:val="left"/>
      <w:pPr>
        <w:ind w:left="1870" w:hanging="851"/>
      </w:pPr>
      <w:rPr>
        <w:rFonts w:hint="default"/>
        <w:lang w:val="en-US" w:eastAsia="en-US" w:bidi="ar-SA"/>
      </w:rPr>
    </w:lvl>
    <w:lvl w:ilvl="2" w:tplc="10EEC554">
      <w:numFmt w:val="bullet"/>
      <w:lvlText w:val="•"/>
      <w:lvlJc w:val="left"/>
      <w:pPr>
        <w:ind w:left="2761" w:hanging="851"/>
      </w:pPr>
      <w:rPr>
        <w:rFonts w:hint="default"/>
        <w:lang w:val="en-US" w:eastAsia="en-US" w:bidi="ar-SA"/>
      </w:rPr>
    </w:lvl>
    <w:lvl w:ilvl="3" w:tplc="D96A314E">
      <w:numFmt w:val="bullet"/>
      <w:lvlText w:val="•"/>
      <w:lvlJc w:val="left"/>
      <w:pPr>
        <w:ind w:left="3651" w:hanging="851"/>
      </w:pPr>
      <w:rPr>
        <w:rFonts w:hint="default"/>
        <w:lang w:val="en-US" w:eastAsia="en-US" w:bidi="ar-SA"/>
      </w:rPr>
    </w:lvl>
    <w:lvl w:ilvl="4" w:tplc="CDC2497C">
      <w:numFmt w:val="bullet"/>
      <w:lvlText w:val="•"/>
      <w:lvlJc w:val="left"/>
      <w:pPr>
        <w:ind w:left="4542" w:hanging="851"/>
      </w:pPr>
      <w:rPr>
        <w:rFonts w:hint="default"/>
        <w:lang w:val="en-US" w:eastAsia="en-US" w:bidi="ar-SA"/>
      </w:rPr>
    </w:lvl>
    <w:lvl w:ilvl="5" w:tplc="841C8E7A">
      <w:numFmt w:val="bullet"/>
      <w:lvlText w:val="•"/>
      <w:lvlJc w:val="left"/>
      <w:pPr>
        <w:ind w:left="5433" w:hanging="851"/>
      </w:pPr>
      <w:rPr>
        <w:rFonts w:hint="default"/>
        <w:lang w:val="en-US" w:eastAsia="en-US" w:bidi="ar-SA"/>
      </w:rPr>
    </w:lvl>
    <w:lvl w:ilvl="6" w:tplc="456A5AB0">
      <w:numFmt w:val="bullet"/>
      <w:lvlText w:val="•"/>
      <w:lvlJc w:val="left"/>
      <w:pPr>
        <w:ind w:left="6323" w:hanging="851"/>
      </w:pPr>
      <w:rPr>
        <w:rFonts w:hint="default"/>
        <w:lang w:val="en-US" w:eastAsia="en-US" w:bidi="ar-SA"/>
      </w:rPr>
    </w:lvl>
    <w:lvl w:ilvl="7" w:tplc="AB2ADE24">
      <w:numFmt w:val="bullet"/>
      <w:lvlText w:val="•"/>
      <w:lvlJc w:val="left"/>
      <w:pPr>
        <w:ind w:left="7214" w:hanging="851"/>
      </w:pPr>
      <w:rPr>
        <w:rFonts w:hint="default"/>
        <w:lang w:val="en-US" w:eastAsia="en-US" w:bidi="ar-SA"/>
      </w:rPr>
    </w:lvl>
    <w:lvl w:ilvl="8" w:tplc="914CBAE6">
      <w:numFmt w:val="bullet"/>
      <w:lvlText w:val="•"/>
      <w:lvlJc w:val="left"/>
      <w:pPr>
        <w:ind w:left="8105" w:hanging="851"/>
      </w:pPr>
      <w:rPr>
        <w:rFonts w:hint="default"/>
        <w:lang w:val="en-US" w:eastAsia="en-US" w:bidi="ar-SA"/>
      </w:rPr>
    </w:lvl>
  </w:abstractNum>
  <w:abstractNum w:abstractNumId="72" w15:restartNumberingAfterBreak="0">
    <w:nsid w:val="5C3E7FC4"/>
    <w:multiLevelType w:val="hybridMultilevel"/>
    <w:tmpl w:val="A1524BF0"/>
    <w:lvl w:ilvl="0" w:tplc="919CAF60">
      <w:start w:val="1"/>
      <w:numFmt w:val="decimal"/>
      <w:lvlText w:val="%1."/>
      <w:lvlJc w:val="left"/>
      <w:pPr>
        <w:ind w:left="982" w:hanging="851"/>
        <w:jc w:val="left"/>
      </w:pPr>
      <w:rPr>
        <w:rFonts w:hint="default"/>
        <w:w w:val="100"/>
        <w:lang w:val="en-US" w:eastAsia="en-US" w:bidi="ar-SA"/>
      </w:rPr>
    </w:lvl>
    <w:lvl w:ilvl="1" w:tplc="77BE2594">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40AE592">
      <w:numFmt w:val="bullet"/>
      <w:lvlText w:val="•"/>
      <w:lvlJc w:val="left"/>
      <w:pPr>
        <w:ind w:left="2467" w:hanging="567"/>
      </w:pPr>
      <w:rPr>
        <w:rFonts w:hint="default"/>
        <w:lang w:val="en-US" w:eastAsia="en-US" w:bidi="ar-SA"/>
      </w:rPr>
    </w:lvl>
    <w:lvl w:ilvl="3" w:tplc="97D8CF18">
      <w:numFmt w:val="bullet"/>
      <w:lvlText w:val="•"/>
      <w:lvlJc w:val="left"/>
      <w:pPr>
        <w:ind w:left="3394" w:hanging="567"/>
      </w:pPr>
      <w:rPr>
        <w:rFonts w:hint="default"/>
        <w:lang w:val="en-US" w:eastAsia="en-US" w:bidi="ar-SA"/>
      </w:rPr>
    </w:lvl>
    <w:lvl w:ilvl="4" w:tplc="43CC6304">
      <w:numFmt w:val="bullet"/>
      <w:lvlText w:val="•"/>
      <w:lvlJc w:val="left"/>
      <w:pPr>
        <w:ind w:left="4322" w:hanging="567"/>
      </w:pPr>
      <w:rPr>
        <w:rFonts w:hint="default"/>
        <w:lang w:val="en-US" w:eastAsia="en-US" w:bidi="ar-SA"/>
      </w:rPr>
    </w:lvl>
    <w:lvl w:ilvl="5" w:tplc="213C76AC">
      <w:numFmt w:val="bullet"/>
      <w:lvlText w:val="•"/>
      <w:lvlJc w:val="left"/>
      <w:pPr>
        <w:ind w:left="5249" w:hanging="567"/>
      </w:pPr>
      <w:rPr>
        <w:rFonts w:hint="default"/>
        <w:lang w:val="en-US" w:eastAsia="en-US" w:bidi="ar-SA"/>
      </w:rPr>
    </w:lvl>
    <w:lvl w:ilvl="6" w:tplc="3D984E52">
      <w:numFmt w:val="bullet"/>
      <w:lvlText w:val="•"/>
      <w:lvlJc w:val="left"/>
      <w:pPr>
        <w:ind w:left="6176" w:hanging="567"/>
      </w:pPr>
      <w:rPr>
        <w:rFonts w:hint="default"/>
        <w:lang w:val="en-US" w:eastAsia="en-US" w:bidi="ar-SA"/>
      </w:rPr>
    </w:lvl>
    <w:lvl w:ilvl="7" w:tplc="133678CA">
      <w:numFmt w:val="bullet"/>
      <w:lvlText w:val="•"/>
      <w:lvlJc w:val="left"/>
      <w:pPr>
        <w:ind w:left="7104" w:hanging="567"/>
      </w:pPr>
      <w:rPr>
        <w:rFonts w:hint="default"/>
        <w:lang w:val="en-US" w:eastAsia="en-US" w:bidi="ar-SA"/>
      </w:rPr>
    </w:lvl>
    <w:lvl w:ilvl="8" w:tplc="695A049A">
      <w:numFmt w:val="bullet"/>
      <w:lvlText w:val="•"/>
      <w:lvlJc w:val="left"/>
      <w:pPr>
        <w:ind w:left="8031" w:hanging="567"/>
      </w:pPr>
      <w:rPr>
        <w:rFonts w:hint="default"/>
        <w:lang w:val="en-US" w:eastAsia="en-US" w:bidi="ar-SA"/>
      </w:rPr>
    </w:lvl>
  </w:abstractNum>
  <w:abstractNum w:abstractNumId="73" w15:restartNumberingAfterBreak="0">
    <w:nsid w:val="5C544322"/>
    <w:multiLevelType w:val="hybridMultilevel"/>
    <w:tmpl w:val="60BA4300"/>
    <w:lvl w:ilvl="0" w:tplc="A2423FAA">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A94446DC">
      <w:start w:val="1"/>
      <w:numFmt w:val="lowerRoman"/>
      <w:lvlText w:val="(%2)"/>
      <w:lvlJc w:val="left"/>
      <w:pPr>
        <w:ind w:left="982" w:hanging="852"/>
        <w:jc w:val="left"/>
      </w:pPr>
      <w:rPr>
        <w:rFonts w:ascii="Times New Roman" w:eastAsia="Times New Roman" w:hAnsi="Times New Roman" w:cs="Times New Roman" w:hint="default"/>
        <w:b/>
        <w:bCs/>
        <w:i w:val="0"/>
        <w:iCs w:val="0"/>
        <w:w w:val="100"/>
        <w:sz w:val="24"/>
        <w:szCs w:val="24"/>
        <w:lang w:val="en-US" w:eastAsia="en-US" w:bidi="ar-SA"/>
      </w:rPr>
    </w:lvl>
    <w:lvl w:ilvl="2" w:tplc="DA8CC700">
      <w:numFmt w:val="bullet"/>
      <w:lvlText w:val="•"/>
      <w:lvlJc w:val="left"/>
      <w:pPr>
        <w:ind w:left="2761" w:hanging="852"/>
      </w:pPr>
      <w:rPr>
        <w:rFonts w:hint="default"/>
        <w:lang w:val="en-US" w:eastAsia="en-US" w:bidi="ar-SA"/>
      </w:rPr>
    </w:lvl>
    <w:lvl w:ilvl="3" w:tplc="D53E4936">
      <w:numFmt w:val="bullet"/>
      <w:lvlText w:val="•"/>
      <w:lvlJc w:val="left"/>
      <w:pPr>
        <w:ind w:left="3651" w:hanging="852"/>
      </w:pPr>
      <w:rPr>
        <w:rFonts w:hint="default"/>
        <w:lang w:val="en-US" w:eastAsia="en-US" w:bidi="ar-SA"/>
      </w:rPr>
    </w:lvl>
    <w:lvl w:ilvl="4" w:tplc="111817A6">
      <w:numFmt w:val="bullet"/>
      <w:lvlText w:val="•"/>
      <w:lvlJc w:val="left"/>
      <w:pPr>
        <w:ind w:left="4542" w:hanging="852"/>
      </w:pPr>
      <w:rPr>
        <w:rFonts w:hint="default"/>
        <w:lang w:val="en-US" w:eastAsia="en-US" w:bidi="ar-SA"/>
      </w:rPr>
    </w:lvl>
    <w:lvl w:ilvl="5" w:tplc="B5B2ED20">
      <w:numFmt w:val="bullet"/>
      <w:lvlText w:val="•"/>
      <w:lvlJc w:val="left"/>
      <w:pPr>
        <w:ind w:left="5433" w:hanging="852"/>
      </w:pPr>
      <w:rPr>
        <w:rFonts w:hint="default"/>
        <w:lang w:val="en-US" w:eastAsia="en-US" w:bidi="ar-SA"/>
      </w:rPr>
    </w:lvl>
    <w:lvl w:ilvl="6" w:tplc="6A501CD8">
      <w:numFmt w:val="bullet"/>
      <w:lvlText w:val="•"/>
      <w:lvlJc w:val="left"/>
      <w:pPr>
        <w:ind w:left="6323" w:hanging="852"/>
      </w:pPr>
      <w:rPr>
        <w:rFonts w:hint="default"/>
        <w:lang w:val="en-US" w:eastAsia="en-US" w:bidi="ar-SA"/>
      </w:rPr>
    </w:lvl>
    <w:lvl w:ilvl="7" w:tplc="D8D889D6">
      <w:numFmt w:val="bullet"/>
      <w:lvlText w:val="•"/>
      <w:lvlJc w:val="left"/>
      <w:pPr>
        <w:ind w:left="7214" w:hanging="852"/>
      </w:pPr>
      <w:rPr>
        <w:rFonts w:hint="default"/>
        <w:lang w:val="en-US" w:eastAsia="en-US" w:bidi="ar-SA"/>
      </w:rPr>
    </w:lvl>
    <w:lvl w:ilvl="8" w:tplc="59BE65E2">
      <w:numFmt w:val="bullet"/>
      <w:lvlText w:val="•"/>
      <w:lvlJc w:val="left"/>
      <w:pPr>
        <w:ind w:left="8105" w:hanging="852"/>
      </w:pPr>
      <w:rPr>
        <w:rFonts w:hint="default"/>
        <w:lang w:val="en-US" w:eastAsia="en-US" w:bidi="ar-SA"/>
      </w:rPr>
    </w:lvl>
  </w:abstractNum>
  <w:abstractNum w:abstractNumId="74" w15:restartNumberingAfterBreak="0">
    <w:nsid w:val="5EAD68AA"/>
    <w:multiLevelType w:val="hybridMultilevel"/>
    <w:tmpl w:val="1B4EC23A"/>
    <w:lvl w:ilvl="0" w:tplc="BF8033E2">
      <w:start w:val="1"/>
      <w:numFmt w:val="lowerLetter"/>
      <w:lvlText w:val="(%1)"/>
      <w:lvlJc w:val="left"/>
      <w:pPr>
        <w:ind w:left="982" w:hanging="851"/>
        <w:jc w:val="left"/>
      </w:pPr>
      <w:rPr>
        <w:rFonts w:hint="default"/>
        <w:w w:val="100"/>
        <w:lang w:val="en-US" w:eastAsia="en-US" w:bidi="ar-SA"/>
      </w:rPr>
    </w:lvl>
    <w:lvl w:ilvl="1" w:tplc="E8A49426">
      <w:numFmt w:val="bullet"/>
      <w:lvlText w:val="•"/>
      <w:lvlJc w:val="left"/>
      <w:pPr>
        <w:ind w:left="1870" w:hanging="851"/>
      </w:pPr>
      <w:rPr>
        <w:rFonts w:hint="default"/>
        <w:lang w:val="en-US" w:eastAsia="en-US" w:bidi="ar-SA"/>
      </w:rPr>
    </w:lvl>
    <w:lvl w:ilvl="2" w:tplc="EE0C088C">
      <w:numFmt w:val="bullet"/>
      <w:lvlText w:val="•"/>
      <w:lvlJc w:val="left"/>
      <w:pPr>
        <w:ind w:left="2761" w:hanging="851"/>
      </w:pPr>
      <w:rPr>
        <w:rFonts w:hint="default"/>
        <w:lang w:val="en-US" w:eastAsia="en-US" w:bidi="ar-SA"/>
      </w:rPr>
    </w:lvl>
    <w:lvl w:ilvl="3" w:tplc="2044306C">
      <w:numFmt w:val="bullet"/>
      <w:lvlText w:val="•"/>
      <w:lvlJc w:val="left"/>
      <w:pPr>
        <w:ind w:left="3651" w:hanging="851"/>
      </w:pPr>
      <w:rPr>
        <w:rFonts w:hint="default"/>
        <w:lang w:val="en-US" w:eastAsia="en-US" w:bidi="ar-SA"/>
      </w:rPr>
    </w:lvl>
    <w:lvl w:ilvl="4" w:tplc="F1CA8C7C">
      <w:numFmt w:val="bullet"/>
      <w:lvlText w:val="•"/>
      <w:lvlJc w:val="left"/>
      <w:pPr>
        <w:ind w:left="4542" w:hanging="851"/>
      </w:pPr>
      <w:rPr>
        <w:rFonts w:hint="default"/>
        <w:lang w:val="en-US" w:eastAsia="en-US" w:bidi="ar-SA"/>
      </w:rPr>
    </w:lvl>
    <w:lvl w:ilvl="5" w:tplc="E5EE90CE">
      <w:numFmt w:val="bullet"/>
      <w:lvlText w:val="•"/>
      <w:lvlJc w:val="left"/>
      <w:pPr>
        <w:ind w:left="5433" w:hanging="851"/>
      </w:pPr>
      <w:rPr>
        <w:rFonts w:hint="default"/>
        <w:lang w:val="en-US" w:eastAsia="en-US" w:bidi="ar-SA"/>
      </w:rPr>
    </w:lvl>
    <w:lvl w:ilvl="6" w:tplc="96F6D0F0">
      <w:numFmt w:val="bullet"/>
      <w:lvlText w:val="•"/>
      <w:lvlJc w:val="left"/>
      <w:pPr>
        <w:ind w:left="6323" w:hanging="851"/>
      </w:pPr>
      <w:rPr>
        <w:rFonts w:hint="default"/>
        <w:lang w:val="en-US" w:eastAsia="en-US" w:bidi="ar-SA"/>
      </w:rPr>
    </w:lvl>
    <w:lvl w:ilvl="7" w:tplc="14847EA2">
      <w:numFmt w:val="bullet"/>
      <w:lvlText w:val="•"/>
      <w:lvlJc w:val="left"/>
      <w:pPr>
        <w:ind w:left="7214" w:hanging="851"/>
      </w:pPr>
      <w:rPr>
        <w:rFonts w:hint="default"/>
        <w:lang w:val="en-US" w:eastAsia="en-US" w:bidi="ar-SA"/>
      </w:rPr>
    </w:lvl>
    <w:lvl w:ilvl="8" w:tplc="7D70A580">
      <w:numFmt w:val="bullet"/>
      <w:lvlText w:val="•"/>
      <w:lvlJc w:val="left"/>
      <w:pPr>
        <w:ind w:left="8105" w:hanging="851"/>
      </w:pPr>
      <w:rPr>
        <w:rFonts w:hint="default"/>
        <w:lang w:val="en-US" w:eastAsia="en-US" w:bidi="ar-SA"/>
      </w:rPr>
    </w:lvl>
  </w:abstractNum>
  <w:abstractNum w:abstractNumId="75" w15:restartNumberingAfterBreak="0">
    <w:nsid w:val="5ED13A44"/>
    <w:multiLevelType w:val="hybridMultilevel"/>
    <w:tmpl w:val="0FEE68E0"/>
    <w:lvl w:ilvl="0" w:tplc="CB284A52">
      <w:start w:val="1"/>
      <w:numFmt w:val="decimal"/>
      <w:lvlText w:val="%1."/>
      <w:lvlJc w:val="left"/>
      <w:pPr>
        <w:ind w:left="982" w:hanging="851"/>
        <w:jc w:val="left"/>
      </w:pPr>
      <w:rPr>
        <w:rFonts w:ascii="Times New Roman" w:eastAsia="Times New Roman" w:hAnsi="Times New Roman" w:cs="Times New Roman" w:hint="default"/>
        <w:b/>
        <w:bCs/>
        <w:i w:val="0"/>
        <w:iCs w:val="0"/>
        <w:w w:val="100"/>
        <w:sz w:val="24"/>
        <w:szCs w:val="24"/>
        <w:lang w:val="en-US" w:eastAsia="en-US" w:bidi="ar-SA"/>
      </w:rPr>
    </w:lvl>
    <w:lvl w:ilvl="1" w:tplc="C46E295A">
      <w:start w:val="1"/>
      <w:numFmt w:val="lowerLetter"/>
      <w:lvlText w:val="(%2)"/>
      <w:lvlJc w:val="left"/>
      <w:pPr>
        <w:ind w:left="982" w:hanging="355"/>
        <w:jc w:val="left"/>
      </w:pPr>
      <w:rPr>
        <w:rFonts w:hint="default"/>
        <w:w w:val="100"/>
        <w:lang w:val="en-US" w:eastAsia="en-US" w:bidi="ar-SA"/>
      </w:rPr>
    </w:lvl>
    <w:lvl w:ilvl="2" w:tplc="B4325992">
      <w:numFmt w:val="bullet"/>
      <w:lvlText w:val="•"/>
      <w:lvlJc w:val="left"/>
      <w:pPr>
        <w:ind w:left="2761" w:hanging="355"/>
      </w:pPr>
      <w:rPr>
        <w:rFonts w:hint="default"/>
        <w:lang w:val="en-US" w:eastAsia="en-US" w:bidi="ar-SA"/>
      </w:rPr>
    </w:lvl>
    <w:lvl w:ilvl="3" w:tplc="C46ACBBC">
      <w:numFmt w:val="bullet"/>
      <w:lvlText w:val="•"/>
      <w:lvlJc w:val="left"/>
      <w:pPr>
        <w:ind w:left="3651" w:hanging="355"/>
      </w:pPr>
      <w:rPr>
        <w:rFonts w:hint="default"/>
        <w:lang w:val="en-US" w:eastAsia="en-US" w:bidi="ar-SA"/>
      </w:rPr>
    </w:lvl>
    <w:lvl w:ilvl="4" w:tplc="93163876">
      <w:numFmt w:val="bullet"/>
      <w:lvlText w:val="•"/>
      <w:lvlJc w:val="left"/>
      <w:pPr>
        <w:ind w:left="4542" w:hanging="355"/>
      </w:pPr>
      <w:rPr>
        <w:rFonts w:hint="default"/>
        <w:lang w:val="en-US" w:eastAsia="en-US" w:bidi="ar-SA"/>
      </w:rPr>
    </w:lvl>
    <w:lvl w:ilvl="5" w:tplc="6E566E88">
      <w:numFmt w:val="bullet"/>
      <w:lvlText w:val="•"/>
      <w:lvlJc w:val="left"/>
      <w:pPr>
        <w:ind w:left="5433" w:hanging="355"/>
      </w:pPr>
      <w:rPr>
        <w:rFonts w:hint="default"/>
        <w:lang w:val="en-US" w:eastAsia="en-US" w:bidi="ar-SA"/>
      </w:rPr>
    </w:lvl>
    <w:lvl w:ilvl="6" w:tplc="E6468B7C">
      <w:numFmt w:val="bullet"/>
      <w:lvlText w:val="•"/>
      <w:lvlJc w:val="left"/>
      <w:pPr>
        <w:ind w:left="6323" w:hanging="355"/>
      </w:pPr>
      <w:rPr>
        <w:rFonts w:hint="default"/>
        <w:lang w:val="en-US" w:eastAsia="en-US" w:bidi="ar-SA"/>
      </w:rPr>
    </w:lvl>
    <w:lvl w:ilvl="7" w:tplc="A57868B0">
      <w:numFmt w:val="bullet"/>
      <w:lvlText w:val="•"/>
      <w:lvlJc w:val="left"/>
      <w:pPr>
        <w:ind w:left="7214" w:hanging="355"/>
      </w:pPr>
      <w:rPr>
        <w:rFonts w:hint="default"/>
        <w:lang w:val="en-US" w:eastAsia="en-US" w:bidi="ar-SA"/>
      </w:rPr>
    </w:lvl>
    <w:lvl w:ilvl="8" w:tplc="C7D49F90">
      <w:numFmt w:val="bullet"/>
      <w:lvlText w:val="•"/>
      <w:lvlJc w:val="left"/>
      <w:pPr>
        <w:ind w:left="8105" w:hanging="355"/>
      </w:pPr>
      <w:rPr>
        <w:rFonts w:hint="default"/>
        <w:lang w:val="en-US" w:eastAsia="en-US" w:bidi="ar-SA"/>
      </w:rPr>
    </w:lvl>
  </w:abstractNum>
  <w:abstractNum w:abstractNumId="76" w15:restartNumberingAfterBreak="0">
    <w:nsid w:val="5FE22A72"/>
    <w:multiLevelType w:val="hybridMultilevel"/>
    <w:tmpl w:val="30663D60"/>
    <w:lvl w:ilvl="0" w:tplc="FAA065D4">
      <w:start w:val="1"/>
      <w:numFmt w:val="decimal"/>
      <w:lvlText w:val="%1."/>
      <w:lvlJc w:val="left"/>
      <w:pPr>
        <w:ind w:left="982" w:hanging="851"/>
        <w:jc w:val="left"/>
      </w:pPr>
      <w:rPr>
        <w:rFonts w:hint="default"/>
        <w:w w:val="100"/>
        <w:lang w:val="en-US" w:eastAsia="en-US" w:bidi="ar-SA"/>
      </w:rPr>
    </w:lvl>
    <w:lvl w:ilvl="1" w:tplc="F378F8AE">
      <w:numFmt w:val="bullet"/>
      <w:lvlText w:val="•"/>
      <w:lvlJc w:val="left"/>
      <w:pPr>
        <w:ind w:left="1870" w:hanging="851"/>
      </w:pPr>
      <w:rPr>
        <w:rFonts w:hint="default"/>
        <w:lang w:val="en-US" w:eastAsia="en-US" w:bidi="ar-SA"/>
      </w:rPr>
    </w:lvl>
    <w:lvl w:ilvl="2" w:tplc="E524409A">
      <w:numFmt w:val="bullet"/>
      <w:lvlText w:val="•"/>
      <w:lvlJc w:val="left"/>
      <w:pPr>
        <w:ind w:left="2761" w:hanging="851"/>
      </w:pPr>
      <w:rPr>
        <w:rFonts w:hint="default"/>
        <w:lang w:val="en-US" w:eastAsia="en-US" w:bidi="ar-SA"/>
      </w:rPr>
    </w:lvl>
    <w:lvl w:ilvl="3" w:tplc="B42C9C34">
      <w:numFmt w:val="bullet"/>
      <w:lvlText w:val="•"/>
      <w:lvlJc w:val="left"/>
      <w:pPr>
        <w:ind w:left="3651" w:hanging="851"/>
      </w:pPr>
      <w:rPr>
        <w:rFonts w:hint="default"/>
        <w:lang w:val="en-US" w:eastAsia="en-US" w:bidi="ar-SA"/>
      </w:rPr>
    </w:lvl>
    <w:lvl w:ilvl="4" w:tplc="DF8A2CC4">
      <w:numFmt w:val="bullet"/>
      <w:lvlText w:val="•"/>
      <w:lvlJc w:val="left"/>
      <w:pPr>
        <w:ind w:left="4542" w:hanging="851"/>
      </w:pPr>
      <w:rPr>
        <w:rFonts w:hint="default"/>
        <w:lang w:val="en-US" w:eastAsia="en-US" w:bidi="ar-SA"/>
      </w:rPr>
    </w:lvl>
    <w:lvl w:ilvl="5" w:tplc="C00408AA">
      <w:numFmt w:val="bullet"/>
      <w:lvlText w:val="•"/>
      <w:lvlJc w:val="left"/>
      <w:pPr>
        <w:ind w:left="5433" w:hanging="851"/>
      </w:pPr>
      <w:rPr>
        <w:rFonts w:hint="default"/>
        <w:lang w:val="en-US" w:eastAsia="en-US" w:bidi="ar-SA"/>
      </w:rPr>
    </w:lvl>
    <w:lvl w:ilvl="6" w:tplc="CAACBBD2">
      <w:numFmt w:val="bullet"/>
      <w:lvlText w:val="•"/>
      <w:lvlJc w:val="left"/>
      <w:pPr>
        <w:ind w:left="6323" w:hanging="851"/>
      </w:pPr>
      <w:rPr>
        <w:rFonts w:hint="default"/>
        <w:lang w:val="en-US" w:eastAsia="en-US" w:bidi="ar-SA"/>
      </w:rPr>
    </w:lvl>
    <w:lvl w:ilvl="7" w:tplc="E1D06548">
      <w:numFmt w:val="bullet"/>
      <w:lvlText w:val="•"/>
      <w:lvlJc w:val="left"/>
      <w:pPr>
        <w:ind w:left="7214" w:hanging="851"/>
      </w:pPr>
      <w:rPr>
        <w:rFonts w:hint="default"/>
        <w:lang w:val="en-US" w:eastAsia="en-US" w:bidi="ar-SA"/>
      </w:rPr>
    </w:lvl>
    <w:lvl w:ilvl="8" w:tplc="EB58446C">
      <w:numFmt w:val="bullet"/>
      <w:lvlText w:val="•"/>
      <w:lvlJc w:val="left"/>
      <w:pPr>
        <w:ind w:left="8105" w:hanging="851"/>
      </w:pPr>
      <w:rPr>
        <w:rFonts w:hint="default"/>
        <w:lang w:val="en-US" w:eastAsia="en-US" w:bidi="ar-SA"/>
      </w:rPr>
    </w:lvl>
  </w:abstractNum>
  <w:abstractNum w:abstractNumId="77" w15:restartNumberingAfterBreak="0">
    <w:nsid w:val="61303BE6"/>
    <w:multiLevelType w:val="hybridMultilevel"/>
    <w:tmpl w:val="5FA494B6"/>
    <w:lvl w:ilvl="0" w:tplc="9F7CD49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0DEE270">
      <w:numFmt w:val="bullet"/>
      <w:lvlText w:val="•"/>
      <w:lvlJc w:val="left"/>
      <w:pPr>
        <w:ind w:left="1870" w:hanging="851"/>
      </w:pPr>
      <w:rPr>
        <w:rFonts w:hint="default"/>
        <w:lang w:val="en-US" w:eastAsia="en-US" w:bidi="ar-SA"/>
      </w:rPr>
    </w:lvl>
    <w:lvl w:ilvl="2" w:tplc="5CF6B12E">
      <w:numFmt w:val="bullet"/>
      <w:lvlText w:val="•"/>
      <w:lvlJc w:val="left"/>
      <w:pPr>
        <w:ind w:left="2761" w:hanging="851"/>
      </w:pPr>
      <w:rPr>
        <w:rFonts w:hint="default"/>
        <w:lang w:val="en-US" w:eastAsia="en-US" w:bidi="ar-SA"/>
      </w:rPr>
    </w:lvl>
    <w:lvl w:ilvl="3" w:tplc="C49C2BFA">
      <w:numFmt w:val="bullet"/>
      <w:lvlText w:val="•"/>
      <w:lvlJc w:val="left"/>
      <w:pPr>
        <w:ind w:left="3651" w:hanging="851"/>
      </w:pPr>
      <w:rPr>
        <w:rFonts w:hint="default"/>
        <w:lang w:val="en-US" w:eastAsia="en-US" w:bidi="ar-SA"/>
      </w:rPr>
    </w:lvl>
    <w:lvl w:ilvl="4" w:tplc="932C8F52">
      <w:numFmt w:val="bullet"/>
      <w:lvlText w:val="•"/>
      <w:lvlJc w:val="left"/>
      <w:pPr>
        <w:ind w:left="4542" w:hanging="851"/>
      </w:pPr>
      <w:rPr>
        <w:rFonts w:hint="default"/>
        <w:lang w:val="en-US" w:eastAsia="en-US" w:bidi="ar-SA"/>
      </w:rPr>
    </w:lvl>
    <w:lvl w:ilvl="5" w:tplc="C9A08EA8">
      <w:numFmt w:val="bullet"/>
      <w:lvlText w:val="•"/>
      <w:lvlJc w:val="left"/>
      <w:pPr>
        <w:ind w:left="5433" w:hanging="851"/>
      </w:pPr>
      <w:rPr>
        <w:rFonts w:hint="default"/>
        <w:lang w:val="en-US" w:eastAsia="en-US" w:bidi="ar-SA"/>
      </w:rPr>
    </w:lvl>
    <w:lvl w:ilvl="6" w:tplc="4402807A">
      <w:numFmt w:val="bullet"/>
      <w:lvlText w:val="•"/>
      <w:lvlJc w:val="left"/>
      <w:pPr>
        <w:ind w:left="6323" w:hanging="851"/>
      </w:pPr>
      <w:rPr>
        <w:rFonts w:hint="default"/>
        <w:lang w:val="en-US" w:eastAsia="en-US" w:bidi="ar-SA"/>
      </w:rPr>
    </w:lvl>
    <w:lvl w:ilvl="7" w:tplc="5606A1F4">
      <w:numFmt w:val="bullet"/>
      <w:lvlText w:val="•"/>
      <w:lvlJc w:val="left"/>
      <w:pPr>
        <w:ind w:left="7214" w:hanging="851"/>
      </w:pPr>
      <w:rPr>
        <w:rFonts w:hint="default"/>
        <w:lang w:val="en-US" w:eastAsia="en-US" w:bidi="ar-SA"/>
      </w:rPr>
    </w:lvl>
    <w:lvl w:ilvl="8" w:tplc="A6B4D24E">
      <w:numFmt w:val="bullet"/>
      <w:lvlText w:val="•"/>
      <w:lvlJc w:val="left"/>
      <w:pPr>
        <w:ind w:left="8105" w:hanging="851"/>
      </w:pPr>
      <w:rPr>
        <w:rFonts w:hint="default"/>
        <w:lang w:val="en-US" w:eastAsia="en-US" w:bidi="ar-SA"/>
      </w:rPr>
    </w:lvl>
  </w:abstractNum>
  <w:abstractNum w:abstractNumId="78" w15:restartNumberingAfterBreak="0">
    <w:nsid w:val="61D613EF"/>
    <w:multiLevelType w:val="hybridMultilevel"/>
    <w:tmpl w:val="C47C72E8"/>
    <w:lvl w:ilvl="0" w:tplc="99909690">
      <w:start w:val="1"/>
      <w:numFmt w:val="decimal"/>
      <w:lvlText w:val="%1."/>
      <w:lvlJc w:val="left"/>
      <w:pPr>
        <w:ind w:left="699" w:hanging="567"/>
        <w:jc w:val="left"/>
      </w:pPr>
      <w:rPr>
        <w:rFonts w:ascii="Times New Roman" w:eastAsia="Times New Roman" w:hAnsi="Times New Roman" w:cs="Times New Roman" w:hint="default"/>
        <w:b/>
        <w:bCs/>
        <w:i w:val="0"/>
        <w:iCs w:val="0"/>
        <w:w w:val="100"/>
        <w:sz w:val="24"/>
        <w:szCs w:val="24"/>
        <w:lang w:val="en-US" w:eastAsia="en-US" w:bidi="ar-SA"/>
      </w:rPr>
    </w:lvl>
    <w:lvl w:ilvl="1" w:tplc="96D28662">
      <w:start w:val="1"/>
      <w:numFmt w:val="lowerLetter"/>
      <w:lvlText w:val="%2)"/>
      <w:lvlJc w:val="left"/>
      <w:pPr>
        <w:ind w:left="699" w:hanging="569"/>
        <w:jc w:val="left"/>
      </w:pPr>
      <w:rPr>
        <w:rFonts w:ascii="Times New Roman" w:eastAsia="Times New Roman" w:hAnsi="Times New Roman" w:cs="Times New Roman" w:hint="default"/>
        <w:b/>
        <w:bCs/>
        <w:i w:val="0"/>
        <w:iCs w:val="0"/>
        <w:w w:val="100"/>
        <w:sz w:val="24"/>
        <w:szCs w:val="24"/>
        <w:lang w:val="en-US" w:eastAsia="en-US" w:bidi="ar-SA"/>
      </w:rPr>
    </w:lvl>
    <w:lvl w:ilvl="2" w:tplc="CD305020">
      <w:numFmt w:val="bullet"/>
      <w:lvlText w:val="•"/>
      <w:lvlJc w:val="left"/>
      <w:pPr>
        <w:ind w:left="2537" w:hanging="569"/>
      </w:pPr>
      <w:rPr>
        <w:rFonts w:hint="default"/>
        <w:lang w:val="en-US" w:eastAsia="en-US" w:bidi="ar-SA"/>
      </w:rPr>
    </w:lvl>
    <w:lvl w:ilvl="3" w:tplc="7004B738">
      <w:numFmt w:val="bullet"/>
      <w:lvlText w:val="•"/>
      <w:lvlJc w:val="left"/>
      <w:pPr>
        <w:ind w:left="3455" w:hanging="569"/>
      </w:pPr>
      <w:rPr>
        <w:rFonts w:hint="default"/>
        <w:lang w:val="en-US" w:eastAsia="en-US" w:bidi="ar-SA"/>
      </w:rPr>
    </w:lvl>
    <w:lvl w:ilvl="4" w:tplc="67C66D30">
      <w:numFmt w:val="bullet"/>
      <w:lvlText w:val="•"/>
      <w:lvlJc w:val="left"/>
      <w:pPr>
        <w:ind w:left="4374" w:hanging="569"/>
      </w:pPr>
      <w:rPr>
        <w:rFonts w:hint="default"/>
        <w:lang w:val="en-US" w:eastAsia="en-US" w:bidi="ar-SA"/>
      </w:rPr>
    </w:lvl>
    <w:lvl w:ilvl="5" w:tplc="41CE0440">
      <w:numFmt w:val="bullet"/>
      <w:lvlText w:val="•"/>
      <w:lvlJc w:val="left"/>
      <w:pPr>
        <w:ind w:left="5293" w:hanging="569"/>
      </w:pPr>
      <w:rPr>
        <w:rFonts w:hint="default"/>
        <w:lang w:val="en-US" w:eastAsia="en-US" w:bidi="ar-SA"/>
      </w:rPr>
    </w:lvl>
    <w:lvl w:ilvl="6" w:tplc="44E8C704">
      <w:numFmt w:val="bullet"/>
      <w:lvlText w:val="•"/>
      <w:lvlJc w:val="left"/>
      <w:pPr>
        <w:ind w:left="6211" w:hanging="569"/>
      </w:pPr>
      <w:rPr>
        <w:rFonts w:hint="default"/>
        <w:lang w:val="en-US" w:eastAsia="en-US" w:bidi="ar-SA"/>
      </w:rPr>
    </w:lvl>
    <w:lvl w:ilvl="7" w:tplc="9F54F1A0">
      <w:numFmt w:val="bullet"/>
      <w:lvlText w:val="•"/>
      <w:lvlJc w:val="left"/>
      <w:pPr>
        <w:ind w:left="7130" w:hanging="569"/>
      </w:pPr>
      <w:rPr>
        <w:rFonts w:hint="default"/>
        <w:lang w:val="en-US" w:eastAsia="en-US" w:bidi="ar-SA"/>
      </w:rPr>
    </w:lvl>
    <w:lvl w:ilvl="8" w:tplc="2FBCBC68">
      <w:numFmt w:val="bullet"/>
      <w:lvlText w:val="•"/>
      <w:lvlJc w:val="left"/>
      <w:pPr>
        <w:ind w:left="8049" w:hanging="569"/>
      </w:pPr>
      <w:rPr>
        <w:rFonts w:hint="default"/>
        <w:lang w:val="en-US" w:eastAsia="en-US" w:bidi="ar-SA"/>
      </w:rPr>
    </w:lvl>
  </w:abstractNum>
  <w:abstractNum w:abstractNumId="79" w15:restartNumberingAfterBreak="0">
    <w:nsid w:val="621A396D"/>
    <w:multiLevelType w:val="hybridMultilevel"/>
    <w:tmpl w:val="6E483152"/>
    <w:lvl w:ilvl="0" w:tplc="88825C3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B5F2B34C">
      <w:numFmt w:val="bullet"/>
      <w:lvlText w:val="•"/>
      <w:lvlJc w:val="left"/>
      <w:pPr>
        <w:ind w:left="1870" w:hanging="851"/>
      </w:pPr>
      <w:rPr>
        <w:rFonts w:hint="default"/>
        <w:lang w:val="en-US" w:eastAsia="en-US" w:bidi="ar-SA"/>
      </w:rPr>
    </w:lvl>
    <w:lvl w:ilvl="2" w:tplc="F8CA2012">
      <w:numFmt w:val="bullet"/>
      <w:lvlText w:val="•"/>
      <w:lvlJc w:val="left"/>
      <w:pPr>
        <w:ind w:left="2761" w:hanging="851"/>
      </w:pPr>
      <w:rPr>
        <w:rFonts w:hint="default"/>
        <w:lang w:val="en-US" w:eastAsia="en-US" w:bidi="ar-SA"/>
      </w:rPr>
    </w:lvl>
    <w:lvl w:ilvl="3" w:tplc="A1E2E836">
      <w:numFmt w:val="bullet"/>
      <w:lvlText w:val="•"/>
      <w:lvlJc w:val="left"/>
      <w:pPr>
        <w:ind w:left="3651" w:hanging="851"/>
      </w:pPr>
      <w:rPr>
        <w:rFonts w:hint="default"/>
        <w:lang w:val="en-US" w:eastAsia="en-US" w:bidi="ar-SA"/>
      </w:rPr>
    </w:lvl>
    <w:lvl w:ilvl="4" w:tplc="0614A0C4">
      <w:numFmt w:val="bullet"/>
      <w:lvlText w:val="•"/>
      <w:lvlJc w:val="left"/>
      <w:pPr>
        <w:ind w:left="4542" w:hanging="851"/>
      </w:pPr>
      <w:rPr>
        <w:rFonts w:hint="default"/>
        <w:lang w:val="en-US" w:eastAsia="en-US" w:bidi="ar-SA"/>
      </w:rPr>
    </w:lvl>
    <w:lvl w:ilvl="5" w:tplc="12B0530C">
      <w:numFmt w:val="bullet"/>
      <w:lvlText w:val="•"/>
      <w:lvlJc w:val="left"/>
      <w:pPr>
        <w:ind w:left="5433" w:hanging="851"/>
      </w:pPr>
      <w:rPr>
        <w:rFonts w:hint="default"/>
        <w:lang w:val="en-US" w:eastAsia="en-US" w:bidi="ar-SA"/>
      </w:rPr>
    </w:lvl>
    <w:lvl w:ilvl="6" w:tplc="7E7A81F0">
      <w:numFmt w:val="bullet"/>
      <w:lvlText w:val="•"/>
      <w:lvlJc w:val="left"/>
      <w:pPr>
        <w:ind w:left="6323" w:hanging="851"/>
      </w:pPr>
      <w:rPr>
        <w:rFonts w:hint="default"/>
        <w:lang w:val="en-US" w:eastAsia="en-US" w:bidi="ar-SA"/>
      </w:rPr>
    </w:lvl>
    <w:lvl w:ilvl="7" w:tplc="6630BD24">
      <w:numFmt w:val="bullet"/>
      <w:lvlText w:val="•"/>
      <w:lvlJc w:val="left"/>
      <w:pPr>
        <w:ind w:left="7214" w:hanging="851"/>
      </w:pPr>
      <w:rPr>
        <w:rFonts w:hint="default"/>
        <w:lang w:val="en-US" w:eastAsia="en-US" w:bidi="ar-SA"/>
      </w:rPr>
    </w:lvl>
    <w:lvl w:ilvl="8" w:tplc="9A08D2A2">
      <w:numFmt w:val="bullet"/>
      <w:lvlText w:val="•"/>
      <w:lvlJc w:val="left"/>
      <w:pPr>
        <w:ind w:left="8105" w:hanging="851"/>
      </w:pPr>
      <w:rPr>
        <w:rFonts w:hint="default"/>
        <w:lang w:val="en-US" w:eastAsia="en-US" w:bidi="ar-SA"/>
      </w:rPr>
    </w:lvl>
  </w:abstractNum>
  <w:abstractNum w:abstractNumId="80" w15:restartNumberingAfterBreak="0">
    <w:nsid w:val="62C15533"/>
    <w:multiLevelType w:val="hybridMultilevel"/>
    <w:tmpl w:val="A7BEA2BC"/>
    <w:lvl w:ilvl="0" w:tplc="70F0491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09928D3A">
      <w:numFmt w:val="bullet"/>
      <w:lvlText w:val="•"/>
      <w:lvlJc w:val="left"/>
      <w:pPr>
        <w:ind w:left="1870" w:hanging="851"/>
      </w:pPr>
      <w:rPr>
        <w:rFonts w:hint="default"/>
        <w:lang w:val="en-US" w:eastAsia="en-US" w:bidi="ar-SA"/>
      </w:rPr>
    </w:lvl>
    <w:lvl w:ilvl="2" w:tplc="7C80BBF4">
      <w:numFmt w:val="bullet"/>
      <w:lvlText w:val="•"/>
      <w:lvlJc w:val="left"/>
      <w:pPr>
        <w:ind w:left="2761" w:hanging="851"/>
      </w:pPr>
      <w:rPr>
        <w:rFonts w:hint="default"/>
        <w:lang w:val="en-US" w:eastAsia="en-US" w:bidi="ar-SA"/>
      </w:rPr>
    </w:lvl>
    <w:lvl w:ilvl="3" w:tplc="0A86F4E4">
      <w:numFmt w:val="bullet"/>
      <w:lvlText w:val="•"/>
      <w:lvlJc w:val="left"/>
      <w:pPr>
        <w:ind w:left="3651" w:hanging="851"/>
      </w:pPr>
      <w:rPr>
        <w:rFonts w:hint="default"/>
        <w:lang w:val="en-US" w:eastAsia="en-US" w:bidi="ar-SA"/>
      </w:rPr>
    </w:lvl>
    <w:lvl w:ilvl="4" w:tplc="85BE73BA">
      <w:numFmt w:val="bullet"/>
      <w:lvlText w:val="•"/>
      <w:lvlJc w:val="left"/>
      <w:pPr>
        <w:ind w:left="4542" w:hanging="851"/>
      </w:pPr>
      <w:rPr>
        <w:rFonts w:hint="default"/>
        <w:lang w:val="en-US" w:eastAsia="en-US" w:bidi="ar-SA"/>
      </w:rPr>
    </w:lvl>
    <w:lvl w:ilvl="5" w:tplc="408A62A6">
      <w:numFmt w:val="bullet"/>
      <w:lvlText w:val="•"/>
      <w:lvlJc w:val="left"/>
      <w:pPr>
        <w:ind w:left="5433" w:hanging="851"/>
      </w:pPr>
      <w:rPr>
        <w:rFonts w:hint="default"/>
        <w:lang w:val="en-US" w:eastAsia="en-US" w:bidi="ar-SA"/>
      </w:rPr>
    </w:lvl>
    <w:lvl w:ilvl="6" w:tplc="D1D218C8">
      <w:numFmt w:val="bullet"/>
      <w:lvlText w:val="•"/>
      <w:lvlJc w:val="left"/>
      <w:pPr>
        <w:ind w:left="6323" w:hanging="851"/>
      </w:pPr>
      <w:rPr>
        <w:rFonts w:hint="default"/>
        <w:lang w:val="en-US" w:eastAsia="en-US" w:bidi="ar-SA"/>
      </w:rPr>
    </w:lvl>
    <w:lvl w:ilvl="7" w:tplc="3A0095FE">
      <w:numFmt w:val="bullet"/>
      <w:lvlText w:val="•"/>
      <w:lvlJc w:val="left"/>
      <w:pPr>
        <w:ind w:left="7214" w:hanging="851"/>
      </w:pPr>
      <w:rPr>
        <w:rFonts w:hint="default"/>
        <w:lang w:val="en-US" w:eastAsia="en-US" w:bidi="ar-SA"/>
      </w:rPr>
    </w:lvl>
    <w:lvl w:ilvl="8" w:tplc="DADE007C">
      <w:numFmt w:val="bullet"/>
      <w:lvlText w:val="•"/>
      <w:lvlJc w:val="left"/>
      <w:pPr>
        <w:ind w:left="8105" w:hanging="851"/>
      </w:pPr>
      <w:rPr>
        <w:rFonts w:hint="default"/>
        <w:lang w:val="en-US" w:eastAsia="en-US" w:bidi="ar-SA"/>
      </w:rPr>
    </w:lvl>
  </w:abstractNum>
  <w:abstractNum w:abstractNumId="81" w15:restartNumberingAfterBreak="0">
    <w:nsid w:val="63063AD5"/>
    <w:multiLevelType w:val="hybridMultilevel"/>
    <w:tmpl w:val="8DD6F7D4"/>
    <w:lvl w:ilvl="0" w:tplc="3BACA144">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B547B4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3E05B4A">
      <w:numFmt w:val="bullet"/>
      <w:lvlText w:val="•"/>
      <w:lvlJc w:val="left"/>
      <w:pPr>
        <w:ind w:left="2467" w:hanging="567"/>
      </w:pPr>
      <w:rPr>
        <w:rFonts w:hint="default"/>
        <w:lang w:val="en-US" w:eastAsia="en-US" w:bidi="ar-SA"/>
      </w:rPr>
    </w:lvl>
    <w:lvl w:ilvl="3" w:tplc="900EF60C">
      <w:numFmt w:val="bullet"/>
      <w:lvlText w:val="•"/>
      <w:lvlJc w:val="left"/>
      <w:pPr>
        <w:ind w:left="3394" w:hanging="567"/>
      </w:pPr>
      <w:rPr>
        <w:rFonts w:hint="default"/>
        <w:lang w:val="en-US" w:eastAsia="en-US" w:bidi="ar-SA"/>
      </w:rPr>
    </w:lvl>
    <w:lvl w:ilvl="4" w:tplc="D5744EC8">
      <w:numFmt w:val="bullet"/>
      <w:lvlText w:val="•"/>
      <w:lvlJc w:val="left"/>
      <w:pPr>
        <w:ind w:left="4322" w:hanging="567"/>
      </w:pPr>
      <w:rPr>
        <w:rFonts w:hint="default"/>
        <w:lang w:val="en-US" w:eastAsia="en-US" w:bidi="ar-SA"/>
      </w:rPr>
    </w:lvl>
    <w:lvl w:ilvl="5" w:tplc="E73C69AE">
      <w:numFmt w:val="bullet"/>
      <w:lvlText w:val="•"/>
      <w:lvlJc w:val="left"/>
      <w:pPr>
        <w:ind w:left="5249" w:hanging="567"/>
      </w:pPr>
      <w:rPr>
        <w:rFonts w:hint="default"/>
        <w:lang w:val="en-US" w:eastAsia="en-US" w:bidi="ar-SA"/>
      </w:rPr>
    </w:lvl>
    <w:lvl w:ilvl="6" w:tplc="B22CCD30">
      <w:numFmt w:val="bullet"/>
      <w:lvlText w:val="•"/>
      <w:lvlJc w:val="left"/>
      <w:pPr>
        <w:ind w:left="6176" w:hanging="567"/>
      </w:pPr>
      <w:rPr>
        <w:rFonts w:hint="default"/>
        <w:lang w:val="en-US" w:eastAsia="en-US" w:bidi="ar-SA"/>
      </w:rPr>
    </w:lvl>
    <w:lvl w:ilvl="7" w:tplc="5002EFE6">
      <w:numFmt w:val="bullet"/>
      <w:lvlText w:val="•"/>
      <w:lvlJc w:val="left"/>
      <w:pPr>
        <w:ind w:left="7104" w:hanging="567"/>
      </w:pPr>
      <w:rPr>
        <w:rFonts w:hint="default"/>
        <w:lang w:val="en-US" w:eastAsia="en-US" w:bidi="ar-SA"/>
      </w:rPr>
    </w:lvl>
    <w:lvl w:ilvl="8" w:tplc="F51A830C">
      <w:numFmt w:val="bullet"/>
      <w:lvlText w:val="•"/>
      <w:lvlJc w:val="left"/>
      <w:pPr>
        <w:ind w:left="8031" w:hanging="567"/>
      </w:pPr>
      <w:rPr>
        <w:rFonts w:hint="default"/>
        <w:lang w:val="en-US" w:eastAsia="en-US" w:bidi="ar-SA"/>
      </w:rPr>
    </w:lvl>
  </w:abstractNum>
  <w:abstractNum w:abstractNumId="82" w15:restartNumberingAfterBreak="0">
    <w:nsid w:val="63784D80"/>
    <w:multiLevelType w:val="hybridMultilevel"/>
    <w:tmpl w:val="D78008D4"/>
    <w:lvl w:ilvl="0" w:tplc="05E44CA8">
      <w:start w:val="1"/>
      <w:numFmt w:val="decimal"/>
      <w:lvlText w:val="%1."/>
      <w:lvlJc w:val="left"/>
      <w:pPr>
        <w:ind w:left="982" w:hanging="851"/>
        <w:jc w:val="left"/>
      </w:pPr>
      <w:rPr>
        <w:rFonts w:hint="default"/>
        <w:w w:val="100"/>
        <w:lang w:val="en-US" w:eastAsia="en-US" w:bidi="ar-SA"/>
      </w:rPr>
    </w:lvl>
    <w:lvl w:ilvl="1" w:tplc="540262C6">
      <w:numFmt w:val="bullet"/>
      <w:lvlText w:val="•"/>
      <w:lvlJc w:val="left"/>
      <w:pPr>
        <w:ind w:left="1870" w:hanging="851"/>
      </w:pPr>
      <w:rPr>
        <w:rFonts w:hint="default"/>
        <w:lang w:val="en-US" w:eastAsia="en-US" w:bidi="ar-SA"/>
      </w:rPr>
    </w:lvl>
    <w:lvl w:ilvl="2" w:tplc="AF8614AE">
      <w:numFmt w:val="bullet"/>
      <w:lvlText w:val="•"/>
      <w:lvlJc w:val="left"/>
      <w:pPr>
        <w:ind w:left="2761" w:hanging="851"/>
      </w:pPr>
      <w:rPr>
        <w:rFonts w:hint="default"/>
        <w:lang w:val="en-US" w:eastAsia="en-US" w:bidi="ar-SA"/>
      </w:rPr>
    </w:lvl>
    <w:lvl w:ilvl="3" w:tplc="B1302698">
      <w:numFmt w:val="bullet"/>
      <w:lvlText w:val="•"/>
      <w:lvlJc w:val="left"/>
      <w:pPr>
        <w:ind w:left="3651" w:hanging="851"/>
      </w:pPr>
      <w:rPr>
        <w:rFonts w:hint="default"/>
        <w:lang w:val="en-US" w:eastAsia="en-US" w:bidi="ar-SA"/>
      </w:rPr>
    </w:lvl>
    <w:lvl w:ilvl="4" w:tplc="D6F2AE96">
      <w:numFmt w:val="bullet"/>
      <w:lvlText w:val="•"/>
      <w:lvlJc w:val="left"/>
      <w:pPr>
        <w:ind w:left="4542" w:hanging="851"/>
      </w:pPr>
      <w:rPr>
        <w:rFonts w:hint="default"/>
        <w:lang w:val="en-US" w:eastAsia="en-US" w:bidi="ar-SA"/>
      </w:rPr>
    </w:lvl>
    <w:lvl w:ilvl="5" w:tplc="4984B948">
      <w:numFmt w:val="bullet"/>
      <w:lvlText w:val="•"/>
      <w:lvlJc w:val="left"/>
      <w:pPr>
        <w:ind w:left="5433" w:hanging="851"/>
      </w:pPr>
      <w:rPr>
        <w:rFonts w:hint="default"/>
        <w:lang w:val="en-US" w:eastAsia="en-US" w:bidi="ar-SA"/>
      </w:rPr>
    </w:lvl>
    <w:lvl w:ilvl="6" w:tplc="88E439EE">
      <w:numFmt w:val="bullet"/>
      <w:lvlText w:val="•"/>
      <w:lvlJc w:val="left"/>
      <w:pPr>
        <w:ind w:left="6323" w:hanging="851"/>
      </w:pPr>
      <w:rPr>
        <w:rFonts w:hint="default"/>
        <w:lang w:val="en-US" w:eastAsia="en-US" w:bidi="ar-SA"/>
      </w:rPr>
    </w:lvl>
    <w:lvl w:ilvl="7" w:tplc="ABE27B46">
      <w:numFmt w:val="bullet"/>
      <w:lvlText w:val="•"/>
      <w:lvlJc w:val="left"/>
      <w:pPr>
        <w:ind w:left="7214" w:hanging="851"/>
      </w:pPr>
      <w:rPr>
        <w:rFonts w:hint="default"/>
        <w:lang w:val="en-US" w:eastAsia="en-US" w:bidi="ar-SA"/>
      </w:rPr>
    </w:lvl>
    <w:lvl w:ilvl="8" w:tplc="8E7C9640">
      <w:numFmt w:val="bullet"/>
      <w:lvlText w:val="•"/>
      <w:lvlJc w:val="left"/>
      <w:pPr>
        <w:ind w:left="8105" w:hanging="851"/>
      </w:pPr>
      <w:rPr>
        <w:rFonts w:hint="default"/>
        <w:lang w:val="en-US" w:eastAsia="en-US" w:bidi="ar-SA"/>
      </w:rPr>
    </w:lvl>
  </w:abstractNum>
  <w:abstractNum w:abstractNumId="83" w15:restartNumberingAfterBreak="0">
    <w:nsid w:val="63F27514"/>
    <w:multiLevelType w:val="hybridMultilevel"/>
    <w:tmpl w:val="BB02B1AC"/>
    <w:lvl w:ilvl="0" w:tplc="AC500058">
      <w:start w:val="1"/>
      <w:numFmt w:val="lowerLetter"/>
      <w:lvlText w:val="(%1)"/>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8D1AAE1A">
      <w:numFmt w:val="bullet"/>
      <w:lvlText w:val="•"/>
      <w:lvlJc w:val="left"/>
      <w:pPr>
        <w:ind w:left="2374" w:hanging="567"/>
      </w:pPr>
      <w:rPr>
        <w:rFonts w:hint="default"/>
        <w:lang w:val="en-US" w:eastAsia="en-US" w:bidi="ar-SA"/>
      </w:rPr>
    </w:lvl>
    <w:lvl w:ilvl="2" w:tplc="BCFEEBF2">
      <w:numFmt w:val="bullet"/>
      <w:lvlText w:val="•"/>
      <w:lvlJc w:val="left"/>
      <w:pPr>
        <w:ind w:left="3209" w:hanging="567"/>
      </w:pPr>
      <w:rPr>
        <w:rFonts w:hint="default"/>
        <w:lang w:val="en-US" w:eastAsia="en-US" w:bidi="ar-SA"/>
      </w:rPr>
    </w:lvl>
    <w:lvl w:ilvl="3" w:tplc="54780632">
      <w:numFmt w:val="bullet"/>
      <w:lvlText w:val="•"/>
      <w:lvlJc w:val="left"/>
      <w:pPr>
        <w:ind w:left="4043" w:hanging="567"/>
      </w:pPr>
      <w:rPr>
        <w:rFonts w:hint="default"/>
        <w:lang w:val="en-US" w:eastAsia="en-US" w:bidi="ar-SA"/>
      </w:rPr>
    </w:lvl>
    <w:lvl w:ilvl="4" w:tplc="2EE69BE6">
      <w:numFmt w:val="bullet"/>
      <w:lvlText w:val="•"/>
      <w:lvlJc w:val="left"/>
      <w:pPr>
        <w:ind w:left="4878" w:hanging="567"/>
      </w:pPr>
      <w:rPr>
        <w:rFonts w:hint="default"/>
        <w:lang w:val="en-US" w:eastAsia="en-US" w:bidi="ar-SA"/>
      </w:rPr>
    </w:lvl>
    <w:lvl w:ilvl="5" w:tplc="5788566C">
      <w:numFmt w:val="bullet"/>
      <w:lvlText w:val="•"/>
      <w:lvlJc w:val="left"/>
      <w:pPr>
        <w:ind w:left="5713" w:hanging="567"/>
      </w:pPr>
      <w:rPr>
        <w:rFonts w:hint="default"/>
        <w:lang w:val="en-US" w:eastAsia="en-US" w:bidi="ar-SA"/>
      </w:rPr>
    </w:lvl>
    <w:lvl w:ilvl="6" w:tplc="CBCAA7FA">
      <w:numFmt w:val="bullet"/>
      <w:lvlText w:val="•"/>
      <w:lvlJc w:val="left"/>
      <w:pPr>
        <w:ind w:left="6547" w:hanging="567"/>
      </w:pPr>
      <w:rPr>
        <w:rFonts w:hint="default"/>
        <w:lang w:val="en-US" w:eastAsia="en-US" w:bidi="ar-SA"/>
      </w:rPr>
    </w:lvl>
    <w:lvl w:ilvl="7" w:tplc="B3AA3194">
      <w:numFmt w:val="bullet"/>
      <w:lvlText w:val="•"/>
      <w:lvlJc w:val="left"/>
      <w:pPr>
        <w:ind w:left="7382" w:hanging="567"/>
      </w:pPr>
      <w:rPr>
        <w:rFonts w:hint="default"/>
        <w:lang w:val="en-US" w:eastAsia="en-US" w:bidi="ar-SA"/>
      </w:rPr>
    </w:lvl>
    <w:lvl w:ilvl="8" w:tplc="5666E060">
      <w:numFmt w:val="bullet"/>
      <w:lvlText w:val="•"/>
      <w:lvlJc w:val="left"/>
      <w:pPr>
        <w:ind w:left="8217" w:hanging="567"/>
      </w:pPr>
      <w:rPr>
        <w:rFonts w:hint="default"/>
        <w:lang w:val="en-US" w:eastAsia="en-US" w:bidi="ar-SA"/>
      </w:rPr>
    </w:lvl>
  </w:abstractNum>
  <w:abstractNum w:abstractNumId="84" w15:restartNumberingAfterBreak="0">
    <w:nsid w:val="66A21220"/>
    <w:multiLevelType w:val="hybridMultilevel"/>
    <w:tmpl w:val="04DA84CC"/>
    <w:lvl w:ilvl="0" w:tplc="2F042DA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D3A5040">
      <w:start w:val="1"/>
      <w:numFmt w:val="lowerLetter"/>
      <w:lvlText w:val="(%2)"/>
      <w:lvlJc w:val="left"/>
      <w:pPr>
        <w:ind w:left="1549" w:hanging="567"/>
        <w:jc w:val="left"/>
      </w:pPr>
      <w:rPr>
        <w:rFonts w:hint="default"/>
        <w:spacing w:val="-2"/>
        <w:w w:val="100"/>
        <w:lang w:val="en-US" w:eastAsia="en-US" w:bidi="ar-SA"/>
      </w:rPr>
    </w:lvl>
    <w:lvl w:ilvl="2" w:tplc="0FCA1536">
      <w:numFmt w:val="bullet"/>
      <w:lvlText w:val="•"/>
      <w:lvlJc w:val="left"/>
      <w:pPr>
        <w:ind w:left="2467" w:hanging="567"/>
      </w:pPr>
      <w:rPr>
        <w:rFonts w:hint="default"/>
        <w:lang w:val="en-US" w:eastAsia="en-US" w:bidi="ar-SA"/>
      </w:rPr>
    </w:lvl>
    <w:lvl w:ilvl="3" w:tplc="38D00B28">
      <w:numFmt w:val="bullet"/>
      <w:lvlText w:val="•"/>
      <w:lvlJc w:val="left"/>
      <w:pPr>
        <w:ind w:left="3394" w:hanging="567"/>
      </w:pPr>
      <w:rPr>
        <w:rFonts w:hint="default"/>
        <w:lang w:val="en-US" w:eastAsia="en-US" w:bidi="ar-SA"/>
      </w:rPr>
    </w:lvl>
    <w:lvl w:ilvl="4" w:tplc="55644318">
      <w:numFmt w:val="bullet"/>
      <w:lvlText w:val="•"/>
      <w:lvlJc w:val="left"/>
      <w:pPr>
        <w:ind w:left="4322" w:hanging="567"/>
      </w:pPr>
      <w:rPr>
        <w:rFonts w:hint="default"/>
        <w:lang w:val="en-US" w:eastAsia="en-US" w:bidi="ar-SA"/>
      </w:rPr>
    </w:lvl>
    <w:lvl w:ilvl="5" w:tplc="3A24BF12">
      <w:numFmt w:val="bullet"/>
      <w:lvlText w:val="•"/>
      <w:lvlJc w:val="left"/>
      <w:pPr>
        <w:ind w:left="5249" w:hanging="567"/>
      </w:pPr>
      <w:rPr>
        <w:rFonts w:hint="default"/>
        <w:lang w:val="en-US" w:eastAsia="en-US" w:bidi="ar-SA"/>
      </w:rPr>
    </w:lvl>
    <w:lvl w:ilvl="6" w:tplc="B6C63D4A">
      <w:numFmt w:val="bullet"/>
      <w:lvlText w:val="•"/>
      <w:lvlJc w:val="left"/>
      <w:pPr>
        <w:ind w:left="6176" w:hanging="567"/>
      </w:pPr>
      <w:rPr>
        <w:rFonts w:hint="default"/>
        <w:lang w:val="en-US" w:eastAsia="en-US" w:bidi="ar-SA"/>
      </w:rPr>
    </w:lvl>
    <w:lvl w:ilvl="7" w:tplc="BBDED41C">
      <w:numFmt w:val="bullet"/>
      <w:lvlText w:val="•"/>
      <w:lvlJc w:val="left"/>
      <w:pPr>
        <w:ind w:left="7104" w:hanging="567"/>
      </w:pPr>
      <w:rPr>
        <w:rFonts w:hint="default"/>
        <w:lang w:val="en-US" w:eastAsia="en-US" w:bidi="ar-SA"/>
      </w:rPr>
    </w:lvl>
    <w:lvl w:ilvl="8" w:tplc="C7B88584">
      <w:numFmt w:val="bullet"/>
      <w:lvlText w:val="•"/>
      <w:lvlJc w:val="left"/>
      <w:pPr>
        <w:ind w:left="8031" w:hanging="567"/>
      </w:pPr>
      <w:rPr>
        <w:rFonts w:hint="default"/>
        <w:lang w:val="en-US" w:eastAsia="en-US" w:bidi="ar-SA"/>
      </w:rPr>
    </w:lvl>
  </w:abstractNum>
  <w:abstractNum w:abstractNumId="85" w15:restartNumberingAfterBreak="0">
    <w:nsid w:val="67E87684"/>
    <w:multiLevelType w:val="hybridMultilevel"/>
    <w:tmpl w:val="F21A9418"/>
    <w:lvl w:ilvl="0" w:tplc="DBC4946E">
      <w:start w:val="1"/>
      <w:numFmt w:val="decimal"/>
      <w:lvlText w:val="%1."/>
      <w:lvlJc w:val="left"/>
      <w:pPr>
        <w:ind w:left="982" w:hanging="851"/>
        <w:jc w:val="left"/>
      </w:pPr>
      <w:rPr>
        <w:rFonts w:hint="default"/>
        <w:strike/>
        <w:w w:val="100"/>
        <w:lang w:val="en-US" w:eastAsia="en-US" w:bidi="ar-SA"/>
      </w:rPr>
    </w:lvl>
    <w:lvl w:ilvl="1" w:tplc="C0A40294">
      <w:start w:val="1"/>
      <w:numFmt w:val="lowerLetter"/>
      <w:lvlText w:val="(%2)"/>
      <w:lvlJc w:val="left"/>
      <w:pPr>
        <w:ind w:left="1549" w:hanging="567"/>
        <w:jc w:val="left"/>
      </w:pPr>
      <w:rPr>
        <w:rFonts w:hint="default"/>
        <w:w w:val="100"/>
        <w:lang w:val="en-US" w:eastAsia="en-US" w:bidi="ar-SA"/>
      </w:rPr>
    </w:lvl>
    <w:lvl w:ilvl="2" w:tplc="4770F212">
      <w:numFmt w:val="bullet"/>
      <w:lvlText w:val="•"/>
      <w:lvlJc w:val="left"/>
      <w:pPr>
        <w:ind w:left="2467" w:hanging="567"/>
      </w:pPr>
      <w:rPr>
        <w:rFonts w:hint="default"/>
        <w:lang w:val="en-US" w:eastAsia="en-US" w:bidi="ar-SA"/>
      </w:rPr>
    </w:lvl>
    <w:lvl w:ilvl="3" w:tplc="40C63AD8">
      <w:numFmt w:val="bullet"/>
      <w:lvlText w:val="•"/>
      <w:lvlJc w:val="left"/>
      <w:pPr>
        <w:ind w:left="3394" w:hanging="567"/>
      </w:pPr>
      <w:rPr>
        <w:rFonts w:hint="default"/>
        <w:lang w:val="en-US" w:eastAsia="en-US" w:bidi="ar-SA"/>
      </w:rPr>
    </w:lvl>
    <w:lvl w:ilvl="4" w:tplc="CDD04B5A">
      <w:numFmt w:val="bullet"/>
      <w:lvlText w:val="•"/>
      <w:lvlJc w:val="left"/>
      <w:pPr>
        <w:ind w:left="4322" w:hanging="567"/>
      </w:pPr>
      <w:rPr>
        <w:rFonts w:hint="default"/>
        <w:lang w:val="en-US" w:eastAsia="en-US" w:bidi="ar-SA"/>
      </w:rPr>
    </w:lvl>
    <w:lvl w:ilvl="5" w:tplc="1A569A42">
      <w:numFmt w:val="bullet"/>
      <w:lvlText w:val="•"/>
      <w:lvlJc w:val="left"/>
      <w:pPr>
        <w:ind w:left="5249" w:hanging="567"/>
      </w:pPr>
      <w:rPr>
        <w:rFonts w:hint="default"/>
        <w:lang w:val="en-US" w:eastAsia="en-US" w:bidi="ar-SA"/>
      </w:rPr>
    </w:lvl>
    <w:lvl w:ilvl="6" w:tplc="55ECC396">
      <w:numFmt w:val="bullet"/>
      <w:lvlText w:val="•"/>
      <w:lvlJc w:val="left"/>
      <w:pPr>
        <w:ind w:left="6176" w:hanging="567"/>
      </w:pPr>
      <w:rPr>
        <w:rFonts w:hint="default"/>
        <w:lang w:val="en-US" w:eastAsia="en-US" w:bidi="ar-SA"/>
      </w:rPr>
    </w:lvl>
    <w:lvl w:ilvl="7" w:tplc="EFD08046">
      <w:numFmt w:val="bullet"/>
      <w:lvlText w:val="•"/>
      <w:lvlJc w:val="left"/>
      <w:pPr>
        <w:ind w:left="7104" w:hanging="567"/>
      </w:pPr>
      <w:rPr>
        <w:rFonts w:hint="default"/>
        <w:lang w:val="en-US" w:eastAsia="en-US" w:bidi="ar-SA"/>
      </w:rPr>
    </w:lvl>
    <w:lvl w:ilvl="8" w:tplc="5A9C996C">
      <w:numFmt w:val="bullet"/>
      <w:lvlText w:val="•"/>
      <w:lvlJc w:val="left"/>
      <w:pPr>
        <w:ind w:left="8031" w:hanging="567"/>
      </w:pPr>
      <w:rPr>
        <w:rFonts w:hint="default"/>
        <w:lang w:val="en-US" w:eastAsia="en-US" w:bidi="ar-SA"/>
      </w:rPr>
    </w:lvl>
  </w:abstractNum>
  <w:abstractNum w:abstractNumId="86" w15:restartNumberingAfterBreak="0">
    <w:nsid w:val="69FB002B"/>
    <w:multiLevelType w:val="hybridMultilevel"/>
    <w:tmpl w:val="393E7E0E"/>
    <w:lvl w:ilvl="0" w:tplc="3B22E2E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36C44A72">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F8274C6">
      <w:numFmt w:val="bullet"/>
      <w:lvlText w:val="•"/>
      <w:lvlJc w:val="left"/>
      <w:pPr>
        <w:ind w:left="2467" w:hanging="567"/>
      </w:pPr>
      <w:rPr>
        <w:rFonts w:hint="default"/>
        <w:lang w:val="en-US" w:eastAsia="en-US" w:bidi="ar-SA"/>
      </w:rPr>
    </w:lvl>
    <w:lvl w:ilvl="3" w:tplc="4A9E0586">
      <w:numFmt w:val="bullet"/>
      <w:lvlText w:val="•"/>
      <w:lvlJc w:val="left"/>
      <w:pPr>
        <w:ind w:left="3394" w:hanging="567"/>
      </w:pPr>
      <w:rPr>
        <w:rFonts w:hint="default"/>
        <w:lang w:val="en-US" w:eastAsia="en-US" w:bidi="ar-SA"/>
      </w:rPr>
    </w:lvl>
    <w:lvl w:ilvl="4" w:tplc="57FA92E0">
      <w:numFmt w:val="bullet"/>
      <w:lvlText w:val="•"/>
      <w:lvlJc w:val="left"/>
      <w:pPr>
        <w:ind w:left="4322" w:hanging="567"/>
      </w:pPr>
      <w:rPr>
        <w:rFonts w:hint="default"/>
        <w:lang w:val="en-US" w:eastAsia="en-US" w:bidi="ar-SA"/>
      </w:rPr>
    </w:lvl>
    <w:lvl w:ilvl="5" w:tplc="1ECA9C20">
      <w:numFmt w:val="bullet"/>
      <w:lvlText w:val="•"/>
      <w:lvlJc w:val="left"/>
      <w:pPr>
        <w:ind w:left="5249" w:hanging="567"/>
      </w:pPr>
      <w:rPr>
        <w:rFonts w:hint="default"/>
        <w:lang w:val="en-US" w:eastAsia="en-US" w:bidi="ar-SA"/>
      </w:rPr>
    </w:lvl>
    <w:lvl w:ilvl="6" w:tplc="01A8D586">
      <w:numFmt w:val="bullet"/>
      <w:lvlText w:val="•"/>
      <w:lvlJc w:val="left"/>
      <w:pPr>
        <w:ind w:left="6176" w:hanging="567"/>
      </w:pPr>
      <w:rPr>
        <w:rFonts w:hint="default"/>
        <w:lang w:val="en-US" w:eastAsia="en-US" w:bidi="ar-SA"/>
      </w:rPr>
    </w:lvl>
    <w:lvl w:ilvl="7" w:tplc="331AC2A6">
      <w:numFmt w:val="bullet"/>
      <w:lvlText w:val="•"/>
      <w:lvlJc w:val="left"/>
      <w:pPr>
        <w:ind w:left="7104" w:hanging="567"/>
      </w:pPr>
      <w:rPr>
        <w:rFonts w:hint="default"/>
        <w:lang w:val="en-US" w:eastAsia="en-US" w:bidi="ar-SA"/>
      </w:rPr>
    </w:lvl>
    <w:lvl w:ilvl="8" w:tplc="1466FEE6">
      <w:numFmt w:val="bullet"/>
      <w:lvlText w:val="•"/>
      <w:lvlJc w:val="left"/>
      <w:pPr>
        <w:ind w:left="8031" w:hanging="567"/>
      </w:pPr>
      <w:rPr>
        <w:rFonts w:hint="default"/>
        <w:lang w:val="en-US" w:eastAsia="en-US" w:bidi="ar-SA"/>
      </w:rPr>
    </w:lvl>
  </w:abstractNum>
  <w:abstractNum w:abstractNumId="87" w15:restartNumberingAfterBreak="0">
    <w:nsid w:val="6A2C5AE2"/>
    <w:multiLevelType w:val="hybridMultilevel"/>
    <w:tmpl w:val="AD2E4958"/>
    <w:lvl w:ilvl="0" w:tplc="0786E15C">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4E0B4AA">
      <w:start w:val="1"/>
      <w:numFmt w:val="lowerLetter"/>
      <w:lvlText w:val="(%2)"/>
      <w:lvlJc w:val="left"/>
      <w:pPr>
        <w:ind w:left="982" w:hanging="387"/>
        <w:jc w:val="left"/>
      </w:pPr>
      <w:rPr>
        <w:rFonts w:ascii="Times New Roman" w:eastAsia="Times New Roman" w:hAnsi="Times New Roman" w:cs="Times New Roman" w:hint="default"/>
        <w:b/>
        <w:bCs/>
        <w:i w:val="0"/>
        <w:iCs w:val="0"/>
        <w:strike/>
        <w:w w:val="100"/>
        <w:sz w:val="24"/>
        <w:szCs w:val="24"/>
        <w:lang w:val="en-US" w:eastAsia="en-US" w:bidi="ar-SA"/>
      </w:rPr>
    </w:lvl>
    <w:lvl w:ilvl="2" w:tplc="4FBA00B4">
      <w:numFmt w:val="bullet"/>
      <w:lvlText w:val="•"/>
      <w:lvlJc w:val="left"/>
      <w:pPr>
        <w:ind w:left="2761" w:hanging="387"/>
      </w:pPr>
      <w:rPr>
        <w:rFonts w:hint="default"/>
        <w:lang w:val="en-US" w:eastAsia="en-US" w:bidi="ar-SA"/>
      </w:rPr>
    </w:lvl>
    <w:lvl w:ilvl="3" w:tplc="501EEE76">
      <w:numFmt w:val="bullet"/>
      <w:lvlText w:val="•"/>
      <w:lvlJc w:val="left"/>
      <w:pPr>
        <w:ind w:left="3651" w:hanging="387"/>
      </w:pPr>
      <w:rPr>
        <w:rFonts w:hint="default"/>
        <w:lang w:val="en-US" w:eastAsia="en-US" w:bidi="ar-SA"/>
      </w:rPr>
    </w:lvl>
    <w:lvl w:ilvl="4" w:tplc="AB6A97AC">
      <w:numFmt w:val="bullet"/>
      <w:lvlText w:val="•"/>
      <w:lvlJc w:val="left"/>
      <w:pPr>
        <w:ind w:left="4542" w:hanging="387"/>
      </w:pPr>
      <w:rPr>
        <w:rFonts w:hint="default"/>
        <w:lang w:val="en-US" w:eastAsia="en-US" w:bidi="ar-SA"/>
      </w:rPr>
    </w:lvl>
    <w:lvl w:ilvl="5" w:tplc="115C50F2">
      <w:numFmt w:val="bullet"/>
      <w:lvlText w:val="•"/>
      <w:lvlJc w:val="left"/>
      <w:pPr>
        <w:ind w:left="5433" w:hanging="387"/>
      </w:pPr>
      <w:rPr>
        <w:rFonts w:hint="default"/>
        <w:lang w:val="en-US" w:eastAsia="en-US" w:bidi="ar-SA"/>
      </w:rPr>
    </w:lvl>
    <w:lvl w:ilvl="6" w:tplc="BE6A98E2">
      <w:numFmt w:val="bullet"/>
      <w:lvlText w:val="•"/>
      <w:lvlJc w:val="left"/>
      <w:pPr>
        <w:ind w:left="6323" w:hanging="387"/>
      </w:pPr>
      <w:rPr>
        <w:rFonts w:hint="default"/>
        <w:lang w:val="en-US" w:eastAsia="en-US" w:bidi="ar-SA"/>
      </w:rPr>
    </w:lvl>
    <w:lvl w:ilvl="7" w:tplc="97E47DB6">
      <w:numFmt w:val="bullet"/>
      <w:lvlText w:val="•"/>
      <w:lvlJc w:val="left"/>
      <w:pPr>
        <w:ind w:left="7214" w:hanging="387"/>
      </w:pPr>
      <w:rPr>
        <w:rFonts w:hint="default"/>
        <w:lang w:val="en-US" w:eastAsia="en-US" w:bidi="ar-SA"/>
      </w:rPr>
    </w:lvl>
    <w:lvl w:ilvl="8" w:tplc="23C6C524">
      <w:numFmt w:val="bullet"/>
      <w:lvlText w:val="•"/>
      <w:lvlJc w:val="left"/>
      <w:pPr>
        <w:ind w:left="8105" w:hanging="387"/>
      </w:pPr>
      <w:rPr>
        <w:rFonts w:hint="default"/>
        <w:lang w:val="en-US" w:eastAsia="en-US" w:bidi="ar-SA"/>
      </w:rPr>
    </w:lvl>
  </w:abstractNum>
  <w:abstractNum w:abstractNumId="88" w15:restartNumberingAfterBreak="0">
    <w:nsid w:val="6B074406"/>
    <w:multiLevelType w:val="hybridMultilevel"/>
    <w:tmpl w:val="D95C2088"/>
    <w:lvl w:ilvl="0" w:tplc="56288CC0">
      <w:start w:val="1"/>
      <w:numFmt w:val="decimal"/>
      <w:lvlText w:val="%1."/>
      <w:lvlJc w:val="left"/>
      <w:pPr>
        <w:ind w:left="982" w:hanging="851"/>
        <w:jc w:val="left"/>
      </w:pPr>
      <w:rPr>
        <w:rFonts w:hint="default"/>
        <w:w w:val="100"/>
        <w:lang w:val="en-US" w:eastAsia="en-US" w:bidi="ar-SA"/>
      </w:rPr>
    </w:lvl>
    <w:lvl w:ilvl="1" w:tplc="46C0C908">
      <w:numFmt w:val="bullet"/>
      <w:lvlText w:val="•"/>
      <w:lvlJc w:val="left"/>
      <w:pPr>
        <w:ind w:left="1870" w:hanging="851"/>
      </w:pPr>
      <w:rPr>
        <w:rFonts w:hint="default"/>
        <w:lang w:val="en-US" w:eastAsia="en-US" w:bidi="ar-SA"/>
      </w:rPr>
    </w:lvl>
    <w:lvl w:ilvl="2" w:tplc="CB74D0D0">
      <w:numFmt w:val="bullet"/>
      <w:lvlText w:val="•"/>
      <w:lvlJc w:val="left"/>
      <w:pPr>
        <w:ind w:left="2761" w:hanging="851"/>
      </w:pPr>
      <w:rPr>
        <w:rFonts w:hint="default"/>
        <w:lang w:val="en-US" w:eastAsia="en-US" w:bidi="ar-SA"/>
      </w:rPr>
    </w:lvl>
    <w:lvl w:ilvl="3" w:tplc="51687BB2">
      <w:numFmt w:val="bullet"/>
      <w:lvlText w:val="•"/>
      <w:lvlJc w:val="left"/>
      <w:pPr>
        <w:ind w:left="3651" w:hanging="851"/>
      </w:pPr>
      <w:rPr>
        <w:rFonts w:hint="default"/>
        <w:lang w:val="en-US" w:eastAsia="en-US" w:bidi="ar-SA"/>
      </w:rPr>
    </w:lvl>
    <w:lvl w:ilvl="4" w:tplc="CE285102">
      <w:numFmt w:val="bullet"/>
      <w:lvlText w:val="•"/>
      <w:lvlJc w:val="left"/>
      <w:pPr>
        <w:ind w:left="4542" w:hanging="851"/>
      </w:pPr>
      <w:rPr>
        <w:rFonts w:hint="default"/>
        <w:lang w:val="en-US" w:eastAsia="en-US" w:bidi="ar-SA"/>
      </w:rPr>
    </w:lvl>
    <w:lvl w:ilvl="5" w:tplc="1CC657C0">
      <w:numFmt w:val="bullet"/>
      <w:lvlText w:val="•"/>
      <w:lvlJc w:val="left"/>
      <w:pPr>
        <w:ind w:left="5433" w:hanging="851"/>
      </w:pPr>
      <w:rPr>
        <w:rFonts w:hint="default"/>
        <w:lang w:val="en-US" w:eastAsia="en-US" w:bidi="ar-SA"/>
      </w:rPr>
    </w:lvl>
    <w:lvl w:ilvl="6" w:tplc="C14E534C">
      <w:numFmt w:val="bullet"/>
      <w:lvlText w:val="•"/>
      <w:lvlJc w:val="left"/>
      <w:pPr>
        <w:ind w:left="6323" w:hanging="851"/>
      </w:pPr>
      <w:rPr>
        <w:rFonts w:hint="default"/>
        <w:lang w:val="en-US" w:eastAsia="en-US" w:bidi="ar-SA"/>
      </w:rPr>
    </w:lvl>
    <w:lvl w:ilvl="7" w:tplc="FAD6A466">
      <w:numFmt w:val="bullet"/>
      <w:lvlText w:val="•"/>
      <w:lvlJc w:val="left"/>
      <w:pPr>
        <w:ind w:left="7214" w:hanging="851"/>
      </w:pPr>
      <w:rPr>
        <w:rFonts w:hint="default"/>
        <w:lang w:val="en-US" w:eastAsia="en-US" w:bidi="ar-SA"/>
      </w:rPr>
    </w:lvl>
    <w:lvl w:ilvl="8" w:tplc="53A8D79A">
      <w:numFmt w:val="bullet"/>
      <w:lvlText w:val="•"/>
      <w:lvlJc w:val="left"/>
      <w:pPr>
        <w:ind w:left="8105" w:hanging="851"/>
      </w:pPr>
      <w:rPr>
        <w:rFonts w:hint="default"/>
        <w:lang w:val="en-US" w:eastAsia="en-US" w:bidi="ar-SA"/>
      </w:rPr>
    </w:lvl>
  </w:abstractNum>
  <w:abstractNum w:abstractNumId="89" w15:restartNumberingAfterBreak="0">
    <w:nsid w:val="6B40488F"/>
    <w:multiLevelType w:val="hybridMultilevel"/>
    <w:tmpl w:val="C1AA08CE"/>
    <w:lvl w:ilvl="0" w:tplc="0C6A7A9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586A6B1A">
      <w:numFmt w:val="bullet"/>
      <w:lvlText w:val="•"/>
      <w:lvlJc w:val="left"/>
      <w:pPr>
        <w:ind w:left="1870" w:hanging="851"/>
      </w:pPr>
      <w:rPr>
        <w:rFonts w:hint="default"/>
        <w:lang w:val="en-US" w:eastAsia="en-US" w:bidi="ar-SA"/>
      </w:rPr>
    </w:lvl>
    <w:lvl w:ilvl="2" w:tplc="554E26C0">
      <w:numFmt w:val="bullet"/>
      <w:lvlText w:val="•"/>
      <w:lvlJc w:val="left"/>
      <w:pPr>
        <w:ind w:left="2761" w:hanging="851"/>
      </w:pPr>
      <w:rPr>
        <w:rFonts w:hint="default"/>
        <w:lang w:val="en-US" w:eastAsia="en-US" w:bidi="ar-SA"/>
      </w:rPr>
    </w:lvl>
    <w:lvl w:ilvl="3" w:tplc="F66E63D8">
      <w:numFmt w:val="bullet"/>
      <w:lvlText w:val="•"/>
      <w:lvlJc w:val="left"/>
      <w:pPr>
        <w:ind w:left="3651" w:hanging="851"/>
      </w:pPr>
      <w:rPr>
        <w:rFonts w:hint="default"/>
        <w:lang w:val="en-US" w:eastAsia="en-US" w:bidi="ar-SA"/>
      </w:rPr>
    </w:lvl>
    <w:lvl w:ilvl="4" w:tplc="D45A3F1A">
      <w:numFmt w:val="bullet"/>
      <w:lvlText w:val="•"/>
      <w:lvlJc w:val="left"/>
      <w:pPr>
        <w:ind w:left="4542" w:hanging="851"/>
      </w:pPr>
      <w:rPr>
        <w:rFonts w:hint="default"/>
        <w:lang w:val="en-US" w:eastAsia="en-US" w:bidi="ar-SA"/>
      </w:rPr>
    </w:lvl>
    <w:lvl w:ilvl="5" w:tplc="3244E7CC">
      <w:numFmt w:val="bullet"/>
      <w:lvlText w:val="•"/>
      <w:lvlJc w:val="left"/>
      <w:pPr>
        <w:ind w:left="5433" w:hanging="851"/>
      </w:pPr>
      <w:rPr>
        <w:rFonts w:hint="default"/>
        <w:lang w:val="en-US" w:eastAsia="en-US" w:bidi="ar-SA"/>
      </w:rPr>
    </w:lvl>
    <w:lvl w:ilvl="6" w:tplc="3E98A194">
      <w:numFmt w:val="bullet"/>
      <w:lvlText w:val="•"/>
      <w:lvlJc w:val="left"/>
      <w:pPr>
        <w:ind w:left="6323" w:hanging="851"/>
      </w:pPr>
      <w:rPr>
        <w:rFonts w:hint="default"/>
        <w:lang w:val="en-US" w:eastAsia="en-US" w:bidi="ar-SA"/>
      </w:rPr>
    </w:lvl>
    <w:lvl w:ilvl="7" w:tplc="501A6B46">
      <w:numFmt w:val="bullet"/>
      <w:lvlText w:val="•"/>
      <w:lvlJc w:val="left"/>
      <w:pPr>
        <w:ind w:left="7214" w:hanging="851"/>
      </w:pPr>
      <w:rPr>
        <w:rFonts w:hint="default"/>
        <w:lang w:val="en-US" w:eastAsia="en-US" w:bidi="ar-SA"/>
      </w:rPr>
    </w:lvl>
    <w:lvl w:ilvl="8" w:tplc="BF407664">
      <w:numFmt w:val="bullet"/>
      <w:lvlText w:val="•"/>
      <w:lvlJc w:val="left"/>
      <w:pPr>
        <w:ind w:left="8105" w:hanging="851"/>
      </w:pPr>
      <w:rPr>
        <w:rFonts w:hint="default"/>
        <w:lang w:val="en-US" w:eastAsia="en-US" w:bidi="ar-SA"/>
      </w:rPr>
    </w:lvl>
  </w:abstractNum>
  <w:abstractNum w:abstractNumId="90" w15:restartNumberingAfterBreak="0">
    <w:nsid w:val="6C3F0AB6"/>
    <w:multiLevelType w:val="hybridMultilevel"/>
    <w:tmpl w:val="42E23B3E"/>
    <w:lvl w:ilvl="0" w:tplc="46C44976">
      <w:start w:val="1"/>
      <w:numFmt w:val="lowerLetter"/>
      <w:lvlText w:val="(%1)"/>
      <w:lvlJc w:val="left"/>
      <w:pPr>
        <w:ind w:left="1549" w:hanging="567"/>
        <w:jc w:val="left"/>
      </w:pPr>
      <w:rPr>
        <w:rFonts w:hint="default"/>
        <w:spacing w:val="-2"/>
        <w:w w:val="100"/>
        <w:lang w:val="en-US" w:eastAsia="en-US" w:bidi="ar-SA"/>
      </w:rPr>
    </w:lvl>
    <w:lvl w:ilvl="1" w:tplc="B93470DE">
      <w:numFmt w:val="bullet"/>
      <w:lvlText w:val="•"/>
      <w:lvlJc w:val="left"/>
      <w:pPr>
        <w:ind w:left="2374" w:hanging="567"/>
      </w:pPr>
      <w:rPr>
        <w:rFonts w:hint="default"/>
        <w:lang w:val="en-US" w:eastAsia="en-US" w:bidi="ar-SA"/>
      </w:rPr>
    </w:lvl>
    <w:lvl w:ilvl="2" w:tplc="63D0C07E">
      <w:numFmt w:val="bullet"/>
      <w:lvlText w:val="•"/>
      <w:lvlJc w:val="left"/>
      <w:pPr>
        <w:ind w:left="3209" w:hanging="567"/>
      </w:pPr>
      <w:rPr>
        <w:rFonts w:hint="default"/>
        <w:lang w:val="en-US" w:eastAsia="en-US" w:bidi="ar-SA"/>
      </w:rPr>
    </w:lvl>
    <w:lvl w:ilvl="3" w:tplc="19A6541A">
      <w:numFmt w:val="bullet"/>
      <w:lvlText w:val="•"/>
      <w:lvlJc w:val="left"/>
      <w:pPr>
        <w:ind w:left="4043" w:hanging="567"/>
      </w:pPr>
      <w:rPr>
        <w:rFonts w:hint="default"/>
        <w:lang w:val="en-US" w:eastAsia="en-US" w:bidi="ar-SA"/>
      </w:rPr>
    </w:lvl>
    <w:lvl w:ilvl="4" w:tplc="C92E99EA">
      <w:numFmt w:val="bullet"/>
      <w:lvlText w:val="•"/>
      <w:lvlJc w:val="left"/>
      <w:pPr>
        <w:ind w:left="4878" w:hanging="567"/>
      </w:pPr>
      <w:rPr>
        <w:rFonts w:hint="default"/>
        <w:lang w:val="en-US" w:eastAsia="en-US" w:bidi="ar-SA"/>
      </w:rPr>
    </w:lvl>
    <w:lvl w:ilvl="5" w:tplc="187CD39A">
      <w:numFmt w:val="bullet"/>
      <w:lvlText w:val="•"/>
      <w:lvlJc w:val="left"/>
      <w:pPr>
        <w:ind w:left="5713" w:hanging="567"/>
      </w:pPr>
      <w:rPr>
        <w:rFonts w:hint="default"/>
        <w:lang w:val="en-US" w:eastAsia="en-US" w:bidi="ar-SA"/>
      </w:rPr>
    </w:lvl>
    <w:lvl w:ilvl="6" w:tplc="7BFC0D58">
      <w:numFmt w:val="bullet"/>
      <w:lvlText w:val="•"/>
      <w:lvlJc w:val="left"/>
      <w:pPr>
        <w:ind w:left="6547" w:hanging="567"/>
      </w:pPr>
      <w:rPr>
        <w:rFonts w:hint="default"/>
        <w:lang w:val="en-US" w:eastAsia="en-US" w:bidi="ar-SA"/>
      </w:rPr>
    </w:lvl>
    <w:lvl w:ilvl="7" w:tplc="4532DA7A">
      <w:numFmt w:val="bullet"/>
      <w:lvlText w:val="•"/>
      <w:lvlJc w:val="left"/>
      <w:pPr>
        <w:ind w:left="7382" w:hanging="567"/>
      </w:pPr>
      <w:rPr>
        <w:rFonts w:hint="default"/>
        <w:lang w:val="en-US" w:eastAsia="en-US" w:bidi="ar-SA"/>
      </w:rPr>
    </w:lvl>
    <w:lvl w:ilvl="8" w:tplc="128037CE">
      <w:numFmt w:val="bullet"/>
      <w:lvlText w:val="•"/>
      <w:lvlJc w:val="left"/>
      <w:pPr>
        <w:ind w:left="8217" w:hanging="567"/>
      </w:pPr>
      <w:rPr>
        <w:rFonts w:hint="default"/>
        <w:lang w:val="en-US" w:eastAsia="en-US" w:bidi="ar-SA"/>
      </w:rPr>
    </w:lvl>
  </w:abstractNum>
  <w:abstractNum w:abstractNumId="91" w15:restartNumberingAfterBreak="0">
    <w:nsid w:val="6CBF1865"/>
    <w:multiLevelType w:val="hybridMultilevel"/>
    <w:tmpl w:val="36E205CC"/>
    <w:lvl w:ilvl="0" w:tplc="DE5E549E">
      <w:start w:val="1"/>
      <w:numFmt w:val="decimal"/>
      <w:lvlText w:val="%1."/>
      <w:lvlJc w:val="left"/>
      <w:pPr>
        <w:ind w:left="982" w:hanging="851"/>
        <w:jc w:val="left"/>
      </w:pPr>
      <w:rPr>
        <w:rFonts w:hint="default"/>
        <w:w w:val="100"/>
        <w:lang w:val="en-US" w:eastAsia="en-US" w:bidi="ar-SA"/>
      </w:rPr>
    </w:lvl>
    <w:lvl w:ilvl="1" w:tplc="8560421C">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BC58FF6E">
      <w:numFmt w:val="bullet"/>
      <w:lvlText w:val="•"/>
      <w:lvlJc w:val="left"/>
      <w:pPr>
        <w:ind w:left="2467" w:hanging="567"/>
      </w:pPr>
      <w:rPr>
        <w:rFonts w:hint="default"/>
        <w:lang w:val="en-US" w:eastAsia="en-US" w:bidi="ar-SA"/>
      </w:rPr>
    </w:lvl>
    <w:lvl w:ilvl="3" w:tplc="BE5A30C0">
      <w:numFmt w:val="bullet"/>
      <w:lvlText w:val="•"/>
      <w:lvlJc w:val="left"/>
      <w:pPr>
        <w:ind w:left="3394" w:hanging="567"/>
      </w:pPr>
      <w:rPr>
        <w:rFonts w:hint="default"/>
        <w:lang w:val="en-US" w:eastAsia="en-US" w:bidi="ar-SA"/>
      </w:rPr>
    </w:lvl>
    <w:lvl w:ilvl="4" w:tplc="B2E0B160">
      <w:numFmt w:val="bullet"/>
      <w:lvlText w:val="•"/>
      <w:lvlJc w:val="left"/>
      <w:pPr>
        <w:ind w:left="4322" w:hanging="567"/>
      </w:pPr>
      <w:rPr>
        <w:rFonts w:hint="default"/>
        <w:lang w:val="en-US" w:eastAsia="en-US" w:bidi="ar-SA"/>
      </w:rPr>
    </w:lvl>
    <w:lvl w:ilvl="5" w:tplc="5B1EEF1C">
      <w:numFmt w:val="bullet"/>
      <w:lvlText w:val="•"/>
      <w:lvlJc w:val="left"/>
      <w:pPr>
        <w:ind w:left="5249" w:hanging="567"/>
      </w:pPr>
      <w:rPr>
        <w:rFonts w:hint="default"/>
        <w:lang w:val="en-US" w:eastAsia="en-US" w:bidi="ar-SA"/>
      </w:rPr>
    </w:lvl>
    <w:lvl w:ilvl="6" w:tplc="96E41936">
      <w:numFmt w:val="bullet"/>
      <w:lvlText w:val="•"/>
      <w:lvlJc w:val="left"/>
      <w:pPr>
        <w:ind w:left="6176" w:hanging="567"/>
      </w:pPr>
      <w:rPr>
        <w:rFonts w:hint="default"/>
        <w:lang w:val="en-US" w:eastAsia="en-US" w:bidi="ar-SA"/>
      </w:rPr>
    </w:lvl>
    <w:lvl w:ilvl="7" w:tplc="83AE28E8">
      <w:numFmt w:val="bullet"/>
      <w:lvlText w:val="•"/>
      <w:lvlJc w:val="left"/>
      <w:pPr>
        <w:ind w:left="7104" w:hanging="567"/>
      </w:pPr>
      <w:rPr>
        <w:rFonts w:hint="default"/>
        <w:lang w:val="en-US" w:eastAsia="en-US" w:bidi="ar-SA"/>
      </w:rPr>
    </w:lvl>
    <w:lvl w:ilvl="8" w:tplc="B2C00B9A">
      <w:numFmt w:val="bullet"/>
      <w:lvlText w:val="•"/>
      <w:lvlJc w:val="left"/>
      <w:pPr>
        <w:ind w:left="8031" w:hanging="567"/>
      </w:pPr>
      <w:rPr>
        <w:rFonts w:hint="default"/>
        <w:lang w:val="en-US" w:eastAsia="en-US" w:bidi="ar-SA"/>
      </w:rPr>
    </w:lvl>
  </w:abstractNum>
  <w:abstractNum w:abstractNumId="92" w15:restartNumberingAfterBreak="0">
    <w:nsid w:val="6E5D3379"/>
    <w:multiLevelType w:val="hybridMultilevel"/>
    <w:tmpl w:val="E9585F2E"/>
    <w:lvl w:ilvl="0" w:tplc="C5C8349A">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AD4C0F8">
      <w:numFmt w:val="bullet"/>
      <w:lvlText w:val="•"/>
      <w:lvlJc w:val="left"/>
      <w:pPr>
        <w:ind w:left="1870" w:hanging="851"/>
      </w:pPr>
      <w:rPr>
        <w:rFonts w:hint="default"/>
        <w:lang w:val="en-US" w:eastAsia="en-US" w:bidi="ar-SA"/>
      </w:rPr>
    </w:lvl>
    <w:lvl w:ilvl="2" w:tplc="9A646ED0">
      <w:numFmt w:val="bullet"/>
      <w:lvlText w:val="•"/>
      <w:lvlJc w:val="left"/>
      <w:pPr>
        <w:ind w:left="2761" w:hanging="851"/>
      </w:pPr>
      <w:rPr>
        <w:rFonts w:hint="default"/>
        <w:lang w:val="en-US" w:eastAsia="en-US" w:bidi="ar-SA"/>
      </w:rPr>
    </w:lvl>
    <w:lvl w:ilvl="3" w:tplc="AFA2876E">
      <w:numFmt w:val="bullet"/>
      <w:lvlText w:val="•"/>
      <w:lvlJc w:val="left"/>
      <w:pPr>
        <w:ind w:left="3651" w:hanging="851"/>
      </w:pPr>
      <w:rPr>
        <w:rFonts w:hint="default"/>
        <w:lang w:val="en-US" w:eastAsia="en-US" w:bidi="ar-SA"/>
      </w:rPr>
    </w:lvl>
    <w:lvl w:ilvl="4" w:tplc="2DAC6D3C">
      <w:numFmt w:val="bullet"/>
      <w:lvlText w:val="•"/>
      <w:lvlJc w:val="left"/>
      <w:pPr>
        <w:ind w:left="4542" w:hanging="851"/>
      </w:pPr>
      <w:rPr>
        <w:rFonts w:hint="default"/>
        <w:lang w:val="en-US" w:eastAsia="en-US" w:bidi="ar-SA"/>
      </w:rPr>
    </w:lvl>
    <w:lvl w:ilvl="5" w:tplc="F9B8BBE2">
      <w:numFmt w:val="bullet"/>
      <w:lvlText w:val="•"/>
      <w:lvlJc w:val="left"/>
      <w:pPr>
        <w:ind w:left="5433" w:hanging="851"/>
      </w:pPr>
      <w:rPr>
        <w:rFonts w:hint="default"/>
        <w:lang w:val="en-US" w:eastAsia="en-US" w:bidi="ar-SA"/>
      </w:rPr>
    </w:lvl>
    <w:lvl w:ilvl="6" w:tplc="75DC17AA">
      <w:numFmt w:val="bullet"/>
      <w:lvlText w:val="•"/>
      <w:lvlJc w:val="left"/>
      <w:pPr>
        <w:ind w:left="6323" w:hanging="851"/>
      </w:pPr>
      <w:rPr>
        <w:rFonts w:hint="default"/>
        <w:lang w:val="en-US" w:eastAsia="en-US" w:bidi="ar-SA"/>
      </w:rPr>
    </w:lvl>
    <w:lvl w:ilvl="7" w:tplc="5B88EEC0">
      <w:numFmt w:val="bullet"/>
      <w:lvlText w:val="•"/>
      <w:lvlJc w:val="left"/>
      <w:pPr>
        <w:ind w:left="7214" w:hanging="851"/>
      </w:pPr>
      <w:rPr>
        <w:rFonts w:hint="default"/>
        <w:lang w:val="en-US" w:eastAsia="en-US" w:bidi="ar-SA"/>
      </w:rPr>
    </w:lvl>
    <w:lvl w:ilvl="8" w:tplc="ED5C8648">
      <w:numFmt w:val="bullet"/>
      <w:lvlText w:val="•"/>
      <w:lvlJc w:val="left"/>
      <w:pPr>
        <w:ind w:left="8105" w:hanging="851"/>
      </w:pPr>
      <w:rPr>
        <w:rFonts w:hint="default"/>
        <w:lang w:val="en-US" w:eastAsia="en-US" w:bidi="ar-SA"/>
      </w:rPr>
    </w:lvl>
  </w:abstractNum>
  <w:abstractNum w:abstractNumId="93" w15:restartNumberingAfterBreak="0">
    <w:nsid w:val="6EE04AE3"/>
    <w:multiLevelType w:val="hybridMultilevel"/>
    <w:tmpl w:val="5A86390A"/>
    <w:lvl w:ilvl="0" w:tplc="847E3692">
      <w:start w:val="1"/>
      <w:numFmt w:val="decimal"/>
      <w:lvlText w:val="%1."/>
      <w:lvlJc w:val="left"/>
      <w:pPr>
        <w:ind w:left="982" w:hanging="851"/>
        <w:jc w:val="left"/>
      </w:pPr>
      <w:rPr>
        <w:rFonts w:hint="default"/>
        <w:strike/>
        <w:w w:val="100"/>
        <w:lang w:val="en-US" w:eastAsia="en-US" w:bidi="ar-SA"/>
      </w:rPr>
    </w:lvl>
    <w:lvl w:ilvl="1" w:tplc="CBD42684">
      <w:numFmt w:val="bullet"/>
      <w:lvlText w:val="•"/>
      <w:lvlJc w:val="left"/>
      <w:pPr>
        <w:ind w:left="1870" w:hanging="851"/>
      </w:pPr>
      <w:rPr>
        <w:rFonts w:hint="default"/>
        <w:lang w:val="en-US" w:eastAsia="en-US" w:bidi="ar-SA"/>
      </w:rPr>
    </w:lvl>
    <w:lvl w:ilvl="2" w:tplc="0FDE1634">
      <w:numFmt w:val="bullet"/>
      <w:lvlText w:val="•"/>
      <w:lvlJc w:val="left"/>
      <w:pPr>
        <w:ind w:left="2761" w:hanging="851"/>
      </w:pPr>
      <w:rPr>
        <w:rFonts w:hint="default"/>
        <w:lang w:val="en-US" w:eastAsia="en-US" w:bidi="ar-SA"/>
      </w:rPr>
    </w:lvl>
    <w:lvl w:ilvl="3" w:tplc="3D66C552">
      <w:numFmt w:val="bullet"/>
      <w:lvlText w:val="•"/>
      <w:lvlJc w:val="left"/>
      <w:pPr>
        <w:ind w:left="3651" w:hanging="851"/>
      </w:pPr>
      <w:rPr>
        <w:rFonts w:hint="default"/>
        <w:lang w:val="en-US" w:eastAsia="en-US" w:bidi="ar-SA"/>
      </w:rPr>
    </w:lvl>
    <w:lvl w:ilvl="4" w:tplc="6D6C25E8">
      <w:numFmt w:val="bullet"/>
      <w:lvlText w:val="•"/>
      <w:lvlJc w:val="left"/>
      <w:pPr>
        <w:ind w:left="4542" w:hanging="851"/>
      </w:pPr>
      <w:rPr>
        <w:rFonts w:hint="default"/>
        <w:lang w:val="en-US" w:eastAsia="en-US" w:bidi="ar-SA"/>
      </w:rPr>
    </w:lvl>
    <w:lvl w:ilvl="5" w:tplc="812E3794">
      <w:numFmt w:val="bullet"/>
      <w:lvlText w:val="•"/>
      <w:lvlJc w:val="left"/>
      <w:pPr>
        <w:ind w:left="5433" w:hanging="851"/>
      </w:pPr>
      <w:rPr>
        <w:rFonts w:hint="default"/>
        <w:lang w:val="en-US" w:eastAsia="en-US" w:bidi="ar-SA"/>
      </w:rPr>
    </w:lvl>
    <w:lvl w:ilvl="6" w:tplc="90D60DFC">
      <w:numFmt w:val="bullet"/>
      <w:lvlText w:val="•"/>
      <w:lvlJc w:val="left"/>
      <w:pPr>
        <w:ind w:left="6323" w:hanging="851"/>
      </w:pPr>
      <w:rPr>
        <w:rFonts w:hint="default"/>
        <w:lang w:val="en-US" w:eastAsia="en-US" w:bidi="ar-SA"/>
      </w:rPr>
    </w:lvl>
    <w:lvl w:ilvl="7" w:tplc="C4FECCC2">
      <w:numFmt w:val="bullet"/>
      <w:lvlText w:val="•"/>
      <w:lvlJc w:val="left"/>
      <w:pPr>
        <w:ind w:left="7214" w:hanging="851"/>
      </w:pPr>
      <w:rPr>
        <w:rFonts w:hint="default"/>
        <w:lang w:val="en-US" w:eastAsia="en-US" w:bidi="ar-SA"/>
      </w:rPr>
    </w:lvl>
    <w:lvl w:ilvl="8" w:tplc="E10C2482">
      <w:numFmt w:val="bullet"/>
      <w:lvlText w:val="•"/>
      <w:lvlJc w:val="left"/>
      <w:pPr>
        <w:ind w:left="8105" w:hanging="851"/>
      </w:pPr>
      <w:rPr>
        <w:rFonts w:hint="default"/>
        <w:lang w:val="en-US" w:eastAsia="en-US" w:bidi="ar-SA"/>
      </w:rPr>
    </w:lvl>
  </w:abstractNum>
  <w:abstractNum w:abstractNumId="94" w15:restartNumberingAfterBreak="0">
    <w:nsid w:val="6FAB4962"/>
    <w:multiLevelType w:val="hybridMultilevel"/>
    <w:tmpl w:val="CEE0E2FA"/>
    <w:lvl w:ilvl="0" w:tplc="10DE7A50">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E4DC69A2">
      <w:numFmt w:val="bullet"/>
      <w:lvlText w:val="•"/>
      <w:lvlJc w:val="left"/>
      <w:pPr>
        <w:ind w:left="1870" w:hanging="851"/>
      </w:pPr>
      <w:rPr>
        <w:rFonts w:hint="default"/>
        <w:lang w:val="en-US" w:eastAsia="en-US" w:bidi="ar-SA"/>
      </w:rPr>
    </w:lvl>
    <w:lvl w:ilvl="2" w:tplc="EA1837A6">
      <w:numFmt w:val="bullet"/>
      <w:lvlText w:val="•"/>
      <w:lvlJc w:val="left"/>
      <w:pPr>
        <w:ind w:left="2761" w:hanging="851"/>
      </w:pPr>
      <w:rPr>
        <w:rFonts w:hint="default"/>
        <w:lang w:val="en-US" w:eastAsia="en-US" w:bidi="ar-SA"/>
      </w:rPr>
    </w:lvl>
    <w:lvl w:ilvl="3" w:tplc="349CBF84">
      <w:numFmt w:val="bullet"/>
      <w:lvlText w:val="•"/>
      <w:lvlJc w:val="left"/>
      <w:pPr>
        <w:ind w:left="3651" w:hanging="851"/>
      </w:pPr>
      <w:rPr>
        <w:rFonts w:hint="default"/>
        <w:lang w:val="en-US" w:eastAsia="en-US" w:bidi="ar-SA"/>
      </w:rPr>
    </w:lvl>
    <w:lvl w:ilvl="4" w:tplc="BF8626FC">
      <w:numFmt w:val="bullet"/>
      <w:lvlText w:val="•"/>
      <w:lvlJc w:val="left"/>
      <w:pPr>
        <w:ind w:left="4542" w:hanging="851"/>
      </w:pPr>
      <w:rPr>
        <w:rFonts w:hint="default"/>
        <w:lang w:val="en-US" w:eastAsia="en-US" w:bidi="ar-SA"/>
      </w:rPr>
    </w:lvl>
    <w:lvl w:ilvl="5" w:tplc="E6668FEE">
      <w:numFmt w:val="bullet"/>
      <w:lvlText w:val="•"/>
      <w:lvlJc w:val="left"/>
      <w:pPr>
        <w:ind w:left="5433" w:hanging="851"/>
      </w:pPr>
      <w:rPr>
        <w:rFonts w:hint="default"/>
        <w:lang w:val="en-US" w:eastAsia="en-US" w:bidi="ar-SA"/>
      </w:rPr>
    </w:lvl>
    <w:lvl w:ilvl="6" w:tplc="2C0C3CC6">
      <w:numFmt w:val="bullet"/>
      <w:lvlText w:val="•"/>
      <w:lvlJc w:val="left"/>
      <w:pPr>
        <w:ind w:left="6323" w:hanging="851"/>
      </w:pPr>
      <w:rPr>
        <w:rFonts w:hint="default"/>
        <w:lang w:val="en-US" w:eastAsia="en-US" w:bidi="ar-SA"/>
      </w:rPr>
    </w:lvl>
    <w:lvl w:ilvl="7" w:tplc="018226FA">
      <w:numFmt w:val="bullet"/>
      <w:lvlText w:val="•"/>
      <w:lvlJc w:val="left"/>
      <w:pPr>
        <w:ind w:left="7214" w:hanging="851"/>
      </w:pPr>
      <w:rPr>
        <w:rFonts w:hint="default"/>
        <w:lang w:val="en-US" w:eastAsia="en-US" w:bidi="ar-SA"/>
      </w:rPr>
    </w:lvl>
    <w:lvl w:ilvl="8" w:tplc="CB587E52">
      <w:numFmt w:val="bullet"/>
      <w:lvlText w:val="•"/>
      <w:lvlJc w:val="left"/>
      <w:pPr>
        <w:ind w:left="8105" w:hanging="851"/>
      </w:pPr>
      <w:rPr>
        <w:rFonts w:hint="default"/>
        <w:lang w:val="en-US" w:eastAsia="en-US" w:bidi="ar-SA"/>
      </w:rPr>
    </w:lvl>
  </w:abstractNum>
  <w:abstractNum w:abstractNumId="95" w15:restartNumberingAfterBreak="0">
    <w:nsid w:val="710D5FF8"/>
    <w:multiLevelType w:val="hybridMultilevel"/>
    <w:tmpl w:val="02363920"/>
    <w:lvl w:ilvl="0" w:tplc="06565AB8">
      <w:start w:val="1"/>
      <w:numFmt w:val="decimal"/>
      <w:lvlText w:val="%1."/>
      <w:lvlJc w:val="left"/>
      <w:pPr>
        <w:ind w:left="982" w:hanging="851"/>
        <w:jc w:val="left"/>
      </w:pPr>
      <w:rPr>
        <w:rFonts w:hint="default"/>
        <w:w w:val="100"/>
        <w:lang w:val="en-US" w:eastAsia="en-US" w:bidi="ar-SA"/>
      </w:rPr>
    </w:lvl>
    <w:lvl w:ilvl="1" w:tplc="CDC458A0">
      <w:numFmt w:val="bullet"/>
      <w:lvlText w:val="•"/>
      <w:lvlJc w:val="left"/>
      <w:pPr>
        <w:ind w:left="1870" w:hanging="851"/>
      </w:pPr>
      <w:rPr>
        <w:rFonts w:hint="default"/>
        <w:lang w:val="en-US" w:eastAsia="en-US" w:bidi="ar-SA"/>
      </w:rPr>
    </w:lvl>
    <w:lvl w:ilvl="2" w:tplc="8D407A26">
      <w:numFmt w:val="bullet"/>
      <w:lvlText w:val="•"/>
      <w:lvlJc w:val="left"/>
      <w:pPr>
        <w:ind w:left="2761" w:hanging="851"/>
      </w:pPr>
      <w:rPr>
        <w:rFonts w:hint="default"/>
        <w:lang w:val="en-US" w:eastAsia="en-US" w:bidi="ar-SA"/>
      </w:rPr>
    </w:lvl>
    <w:lvl w:ilvl="3" w:tplc="6324B734">
      <w:numFmt w:val="bullet"/>
      <w:lvlText w:val="•"/>
      <w:lvlJc w:val="left"/>
      <w:pPr>
        <w:ind w:left="3651" w:hanging="851"/>
      </w:pPr>
      <w:rPr>
        <w:rFonts w:hint="default"/>
        <w:lang w:val="en-US" w:eastAsia="en-US" w:bidi="ar-SA"/>
      </w:rPr>
    </w:lvl>
    <w:lvl w:ilvl="4" w:tplc="D080655E">
      <w:numFmt w:val="bullet"/>
      <w:lvlText w:val="•"/>
      <w:lvlJc w:val="left"/>
      <w:pPr>
        <w:ind w:left="4542" w:hanging="851"/>
      </w:pPr>
      <w:rPr>
        <w:rFonts w:hint="default"/>
        <w:lang w:val="en-US" w:eastAsia="en-US" w:bidi="ar-SA"/>
      </w:rPr>
    </w:lvl>
    <w:lvl w:ilvl="5" w:tplc="3F34395C">
      <w:numFmt w:val="bullet"/>
      <w:lvlText w:val="•"/>
      <w:lvlJc w:val="left"/>
      <w:pPr>
        <w:ind w:left="5433" w:hanging="851"/>
      </w:pPr>
      <w:rPr>
        <w:rFonts w:hint="default"/>
        <w:lang w:val="en-US" w:eastAsia="en-US" w:bidi="ar-SA"/>
      </w:rPr>
    </w:lvl>
    <w:lvl w:ilvl="6" w:tplc="D8305B06">
      <w:numFmt w:val="bullet"/>
      <w:lvlText w:val="•"/>
      <w:lvlJc w:val="left"/>
      <w:pPr>
        <w:ind w:left="6323" w:hanging="851"/>
      </w:pPr>
      <w:rPr>
        <w:rFonts w:hint="default"/>
        <w:lang w:val="en-US" w:eastAsia="en-US" w:bidi="ar-SA"/>
      </w:rPr>
    </w:lvl>
    <w:lvl w:ilvl="7" w:tplc="7B2A8F08">
      <w:numFmt w:val="bullet"/>
      <w:lvlText w:val="•"/>
      <w:lvlJc w:val="left"/>
      <w:pPr>
        <w:ind w:left="7214" w:hanging="851"/>
      </w:pPr>
      <w:rPr>
        <w:rFonts w:hint="default"/>
        <w:lang w:val="en-US" w:eastAsia="en-US" w:bidi="ar-SA"/>
      </w:rPr>
    </w:lvl>
    <w:lvl w:ilvl="8" w:tplc="B69AE1EA">
      <w:numFmt w:val="bullet"/>
      <w:lvlText w:val="•"/>
      <w:lvlJc w:val="left"/>
      <w:pPr>
        <w:ind w:left="8105" w:hanging="851"/>
      </w:pPr>
      <w:rPr>
        <w:rFonts w:hint="default"/>
        <w:lang w:val="en-US" w:eastAsia="en-US" w:bidi="ar-SA"/>
      </w:rPr>
    </w:lvl>
  </w:abstractNum>
  <w:abstractNum w:abstractNumId="96" w15:restartNumberingAfterBreak="0">
    <w:nsid w:val="71940A79"/>
    <w:multiLevelType w:val="hybridMultilevel"/>
    <w:tmpl w:val="029EC5FA"/>
    <w:lvl w:ilvl="0" w:tplc="C33419CE">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C3CE76C">
      <w:numFmt w:val="bullet"/>
      <w:lvlText w:val="•"/>
      <w:lvlJc w:val="left"/>
      <w:pPr>
        <w:ind w:left="1870" w:hanging="851"/>
      </w:pPr>
      <w:rPr>
        <w:rFonts w:hint="default"/>
        <w:lang w:val="en-US" w:eastAsia="en-US" w:bidi="ar-SA"/>
      </w:rPr>
    </w:lvl>
    <w:lvl w:ilvl="2" w:tplc="DD6C1EE2">
      <w:numFmt w:val="bullet"/>
      <w:lvlText w:val="•"/>
      <w:lvlJc w:val="left"/>
      <w:pPr>
        <w:ind w:left="2761" w:hanging="851"/>
      </w:pPr>
      <w:rPr>
        <w:rFonts w:hint="default"/>
        <w:lang w:val="en-US" w:eastAsia="en-US" w:bidi="ar-SA"/>
      </w:rPr>
    </w:lvl>
    <w:lvl w:ilvl="3" w:tplc="43A20F3C">
      <w:numFmt w:val="bullet"/>
      <w:lvlText w:val="•"/>
      <w:lvlJc w:val="left"/>
      <w:pPr>
        <w:ind w:left="3651" w:hanging="851"/>
      </w:pPr>
      <w:rPr>
        <w:rFonts w:hint="default"/>
        <w:lang w:val="en-US" w:eastAsia="en-US" w:bidi="ar-SA"/>
      </w:rPr>
    </w:lvl>
    <w:lvl w:ilvl="4" w:tplc="D8B40888">
      <w:numFmt w:val="bullet"/>
      <w:lvlText w:val="•"/>
      <w:lvlJc w:val="left"/>
      <w:pPr>
        <w:ind w:left="4542" w:hanging="851"/>
      </w:pPr>
      <w:rPr>
        <w:rFonts w:hint="default"/>
        <w:lang w:val="en-US" w:eastAsia="en-US" w:bidi="ar-SA"/>
      </w:rPr>
    </w:lvl>
    <w:lvl w:ilvl="5" w:tplc="C9208C82">
      <w:numFmt w:val="bullet"/>
      <w:lvlText w:val="•"/>
      <w:lvlJc w:val="left"/>
      <w:pPr>
        <w:ind w:left="5433" w:hanging="851"/>
      </w:pPr>
      <w:rPr>
        <w:rFonts w:hint="default"/>
        <w:lang w:val="en-US" w:eastAsia="en-US" w:bidi="ar-SA"/>
      </w:rPr>
    </w:lvl>
    <w:lvl w:ilvl="6" w:tplc="DDD6DC3E">
      <w:numFmt w:val="bullet"/>
      <w:lvlText w:val="•"/>
      <w:lvlJc w:val="left"/>
      <w:pPr>
        <w:ind w:left="6323" w:hanging="851"/>
      </w:pPr>
      <w:rPr>
        <w:rFonts w:hint="default"/>
        <w:lang w:val="en-US" w:eastAsia="en-US" w:bidi="ar-SA"/>
      </w:rPr>
    </w:lvl>
    <w:lvl w:ilvl="7" w:tplc="F58CBE1A">
      <w:numFmt w:val="bullet"/>
      <w:lvlText w:val="•"/>
      <w:lvlJc w:val="left"/>
      <w:pPr>
        <w:ind w:left="7214" w:hanging="851"/>
      </w:pPr>
      <w:rPr>
        <w:rFonts w:hint="default"/>
        <w:lang w:val="en-US" w:eastAsia="en-US" w:bidi="ar-SA"/>
      </w:rPr>
    </w:lvl>
    <w:lvl w:ilvl="8" w:tplc="A166626C">
      <w:numFmt w:val="bullet"/>
      <w:lvlText w:val="•"/>
      <w:lvlJc w:val="left"/>
      <w:pPr>
        <w:ind w:left="8105" w:hanging="851"/>
      </w:pPr>
      <w:rPr>
        <w:rFonts w:hint="default"/>
        <w:lang w:val="en-US" w:eastAsia="en-US" w:bidi="ar-SA"/>
      </w:rPr>
    </w:lvl>
  </w:abstractNum>
  <w:abstractNum w:abstractNumId="97" w15:restartNumberingAfterBreak="0">
    <w:nsid w:val="72B433FF"/>
    <w:multiLevelType w:val="hybridMultilevel"/>
    <w:tmpl w:val="DE865694"/>
    <w:lvl w:ilvl="0" w:tplc="DEEC91BE">
      <w:start w:val="1"/>
      <w:numFmt w:val="decimal"/>
      <w:lvlText w:val="%1."/>
      <w:lvlJc w:val="left"/>
      <w:pPr>
        <w:ind w:left="982" w:hanging="851"/>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CDCEF044">
      <w:start w:val="1"/>
      <w:numFmt w:val="lowerLetter"/>
      <w:lvlText w:val="(%2)"/>
      <w:lvlJc w:val="left"/>
      <w:pPr>
        <w:ind w:left="1549" w:hanging="567"/>
        <w:jc w:val="left"/>
      </w:pPr>
      <w:rPr>
        <w:rFonts w:hint="default"/>
        <w:strike/>
        <w:spacing w:val="-2"/>
        <w:w w:val="100"/>
        <w:lang w:val="en-US" w:eastAsia="en-US" w:bidi="ar-SA"/>
      </w:rPr>
    </w:lvl>
    <w:lvl w:ilvl="2" w:tplc="05829EBE">
      <w:numFmt w:val="bullet"/>
      <w:lvlText w:val="•"/>
      <w:lvlJc w:val="left"/>
      <w:pPr>
        <w:ind w:left="2467" w:hanging="567"/>
      </w:pPr>
      <w:rPr>
        <w:rFonts w:hint="default"/>
        <w:lang w:val="en-US" w:eastAsia="en-US" w:bidi="ar-SA"/>
      </w:rPr>
    </w:lvl>
    <w:lvl w:ilvl="3" w:tplc="7E3E976A">
      <w:numFmt w:val="bullet"/>
      <w:lvlText w:val="•"/>
      <w:lvlJc w:val="left"/>
      <w:pPr>
        <w:ind w:left="3394" w:hanging="567"/>
      </w:pPr>
      <w:rPr>
        <w:rFonts w:hint="default"/>
        <w:lang w:val="en-US" w:eastAsia="en-US" w:bidi="ar-SA"/>
      </w:rPr>
    </w:lvl>
    <w:lvl w:ilvl="4" w:tplc="662AE710">
      <w:numFmt w:val="bullet"/>
      <w:lvlText w:val="•"/>
      <w:lvlJc w:val="left"/>
      <w:pPr>
        <w:ind w:left="4322" w:hanging="567"/>
      </w:pPr>
      <w:rPr>
        <w:rFonts w:hint="default"/>
        <w:lang w:val="en-US" w:eastAsia="en-US" w:bidi="ar-SA"/>
      </w:rPr>
    </w:lvl>
    <w:lvl w:ilvl="5" w:tplc="DCE0028C">
      <w:numFmt w:val="bullet"/>
      <w:lvlText w:val="•"/>
      <w:lvlJc w:val="left"/>
      <w:pPr>
        <w:ind w:left="5249" w:hanging="567"/>
      </w:pPr>
      <w:rPr>
        <w:rFonts w:hint="default"/>
        <w:lang w:val="en-US" w:eastAsia="en-US" w:bidi="ar-SA"/>
      </w:rPr>
    </w:lvl>
    <w:lvl w:ilvl="6" w:tplc="FAE83C10">
      <w:numFmt w:val="bullet"/>
      <w:lvlText w:val="•"/>
      <w:lvlJc w:val="left"/>
      <w:pPr>
        <w:ind w:left="6176" w:hanging="567"/>
      </w:pPr>
      <w:rPr>
        <w:rFonts w:hint="default"/>
        <w:lang w:val="en-US" w:eastAsia="en-US" w:bidi="ar-SA"/>
      </w:rPr>
    </w:lvl>
    <w:lvl w:ilvl="7" w:tplc="A8AA15B4">
      <w:numFmt w:val="bullet"/>
      <w:lvlText w:val="•"/>
      <w:lvlJc w:val="left"/>
      <w:pPr>
        <w:ind w:left="7104" w:hanging="567"/>
      </w:pPr>
      <w:rPr>
        <w:rFonts w:hint="default"/>
        <w:lang w:val="en-US" w:eastAsia="en-US" w:bidi="ar-SA"/>
      </w:rPr>
    </w:lvl>
    <w:lvl w:ilvl="8" w:tplc="F334D22A">
      <w:numFmt w:val="bullet"/>
      <w:lvlText w:val="•"/>
      <w:lvlJc w:val="left"/>
      <w:pPr>
        <w:ind w:left="8031" w:hanging="567"/>
      </w:pPr>
      <w:rPr>
        <w:rFonts w:hint="default"/>
        <w:lang w:val="en-US" w:eastAsia="en-US" w:bidi="ar-SA"/>
      </w:rPr>
    </w:lvl>
  </w:abstractNum>
  <w:abstractNum w:abstractNumId="98" w15:restartNumberingAfterBreak="0">
    <w:nsid w:val="72E33F6B"/>
    <w:multiLevelType w:val="hybridMultilevel"/>
    <w:tmpl w:val="4C7C7FB0"/>
    <w:lvl w:ilvl="0" w:tplc="0816726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07A8A32">
      <w:numFmt w:val="bullet"/>
      <w:lvlText w:val="•"/>
      <w:lvlJc w:val="left"/>
      <w:pPr>
        <w:ind w:left="1870" w:hanging="851"/>
      </w:pPr>
      <w:rPr>
        <w:rFonts w:hint="default"/>
        <w:lang w:val="en-US" w:eastAsia="en-US" w:bidi="ar-SA"/>
      </w:rPr>
    </w:lvl>
    <w:lvl w:ilvl="2" w:tplc="231C3306">
      <w:numFmt w:val="bullet"/>
      <w:lvlText w:val="•"/>
      <w:lvlJc w:val="left"/>
      <w:pPr>
        <w:ind w:left="2761" w:hanging="851"/>
      </w:pPr>
      <w:rPr>
        <w:rFonts w:hint="default"/>
        <w:lang w:val="en-US" w:eastAsia="en-US" w:bidi="ar-SA"/>
      </w:rPr>
    </w:lvl>
    <w:lvl w:ilvl="3" w:tplc="CBD41ABE">
      <w:numFmt w:val="bullet"/>
      <w:lvlText w:val="•"/>
      <w:lvlJc w:val="left"/>
      <w:pPr>
        <w:ind w:left="3651" w:hanging="851"/>
      </w:pPr>
      <w:rPr>
        <w:rFonts w:hint="default"/>
        <w:lang w:val="en-US" w:eastAsia="en-US" w:bidi="ar-SA"/>
      </w:rPr>
    </w:lvl>
    <w:lvl w:ilvl="4" w:tplc="4948E32E">
      <w:numFmt w:val="bullet"/>
      <w:lvlText w:val="•"/>
      <w:lvlJc w:val="left"/>
      <w:pPr>
        <w:ind w:left="4542" w:hanging="851"/>
      </w:pPr>
      <w:rPr>
        <w:rFonts w:hint="default"/>
        <w:lang w:val="en-US" w:eastAsia="en-US" w:bidi="ar-SA"/>
      </w:rPr>
    </w:lvl>
    <w:lvl w:ilvl="5" w:tplc="0F2C546E">
      <w:numFmt w:val="bullet"/>
      <w:lvlText w:val="•"/>
      <w:lvlJc w:val="left"/>
      <w:pPr>
        <w:ind w:left="5433" w:hanging="851"/>
      </w:pPr>
      <w:rPr>
        <w:rFonts w:hint="default"/>
        <w:lang w:val="en-US" w:eastAsia="en-US" w:bidi="ar-SA"/>
      </w:rPr>
    </w:lvl>
    <w:lvl w:ilvl="6" w:tplc="5176731C">
      <w:numFmt w:val="bullet"/>
      <w:lvlText w:val="•"/>
      <w:lvlJc w:val="left"/>
      <w:pPr>
        <w:ind w:left="6323" w:hanging="851"/>
      </w:pPr>
      <w:rPr>
        <w:rFonts w:hint="default"/>
        <w:lang w:val="en-US" w:eastAsia="en-US" w:bidi="ar-SA"/>
      </w:rPr>
    </w:lvl>
    <w:lvl w:ilvl="7" w:tplc="9CB8D332">
      <w:numFmt w:val="bullet"/>
      <w:lvlText w:val="•"/>
      <w:lvlJc w:val="left"/>
      <w:pPr>
        <w:ind w:left="7214" w:hanging="851"/>
      </w:pPr>
      <w:rPr>
        <w:rFonts w:hint="default"/>
        <w:lang w:val="en-US" w:eastAsia="en-US" w:bidi="ar-SA"/>
      </w:rPr>
    </w:lvl>
    <w:lvl w:ilvl="8" w:tplc="C69A9B10">
      <w:numFmt w:val="bullet"/>
      <w:lvlText w:val="•"/>
      <w:lvlJc w:val="left"/>
      <w:pPr>
        <w:ind w:left="8105" w:hanging="851"/>
      </w:pPr>
      <w:rPr>
        <w:rFonts w:hint="default"/>
        <w:lang w:val="en-US" w:eastAsia="en-US" w:bidi="ar-SA"/>
      </w:rPr>
    </w:lvl>
  </w:abstractNum>
  <w:abstractNum w:abstractNumId="99" w15:restartNumberingAfterBreak="0">
    <w:nsid w:val="765F6EF3"/>
    <w:multiLevelType w:val="hybridMultilevel"/>
    <w:tmpl w:val="76507C1E"/>
    <w:lvl w:ilvl="0" w:tplc="1C928A40">
      <w:start w:val="1"/>
      <w:numFmt w:val="lowerRoman"/>
      <w:lvlText w:val="(%1)"/>
      <w:lvlJc w:val="left"/>
      <w:pPr>
        <w:ind w:left="1268" w:hanging="286"/>
        <w:jc w:val="left"/>
      </w:pPr>
      <w:rPr>
        <w:rFonts w:ascii="Times New Roman" w:eastAsia="Times New Roman" w:hAnsi="Times New Roman" w:cs="Times New Roman" w:hint="default"/>
        <w:b/>
        <w:bCs/>
        <w:i w:val="0"/>
        <w:iCs w:val="0"/>
        <w:w w:val="100"/>
        <w:sz w:val="24"/>
        <w:szCs w:val="24"/>
        <w:lang w:val="en-US" w:eastAsia="en-US" w:bidi="ar-SA"/>
      </w:rPr>
    </w:lvl>
    <w:lvl w:ilvl="1" w:tplc="62329C82">
      <w:numFmt w:val="bullet"/>
      <w:lvlText w:val="•"/>
      <w:lvlJc w:val="left"/>
      <w:pPr>
        <w:ind w:left="2122" w:hanging="286"/>
      </w:pPr>
      <w:rPr>
        <w:rFonts w:hint="default"/>
        <w:lang w:val="en-US" w:eastAsia="en-US" w:bidi="ar-SA"/>
      </w:rPr>
    </w:lvl>
    <w:lvl w:ilvl="2" w:tplc="C4A0BFFA">
      <w:numFmt w:val="bullet"/>
      <w:lvlText w:val="•"/>
      <w:lvlJc w:val="left"/>
      <w:pPr>
        <w:ind w:left="2985" w:hanging="286"/>
      </w:pPr>
      <w:rPr>
        <w:rFonts w:hint="default"/>
        <w:lang w:val="en-US" w:eastAsia="en-US" w:bidi="ar-SA"/>
      </w:rPr>
    </w:lvl>
    <w:lvl w:ilvl="3" w:tplc="4E5A3852">
      <w:numFmt w:val="bullet"/>
      <w:lvlText w:val="•"/>
      <w:lvlJc w:val="left"/>
      <w:pPr>
        <w:ind w:left="3847" w:hanging="286"/>
      </w:pPr>
      <w:rPr>
        <w:rFonts w:hint="default"/>
        <w:lang w:val="en-US" w:eastAsia="en-US" w:bidi="ar-SA"/>
      </w:rPr>
    </w:lvl>
    <w:lvl w:ilvl="4" w:tplc="EA5092AA">
      <w:numFmt w:val="bullet"/>
      <w:lvlText w:val="•"/>
      <w:lvlJc w:val="left"/>
      <w:pPr>
        <w:ind w:left="4710" w:hanging="286"/>
      </w:pPr>
      <w:rPr>
        <w:rFonts w:hint="default"/>
        <w:lang w:val="en-US" w:eastAsia="en-US" w:bidi="ar-SA"/>
      </w:rPr>
    </w:lvl>
    <w:lvl w:ilvl="5" w:tplc="2BFA658C">
      <w:numFmt w:val="bullet"/>
      <w:lvlText w:val="•"/>
      <w:lvlJc w:val="left"/>
      <w:pPr>
        <w:ind w:left="5573" w:hanging="286"/>
      </w:pPr>
      <w:rPr>
        <w:rFonts w:hint="default"/>
        <w:lang w:val="en-US" w:eastAsia="en-US" w:bidi="ar-SA"/>
      </w:rPr>
    </w:lvl>
    <w:lvl w:ilvl="6" w:tplc="28C0C76A">
      <w:numFmt w:val="bullet"/>
      <w:lvlText w:val="•"/>
      <w:lvlJc w:val="left"/>
      <w:pPr>
        <w:ind w:left="6435" w:hanging="286"/>
      </w:pPr>
      <w:rPr>
        <w:rFonts w:hint="default"/>
        <w:lang w:val="en-US" w:eastAsia="en-US" w:bidi="ar-SA"/>
      </w:rPr>
    </w:lvl>
    <w:lvl w:ilvl="7" w:tplc="B7F24FC8">
      <w:numFmt w:val="bullet"/>
      <w:lvlText w:val="•"/>
      <w:lvlJc w:val="left"/>
      <w:pPr>
        <w:ind w:left="7298" w:hanging="286"/>
      </w:pPr>
      <w:rPr>
        <w:rFonts w:hint="default"/>
        <w:lang w:val="en-US" w:eastAsia="en-US" w:bidi="ar-SA"/>
      </w:rPr>
    </w:lvl>
    <w:lvl w:ilvl="8" w:tplc="046633FA">
      <w:numFmt w:val="bullet"/>
      <w:lvlText w:val="•"/>
      <w:lvlJc w:val="left"/>
      <w:pPr>
        <w:ind w:left="8161" w:hanging="286"/>
      </w:pPr>
      <w:rPr>
        <w:rFonts w:hint="default"/>
        <w:lang w:val="en-US" w:eastAsia="en-US" w:bidi="ar-SA"/>
      </w:rPr>
    </w:lvl>
  </w:abstractNum>
  <w:abstractNum w:abstractNumId="100" w15:restartNumberingAfterBreak="0">
    <w:nsid w:val="77BC34C0"/>
    <w:multiLevelType w:val="hybridMultilevel"/>
    <w:tmpl w:val="CA8030E6"/>
    <w:lvl w:ilvl="0" w:tplc="4DE0E7A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DEFE41BA">
      <w:numFmt w:val="bullet"/>
      <w:lvlText w:val="•"/>
      <w:lvlJc w:val="left"/>
      <w:pPr>
        <w:ind w:left="1870" w:hanging="851"/>
      </w:pPr>
      <w:rPr>
        <w:rFonts w:hint="default"/>
        <w:lang w:val="en-US" w:eastAsia="en-US" w:bidi="ar-SA"/>
      </w:rPr>
    </w:lvl>
    <w:lvl w:ilvl="2" w:tplc="024C7FAC">
      <w:numFmt w:val="bullet"/>
      <w:lvlText w:val="•"/>
      <w:lvlJc w:val="left"/>
      <w:pPr>
        <w:ind w:left="2761" w:hanging="851"/>
      </w:pPr>
      <w:rPr>
        <w:rFonts w:hint="default"/>
        <w:lang w:val="en-US" w:eastAsia="en-US" w:bidi="ar-SA"/>
      </w:rPr>
    </w:lvl>
    <w:lvl w:ilvl="3" w:tplc="6E925C92">
      <w:numFmt w:val="bullet"/>
      <w:lvlText w:val="•"/>
      <w:lvlJc w:val="left"/>
      <w:pPr>
        <w:ind w:left="3651" w:hanging="851"/>
      </w:pPr>
      <w:rPr>
        <w:rFonts w:hint="default"/>
        <w:lang w:val="en-US" w:eastAsia="en-US" w:bidi="ar-SA"/>
      </w:rPr>
    </w:lvl>
    <w:lvl w:ilvl="4" w:tplc="ADF40F64">
      <w:numFmt w:val="bullet"/>
      <w:lvlText w:val="•"/>
      <w:lvlJc w:val="left"/>
      <w:pPr>
        <w:ind w:left="4542" w:hanging="851"/>
      </w:pPr>
      <w:rPr>
        <w:rFonts w:hint="default"/>
        <w:lang w:val="en-US" w:eastAsia="en-US" w:bidi="ar-SA"/>
      </w:rPr>
    </w:lvl>
    <w:lvl w:ilvl="5" w:tplc="BA481444">
      <w:numFmt w:val="bullet"/>
      <w:lvlText w:val="•"/>
      <w:lvlJc w:val="left"/>
      <w:pPr>
        <w:ind w:left="5433" w:hanging="851"/>
      </w:pPr>
      <w:rPr>
        <w:rFonts w:hint="default"/>
        <w:lang w:val="en-US" w:eastAsia="en-US" w:bidi="ar-SA"/>
      </w:rPr>
    </w:lvl>
    <w:lvl w:ilvl="6" w:tplc="C816838C">
      <w:numFmt w:val="bullet"/>
      <w:lvlText w:val="•"/>
      <w:lvlJc w:val="left"/>
      <w:pPr>
        <w:ind w:left="6323" w:hanging="851"/>
      </w:pPr>
      <w:rPr>
        <w:rFonts w:hint="default"/>
        <w:lang w:val="en-US" w:eastAsia="en-US" w:bidi="ar-SA"/>
      </w:rPr>
    </w:lvl>
    <w:lvl w:ilvl="7" w:tplc="FD483746">
      <w:numFmt w:val="bullet"/>
      <w:lvlText w:val="•"/>
      <w:lvlJc w:val="left"/>
      <w:pPr>
        <w:ind w:left="7214" w:hanging="851"/>
      </w:pPr>
      <w:rPr>
        <w:rFonts w:hint="default"/>
        <w:lang w:val="en-US" w:eastAsia="en-US" w:bidi="ar-SA"/>
      </w:rPr>
    </w:lvl>
    <w:lvl w:ilvl="8" w:tplc="ED08EEC6">
      <w:numFmt w:val="bullet"/>
      <w:lvlText w:val="•"/>
      <w:lvlJc w:val="left"/>
      <w:pPr>
        <w:ind w:left="8105" w:hanging="851"/>
      </w:pPr>
      <w:rPr>
        <w:rFonts w:hint="default"/>
        <w:lang w:val="en-US" w:eastAsia="en-US" w:bidi="ar-SA"/>
      </w:rPr>
    </w:lvl>
  </w:abstractNum>
  <w:abstractNum w:abstractNumId="101" w15:restartNumberingAfterBreak="0">
    <w:nsid w:val="79A1695A"/>
    <w:multiLevelType w:val="hybridMultilevel"/>
    <w:tmpl w:val="E71A54EA"/>
    <w:lvl w:ilvl="0" w:tplc="E8B046A2">
      <w:start w:val="1"/>
      <w:numFmt w:val="decimal"/>
      <w:lvlText w:val="(%1)"/>
      <w:lvlJc w:val="left"/>
      <w:pPr>
        <w:ind w:left="982" w:hanging="851"/>
        <w:jc w:val="left"/>
      </w:pPr>
      <w:rPr>
        <w:rFonts w:hint="default"/>
        <w:strike/>
        <w:w w:val="100"/>
        <w:lang w:val="en-US" w:eastAsia="en-US" w:bidi="ar-SA"/>
      </w:rPr>
    </w:lvl>
    <w:lvl w:ilvl="1" w:tplc="1C2E6D9C">
      <w:start w:val="1"/>
      <w:numFmt w:val="lowerRoman"/>
      <w:lvlText w:val="(%2)"/>
      <w:lvlJc w:val="left"/>
      <w:pPr>
        <w:ind w:left="1268" w:hanging="284"/>
        <w:jc w:val="left"/>
      </w:pPr>
      <w:rPr>
        <w:rFonts w:hint="default"/>
        <w:strike/>
        <w:w w:val="100"/>
        <w:lang w:val="en-US" w:eastAsia="en-US" w:bidi="ar-SA"/>
      </w:rPr>
    </w:lvl>
    <w:lvl w:ilvl="2" w:tplc="68D082CC">
      <w:numFmt w:val="bullet"/>
      <w:lvlText w:val="•"/>
      <w:lvlJc w:val="left"/>
      <w:pPr>
        <w:ind w:left="2218" w:hanging="284"/>
      </w:pPr>
      <w:rPr>
        <w:rFonts w:hint="default"/>
        <w:lang w:val="en-US" w:eastAsia="en-US" w:bidi="ar-SA"/>
      </w:rPr>
    </w:lvl>
    <w:lvl w:ilvl="3" w:tplc="6AFE2848">
      <w:numFmt w:val="bullet"/>
      <w:lvlText w:val="•"/>
      <w:lvlJc w:val="left"/>
      <w:pPr>
        <w:ind w:left="3176" w:hanging="284"/>
      </w:pPr>
      <w:rPr>
        <w:rFonts w:hint="default"/>
        <w:lang w:val="en-US" w:eastAsia="en-US" w:bidi="ar-SA"/>
      </w:rPr>
    </w:lvl>
    <w:lvl w:ilvl="4" w:tplc="A76A2114">
      <w:numFmt w:val="bullet"/>
      <w:lvlText w:val="•"/>
      <w:lvlJc w:val="left"/>
      <w:pPr>
        <w:ind w:left="4135" w:hanging="284"/>
      </w:pPr>
      <w:rPr>
        <w:rFonts w:hint="default"/>
        <w:lang w:val="en-US" w:eastAsia="en-US" w:bidi="ar-SA"/>
      </w:rPr>
    </w:lvl>
    <w:lvl w:ilvl="5" w:tplc="7E60CFBE">
      <w:numFmt w:val="bullet"/>
      <w:lvlText w:val="•"/>
      <w:lvlJc w:val="left"/>
      <w:pPr>
        <w:ind w:left="5093" w:hanging="284"/>
      </w:pPr>
      <w:rPr>
        <w:rFonts w:hint="default"/>
        <w:lang w:val="en-US" w:eastAsia="en-US" w:bidi="ar-SA"/>
      </w:rPr>
    </w:lvl>
    <w:lvl w:ilvl="6" w:tplc="4B0C5D2A">
      <w:numFmt w:val="bullet"/>
      <w:lvlText w:val="•"/>
      <w:lvlJc w:val="left"/>
      <w:pPr>
        <w:ind w:left="6052" w:hanging="284"/>
      </w:pPr>
      <w:rPr>
        <w:rFonts w:hint="default"/>
        <w:lang w:val="en-US" w:eastAsia="en-US" w:bidi="ar-SA"/>
      </w:rPr>
    </w:lvl>
    <w:lvl w:ilvl="7" w:tplc="A078AB8E">
      <w:numFmt w:val="bullet"/>
      <w:lvlText w:val="•"/>
      <w:lvlJc w:val="left"/>
      <w:pPr>
        <w:ind w:left="7010" w:hanging="284"/>
      </w:pPr>
      <w:rPr>
        <w:rFonts w:hint="default"/>
        <w:lang w:val="en-US" w:eastAsia="en-US" w:bidi="ar-SA"/>
      </w:rPr>
    </w:lvl>
    <w:lvl w:ilvl="8" w:tplc="D02845A8">
      <w:numFmt w:val="bullet"/>
      <w:lvlText w:val="•"/>
      <w:lvlJc w:val="left"/>
      <w:pPr>
        <w:ind w:left="7969" w:hanging="284"/>
      </w:pPr>
      <w:rPr>
        <w:rFonts w:hint="default"/>
        <w:lang w:val="en-US" w:eastAsia="en-US" w:bidi="ar-SA"/>
      </w:rPr>
    </w:lvl>
  </w:abstractNum>
  <w:abstractNum w:abstractNumId="102" w15:restartNumberingAfterBreak="0">
    <w:nsid w:val="7DA03645"/>
    <w:multiLevelType w:val="hybridMultilevel"/>
    <w:tmpl w:val="603AE462"/>
    <w:lvl w:ilvl="0" w:tplc="1F961612">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2A5A1CDE">
      <w:numFmt w:val="bullet"/>
      <w:lvlText w:val="•"/>
      <w:lvlJc w:val="left"/>
      <w:pPr>
        <w:ind w:left="1870" w:hanging="851"/>
      </w:pPr>
      <w:rPr>
        <w:rFonts w:hint="default"/>
        <w:lang w:val="en-US" w:eastAsia="en-US" w:bidi="ar-SA"/>
      </w:rPr>
    </w:lvl>
    <w:lvl w:ilvl="2" w:tplc="C4489968">
      <w:numFmt w:val="bullet"/>
      <w:lvlText w:val="•"/>
      <w:lvlJc w:val="left"/>
      <w:pPr>
        <w:ind w:left="2761" w:hanging="851"/>
      </w:pPr>
      <w:rPr>
        <w:rFonts w:hint="default"/>
        <w:lang w:val="en-US" w:eastAsia="en-US" w:bidi="ar-SA"/>
      </w:rPr>
    </w:lvl>
    <w:lvl w:ilvl="3" w:tplc="9698B07E">
      <w:numFmt w:val="bullet"/>
      <w:lvlText w:val="•"/>
      <w:lvlJc w:val="left"/>
      <w:pPr>
        <w:ind w:left="3651" w:hanging="851"/>
      </w:pPr>
      <w:rPr>
        <w:rFonts w:hint="default"/>
        <w:lang w:val="en-US" w:eastAsia="en-US" w:bidi="ar-SA"/>
      </w:rPr>
    </w:lvl>
    <w:lvl w:ilvl="4" w:tplc="809C7868">
      <w:numFmt w:val="bullet"/>
      <w:lvlText w:val="•"/>
      <w:lvlJc w:val="left"/>
      <w:pPr>
        <w:ind w:left="4542" w:hanging="851"/>
      </w:pPr>
      <w:rPr>
        <w:rFonts w:hint="default"/>
        <w:lang w:val="en-US" w:eastAsia="en-US" w:bidi="ar-SA"/>
      </w:rPr>
    </w:lvl>
    <w:lvl w:ilvl="5" w:tplc="B15A67DE">
      <w:numFmt w:val="bullet"/>
      <w:lvlText w:val="•"/>
      <w:lvlJc w:val="left"/>
      <w:pPr>
        <w:ind w:left="5433" w:hanging="851"/>
      </w:pPr>
      <w:rPr>
        <w:rFonts w:hint="default"/>
        <w:lang w:val="en-US" w:eastAsia="en-US" w:bidi="ar-SA"/>
      </w:rPr>
    </w:lvl>
    <w:lvl w:ilvl="6" w:tplc="400EBD0A">
      <w:numFmt w:val="bullet"/>
      <w:lvlText w:val="•"/>
      <w:lvlJc w:val="left"/>
      <w:pPr>
        <w:ind w:left="6323" w:hanging="851"/>
      </w:pPr>
      <w:rPr>
        <w:rFonts w:hint="default"/>
        <w:lang w:val="en-US" w:eastAsia="en-US" w:bidi="ar-SA"/>
      </w:rPr>
    </w:lvl>
    <w:lvl w:ilvl="7" w:tplc="CC2AECBA">
      <w:numFmt w:val="bullet"/>
      <w:lvlText w:val="•"/>
      <w:lvlJc w:val="left"/>
      <w:pPr>
        <w:ind w:left="7214" w:hanging="851"/>
      </w:pPr>
      <w:rPr>
        <w:rFonts w:hint="default"/>
        <w:lang w:val="en-US" w:eastAsia="en-US" w:bidi="ar-SA"/>
      </w:rPr>
    </w:lvl>
    <w:lvl w:ilvl="8" w:tplc="2CA89346">
      <w:numFmt w:val="bullet"/>
      <w:lvlText w:val="•"/>
      <w:lvlJc w:val="left"/>
      <w:pPr>
        <w:ind w:left="8105" w:hanging="851"/>
      </w:pPr>
      <w:rPr>
        <w:rFonts w:hint="default"/>
        <w:lang w:val="en-US" w:eastAsia="en-US" w:bidi="ar-SA"/>
      </w:rPr>
    </w:lvl>
  </w:abstractNum>
  <w:abstractNum w:abstractNumId="103" w15:restartNumberingAfterBreak="0">
    <w:nsid w:val="7EBF4280"/>
    <w:multiLevelType w:val="hybridMultilevel"/>
    <w:tmpl w:val="CC56BD58"/>
    <w:lvl w:ilvl="0" w:tplc="5E508590">
      <w:start w:val="2"/>
      <w:numFmt w:val="lowerLetter"/>
      <w:lvlText w:val="(%1)"/>
      <w:lvlJc w:val="left"/>
      <w:pPr>
        <w:ind w:left="982" w:hanging="851"/>
        <w:jc w:val="left"/>
      </w:pPr>
      <w:rPr>
        <w:rFonts w:ascii="Times New Roman" w:eastAsia="Times New Roman" w:hAnsi="Times New Roman" w:cs="Times New Roman" w:hint="default"/>
        <w:b/>
        <w:bCs/>
        <w:i w:val="0"/>
        <w:iCs w:val="0"/>
        <w:strike/>
        <w:w w:val="100"/>
        <w:sz w:val="24"/>
        <w:szCs w:val="24"/>
        <w:lang w:val="en-US" w:eastAsia="en-US" w:bidi="ar-SA"/>
      </w:rPr>
    </w:lvl>
    <w:lvl w:ilvl="1" w:tplc="5C20B6A8">
      <w:numFmt w:val="bullet"/>
      <w:lvlText w:val="•"/>
      <w:lvlJc w:val="left"/>
      <w:pPr>
        <w:ind w:left="1870" w:hanging="851"/>
      </w:pPr>
      <w:rPr>
        <w:rFonts w:hint="default"/>
        <w:lang w:val="en-US" w:eastAsia="en-US" w:bidi="ar-SA"/>
      </w:rPr>
    </w:lvl>
    <w:lvl w:ilvl="2" w:tplc="E5162BC4">
      <w:numFmt w:val="bullet"/>
      <w:lvlText w:val="•"/>
      <w:lvlJc w:val="left"/>
      <w:pPr>
        <w:ind w:left="2761" w:hanging="851"/>
      </w:pPr>
      <w:rPr>
        <w:rFonts w:hint="default"/>
        <w:lang w:val="en-US" w:eastAsia="en-US" w:bidi="ar-SA"/>
      </w:rPr>
    </w:lvl>
    <w:lvl w:ilvl="3" w:tplc="821AB690">
      <w:numFmt w:val="bullet"/>
      <w:lvlText w:val="•"/>
      <w:lvlJc w:val="left"/>
      <w:pPr>
        <w:ind w:left="3651" w:hanging="851"/>
      </w:pPr>
      <w:rPr>
        <w:rFonts w:hint="default"/>
        <w:lang w:val="en-US" w:eastAsia="en-US" w:bidi="ar-SA"/>
      </w:rPr>
    </w:lvl>
    <w:lvl w:ilvl="4" w:tplc="32C07E84">
      <w:numFmt w:val="bullet"/>
      <w:lvlText w:val="•"/>
      <w:lvlJc w:val="left"/>
      <w:pPr>
        <w:ind w:left="4542" w:hanging="851"/>
      </w:pPr>
      <w:rPr>
        <w:rFonts w:hint="default"/>
        <w:lang w:val="en-US" w:eastAsia="en-US" w:bidi="ar-SA"/>
      </w:rPr>
    </w:lvl>
    <w:lvl w:ilvl="5" w:tplc="EC287806">
      <w:numFmt w:val="bullet"/>
      <w:lvlText w:val="•"/>
      <w:lvlJc w:val="left"/>
      <w:pPr>
        <w:ind w:left="5433" w:hanging="851"/>
      </w:pPr>
      <w:rPr>
        <w:rFonts w:hint="default"/>
        <w:lang w:val="en-US" w:eastAsia="en-US" w:bidi="ar-SA"/>
      </w:rPr>
    </w:lvl>
    <w:lvl w:ilvl="6" w:tplc="DD2EC908">
      <w:numFmt w:val="bullet"/>
      <w:lvlText w:val="•"/>
      <w:lvlJc w:val="left"/>
      <w:pPr>
        <w:ind w:left="6323" w:hanging="851"/>
      </w:pPr>
      <w:rPr>
        <w:rFonts w:hint="default"/>
        <w:lang w:val="en-US" w:eastAsia="en-US" w:bidi="ar-SA"/>
      </w:rPr>
    </w:lvl>
    <w:lvl w:ilvl="7" w:tplc="F448020C">
      <w:numFmt w:val="bullet"/>
      <w:lvlText w:val="•"/>
      <w:lvlJc w:val="left"/>
      <w:pPr>
        <w:ind w:left="7214" w:hanging="851"/>
      </w:pPr>
      <w:rPr>
        <w:rFonts w:hint="default"/>
        <w:lang w:val="en-US" w:eastAsia="en-US" w:bidi="ar-SA"/>
      </w:rPr>
    </w:lvl>
    <w:lvl w:ilvl="8" w:tplc="D51E9182">
      <w:numFmt w:val="bullet"/>
      <w:lvlText w:val="•"/>
      <w:lvlJc w:val="left"/>
      <w:pPr>
        <w:ind w:left="8105" w:hanging="851"/>
      </w:pPr>
      <w:rPr>
        <w:rFonts w:hint="default"/>
        <w:lang w:val="en-US" w:eastAsia="en-US" w:bidi="ar-SA"/>
      </w:rPr>
    </w:lvl>
  </w:abstractNum>
  <w:abstractNum w:abstractNumId="104" w15:restartNumberingAfterBreak="0">
    <w:nsid w:val="7F7918D9"/>
    <w:multiLevelType w:val="hybridMultilevel"/>
    <w:tmpl w:val="D9145ECC"/>
    <w:lvl w:ilvl="0" w:tplc="46744CF8">
      <w:start w:val="1"/>
      <w:numFmt w:val="decimal"/>
      <w:lvlText w:val="%1."/>
      <w:lvlJc w:val="left"/>
      <w:pPr>
        <w:ind w:left="98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4198F986">
      <w:start w:val="1"/>
      <w:numFmt w:val="lowerLetter"/>
      <w:lvlText w:val="(%2)"/>
      <w:lvlJc w:val="left"/>
      <w:pPr>
        <w:ind w:left="154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1C347452">
      <w:numFmt w:val="bullet"/>
      <w:lvlText w:val="•"/>
      <w:lvlJc w:val="left"/>
      <w:pPr>
        <w:ind w:left="2467" w:hanging="567"/>
      </w:pPr>
      <w:rPr>
        <w:rFonts w:hint="default"/>
        <w:lang w:val="en-US" w:eastAsia="en-US" w:bidi="ar-SA"/>
      </w:rPr>
    </w:lvl>
    <w:lvl w:ilvl="3" w:tplc="EF5E9848">
      <w:numFmt w:val="bullet"/>
      <w:lvlText w:val="•"/>
      <w:lvlJc w:val="left"/>
      <w:pPr>
        <w:ind w:left="3394" w:hanging="567"/>
      </w:pPr>
      <w:rPr>
        <w:rFonts w:hint="default"/>
        <w:lang w:val="en-US" w:eastAsia="en-US" w:bidi="ar-SA"/>
      </w:rPr>
    </w:lvl>
    <w:lvl w:ilvl="4" w:tplc="6BFE7836">
      <w:numFmt w:val="bullet"/>
      <w:lvlText w:val="•"/>
      <w:lvlJc w:val="left"/>
      <w:pPr>
        <w:ind w:left="4322" w:hanging="567"/>
      </w:pPr>
      <w:rPr>
        <w:rFonts w:hint="default"/>
        <w:lang w:val="en-US" w:eastAsia="en-US" w:bidi="ar-SA"/>
      </w:rPr>
    </w:lvl>
    <w:lvl w:ilvl="5" w:tplc="55983DA8">
      <w:numFmt w:val="bullet"/>
      <w:lvlText w:val="•"/>
      <w:lvlJc w:val="left"/>
      <w:pPr>
        <w:ind w:left="5249" w:hanging="567"/>
      </w:pPr>
      <w:rPr>
        <w:rFonts w:hint="default"/>
        <w:lang w:val="en-US" w:eastAsia="en-US" w:bidi="ar-SA"/>
      </w:rPr>
    </w:lvl>
    <w:lvl w:ilvl="6" w:tplc="E95AE368">
      <w:numFmt w:val="bullet"/>
      <w:lvlText w:val="•"/>
      <w:lvlJc w:val="left"/>
      <w:pPr>
        <w:ind w:left="6176" w:hanging="567"/>
      </w:pPr>
      <w:rPr>
        <w:rFonts w:hint="default"/>
        <w:lang w:val="en-US" w:eastAsia="en-US" w:bidi="ar-SA"/>
      </w:rPr>
    </w:lvl>
    <w:lvl w:ilvl="7" w:tplc="C128CD36">
      <w:numFmt w:val="bullet"/>
      <w:lvlText w:val="•"/>
      <w:lvlJc w:val="left"/>
      <w:pPr>
        <w:ind w:left="7104" w:hanging="567"/>
      </w:pPr>
      <w:rPr>
        <w:rFonts w:hint="default"/>
        <w:lang w:val="en-US" w:eastAsia="en-US" w:bidi="ar-SA"/>
      </w:rPr>
    </w:lvl>
    <w:lvl w:ilvl="8" w:tplc="18DE7D3C">
      <w:numFmt w:val="bullet"/>
      <w:lvlText w:val="•"/>
      <w:lvlJc w:val="left"/>
      <w:pPr>
        <w:ind w:left="8031" w:hanging="567"/>
      </w:pPr>
      <w:rPr>
        <w:rFonts w:hint="default"/>
        <w:lang w:val="en-US" w:eastAsia="en-US" w:bidi="ar-SA"/>
      </w:rPr>
    </w:lvl>
  </w:abstractNum>
  <w:num w:numId="1" w16cid:durableId="1123501840">
    <w:abstractNumId w:val="81"/>
  </w:num>
  <w:num w:numId="2" w16cid:durableId="793258616">
    <w:abstractNumId w:val="47"/>
  </w:num>
  <w:num w:numId="3" w16cid:durableId="627904910">
    <w:abstractNumId w:val="95"/>
  </w:num>
  <w:num w:numId="4" w16cid:durableId="1655140586">
    <w:abstractNumId w:val="71"/>
  </w:num>
  <w:num w:numId="5" w16cid:durableId="790242152">
    <w:abstractNumId w:val="3"/>
  </w:num>
  <w:num w:numId="6" w16cid:durableId="562103975">
    <w:abstractNumId w:val="15"/>
  </w:num>
  <w:num w:numId="7" w16cid:durableId="964624855">
    <w:abstractNumId w:val="77"/>
  </w:num>
  <w:num w:numId="8" w16cid:durableId="1559785900">
    <w:abstractNumId w:val="13"/>
  </w:num>
  <w:num w:numId="9" w16cid:durableId="1356810130">
    <w:abstractNumId w:val="104"/>
  </w:num>
  <w:num w:numId="10" w16cid:durableId="723022870">
    <w:abstractNumId w:val="52"/>
  </w:num>
  <w:num w:numId="11" w16cid:durableId="1319191865">
    <w:abstractNumId w:val="8"/>
  </w:num>
  <w:num w:numId="12" w16cid:durableId="1261110505">
    <w:abstractNumId w:val="98"/>
  </w:num>
  <w:num w:numId="13" w16cid:durableId="1445928890">
    <w:abstractNumId w:val="103"/>
  </w:num>
  <w:num w:numId="14" w16cid:durableId="1385182181">
    <w:abstractNumId w:val="56"/>
  </w:num>
  <w:num w:numId="15" w16cid:durableId="1001078146">
    <w:abstractNumId w:val="63"/>
  </w:num>
  <w:num w:numId="16" w16cid:durableId="1971551332">
    <w:abstractNumId w:val="40"/>
  </w:num>
  <w:num w:numId="17" w16cid:durableId="445582773">
    <w:abstractNumId w:val="48"/>
  </w:num>
  <w:num w:numId="18" w16cid:durableId="585574247">
    <w:abstractNumId w:val="5"/>
  </w:num>
  <w:num w:numId="19" w16cid:durableId="1058548928">
    <w:abstractNumId w:val="35"/>
  </w:num>
  <w:num w:numId="20" w16cid:durableId="1737361818">
    <w:abstractNumId w:val="46"/>
  </w:num>
  <w:num w:numId="21" w16cid:durableId="925263018">
    <w:abstractNumId w:val="61"/>
  </w:num>
  <w:num w:numId="22" w16cid:durableId="321397013">
    <w:abstractNumId w:val="7"/>
  </w:num>
  <w:num w:numId="23" w16cid:durableId="311955982">
    <w:abstractNumId w:val="27"/>
  </w:num>
  <w:num w:numId="24" w16cid:durableId="1877573585">
    <w:abstractNumId w:val="79"/>
  </w:num>
  <w:num w:numId="25" w16cid:durableId="579750246">
    <w:abstractNumId w:val="29"/>
  </w:num>
  <w:num w:numId="26" w16cid:durableId="628708774">
    <w:abstractNumId w:val="20"/>
  </w:num>
  <w:num w:numId="27" w16cid:durableId="74908537">
    <w:abstractNumId w:val="6"/>
  </w:num>
  <w:num w:numId="28" w16cid:durableId="602153464">
    <w:abstractNumId w:val="80"/>
  </w:num>
  <w:num w:numId="29" w16cid:durableId="776828744">
    <w:abstractNumId w:val="92"/>
  </w:num>
  <w:num w:numId="30" w16cid:durableId="1961259525">
    <w:abstractNumId w:val="1"/>
  </w:num>
  <w:num w:numId="31" w16cid:durableId="1816095120">
    <w:abstractNumId w:val="93"/>
  </w:num>
  <w:num w:numId="32" w16cid:durableId="1562016673">
    <w:abstractNumId w:val="64"/>
  </w:num>
  <w:num w:numId="33" w16cid:durableId="1577591892">
    <w:abstractNumId w:val="19"/>
  </w:num>
  <w:num w:numId="34" w16cid:durableId="1897618022">
    <w:abstractNumId w:val="91"/>
  </w:num>
  <w:num w:numId="35" w16cid:durableId="1703629966">
    <w:abstractNumId w:val="94"/>
  </w:num>
  <w:num w:numId="36" w16cid:durableId="153910464">
    <w:abstractNumId w:val="53"/>
  </w:num>
  <w:num w:numId="37" w16cid:durableId="430127845">
    <w:abstractNumId w:val="30"/>
  </w:num>
  <w:num w:numId="38" w16cid:durableId="981349091">
    <w:abstractNumId w:val="14"/>
  </w:num>
  <w:num w:numId="39" w16cid:durableId="1605073087">
    <w:abstractNumId w:val="50"/>
  </w:num>
  <w:num w:numId="40" w16cid:durableId="701976699">
    <w:abstractNumId w:val="54"/>
  </w:num>
  <w:num w:numId="41" w16cid:durableId="2009013594">
    <w:abstractNumId w:val="59"/>
  </w:num>
  <w:num w:numId="42" w16cid:durableId="446702754">
    <w:abstractNumId w:val="99"/>
  </w:num>
  <w:num w:numId="43" w16cid:durableId="421800221">
    <w:abstractNumId w:val="68"/>
  </w:num>
  <w:num w:numId="44" w16cid:durableId="809908736">
    <w:abstractNumId w:val="49"/>
  </w:num>
  <w:num w:numId="45" w16cid:durableId="1709800305">
    <w:abstractNumId w:val="55"/>
  </w:num>
  <w:num w:numId="46" w16cid:durableId="1486705482">
    <w:abstractNumId w:val="73"/>
  </w:num>
  <w:num w:numId="47" w16cid:durableId="2039771434">
    <w:abstractNumId w:val="75"/>
  </w:num>
  <w:num w:numId="48" w16cid:durableId="1322076512">
    <w:abstractNumId w:val="0"/>
  </w:num>
  <w:num w:numId="49" w16cid:durableId="58990280">
    <w:abstractNumId w:val="70"/>
  </w:num>
  <w:num w:numId="50" w16cid:durableId="290749835">
    <w:abstractNumId w:val="57"/>
  </w:num>
  <w:num w:numId="51" w16cid:durableId="1284649741">
    <w:abstractNumId w:val="82"/>
  </w:num>
  <w:num w:numId="52" w16cid:durableId="513618669">
    <w:abstractNumId w:val="25"/>
  </w:num>
  <w:num w:numId="53" w16cid:durableId="778447220">
    <w:abstractNumId w:val="100"/>
  </w:num>
  <w:num w:numId="54" w16cid:durableId="333920818">
    <w:abstractNumId w:val="69"/>
  </w:num>
  <w:num w:numId="55" w16cid:durableId="1733311641">
    <w:abstractNumId w:val="9"/>
  </w:num>
  <w:num w:numId="56" w16cid:durableId="1052580269">
    <w:abstractNumId w:val="12"/>
  </w:num>
  <w:num w:numId="57" w16cid:durableId="1020157973">
    <w:abstractNumId w:val="72"/>
  </w:num>
  <w:num w:numId="58" w16cid:durableId="806364544">
    <w:abstractNumId w:val="22"/>
  </w:num>
  <w:num w:numId="59" w16cid:durableId="2061708701">
    <w:abstractNumId w:val="62"/>
  </w:num>
  <w:num w:numId="60" w16cid:durableId="604386646">
    <w:abstractNumId w:val="17"/>
  </w:num>
  <w:num w:numId="61" w16cid:durableId="9071925">
    <w:abstractNumId w:val="78"/>
  </w:num>
  <w:num w:numId="62" w16cid:durableId="553320916">
    <w:abstractNumId w:val="16"/>
  </w:num>
  <w:num w:numId="63" w16cid:durableId="2087678999">
    <w:abstractNumId w:val="4"/>
  </w:num>
  <w:num w:numId="64" w16cid:durableId="1794443745">
    <w:abstractNumId w:val="2"/>
  </w:num>
  <w:num w:numId="65" w16cid:durableId="920287274">
    <w:abstractNumId w:val="65"/>
  </w:num>
  <w:num w:numId="66" w16cid:durableId="594899136">
    <w:abstractNumId w:val="23"/>
  </w:num>
  <w:num w:numId="67" w16cid:durableId="754127612">
    <w:abstractNumId w:val="24"/>
  </w:num>
  <w:num w:numId="68" w16cid:durableId="125516507">
    <w:abstractNumId w:val="88"/>
  </w:num>
  <w:num w:numId="69" w16cid:durableId="604465751">
    <w:abstractNumId w:val="76"/>
  </w:num>
  <w:num w:numId="70" w16cid:durableId="1973636157">
    <w:abstractNumId w:val="89"/>
  </w:num>
  <w:num w:numId="71" w16cid:durableId="1622489315">
    <w:abstractNumId w:val="102"/>
  </w:num>
  <w:num w:numId="72" w16cid:durableId="1382822633">
    <w:abstractNumId w:val="60"/>
  </w:num>
  <w:num w:numId="73" w16cid:durableId="1081756646">
    <w:abstractNumId w:val="97"/>
  </w:num>
  <w:num w:numId="74" w16cid:durableId="84428488">
    <w:abstractNumId w:val="67"/>
  </w:num>
  <w:num w:numId="75" w16cid:durableId="1717730603">
    <w:abstractNumId w:val="39"/>
  </w:num>
  <w:num w:numId="76" w16cid:durableId="1625233375">
    <w:abstractNumId w:val="58"/>
  </w:num>
  <w:num w:numId="77" w16cid:durableId="148640703">
    <w:abstractNumId w:val="10"/>
  </w:num>
  <w:num w:numId="78" w16cid:durableId="399405957">
    <w:abstractNumId w:val="33"/>
  </w:num>
  <w:num w:numId="79" w16cid:durableId="195241392">
    <w:abstractNumId w:val="34"/>
  </w:num>
  <w:num w:numId="80" w16cid:durableId="1940020967">
    <w:abstractNumId w:val="31"/>
  </w:num>
  <w:num w:numId="81" w16cid:durableId="706108150">
    <w:abstractNumId w:val="51"/>
  </w:num>
  <w:num w:numId="82" w16cid:durableId="965306729">
    <w:abstractNumId w:val="38"/>
  </w:num>
  <w:num w:numId="83" w16cid:durableId="775441035">
    <w:abstractNumId w:val="74"/>
  </w:num>
  <w:num w:numId="84" w16cid:durableId="244337273">
    <w:abstractNumId w:val="45"/>
  </w:num>
  <w:num w:numId="85" w16cid:durableId="1214148346">
    <w:abstractNumId w:val="66"/>
  </w:num>
  <w:num w:numId="86" w16cid:durableId="641732954">
    <w:abstractNumId w:val="42"/>
  </w:num>
  <w:num w:numId="87" w16cid:durableId="1717122163">
    <w:abstractNumId w:val="18"/>
  </w:num>
  <w:num w:numId="88" w16cid:durableId="305280010">
    <w:abstractNumId w:val="21"/>
  </w:num>
  <w:num w:numId="89" w16cid:durableId="1551503441">
    <w:abstractNumId w:val="86"/>
  </w:num>
  <w:num w:numId="90" w16cid:durableId="1100375806">
    <w:abstractNumId w:val="84"/>
  </w:num>
  <w:num w:numId="91" w16cid:durableId="1229652896">
    <w:abstractNumId w:val="96"/>
  </w:num>
  <w:num w:numId="92" w16cid:durableId="1371341195">
    <w:abstractNumId w:val="37"/>
  </w:num>
  <w:num w:numId="93" w16cid:durableId="504708152">
    <w:abstractNumId w:val="87"/>
  </w:num>
  <w:num w:numId="94" w16cid:durableId="1791586417">
    <w:abstractNumId w:val="85"/>
  </w:num>
  <w:num w:numId="95" w16cid:durableId="1416055201">
    <w:abstractNumId w:val="11"/>
  </w:num>
  <w:num w:numId="96" w16cid:durableId="1271359230">
    <w:abstractNumId w:val="32"/>
  </w:num>
  <w:num w:numId="97" w16cid:durableId="1111588667">
    <w:abstractNumId w:val="43"/>
  </w:num>
  <w:num w:numId="98" w16cid:durableId="1845507789">
    <w:abstractNumId w:val="41"/>
  </w:num>
  <w:num w:numId="99" w16cid:durableId="1865246447">
    <w:abstractNumId w:val="90"/>
  </w:num>
  <w:num w:numId="100" w16cid:durableId="1500150796">
    <w:abstractNumId w:val="83"/>
  </w:num>
  <w:num w:numId="101" w16cid:durableId="994800661">
    <w:abstractNumId w:val="101"/>
  </w:num>
  <w:num w:numId="102" w16cid:durableId="1742092716">
    <w:abstractNumId w:val="28"/>
  </w:num>
  <w:num w:numId="103" w16cid:durableId="1544557072">
    <w:abstractNumId w:val="44"/>
  </w:num>
  <w:num w:numId="104" w16cid:durableId="1527599540">
    <w:abstractNumId w:val="36"/>
  </w:num>
  <w:num w:numId="105" w16cid:durableId="12829569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3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2810"/>
    <w:rsid w:val="008C705B"/>
    <w:rsid w:val="009B2810"/>
    <w:rsid w:val="00D173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351"/>
    <o:shapelayout v:ext="edit">
      <o:idmap v:ext="edit" data="2"/>
    </o:shapelayout>
  </w:shapeDefaults>
  <w:decimalSymbol w:val="."/>
  <w:listSeparator w:val=","/>
  <w14:docId w14:val="4EF413DD"/>
  <w15:docId w15:val="{44192D5D-3CC8-9947-A9C3-205D7782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right="120"/>
      <w:jc w:val="center"/>
      <w:outlineLvl w:val="0"/>
    </w:pPr>
    <w:rPr>
      <w:b/>
      <w:bCs/>
      <w:sz w:val="28"/>
      <w:szCs w:val="28"/>
    </w:rPr>
  </w:style>
  <w:style w:type="paragraph" w:styleId="Heading2">
    <w:name w:val="heading 2"/>
    <w:basedOn w:val="Normal"/>
    <w:uiPriority w:val="9"/>
    <w:unhideWhenUsed/>
    <w:qFormat/>
    <w:pPr>
      <w:ind w:left="141" w:right="12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82" w:hanging="85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732F"/>
    <w:pPr>
      <w:tabs>
        <w:tab w:val="center" w:pos="4513"/>
        <w:tab w:val="right" w:pos="9026"/>
      </w:tabs>
    </w:pPr>
  </w:style>
  <w:style w:type="character" w:customStyle="1" w:styleId="HeaderChar">
    <w:name w:val="Header Char"/>
    <w:basedOn w:val="DefaultParagraphFont"/>
    <w:link w:val="Header"/>
    <w:uiPriority w:val="99"/>
    <w:rsid w:val="00D1732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3.xml"/><Relationship Id="rId26" Type="http://schemas.openxmlformats.org/officeDocument/2006/relationships/footer" Target="footer5.xml"/><Relationship Id="rId21" Type="http://schemas.openxmlformats.org/officeDocument/2006/relationships/header" Target="header11.xml"/><Relationship Id="rId34"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4.xml"/><Relationship Id="rId33"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13.xml"/><Relationship Id="rId32" Type="http://schemas.openxmlformats.org/officeDocument/2006/relationships/header" Target="header19.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5.xml"/><Relationship Id="rId30" Type="http://schemas.openxmlformats.org/officeDocument/2006/relationships/footer" Target="footer6.xml"/><Relationship Id="rId35" Type="http://schemas.openxmlformats.org/officeDocument/2006/relationships/header" Target="header21.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150</Pages>
  <Words>59506</Words>
  <Characters>339185</Characters>
  <Application>Microsoft Office Word</Application>
  <DocSecurity>0</DocSecurity>
  <Lines>2826</Lines>
  <Paragraphs>795</Paragraphs>
  <ScaleCrop>false</ScaleCrop>
  <Company/>
  <LinksUpToDate>false</LinksUpToDate>
  <CharactersWithSpaces>397896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WONG Meng Weng</cp:lastModifiedBy>
  <cp:revision>2</cp:revision>
  <dcterms:created xsi:type="dcterms:W3CDTF">2023-02-28T12:52:00Z</dcterms:created>
  <dcterms:modified xsi:type="dcterms:W3CDTF">2023-04-04T05:14:00Z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Foxit Rendition Server 3.1.63.0</vt:lpwstr>
  </property>
  <property fmtid="{D5CDD505-2E9C-101B-9397-08002B2CF9AE}" pid="4" name="LastSaved">
    <vt:filetime>2023-02-28T00:00:00Z</vt:filetime>
  </property>
  <property fmtid="{D5CDD505-2E9C-101B-9397-08002B2CF9AE}" pid="5" name="Producer">
    <vt:lpwstr>Foxit FXPDFA 1.2; modified using iText® 5.5.12 ©2000-2017 iText Group NV (AGPL-version)</vt:lpwstr>
  </property>
  <property fmtid="{D5CDD505-2E9C-101B-9397-08002B2CF9AE}" pid="6" name="ClassificationContentMarkingHeaderShapeIds">
    <vt:lpwstr>155,156,157,158,159,15a,15b,15c,15d,15e,15f,160,161,162,163,164,165,166,167,168,169</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2023-04-04T05:14:26Z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d9e9c663-dd64-4c9b-8b6c-c93f6ff18727</vt:lpwstr>
  </property>
  <property fmtid="{D5CDD505-2E9C-101B-9397-08002B2CF9AE}" pid="15" name="MSIP_Label_6951d41b-6b8e-4636-984f-012bff14ba18_ContentBits">
    <vt:lpwstr>1</vt:lpwstr>
  </property>
</Properties>
</file>